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36" w:rsidRPr="00D32D96" w:rsidRDefault="00487236" w:rsidP="00487236">
      <w:pPr>
        <w:rPr>
          <w:rFonts w:ascii="GOST Common" w:hAnsi="GOST Common"/>
          <w:sz w:val="24"/>
          <w:szCs w:val="24"/>
          <w:highlight w:val="yellow"/>
        </w:rPr>
      </w:pPr>
      <w:r w:rsidRPr="00D32D96">
        <w:rPr>
          <w:rFonts w:ascii="GOST Common" w:hAnsi="GOST Common"/>
          <w:noProof/>
          <w:sz w:val="24"/>
          <w:szCs w:val="24"/>
          <w:highlight w:val="yellow"/>
          <w:lang w:eastAsia="ru-RU"/>
        </w:rPr>
        <w:drawing>
          <wp:anchor distT="0" distB="0" distL="114300" distR="114300" simplePos="0" relativeHeight="251667456" behindDoc="1" locked="0" layoutInCell="0" allowOverlap="1" wp14:anchorId="69235D6D" wp14:editId="0CC40F25">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487236" w:rsidRPr="00D32D96" w:rsidRDefault="00487236" w:rsidP="00487236">
      <w:pPr>
        <w:rPr>
          <w:rFonts w:ascii="GOST Common" w:hAnsi="GOST Common"/>
          <w:sz w:val="24"/>
          <w:szCs w:val="24"/>
          <w:highlight w:val="yellow"/>
        </w:rPr>
      </w:pPr>
    </w:p>
    <w:p w:rsidR="00487236" w:rsidRPr="00D32D96" w:rsidRDefault="00487236" w:rsidP="00487236">
      <w:pPr>
        <w:rPr>
          <w:rFonts w:ascii="GOST Common" w:hAnsi="GOST Common"/>
          <w:sz w:val="10"/>
          <w:szCs w:val="10"/>
          <w:highlight w:val="yellow"/>
        </w:rPr>
      </w:pPr>
      <w:r w:rsidRPr="00D32D96">
        <w:rPr>
          <w:rFonts w:ascii="GOST Common" w:hAnsi="GOST Common"/>
          <w:noProof/>
          <w:sz w:val="24"/>
          <w:szCs w:val="24"/>
          <w:highlight w:val="yellow"/>
          <w:lang w:eastAsia="ru-RU"/>
        </w:rPr>
        <mc:AlternateContent>
          <mc:Choice Requires="wps">
            <w:drawing>
              <wp:anchor distT="0" distB="0" distL="0" distR="0" simplePos="0" relativeHeight="251663360" behindDoc="0" locked="0" layoutInCell="0" allowOverlap="1" wp14:anchorId="5885AB2C" wp14:editId="1B04A1AF">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9B18" id="Прямая соединительная линия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4384" behindDoc="0" locked="0" layoutInCell="0" allowOverlap="1" wp14:anchorId="1BBB833A" wp14:editId="03A61AF2">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B25D" id="Прямая соединительная линия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5408" behindDoc="0" locked="0" layoutInCell="0" allowOverlap="1" wp14:anchorId="16646559" wp14:editId="2490B9FC">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C2BC2" id="Прямая соединительная линия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6432" behindDoc="0" locked="0" layoutInCell="0" allowOverlap="1" wp14:anchorId="5F3BCA4B" wp14:editId="13CC7F9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14712" id="Прямая соединительная линия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487236" w:rsidRPr="00D32D96" w:rsidRDefault="00487236" w:rsidP="00487236">
      <w:pPr>
        <w:ind w:right="284"/>
        <w:rPr>
          <w:rFonts w:ascii="GOST Common" w:eastAsia="Courier New" w:hAnsi="GOST Common" w:cs="Courier New"/>
          <w:szCs w:val="28"/>
        </w:rPr>
      </w:pPr>
    </w:p>
    <w:p w:rsidR="00487236" w:rsidRPr="00B62270" w:rsidRDefault="00487236" w:rsidP="00487236">
      <w:pPr>
        <w:ind w:right="284"/>
        <w:rPr>
          <w:rFonts w:ascii="GOST Common" w:hAnsi="GOST Common"/>
          <w:sz w:val="28"/>
          <w:szCs w:val="28"/>
        </w:rPr>
      </w:pPr>
      <w:r w:rsidRPr="00D32D96">
        <w:rPr>
          <w:rFonts w:ascii="GOST Common" w:eastAsia="Courier New" w:hAnsi="GOST Common" w:cs="Courier New"/>
          <w:sz w:val="28"/>
          <w:szCs w:val="28"/>
        </w:rPr>
        <w:t xml:space="preserve">ООО </w:t>
      </w:r>
      <w:r w:rsidR="000F729D" w:rsidRPr="00B62270">
        <w:rPr>
          <w:rFonts w:ascii="GOST Common" w:eastAsia="Courier New" w:hAnsi="GOST Common" w:cstheme="minorHAnsi"/>
          <w:sz w:val="28"/>
          <w:szCs w:val="28"/>
        </w:rPr>
        <w:t>”</w:t>
      </w:r>
      <w:r w:rsidRPr="00D32D96">
        <w:rPr>
          <w:rFonts w:ascii="GOST Common" w:eastAsia="Courier New" w:hAnsi="GOST Common" w:cs="Courier New"/>
          <w:sz w:val="28"/>
          <w:szCs w:val="28"/>
        </w:rPr>
        <w:t>Компания Земпроект</w:t>
      </w:r>
      <w:r w:rsidR="000F729D" w:rsidRPr="00B62270">
        <w:rPr>
          <w:rFonts w:ascii="GOST Common" w:eastAsia="Courier New" w:hAnsi="GOST Common" w:cstheme="minorHAnsi"/>
          <w:sz w:val="28"/>
          <w:szCs w:val="28"/>
        </w:rPr>
        <w:t>”</w:t>
      </w: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jc w:val="both"/>
        <w:rPr>
          <w:rFonts w:ascii="GOST Common" w:eastAsia="Courier New" w:hAnsi="GOST Common" w:cs="Courier New"/>
          <w:b/>
          <w:bCs/>
          <w:sz w:val="32"/>
          <w:szCs w:val="32"/>
          <w:highlight w:val="yellow"/>
        </w:rPr>
      </w:pPr>
    </w:p>
    <w:p w:rsidR="00487236" w:rsidRPr="00D32D96" w:rsidRDefault="00487236" w:rsidP="00487236">
      <w:pPr>
        <w:ind w:right="284"/>
        <w:jc w:val="both"/>
        <w:rPr>
          <w:rFonts w:ascii="GOST Common" w:eastAsia="Courier New" w:hAnsi="GOST Common" w:cs="Courier New"/>
          <w:b/>
          <w:bCs/>
          <w:sz w:val="36"/>
          <w:szCs w:val="36"/>
        </w:rPr>
      </w:pP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ПРАВИЛА ЗЕМЛЕПОЛЬЗОВАНИЯ И ЗАСТРОЙКИ</w:t>
      </w: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МУНИЦИПАЛЬНОГО ОБРАЗОВАНИЯ</w:t>
      </w:r>
    </w:p>
    <w:p w:rsidR="00487236" w:rsidRPr="00D32D96" w:rsidRDefault="006E2F83"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ПОДОЙНИКОВСКИЙ</w:t>
      </w:r>
      <w:r w:rsidR="00487236" w:rsidRPr="00D32D96">
        <w:rPr>
          <w:rFonts w:ascii="GOST Common" w:eastAsia="Courier New" w:hAnsi="GOST Common" w:cs="Courier New"/>
          <w:b/>
          <w:bCs/>
          <w:sz w:val="36"/>
          <w:szCs w:val="36"/>
        </w:rPr>
        <w:t xml:space="preserve"> СЕЛЬСОВЕТ</w:t>
      </w: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ПАНКРУШИХИНСКОГО РАЙОНА</w:t>
      </w:r>
    </w:p>
    <w:p w:rsidR="00487236" w:rsidRPr="00D32D96" w:rsidRDefault="00487236" w:rsidP="00487236">
      <w:pPr>
        <w:ind w:right="284"/>
        <w:rPr>
          <w:rFonts w:ascii="GOST Common" w:eastAsia="Courier New" w:hAnsi="GOST Common" w:cs="Courier New"/>
          <w:b/>
          <w:bCs/>
          <w:sz w:val="32"/>
          <w:szCs w:val="32"/>
          <w:highlight w:val="yellow"/>
        </w:rPr>
      </w:pPr>
      <w:r w:rsidRPr="00D32D96">
        <w:rPr>
          <w:rFonts w:ascii="GOST Common" w:eastAsia="Courier New" w:hAnsi="GOST Common" w:cs="Courier New"/>
          <w:b/>
          <w:bCs/>
          <w:sz w:val="36"/>
          <w:szCs w:val="36"/>
        </w:rPr>
        <w:t>АЛТАЙСКОГО КРАЯ</w:t>
      </w:r>
    </w:p>
    <w:p w:rsidR="00487236" w:rsidRPr="00D32D96" w:rsidRDefault="00487236" w:rsidP="00487236">
      <w:pPr>
        <w:rPr>
          <w:rFonts w:ascii="GOST Common" w:hAnsi="GOST Common"/>
          <w:szCs w:val="28"/>
          <w:highlight w:val="yellow"/>
        </w:rPr>
      </w:pPr>
    </w:p>
    <w:p w:rsidR="00487236" w:rsidRPr="00D32D96" w:rsidRDefault="00487236" w:rsidP="00487236">
      <w:pPr>
        <w:rPr>
          <w:rFonts w:ascii="GOST Common" w:hAnsi="GOST Common"/>
          <w:szCs w:val="28"/>
          <w:highlight w:val="yellow"/>
        </w:rPr>
      </w:pPr>
    </w:p>
    <w:p w:rsidR="00487236" w:rsidRPr="00D32D96" w:rsidRDefault="00487236" w:rsidP="00487236">
      <w:pPr>
        <w:rPr>
          <w:rFonts w:ascii="GOST Common" w:hAnsi="GOST Common"/>
          <w:szCs w:val="28"/>
          <w:highlight w:val="yellow"/>
        </w:rPr>
      </w:pPr>
    </w:p>
    <w:p w:rsidR="00487236" w:rsidRPr="00D32D96" w:rsidRDefault="00487236" w:rsidP="00487236">
      <w:pPr>
        <w:rPr>
          <w:rFonts w:ascii="GOST Common" w:hAnsi="GOST Common"/>
          <w:szCs w:val="28"/>
          <w:highlight w:val="yellow"/>
        </w:rPr>
      </w:pPr>
    </w:p>
    <w:p w:rsidR="00487236" w:rsidRPr="00D32D96" w:rsidRDefault="00487236" w:rsidP="00487236">
      <w:pPr>
        <w:jc w:val="both"/>
        <w:rPr>
          <w:rFonts w:ascii="GOST Common" w:eastAsia="Courier New" w:hAnsi="GOST Common" w:cs="Courier New"/>
          <w:szCs w:val="28"/>
        </w:rPr>
      </w:pPr>
    </w:p>
    <w:p w:rsidR="00487236" w:rsidRPr="00D32D96" w:rsidRDefault="00487236" w:rsidP="00487236">
      <w:pPr>
        <w:jc w:val="right"/>
        <w:rPr>
          <w:rFonts w:ascii="GOST Common" w:eastAsia="Courier New" w:hAnsi="GOST Common" w:cs="Courier New"/>
          <w:szCs w:val="28"/>
        </w:rPr>
      </w:pPr>
    </w:p>
    <w:p w:rsidR="00487236" w:rsidRPr="00D32D96" w:rsidRDefault="00487236" w:rsidP="00487236">
      <w:pPr>
        <w:rPr>
          <w:rFonts w:ascii="GOST Common" w:hAnsi="GOST Common"/>
          <w:sz w:val="20"/>
          <w:szCs w:val="20"/>
        </w:rPr>
      </w:pPr>
    </w:p>
    <w:p w:rsidR="00487236" w:rsidRPr="00D32D96" w:rsidRDefault="00487236" w:rsidP="00487236">
      <w:pPr>
        <w:rPr>
          <w:rFonts w:ascii="GOST Common" w:eastAsia="Courier New" w:hAnsi="GOST Common" w:cs="Courier New"/>
          <w:b/>
          <w:szCs w:val="28"/>
        </w:rPr>
      </w:pPr>
    </w:p>
    <w:p w:rsidR="00487236" w:rsidRPr="00D32D96" w:rsidRDefault="00487236" w:rsidP="00487236">
      <w:pPr>
        <w:rPr>
          <w:rFonts w:ascii="GOST Common" w:eastAsia="Courier New" w:hAnsi="GOST Common" w:cs="Courier New"/>
          <w:b/>
          <w:szCs w:val="28"/>
        </w:rPr>
      </w:pPr>
    </w:p>
    <w:p w:rsidR="00487236" w:rsidRPr="00D32D96" w:rsidRDefault="00487236" w:rsidP="00487236">
      <w:pPr>
        <w:rPr>
          <w:rFonts w:ascii="GOST Common" w:eastAsia="Courier New" w:hAnsi="GOST Common" w:cs="Courier New"/>
          <w:b/>
          <w:szCs w:val="28"/>
        </w:rPr>
      </w:pPr>
    </w:p>
    <w:p w:rsidR="00487236" w:rsidRPr="00D32D96" w:rsidRDefault="00487236" w:rsidP="00487236">
      <w:pPr>
        <w:rPr>
          <w:rFonts w:ascii="GOST Common" w:eastAsia="Courier New" w:hAnsi="GOST Common" w:cs="Courier New"/>
          <w:b/>
          <w:sz w:val="28"/>
          <w:szCs w:val="28"/>
        </w:rPr>
      </w:pPr>
    </w:p>
    <w:p w:rsidR="00487236" w:rsidRPr="00D32D96" w:rsidRDefault="00487236" w:rsidP="00487236">
      <w:pPr>
        <w:rPr>
          <w:rFonts w:ascii="GOST Common" w:eastAsia="Courier New" w:hAnsi="GOST Common" w:cs="Courier New"/>
          <w:b/>
          <w:sz w:val="28"/>
          <w:szCs w:val="28"/>
        </w:rPr>
      </w:pPr>
    </w:p>
    <w:p w:rsidR="00487236" w:rsidRPr="00D32D96" w:rsidRDefault="00487236" w:rsidP="00487236">
      <w:pPr>
        <w:rPr>
          <w:rFonts w:ascii="GOST Common" w:eastAsia="Courier New" w:hAnsi="GOST Common" w:cs="Courier New"/>
          <w:b/>
          <w:sz w:val="28"/>
          <w:szCs w:val="28"/>
        </w:rPr>
        <w:sectPr w:rsidR="00487236" w:rsidRPr="00D32D96" w:rsidSect="00B62270">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D32D96">
        <w:rPr>
          <w:rFonts w:ascii="GOST Common" w:eastAsia="Courier New" w:hAnsi="GOST Common" w:cs="Courier New"/>
          <w:b/>
          <w:sz w:val="28"/>
          <w:szCs w:val="28"/>
        </w:rPr>
        <w:t>2023</w:t>
      </w:r>
    </w:p>
    <w:p w:rsidR="00487236" w:rsidRPr="00D32D96" w:rsidRDefault="00487236" w:rsidP="00487236">
      <w:pPr>
        <w:rPr>
          <w:rFonts w:ascii="GOST Common" w:hAnsi="GOST Common"/>
          <w:sz w:val="24"/>
          <w:szCs w:val="24"/>
          <w:highlight w:val="yellow"/>
        </w:rPr>
      </w:pPr>
    </w:p>
    <w:p w:rsidR="00487236" w:rsidRPr="00D32D96" w:rsidRDefault="00487236" w:rsidP="00487236">
      <w:pPr>
        <w:rPr>
          <w:rFonts w:ascii="GOST Common" w:hAnsi="GOST Common"/>
          <w:sz w:val="24"/>
          <w:szCs w:val="24"/>
          <w:highlight w:val="yellow"/>
        </w:rPr>
      </w:pPr>
    </w:p>
    <w:p w:rsidR="00487236" w:rsidRPr="00D32D96" w:rsidRDefault="00487236" w:rsidP="00487236">
      <w:pPr>
        <w:rPr>
          <w:rFonts w:ascii="GOST Common" w:hAnsi="GOST Common"/>
          <w:sz w:val="10"/>
          <w:szCs w:val="10"/>
          <w:highlight w:val="yellow"/>
        </w:rPr>
      </w:pPr>
      <w:r w:rsidRPr="00D32D96">
        <w:rPr>
          <w:rFonts w:ascii="GOST Common" w:hAnsi="GOST Common"/>
          <w:noProof/>
          <w:sz w:val="24"/>
          <w:szCs w:val="24"/>
          <w:highlight w:val="yellow"/>
          <w:lang w:eastAsia="ru-RU"/>
        </w:rPr>
        <mc:AlternateContent>
          <mc:Choice Requires="wps">
            <w:drawing>
              <wp:anchor distT="0" distB="0" distL="0" distR="0" simplePos="0" relativeHeight="251659264" behindDoc="0" locked="0" layoutInCell="0" allowOverlap="1" wp14:anchorId="2748276A" wp14:editId="161CD9A3">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2D61E" id="Прямая соединительная линия 1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0288" behindDoc="0" locked="0" layoutInCell="0" allowOverlap="1" wp14:anchorId="6BD60AAB" wp14:editId="0D6434C4">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DB545" id="Прямая соединительная линия 1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1312" behindDoc="0" locked="0" layoutInCell="0" allowOverlap="1" wp14:anchorId="5848F362" wp14:editId="01ADC894">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EE6E4" id="Прямая соединительная линия 1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D32D96">
        <w:rPr>
          <w:rFonts w:ascii="GOST Common" w:hAnsi="GOST Common"/>
          <w:noProof/>
          <w:sz w:val="24"/>
          <w:szCs w:val="24"/>
          <w:highlight w:val="yellow"/>
          <w:lang w:eastAsia="ru-RU"/>
        </w:rPr>
        <mc:AlternateContent>
          <mc:Choice Requires="wps">
            <w:drawing>
              <wp:anchor distT="0" distB="0" distL="0" distR="0" simplePos="0" relativeHeight="251662336" behindDoc="0" locked="0" layoutInCell="0" allowOverlap="1" wp14:anchorId="02F47E4E" wp14:editId="789E341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7C8B" id="Прямая соединительная линия 1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rPr>
          <w:rFonts w:ascii="GOST Common" w:eastAsia="Courier New" w:hAnsi="GOST Common" w:cs="Courier New"/>
          <w:b/>
          <w:bCs/>
          <w:sz w:val="32"/>
          <w:szCs w:val="32"/>
          <w:highlight w:val="yellow"/>
        </w:rPr>
      </w:pP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ПРАВИЛА ЗЕМЛЕПОЛЬЗОВАНИЯ И ЗАСТРОЙКИ</w:t>
      </w: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МУНИЦИПАЛЬНОГО ОБРАЗОВАНИЯ</w:t>
      </w:r>
    </w:p>
    <w:p w:rsidR="00487236" w:rsidRPr="00D32D96" w:rsidRDefault="006E2F83"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ПОДОЙНИКОВСКИЙ</w:t>
      </w:r>
      <w:r w:rsidR="00487236" w:rsidRPr="00D32D96">
        <w:rPr>
          <w:rFonts w:ascii="GOST Common" w:eastAsia="Courier New" w:hAnsi="GOST Common" w:cs="Courier New"/>
          <w:b/>
          <w:bCs/>
          <w:sz w:val="36"/>
          <w:szCs w:val="36"/>
        </w:rPr>
        <w:t xml:space="preserve"> СЕЛЬСОВЕТ</w:t>
      </w:r>
    </w:p>
    <w:p w:rsidR="00487236" w:rsidRPr="00D32D96" w:rsidRDefault="00487236" w:rsidP="00487236">
      <w:pPr>
        <w:ind w:right="284"/>
        <w:rPr>
          <w:rFonts w:ascii="GOST Common" w:eastAsia="Courier New" w:hAnsi="GOST Common" w:cs="Courier New"/>
          <w:b/>
          <w:bCs/>
          <w:sz w:val="36"/>
          <w:szCs w:val="36"/>
        </w:rPr>
      </w:pPr>
      <w:r w:rsidRPr="00D32D96">
        <w:rPr>
          <w:rFonts w:ascii="GOST Common" w:eastAsia="Courier New" w:hAnsi="GOST Common" w:cs="Courier New"/>
          <w:b/>
          <w:bCs/>
          <w:sz w:val="36"/>
          <w:szCs w:val="36"/>
        </w:rPr>
        <w:t>ПАНКРУШИХИНСКОГО РАЙОНА</w:t>
      </w:r>
    </w:p>
    <w:p w:rsidR="00487236" w:rsidRPr="00D32D96" w:rsidRDefault="00487236" w:rsidP="00487236">
      <w:pPr>
        <w:ind w:right="284"/>
        <w:rPr>
          <w:rFonts w:ascii="GOST Common" w:eastAsia="Courier New" w:hAnsi="GOST Common" w:cs="Courier New"/>
          <w:b/>
          <w:bCs/>
          <w:sz w:val="32"/>
          <w:szCs w:val="32"/>
          <w:highlight w:val="yellow"/>
        </w:rPr>
      </w:pPr>
      <w:r w:rsidRPr="00D32D96">
        <w:rPr>
          <w:rFonts w:ascii="GOST Common" w:eastAsia="Courier New" w:hAnsi="GOST Common" w:cs="Courier New"/>
          <w:b/>
          <w:bCs/>
          <w:sz w:val="36"/>
          <w:szCs w:val="36"/>
        </w:rPr>
        <w:t>АЛТАЙСКОГО КРАЯ</w:t>
      </w:r>
    </w:p>
    <w:p w:rsidR="00487236" w:rsidRPr="00D32D96" w:rsidRDefault="00487236" w:rsidP="00487236">
      <w:pPr>
        <w:jc w:val="both"/>
        <w:rPr>
          <w:rFonts w:ascii="GOST Common" w:hAnsi="GOST Common"/>
          <w:sz w:val="28"/>
          <w:szCs w:val="28"/>
          <w:highlight w:val="yellow"/>
        </w:rPr>
      </w:pPr>
    </w:p>
    <w:p w:rsidR="00487236" w:rsidRPr="00D32D96" w:rsidRDefault="00487236" w:rsidP="00487236">
      <w:pPr>
        <w:rPr>
          <w:rFonts w:ascii="GOST Common" w:hAnsi="GOST Common"/>
          <w:sz w:val="28"/>
          <w:szCs w:val="28"/>
          <w:highlight w:val="yellow"/>
        </w:rPr>
      </w:pPr>
    </w:p>
    <w:p w:rsidR="00487236" w:rsidRPr="00D32D96" w:rsidRDefault="00487236" w:rsidP="00487236">
      <w:pPr>
        <w:jc w:val="both"/>
        <w:rPr>
          <w:rFonts w:ascii="GOST Common" w:hAnsi="GOST Common"/>
          <w:sz w:val="28"/>
          <w:szCs w:val="28"/>
          <w:highlight w:val="yellow"/>
        </w:rPr>
      </w:pPr>
    </w:p>
    <w:p w:rsidR="00487236" w:rsidRPr="00D32D96" w:rsidRDefault="00487236" w:rsidP="00487236">
      <w:pPr>
        <w:spacing w:line="276" w:lineRule="auto"/>
        <w:jc w:val="both"/>
        <w:rPr>
          <w:rFonts w:ascii="GOST Common" w:hAnsi="GOST Common"/>
          <w:sz w:val="24"/>
          <w:szCs w:val="20"/>
          <w:highlight w:val="yellow"/>
        </w:rPr>
      </w:pPr>
      <w:r w:rsidRPr="00D32D96">
        <w:rPr>
          <w:rFonts w:ascii="GOST Common" w:eastAsia="Courier New" w:hAnsi="GOST Common" w:cs="Courier New"/>
          <w:b/>
          <w:bCs/>
          <w:sz w:val="28"/>
          <w:szCs w:val="28"/>
        </w:rPr>
        <w:t xml:space="preserve">Заказчик: </w:t>
      </w:r>
      <w:r w:rsidR="00D32D96">
        <w:rPr>
          <w:rFonts w:ascii="GOST Common" w:eastAsia="Courier New" w:hAnsi="GOST Common" w:cs="Courier New"/>
          <w:bCs/>
          <w:sz w:val="28"/>
          <w:szCs w:val="28"/>
        </w:rPr>
        <w:t>Управление делами А</w:t>
      </w:r>
      <w:r w:rsidR="00DC7286" w:rsidRPr="00D32D96">
        <w:rPr>
          <w:rFonts w:ascii="GOST Common" w:eastAsia="Courier New" w:hAnsi="GOST Common" w:cs="Courier New"/>
          <w:bCs/>
          <w:sz w:val="28"/>
          <w:szCs w:val="28"/>
        </w:rPr>
        <w:t>дминистрации</w:t>
      </w:r>
      <w:r w:rsidRPr="00D32D96">
        <w:rPr>
          <w:rFonts w:ascii="GOST Common" w:hAnsi="GOST Common"/>
          <w:sz w:val="28"/>
          <w:szCs w:val="28"/>
        </w:rPr>
        <w:t xml:space="preserve"> Панкрушихинского района</w:t>
      </w:r>
    </w:p>
    <w:p w:rsidR="00487236" w:rsidRPr="00D32D96" w:rsidRDefault="00487236" w:rsidP="00487236">
      <w:pPr>
        <w:spacing w:line="276" w:lineRule="auto"/>
        <w:jc w:val="both"/>
        <w:rPr>
          <w:rFonts w:ascii="GOST Common" w:eastAsia="Courier New" w:hAnsi="GOST Common" w:cs="Courier New"/>
          <w:sz w:val="28"/>
          <w:szCs w:val="28"/>
        </w:rPr>
      </w:pPr>
      <w:r w:rsidRPr="00D32D96">
        <w:rPr>
          <w:rFonts w:ascii="GOST Common" w:eastAsia="Courier New" w:hAnsi="GOST Common" w:cs="Courier New"/>
          <w:b/>
          <w:bCs/>
          <w:sz w:val="28"/>
          <w:szCs w:val="28"/>
        </w:rPr>
        <w:t xml:space="preserve">Муниципальный контракт: </w:t>
      </w:r>
      <w:r w:rsidRPr="00D32D96">
        <w:rPr>
          <w:rFonts w:ascii="GOST Common" w:eastAsia="Courier New" w:hAnsi="GOST Common" w:cs="Courier New"/>
          <w:sz w:val="28"/>
          <w:szCs w:val="28"/>
        </w:rPr>
        <w:t>№</w:t>
      </w:r>
      <w:r w:rsidR="00DC7286" w:rsidRPr="00D32D96">
        <w:rPr>
          <w:rFonts w:ascii="GOST Common" w:hAnsi="GOST Common"/>
          <w:sz w:val="28"/>
          <w:szCs w:val="24"/>
        </w:rPr>
        <w:t>104</w:t>
      </w:r>
      <w:r w:rsidRPr="00D32D96">
        <w:rPr>
          <w:rFonts w:ascii="GOST Common" w:hAnsi="GOST Common"/>
          <w:sz w:val="28"/>
          <w:szCs w:val="24"/>
        </w:rPr>
        <w:t xml:space="preserve"> </w:t>
      </w:r>
      <w:r w:rsidRPr="00D32D96">
        <w:rPr>
          <w:rFonts w:ascii="GOST Common" w:eastAsia="Courier New" w:hAnsi="GOST Common" w:cs="Courier New"/>
          <w:sz w:val="28"/>
          <w:szCs w:val="28"/>
        </w:rPr>
        <w:t>от 30.03.2023 г.</w:t>
      </w:r>
    </w:p>
    <w:p w:rsidR="00487236" w:rsidRPr="00B62270" w:rsidRDefault="00487236" w:rsidP="00487236">
      <w:pPr>
        <w:spacing w:line="276" w:lineRule="auto"/>
        <w:jc w:val="both"/>
        <w:rPr>
          <w:rFonts w:ascii="GOST Common" w:eastAsia="Courier New" w:hAnsi="GOST Common" w:cs="Courier New"/>
          <w:bCs/>
          <w:sz w:val="28"/>
          <w:szCs w:val="28"/>
          <w:highlight w:val="yellow"/>
        </w:rPr>
      </w:pPr>
      <w:r w:rsidRPr="00D32D96">
        <w:rPr>
          <w:rFonts w:ascii="GOST Common" w:eastAsia="Courier New" w:hAnsi="GOST Common" w:cs="Courier New"/>
          <w:b/>
          <w:bCs/>
          <w:sz w:val="28"/>
          <w:szCs w:val="28"/>
        </w:rPr>
        <w:t xml:space="preserve">Исполнитель: </w:t>
      </w:r>
      <w:r w:rsidRPr="00D32D96">
        <w:rPr>
          <w:rFonts w:ascii="GOST Common" w:eastAsia="Courier New" w:hAnsi="GOST Common" w:cs="Courier New"/>
          <w:bCs/>
          <w:sz w:val="28"/>
          <w:szCs w:val="28"/>
        </w:rPr>
        <w:t xml:space="preserve">ООО </w:t>
      </w:r>
      <w:r w:rsidR="000F729D" w:rsidRPr="00B62270">
        <w:rPr>
          <w:rFonts w:ascii="GOST Common" w:eastAsia="Courier New" w:hAnsi="GOST Common"/>
          <w:bCs/>
          <w:sz w:val="28"/>
          <w:szCs w:val="28"/>
        </w:rPr>
        <w:t>”</w:t>
      </w:r>
      <w:r w:rsidRPr="00D32D96">
        <w:rPr>
          <w:rFonts w:ascii="GOST Common" w:eastAsia="Courier New" w:hAnsi="GOST Common" w:cs="Courier New"/>
          <w:bCs/>
          <w:sz w:val="28"/>
          <w:szCs w:val="28"/>
        </w:rPr>
        <w:t>Компания Земпроект</w:t>
      </w:r>
      <w:r w:rsidR="000F729D" w:rsidRPr="00B62270">
        <w:rPr>
          <w:rFonts w:ascii="GOST Common" w:eastAsia="Courier New" w:hAnsi="GOST Common"/>
          <w:bCs/>
          <w:sz w:val="28"/>
          <w:szCs w:val="28"/>
        </w:rPr>
        <w:t>”</w:t>
      </w:r>
    </w:p>
    <w:p w:rsidR="00487236" w:rsidRPr="00D32D96" w:rsidRDefault="00487236" w:rsidP="00487236">
      <w:pPr>
        <w:jc w:val="both"/>
        <w:rPr>
          <w:rFonts w:ascii="GOST Common" w:eastAsia="Courier New" w:hAnsi="GOST Common" w:cs="Courier New"/>
          <w:bCs/>
          <w:szCs w:val="28"/>
          <w:highlight w:val="yellow"/>
        </w:rPr>
      </w:pPr>
    </w:p>
    <w:p w:rsidR="00487236" w:rsidRPr="00D32D96" w:rsidRDefault="00487236" w:rsidP="00487236">
      <w:pPr>
        <w:rPr>
          <w:rFonts w:ascii="GOST Common" w:eastAsia="Courier New" w:hAnsi="GOST Common" w:cs="Courier New"/>
          <w:bCs/>
          <w:szCs w:val="28"/>
          <w:highlight w:val="yellow"/>
        </w:rPr>
      </w:pPr>
    </w:p>
    <w:p w:rsidR="00487236" w:rsidRPr="00D32D96" w:rsidRDefault="00487236" w:rsidP="00487236">
      <w:pPr>
        <w:rPr>
          <w:rFonts w:ascii="GOST Common" w:eastAsia="Courier New" w:hAnsi="GOST Common" w:cs="Courier New"/>
          <w:bCs/>
          <w:szCs w:val="28"/>
          <w:highlight w:val="yellow"/>
        </w:rPr>
      </w:pPr>
    </w:p>
    <w:p w:rsidR="00487236" w:rsidRPr="00D32D96" w:rsidRDefault="00487236" w:rsidP="00487236">
      <w:pPr>
        <w:rPr>
          <w:rFonts w:ascii="GOST Common" w:eastAsia="Courier New" w:hAnsi="GOST Common" w:cs="Courier New"/>
          <w:bCs/>
          <w:szCs w:val="28"/>
          <w:highlight w:val="yellow"/>
        </w:rPr>
      </w:pPr>
    </w:p>
    <w:p w:rsidR="00487236" w:rsidRPr="00D32D96" w:rsidRDefault="00487236" w:rsidP="00487236">
      <w:pPr>
        <w:jc w:val="right"/>
        <w:rPr>
          <w:rFonts w:ascii="GOST Common" w:eastAsia="Courier New" w:hAnsi="GOST Common" w:cs="Courier New"/>
          <w:sz w:val="28"/>
          <w:szCs w:val="28"/>
        </w:rPr>
      </w:pPr>
      <w:r w:rsidRPr="00D32D96">
        <w:rPr>
          <w:rFonts w:ascii="GOST Common" w:eastAsia="Courier New" w:hAnsi="GOST Common" w:cs="Courier New"/>
          <w:sz w:val="28"/>
          <w:szCs w:val="28"/>
        </w:rPr>
        <w:t>Руководитель проекта:</w:t>
      </w:r>
    </w:p>
    <w:p w:rsidR="00487236" w:rsidRPr="00D32D96" w:rsidRDefault="00487236" w:rsidP="00487236">
      <w:pPr>
        <w:jc w:val="right"/>
        <w:rPr>
          <w:rFonts w:ascii="GOST Common" w:hAnsi="GOST Common"/>
          <w:sz w:val="24"/>
          <w:szCs w:val="20"/>
        </w:rPr>
      </w:pPr>
      <w:r w:rsidRPr="00D32D96">
        <w:rPr>
          <w:rFonts w:ascii="GOST Common" w:eastAsia="Courier New" w:hAnsi="GOST Common" w:cs="Courier New"/>
          <w:sz w:val="28"/>
          <w:szCs w:val="28"/>
        </w:rPr>
        <w:t>_______________ Садакова Г.А.</w:t>
      </w: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outlineLvl w:val="9"/>
        <w:rPr>
          <w:rFonts w:ascii="GOST Common" w:eastAsia="Courier New" w:hAnsi="GOST Common" w:cs="Courier New"/>
          <w:sz w:val="28"/>
          <w:szCs w:val="28"/>
          <w:lang w:val="ru-RU"/>
        </w:rPr>
      </w:pPr>
    </w:p>
    <w:p w:rsidR="00487236" w:rsidRPr="00D32D96" w:rsidRDefault="00487236" w:rsidP="00487236">
      <w:pPr>
        <w:pStyle w:val="210"/>
        <w:ind w:left="0" w:right="-2" w:firstLine="0"/>
        <w:jc w:val="center"/>
        <w:outlineLvl w:val="9"/>
        <w:rPr>
          <w:rFonts w:ascii="GOST Common" w:eastAsia="Courier New" w:hAnsi="GOST Common" w:cs="Courier New"/>
          <w:sz w:val="28"/>
          <w:szCs w:val="28"/>
          <w:lang w:val="ru-RU"/>
        </w:rPr>
        <w:sectPr w:rsidR="00487236" w:rsidRPr="00D32D96" w:rsidSect="00B62270">
          <w:headerReference w:type="default" r:id="rId11"/>
          <w:footerReference w:type="default" r:id="rId12"/>
          <w:pgSz w:w="11906" w:h="16838"/>
          <w:pgMar w:top="1134" w:right="850" w:bottom="1134" w:left="1701" w:header="708" w:footer="708" w:gutter="0"/>
          <w:pgNumType w:start="1"/>
          <w:cols w:space="708"/>
          <w:titlePg/>
          <w:docGrid w:linePitch="360"/>
        </w:sectPr>
      </w:pPr>
      <w:r w:rsidRPr="00D32D96">
        <w:rPr>
          <w:rFonts w:ascii="GOST Common" w:eastAsia="Courier New" w:hAnsi="GOST Common" w:cs="Courier New"/>
          <w:sz w:val="28"/>
          <w:szCs w:val="28"/>
          <w:lang w:val="ru-RU"/>
        </w:rPr>
        <w:t>2023</w:t>
      </w:r>
    </w:p>
    <w:p w:rsidR="00487236" w:rsidRPr="00D32D96" w:rsidRDefault="00487236" w:rsidP="00487236">
      <w:pPr>
        <w:spacing w:line="240" w:lineRule="auto"/>
        <w:rPr>
          <w:rFonts w:ascii="GOST Common" w:hAnsi="GOST Common"/>
          <w:bCs/>
          <w:sz w:val="24"/>
          <w:szCs w:val="28"/>
        </w:rPr>
      </w:pPr>
      <w:r w:rsidRPr="00D32D96">
        <w:rPr>
          <w:rFonts w:ascii="GOST Common" w:hAnsi="GOST Common"/>
          <w:bCs/>
          <w:sz w:val="24"/>
          <w:szCs w:val="28"/>
        </w:rPr>
        <w:lastRenderedPageBreak/>
        <w:t>Состав Правил землепользования и застройки</w:t>
      </w:r>
    </w:p>
    <w:p w:rsidR="00487236" w:rsidRPr="00D32D96" w:rsidRDefault="00487236" w:rsidP="00487236">
      <w:pPr>
        <w:spacing w:line="240" w:lineRule="auto"/>
        <w:rPr>
          <w:rFonts w:ascii="GOST Common" w:hAnsi="GOST Common"/>
          <w:bCs/>
          <w:sz w:val="24"/>
          <w:szCs w:val="28"/>
        </w:rPr>
      </w:pPr>
      <w:r w:rsidRPr="00D32D96">
        <w:rPr>
          <w:rFonts w:ascii="GOST Common" w:hAnsi="GOST Common"/>
          <w:bCs/>
          <w:sz w:val="24"/>
          <w:szCs w:val="28"/>
        </w:rPr>
        <w:t xml:space="preserve">муниципального образования </w:t>
      </w:r>
      <w:r w:rsidR="006E2F83" w:rsidRPr="00D32D96">
        <w:rPr>
          <w:rFonts w:ascii="GOST Common" w:hAnsi="GOST Common"/>
          <w:bCs/>
          <w:sz w:val="24"/>
          <w:szCs w:val="28"/>
        </w:rPr>
        <w:t>Подойниковский</w:t>
      </w:r>
      <w:r w:rsidRPr="00D32D96">
        <w:rPr>
          <w:rFonts w:ascii="GOST Common" w:hAnsi="GOST Common"/>
          <w:bCs/>
          <w:sz w:val="24"/>
          <w:szCs w:val="28"/>
        </w:rPr>
        <w:t xml:space="preserve"> сельсовет </w:t>
      </w:r>
    </w:p>
    <w:p w:rsidR="00487236" w:rsidRPr="00D32D96" w:rsidRDefault="00487236" w:rsidP="00487236">
      <w:pPr>
        <w:spacing w:line="240" w:lineRule="auto"/>
        <w:rPr>
          <w:rFonts w:ascii="GOST Common" w:hAnsi="GOST Common"/>
          <w:bCs/>
          <w:sz w:val="24"/>
          <w:szCs w:val="28"/>
        </w:rPr>
      </w:pPr>
      <w:r w:rsidRPr="00D32D96">
        <w:rPr>
          <w:rFonts w:ascii="GOST Common" w:hAnsi="GOST Common"/>
          <w:bCs/>
          <w:sz w:val="24"/>
          <w:szCs w:val="28"/>
        </w:rPr>
        <w:t>Панкрушихинского района Алтайского края</w:t>
      </w:r>
    </w:p>
    <w:p w:rsidR="00487236" w:rsidRPr="00D32D96" w:rsidRDefault="00487236" w:rsidP="00487236">
      <w:pPr>
        <w:spacing w:line="240" w:lineRule="auto"/>
        <w:jc w:val="both"/>
        <w:rPr>
          <w:rFonts w:ascii="GOST Common" w:hAnsi="GOST Common"/>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487236" w:rsidRPr="00D32D96" w:rsidTr="00B62270">
        <w:trPr>
          <w:trHeight w:val="638"/>
        </w:trPr>
        <w:tc>
          <w:tcPr>
            <w:tcW w:w="941" w:type="dxa"/>
          </w:tcPr>
          <w:p w:rsidR="00487236" w:rsidRPr="00D32D96" w:rsidRDefault="00487236" w:rsidP="00B62270">
            <w:pPr>
              <w:spacing w:line="240" w:lineRule="auto"/>
              <w:rPr>
                <w:rFonts w:ascii="GOST Common" w:eastAsia="Times New Roman" w:hAnsi="GOST Common"/>
                <w:sz w:val="24"/>
                <w:szCs w:val="24"/>
              </w:rPr>
            </w:pPr>
            <w:r w:rsidRPr="00D32D96">
              <w:rPr>
                <w:rFonts w:ascii="GOST Common" w:eastAsia="Times New Roman" w:hAnsi="GOST Common"/>
                <w:sz w:val="24"/>
                <w:szCs w:val="24"/>
              </w:rPr>
              <w:t>№</w:t>
            </w:r>
            <w:r w:rsidRPr="00D32D96">
              <w:rPr>
                <w:rFonts w:ascii="GOST Common" w:eastAsia="Times New Roman" w:hAnsi="GOST Common"/>
                <w:spacing w:val="2"/>
                <w:sz w:val="24"/>
                <w:szCs w:val="24"/>
              </w:rPr>
              <w:t xml:space="preserve"> </w:t>
            </w:r>
            <w:r w:rsidRPr="00D32D96">
              <w:rPr>
                <w:rFonts w:ascii="GOST Common" w:eastAsia="Times New Roman" w:hAnsi="GOST Common"/>
                <w:sz w:val="24"/>
                <w:szCs w:val="24"/>
              </w:rPr>
              <w:t>п/п</w:t>
            </w:r>
          </w:p>
        </w:tc>
        <w:tc>
          <w:tcPr>
            <w:tcW w:w="6682" w:type="dxa"/>
          </w:tcPr>
          <w:p w:rsidR="00487236" w:rsidRPr="00D32D96" w:rsidRDefault="00487236" w:rsidP="00B62270">
            <w:pPr>
              <w:spacing w:line="240" w:lineRule="auto"/>
              <w:rPr>
                <w:rFonts w:ascii="GOST Common" w:eastAsia="Times New Roman" w:hAnsi="GOST Common"/>
                <w:sz w:val="24"/>
                <w:szCs w:val="24"/>
              </w:rPr>
            </w:pPr>
            <w:r w:rsidRPr="00D32D96">
              <w:rPr>
                <w:rFonts w:ascii="GOST Common" w:eastAsia="Times New Roman" w:hAnsi="GOST Common"/>
                <w:sz w:val="24"/>
                <w:szCs w:val="24"/>
              </w:rPr>
              <w:t>Наименование</w:t>
            </w:r>
            <w:r w:rsidRPr="00D32D96">
              <w:rPr>
                <w:rFonts w:ascii="GOST Common" w:eastAsia="Times New Roman" w:hAnsi="GOST Common"/>
                <w:spacing w:val="-8"/>
                <w:sz w:val="24"/>
                <w:szCs w:val="24"/>
              </w:rPr>
              <w:t xml:space="preserve"> </w:t>
            </w:r>
            <w:r w:rsidRPr="00D32D96">
              <w:rPr>
                <w:rFonts w:ascii="GOST Common" w:eastAsia="Times New Roman" w:hAnsi="GOST Common"/>
                <w:sz w:val="24"/>
                <w:szCs w:val="24"/>
              </w:rPr>
              <w:t>материалов</w:t>
            </w:r>
          </w:p>
        </w:tc>
        <w:tc>
          <w:tcPr>
            <w:tcW w:w="1560" w:type="dxa"/>
          </w:tcPr>
          <w:p w:rsidR="00487236" w:rsidRPr="00D32D96" w:rsidRDefault="00487236" w:rsidP="00B62270">
            <w:pPr>
              <w:spacing w:line="240" w:lineRule="auto"/>
              <w:rPr>
                <w:rFonts w:ascii="GOST Common" w:eastAsia="Times New Roman" w:hAnsi="GOST Common"/>
                <w:sz w:val="24"/>
                <w:szCs w:val="24"/>
              </w:rPr>
            </w:pPr>
            <w:r w:rsidRPr="00D32D96">
              <w:rPr>
                <w:rFonts w:ascii="GOST Common" w:eastAsia="Times New Roman" w:hAnsi="GOST Common"/>
                <w:sz w:val="24"/>
                <w:szCs w:val="24"/>
              </w:rPr>
              <w:t>Масштаб</w:t>
            </w:r>
            <w:r w:rsidRPr="00D32D96">
              <w:rPr>
                <w:rFonts w:ascii="GOST Common" w:eastAsia="Times New Roman" w:hAnsi="GOST Common"/>
                <w:spacing w:val="-52"/>
                <w:sz w:val="24"/>
                <w:szCs w:val="24"/>
              </w:rPr>
              <w:t xml:space="preserve"> </w:t>
            </w:r>
            <w:r w:rsidRPr="00D32D96">
              <w:rPr>
                <w:rFonts w:ascii="GOST Common" w:eastAsia="Times New Roman" w:hAnsi="GOST Common"/>
                <w:sz w:val="24"/>
                <w:szCs w:val="24"/>
              </w:rPr>
              <w:t>(страниц)</w:t>
            </w:r>
          </w:p>
        </w:tc>
      </w:tr>
      <w:tr w:rsidR="00487236" w:rsidRPr="00D32D96" w:rsidTr="00B62270">
        <w:trPr>
          <w:trHeight w:val="253"/>
        </w:trPr>
        <w:tc>
          <w:tcPr>
            <w:tcW w:w="941" w:type="dxa"/>
          </w:tcPr>
          <w:p w:rsidR="00487236" w:rsidRPr="00D32D96" w:rsidRDefault="00487236" w:rsidP="00B62270">
            <w:pPr>
              <w:spacing w:line="240" w:lineRule="auto"/>
              <w:rPr>
                <w:rFonts w:ascii="GOST Common" w:eastAsia="Times New Roman" w:hAnsi="GOST Common"/>
                <w:sz w:val="24"/>
                <w:szCs w:val="24"/>
              </w:rPr>
            </w:pPr>
            <w:r w:rsidRPr="00D32D96">
              <w:rPr>
                <w:rFonts w:ascii="GOST Common" w:eastAsia="Times New Roman" w:hAnsi="GOST Common"/>
                <w:sz w:val="24"/>
                <w:szCs w:val="24"/>
              </w:rPr>
              <w:t>1</w:t>
            </w:r>
          </w:p>
        </w:tc>
        <w:tc>
          <w:tcPr>
            <w:tcW w:w="6682" w:type="dxa"/>
          </w:tcPr>
          <w:p w:rsidR="00487236" w:rsidRPr="00D32D96" w:rsidRDefault="00487236" w:rsidP="00B62270">
            <w:pPr>
              <w:spacing w:line="234" w:lineRule="exact"/>
              <w:ind w:left="13"/>
              <w:rPr>
                <w:rFonts w:ascii="GOST Common" w:eastAsia="Times New Roman" w:hAnsi="GOST Common"/>
                <w:sz w:val="24"/>
                <w:szCs w:val="24"/>
              </w:rPr>
            </w:pPr>
            <w:r w:rsidRPr="00D32D96">
              <w:rPr>
                <w:rFonts w:ascii="GOST Common" w:eastAsia="Times New Roman" w:hAnsi="GOST Common"/>
                <w:sz w:val="24"/>
                <w:szCs w:val="24"/>
              </w:rPr>
              <w:t>2</w:t>
            </w:r>
          </w:p>
        </w:tc>
        <w:tc>
          <w:tcPr>
            <w:tcW w:w="1560" w:type="dxa"/>
          </w:tcPr>
          <w:p w:rsidR="00487236" w:rsidRPr="00D32D96" w:rsidRDefault="00487236" w:rsidP="00B62270">
            <w:pPr>
              <w:spacing w:line="234" w:lineRule="exact"/>
              <w:ind w:left="8"/>
              <w:rPr>
                <w:rFonts w:ascii="GOST Common" w:eastAsia="Times New Roman" w:hAnsi="GOST Common"/>
                <w:sz w:val="24"/>
                <w:szCs w:val="24"/>
              </w:rPr>
            </w:pPr>
            <w:r w:rsidRPr="00D32D96">
              <w:rPr>
                <w:rFonts w:ascii="GOST Common" w:eastAsia="Times New Roman" w:hAnsi="GOST Common"/>
                <w:sz w:val="24"/>
                <w:szCs w:val="24"/>
              </w:rPr>
              <w:t>3</w:t>
            </w:r>
          </w:p>
        </w:tc>
      </w:tr>
      <w:tr w:rsidR="00487236" w:rsidRPr="00D32D96" w:rsidTr="00B62270">
        <w:trPr>
          <w:trHeight w:val="253"/>
        </w:trPr>
        <w:tc>
          <w:tcPr>
            <w:tcW w:w="941" w:type="dxa"/>
          </w:tcPr>
          <w:p w:rsidR="00487236" w:rsidRPr="00D32D96" w:rsidRDefault="00487236" w:rsidP="00B62270">
            <w:pPr>
              <w:spacing w:line="240" w:lineRule="auto"/>
              <w:rPr>
                <w:rFonts w:ascii="GOST Common" w:eastAsia="Times New Roman" w:hAnsi="GOST Common"/>
                <w:sz w:val="24"/>
                <w:szCs w:val="24"/>
              </w:rPr>
            </w:pPr>
          </w:p>
        </w:tc>
        <w:tc>
          <w:tcPr>
            <w:tcW w:w="6682" w:type="dxa"/>
            <w:vAlign w:val="center"/>
          </w:tcPr>
          <w:p w:rsidR="00487236" w:rsidRPr="00D32D96" w:rsidRDefault="00487236" w:rsidP="00B62270">
            <w:pPr>
              <w:spacing w:line="234" w:lineRule="exact"/>
              <w:ind w:left="546"/>
              <w:rPr>
                <w:rFonts w:ascii="GOST Common" w:eastAsia="Times New Roman" w:hAnsi="GOST Common"/>
                <w:sz w:val="24"/>
                <w:szCs w:val="24"/>
                <w:lang w:val="ru-RU"/>
              </w:rPr>
            </w:pPr>
            <w:r w:rsidRPr="00D32D96">
              <w:rPr>
                <w:rFonts w:ascii="GOST Common" w:hAnsi="GOST Common"/>
                <w:sz w:val="24"/>
                <w:szCs w:val="24"/>
              </w:rPr>
              <w:t>Графические материалы</w:t>
            </w:r>
          </w:p>
        </w:tc>
        <w:tc>
          <w:tcPr>
            <w:tcW w:w="1560" w:type="dxa"/>
          </w:tcPr>
          <w:p w:rsidR="00487236" w:rsidRPr="00D32D96" w:rsidRDefault="00487236" w:rsidP="00B62270">
            <w:pPr>
              <w:spacing w:line="240" w:lineRule="auto"/>
              <w:jc w:val="left"/>
              <w:rPr>
                <w:rFonts w:ascii="GOST Common" w:eastAsia="Times New Roman" w:hAnsi="GOST Common"/>
                <w:sz w:val="24"/>
                <w:szCs w:val="24"/>
                <w:lang w:val="ru-RU"/>
              </w:rPr>
            </w:pPr>
          </w:p>
        </w:tc>
      </w:tr>
      <w:tr w:rsidR="00487236" w:rsidRPr="00D32D96" w:rsidTr="00B62270">
        <w:trPr>
          <w:trHeight w:val="503"/>
        </w:trPr>
        <w:tc>
          <w:tcPr>
            <w:tcW w:w="941" w:type="dxa"/>
          </w:tcPr>
          <w:p w:rsidR="00487236" w:rsidRPr="00D32D96" w:rsidRDefault="00487236" w:rsidP="00B62270">
            <w:pPr>
              <w:spacing w:line="240" w:lineRule="auto"/>
              <w:rPr>
                <w:rFonts w:ascii="GOST Common" w:eastAsia="Times New Roman" w:hAnsi="GOST Common"/>
                <w:sz w:val="24"/>
                <w:szCs w:val="24"/>
                <w:lang w:val="ru-RU"/>
              </w:rPr>
            </w:pPr>
            <w:r w:rsidRPr="00D32D96">
              <w:rPr>
                <w:rFonts w:ascii="GOST Common" w:eastAsia="Times New Roman" w:hAnsi="GOST Common"/>
                <w:sz w:val="24"/>
                <w:szCs w:val="24"/>
                <w:lang w:val="ru-RU"/>
              </w:rPr>
              <w:t>1</w:t>
            </w:r>
          </w:p>
        </w:tc>
        <w:tc>
          <w:tcPr>
            <w:tcW w:w="6682" w:type="dxa"/>
            <w:vAlign w:val="center"/>
          </w:tcPr>
          <w:p w:rsidR="00487236" w:rsidRPr="00D32D96" w:rsidRDefault="00487236" w:rsidP="00B62270">
            <w:pPr>
              <w:spacing w:before="1" w:line="233" w:lineRule="exact"/>
              <w:ind w:left="110"/>
              <w:jc w:val="left"/>
              <w:rPr>
                <w:rFonts w:ascii="GOST Common" w:eastAsia="Times New Roman" w:hAnsi="GOST Common"/>
                <w:sz w:val="24"/>
                <w:szCs w:val="24"/>
                <w:lang w:val="ru-RU"/>
              </w:rPr>
            </w:pPr>
            <w:r w:rsidRPr="00D32D96">
              <w:rPr>
                <w:rFonts w:ascii="GOST Common" w:eastAsia="Times New Roman" w:hAnsi="GOST Common"/>
                <w:sz w:val="24"/>
                <w:szCs w:val="24"/>
                <w:lang w:val="ru-RU"/>
              </w:rPr>
              <w:t>Карта градостроительного зонирования поселения</w:t>
            </w:r>
          </w:p>
        </w:tc>
        <w:tc>
          <w:tcPr>
            <w:tcW w:w="1560" w:type="dxa"/>
          </w:tcPr>
          <w:p w:rsidR="00487236" w:rsidRPr="00D32D96" w:rsidRDefault="00D32D96" w:rsidP="00B62270">
            <w:pPr>
              <w:spacing w:before="116" w:line="240" w:lineRule="auto"/>
              <w:ind w:left="118" w:right="105"/>
              <w:rPr>
                <w:rFonts w:ascii="GOST Common" w:eastAsia="Times New Roman" w:hAnsi="GOST Common"/>
                <w:sz w:val="24"/>
                <w:szCs w:val="24"/>
                <w:lang w:val="ru-RU"/>
              </w:rPr>
            </w:pPr>
            <w:r>
              <w:rPr>
                <w:rFonts w:ascii="GOST Common" w:eastAsia="Times New Roman" w:hAnsi="GOST Common"/>
                <w:sz w:val="24"/>
                <w:szCs w:val="24"/>
                <w:lang w:val="ru-RU"/>
              </w:rPr>
              <w:t>1:25000</w:t>
            </w:r>
          </w:p>
        </w:tc>
      </w:tr>
      <w:tr w:rsidR="00487236" w:rsidRPr="00D32D96" w:rsidTr="00D32D96">
        <w:trPr>
          <w:trHeight w:val="253"/>
        </w:trPr>
        <w:tc>
          <w:tcPr>
            <w:tcW w:w="941" w:type="dxa"/>
            <w:vAlign w:val="center"/>
          </w:tcPr>
          <w:p w:rsidR="00487236" w:rsidRPr="00D32D96" w:rsidRDefault="00487236" w:rsidP="00B62270">
            <w:pPr>
              <w:spacing w:line="240" w:lineRule="auto"/>
              <w:rPr>
                <w:rFonts w:ascii="GOST Common" w:eastAsia="Times New Roman" w:hAnsi="GOST Common"/>
                <w:sz w:val="24"/>
                <w:szCs w:val="24"/>
                <w:lang w:val="ru-RU"/>
              </w:rPr>
            </w:pPr>
            <w:r w:rsidRPr="00D32D96">
              <w:rPr>
                <w:rFonts w:ascii="GOST Common" w:eastAsia="Times New Roman" w:hAnsi="GOST Common"/>
                <w:sz w:val="24"/>
                <w:szCs w:val="24"/>
                <w:lang w:val="ru-RU"/>
              </w:rPr>
              <w:t>2</w:t>
            </w:r>
          </w:p>
        </w:tc>
        <w:tc>
          <w:tcPr>
            <w:tcW w:w="6682" w:type="dxa"/>
          </w:tcPr>
          <w:p w:rsidR="00487236" w:rsidRPr="00D32D96" w:rsidRDefault="00D32D96" w:rsidP="00D32D96">
            <w:pPr>
              <w:spacing w:line="234" w:lineRule="exact"/>
              <w:ind w:left="110"/>
              <w:jc w:val="left"/>
              <w:rPr>
                <w:rFonts w:ascii="GOST Common" w:eastAsia="Times New Roman" w:hAnsi="GOST Common"/>
                <w:sz w:val="24"/>
                <w:szCs w:val="24"/>
                <w:lang w:val="ru-RU"/>
              </w:rPr>
            </w:pPr>
            <w:r>
              <w:rPr>
                <w:rFonts w:ascii="GOST Common" w:eastAsia="Times New Roman" w:hAnsi="GOST Common"/>
                <w:sz w:val="24"/>
                <w:szCs w:val="24"/>
                <w:lang w:val="ru-RU"/>
              </w:rPr>
              <w:t>Фрагмент к</w:t>
            </w:r>
            <w:r w:rsidR="00487236" w:rsidRPr="00D32D96">
              <w:rPr>
                <w:rFonts w:ascii="GOST Common" w:eastAsia="Times New Roman" w:hAnsi="GOST Common"/>
                <w:sz w:val="24"/>
                <w:szCs w:val="24"/>
                <w:lang w:val="ru-RU"/>
              </w:rPr>
              <w:t>арт</w:t>
            </w:r>
            <w:r>
              <w:rPr>
                <w:rFonts w:ascii="GOST Common" w:eastAsia="Times New Roman" w:hAnsi="GOST Common"/>
                <w:sz w:val="24"/>
                <w:szCs w:val="24"/>
                <w:lang w:val="ru-RU"/>
              </w:rPr>
              <w:t>ы</w:t>
            </w:r>
            <w:r w:rsidR="00487236" w:rsidRPr="00D32D96">
              <w:rPr>
                <w:rFonts w:ascii="GOST Common" w:eastAsia="Times New Roman" w:hAnsi="GOST Common"/>
                <w:sz w:val="24"/>
                <w:szCs w:val="24"/>
                <w:lang w:val="ru-RU"/>
              </w:rPr>
              <w:t xml:space="preserve"> градостроительного зонирования территории </w:t>
            </w:r>
            <w:r>
              <w:rPr>
                <w:rFonts w:ascii="GOST Common" w:eastAsia="Times New Roman" w:hAnsi="GOST Common"/>
                <w:sz w:val="24"/>
                <w:szCs w:val="24"/>
                <w:lang w:val="ru-RU"/>
              </w:rPr>
              <w:t>поселения</w:t>
            </w:r>
          </w:p>
        </w:tc>
        <w:tc>
          <w:tcPr>
            <w:tcW w:w="1560" w:type="dxa"/>
            <w:vAlign w:val="center"/>
          </w:tcPr>
          <w:p w:rsidR="00487236" w:rsidRPr="00D32D96" w:rsidRDefault="00D32D96" w:rsidP="00D32D96">
            <w:pPr>
              <w:spacing w:line="240" w:lineRule="auto"/>
              <w:rPr>
                <w:rFonts w:ascii="GOST Common" w:eastAsia="Times New Roman" w:hAnsi="GOST Common"/>
                <w:sz w:val="24"/>
                <w:szCs w:val="24"/>
                <w:lang w:val="ru-RU"/>
              </w:rPr>
            </w:pPr>
            <w:r>
              <w:rPr>
                <w:rFonts w:ascii="GOST Common" w:eastAsia="Times New Roman" w:hAnsi="GOST Common"/>
                <w:sz w:val="24"/>
                <w:szCs w:val="24"/>
                <w:lang w:val="ru-RU"/>
              </w:rPr>
              <w:t>1:5000</w:t>
            </w:r>
          </w:p>
        </w:tc>
      </w:tr>
      <w:tr w:rsidR="00487236" w:rsidRPr="00D32D96" w:rsidTr="00B62270">
        <w:trPr>
          <w:trHeight w:val="173"/>
        </w:trPr>
        <w:tc>
          <w:tcPr>
            <w:tcW w:w="941" w:type="dxa"/>
            <w:vAlign w:val="center"/>
          </w:tcPr>
          <w:p w:rsidR="00487236" w:rsidRPr="00D32D96" w:rsidRDefault="00487236" w:rsidP="00B62270">
            <w:pPr>
              <w:spacing w:line="240" w:lineRule="auto"/>
              <w:rPr>
                <w:rFonts w:ascii="GOST Common" w:eastAsia="Times New Roman" w:hAnsi="GOST Common"/>
                <w:sz w:val="24"/>
                <w:szCs w:val="24"/>
                <w:lang w:val="ru-RU"/>
              </w:rPr>
            </w:pPr>
          </w:p>
        </w:tc>
        <w:tc>
          <w:tcPr>
            <w:tcW w:w="6682" w:type="dxa"/>
            <w:vAlign w:val="center"/>
          </w:tcPr>
          <w:p w:rsidR="00487236" w:rsidRPr="00D32D96" w:rsidRDefault="00487236" w:rsidP="00B62270">
            <w:pPr>
              <w:spacing w:before="1" w:line="243" w:lineRule="exact"/>
              <w:ind w:left="110"/>
              <w:rPr>
                <w:rFonts w:ascii="GOST Common" w:eastAsia="Times New Roman" w:hAnsi="GOST Common"/>
                <w:sz w:val="24"/>
                <w:szCs w:val="24"/>
                <w:lang w:val="ru-RU"/>
              </w:rPr>
            </w:pPr>
            <w:r w:rsidRPr="00D32D96">
              <w:rPr>
                <w:rFonts w:ascii="GOST Common" w:eastAsia="Times New Roman" w:hAnsi="GOST Common"/>
                <w:sz w:val="24"/>
                <w:szCs w:val="24"/>
                <w:lang w:val="ru-RU"/>
              </w:rPr>
              <w:t>Текстовые материалы</w:t>
            </w:r>
          </w:p>
        </w:tc>
        <w:tc>
          <w:tcPr>
            <w:tcW w:w="1560" w:type="dxa"/>
          </w:tcPr>
          <w:p w:rsidR="00487236" w:rsidRPr="00D32D96" w:rsidRDefault="00487236" w:rsidP="00B62270">
            <w:pPr>
              <w:spacing w:before="116" w:line="240" w:lineRule="auto"/>
              <w:ind w:left="116" w:right="108"/>
              <w:rPr>
                <w:rFonts w:ascii="GOST Common" w:eastAsia="Times New Roman" w:hAnsi="GOST Common"/>
                <w:sz w:val="24"/>
                <w:szCs w:val="24"/>
                <w:lang w:val="ru-RU"/>
              </w:rPr>
            </w:pPr>
          </w:p>
        </w:tc>
      </w:tr>
      <w:tr w:rsidR="00487236" w:rsidRPr="00D32D96" w:rsidTr="00B62270">
        <w:trPr>
          <w:trHeight w:val="503"/>
        </w:trPr>
        <w:tc>
          <w:tcPr>
            <w:tcW w:w="941" w:type="dxa"/>
            <w:vAlign w:val="center"/>
          </w:tcPr>
          <w:p w:rsidR="00487236" w:rsidRPr="00D32D96" w:rsidRDefault="00487236" w:rsidP="00B62270">
            <w:pPr>
              <w:spacing w:line="240" w:lineRule="auto"/>
              <w:rPr>
                <w:rFonts w:ascii="GOST Common" w:eastAsia="Times New Roman" w:hAnsi="GOST Common"/>
                <w:sz w:val="24"/>
                <w:szCs w:val="24"/>
                <w:lang w:val="ru-RU"/>
              </w:rPr>
            </w:pPr>
            <w:r w:rsidRPr="00D32D96">
              <w:rPr>
                <w:rFonts w:ascii="GOST Common" w:eastAsia="Times New Roman" w:hAnsi="GOST Common"/>
                <w:sz w:val="24"/>
                <w:szCs w:val="24"/>
                <w:lang w:val="ru-RU"/>
              </w:rPr>
              <w:t>3</w:t>
            </w:r>
          </w:p>
        </w:tc>
        <w:tc>
          <w:tcPr>
            <w:tcW w:w="6682" w:type="dxa"/>
            <w:vAlign w:val="center"/>
          </w:tcPr>
          <w:p w:rsidR="00487236" w:rsidRPr="00D32D96" w:rsidRDefault="00487236" w:rsidP="00B62270">
            <w:pPr>
              <w:spacing w:line="240" w:lineRule="auto"/>
              <w:jc w:val="left"/>
              <w:rPr>
                <w:rFonts w:ascii="GOST Common" w:eastAsia="Times New Roman" w:hAnsi="GOST Common"/>
                <w:sz w:val="24"/>
                <w:szCs w:val="24"/>
                <w:lang w:val="ru-RU"/>
              </w:rPr>
            </w:pPr>
            <w:r w:rsidRPr="00D32D96">
              <w:rPr>
                <w:rFonts w:ascii="GOST Common" w:eastAsia="Times New Roman" w:hAnsi="GOST Common"/>
                <w:sz w:val="24"/>
                <w:szCs w:val="24"/>
                <w:lang w:val="ru-RU"/>
              </w:rPr>
              <w:t xml:space="preserve">Правила землепользования и застройки муниципального образования </w:t>
            </w:r>
            <w:r w:rsidR="006E2F83" w:rsidRPr="00D32D96">
              <w:rPr>
                <w:rFonts w:ascii="GOST Common" w:hAnsi="GOST Common"/>
                <w:bCs/>
                <w:sz w:val="24"/>
                <w:szCs w:val="28"/>
                <w:lang w:val="ru-RU"/>
              </w:rPr>
              <w:t>Подойниковский</w:t>
            </w:r>
            <w:r w:rsidRPr="00D32D96">
              <w:rPr>
                <w:rFonts w:ascii="GOST Common" w:hAnsi="GOST Common"/>
                <w:bCs/>
                <w:sz w:val="24"/>
                <w:szCs w:val="28"/>
                <w:lang w:val="ru-RU"/>
              </w:rPr>
              <w:t xml:space="preserve"> сельсовет Панкрушихинского района</w:t>
            </w:r>
            <w:r w:rsidRPr="00D32D96">
              <w:rPr>
                <w:rFonts w:ascii="GOST Common" w:eastAsia="Times New Roman" w:hAnsi="GOST Common"/>
                <w:sz w:val="24"/>
                <w:szCs w:val="24"/>
                <w:lang w:val="ru-RU"/>
              </w:rPr>
              <w:t xml:space="preserve"> Алтайского края</w:t>
            </w:r>
          </w:p>
        </w:tc>
        <w:tc>
          <w:tcPr>
            <w:tcW w:w="1560" w:type="dxa"/>
          </w:tcPr>
          <w:p w:rsidR="00487236" w:rsidRPr="00D32D96" w:rsidRDefault="00D32D96" w:rsidP="00DC7286">
            <w:pPr>
              <w:spacing w:before="116" w:line="240" w:lineRule="auto"/>
              <w:ind w:left="118" w:right="105"/>
              <w:rPr>
                <w:rFonts w:ascii="GOST Common" w:eastAsia="Times New Roman" w:hAnsi="GOST Common"/>
                <w:sz w:val="24"/>
                <w:szCs w:val="24"/>
              </w:rPr>
            </w:pPr>
            <w:r>
              <w:rPr>
                <w:rFonts w:ascii="GOST Common" w:eastAsia="Times New Roman" w:hAnsi="GOST Common"/>
                <w:sz w:val="24"/>
                <w:szCs w:val="24"/>
                <w:lang w:val="ru-RU"/>
              </w:rPr>
              <w:t>50</w:t>
            </w:r>
            <w:r w:rsidR="00487236" w:rsidRPr="00D32D96">
              <w:rPr>
                <w:rFonts w:ascii="GOST Common" w:eastAsia="Times New Roman" w:hAnsi="GOST Common"/>
                <w:sz w:val="24"/>
                <w:szCs w:val="24"/>
              </w:rPr>
              <w:t xml:space="preserve"> стр.</w:t>
            </w:r>
          </w:p>
        </w:tc>
      </w:tr>
    </w:tbl>
    <w:p w:rsidR="00487236" w:rsidRPr="00D32D96" w:rsidRDefault="00487236" w:rsidP="00487236">
      <w:pPr>
        <w:rPr>
          <w:rFonts w:ascii="GOST Common" w:hAnsi="GOST Common"/>
          <w:lang w:eastAsia="ar-SA"/>
        </w:rPr>
        <w:sectPr w:rsidR="00487236" w:rsidRPr="00D32D96" w:rsidSect="00B62270">
          <w:footerReference w:type="default" r:id="rId13"/>
          <w:pgSz w:w="11906" w:h="16838"/>
          <w:pgMar w:top="1134" w:right="850" w:bottom="1134" w:left="1701" w:header="708" w:footer="708" w:gutter="0"/>
          <w:cols w:space="708"/>
          <w:titlePg/>
          <w:docGrid w:linePitch="360"/>
        </w:sectPr>
      </w:pPr>
    </w:p>
    <w:p w:rsidR="00487236" w:rsidRPr="00D32D96" w:rsidRDefault="00487236" w:rsidP="00487236">
      <w:pPr>
        <w:rPr>
          <w:rFonts w:ascii="GOST Common" w:hAnsi="GOST Common"/>
          <w:b/>
          <w:sz w:val="24"/>
          <w:lang w:eastAsia="ar-SA"/>
        </w:rPr>
      </w:pPr>
      <w:r w:rsidRPr="00D32D96">
        <w:rPr>
          <w:rFonts w:ascii="GOST Common" w:hAnsi="GOST Common"/>
          <w:b/>
          <w:sz w:val="24"/>
          <w:lang w:eastAsia="ar-SA"/>
        </w:rPr>
        <w:lastRenderedPageBreak/>
        <w:t>СОДЕРЖАНИЕ</w:t>
      </w:r>
    </w:p>
    <w:p w:rsidR="00487236" w:rsidRPr="00D32D96" w:rsidRDefault="00487236" w:rsidP="00487236">
      <w:pPr>
        <w:pStyle w:val="11"/>
        <w:jc w:val="both"/>
        <w:rPr>
          <w:rFonts w:ascii="GOST Common" w:eastAsiaTheme="minorEastAsia" w:hAnsi="GOST Common" w:cstheme="minorBidi"/>
          <w:b w:val="0"/>
          <w:bCs w:val="0"/>
          <w:caps w:val="0"/>
          <w:noProof/>
          <w:sz w:val="22"/>
          <w:szCs w:val="22"/>
          <w:lang w:eastAsia="ru-RU"/>
        </w:rPr>
      </w:pPr>
      <w:r w:rsidRPr="00D32D96">
        <w:rPr>
          <w:rFonts w:ascii="GOST Common" w:hAnsi="GOST Common"/>
        </w:rPr>
        <w:fldChar w:fldCharType="begin"/>
      </w:r>
      <w:r w:rsidRPr="00D32D96">
        <w:rPr>
          <w:rFonts w:ascii="GOST Common" w:hAnsi="GOST Common"/>
        </w:rPr>
        <w:instrText xml:space="preserve"> TOC \o "1-3" \h \z \u </w:instrText>
      </w:r>
      <w:r w:rsidRPr="00D32D96">
        <w:rPr>
          <w:rFonts w:ascii="GOST Common" w:hAnsi="GOST Common"/>
        </w:rPr>
        <w:fldChar w:fldCharType="separate"/>
      </w:r>
      <w:hyperlink w:anchor="_Toc126940848" w:history="1">
        <w:r w:rsidRPr="00D32D96">
          <w:rPr>
            <w:rStyle w:val="a8"/>
            <w:rFonts w:ascii="GOST Common" w:hAnsi="GOST Common"/>
            <w:noProof/>
            <w:kern w:val="32"/>
            <w:lang w:bidi="en-US"/>
          </w:rPr>
          <w:t>ЧАСТЬ I. ПОРЯДОК ПРИМЕНЕНИЯ ПРАВИЛ ЗЕМЛЕПОЛЬЗОВАНИЯ И ЗАСТРОЙКИ И ВНЕСЕНИЯ В НИХ ИЗМЕНЕНИЙ</w:t>
        </w:r>
        <w:r w:rsidRPr="00D32D96">
          <w:rPr>
            <w:rFonts w:ascii="GOST Common" w:hAnsi="GOST Common"/>
            <w:noProof/>
            <w:webHidden/>
          </w:rPr>
          <w:tab/>
        </w:r>
        <w:r w:rsidRPr="00D32D96">
          <w:rPr>
            <w:rFonts w:ascii="GOST Common" w:hAnsi="GOST Common"/>
            <w:noProof/>
            <w:webHidden/>
          </w:rPr>
          <w:fldChar w:fldCharType="begin"/>
        </w:r>
        <w:r w:rsidRPr="00D32D96">
          <w:rPr>
            <w:rFonts w:ascii="GOST Common" w:hAnsi="GOST Common"/>
            <w:noProof/>
            <w:webHidden/>
          </w:rPr>
          <w:instrText xml:space="preserve"> PAGEREF _Toc126940848 \h </w:instrText>
        </w:r>
        <w:r w:rsidRPr="00D32D96">
          <w:rPr>
            <w:rFonts w:ascii="GOST Common" w:hAnsi="GOST Common"/>
            <w:noProof/>
            <w:webHidden/>
          </w:rPr>
        </w:r>
        <w:r w:rsidRPr="00D32D96">
          <w:rPr>
            <w:rFonts w:ascii="GOST Common" w:hAnsi="GOST Common"/>
            <w:noProof/>
            <w:webHidden/>
          </w:rPr>
          <w:fldChar w:fldCharType="separate"/>
        </w:r>
        <w:r w:rsidRPr="00D32D96">
          <w:rPr>
            <w:rFonts w:ascii="GOST Common" w:hAnsi="GOST Common"/>
            <w:noProof/>
            <w:webHidden/>
          </w:rPr>
          <w:t>5</w:t>
        </w:r>
        <w:r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49" w:history="1">
        <w:r w:rsidR="00487236" w:rsidRPr="00D32D96">
          <w:rPr>
            <w:rStyle w:val="a8"/>
            <w:lang w:eastAsia="ar-SA"/>
          </w:rPr>
          <w:t>ГЛАВА 1. ОБЩИЕ ПОЛОЖЕНИЯ</w:t>
        </w:r>
        <w:r w:rsidR="00487236" w:rsidRPr="00D32D96">
          <w:rPr>
            <w:webHidden/>
          </w:rPr>
          <w:tab/>
        </w:r>
        <w:r w:rsidR="00487236" w:rsidRPr="00D32D96">
          <w:rPr>
            <w:i/>
            <w:webHidden/>
          </w:rPr>
          <w:fldChar w:fldCharType="begin"/>
        </w:r>
        <w:r w:rsidR="00487236" w:rsidRPr="00D32D96">
          <w:rPr>
            <w:webHidden/>
          </w:rPr>
          <w:instrText xml:space="preserve"> PAGEREF _Toc126940849 \h </w:instrText>
        </w:r>
        <w:r w:rsidR="00487236" w:rsidRPr="00D32D96">
          <w:rPr>
            <w:i/>
            <w:webHidden/>
          </w:rPr>
        </w:r>
        <w:r w:rsidR="00487236" w:rsidRPr="00D32D96">
          <w:rPr>
            <w:i/>
            <w:webHidden/>
          </w:rPr>
          <w:fldChar w:fldCharType="separate"/>
        </w:r>
        <w:r w:rsidR="00487236" w:rsidRPr="00D32D96">
          <w:rPr>
            <w:webHidden/>
          </w:rPr>
          <w:t>5</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0" w:history="1">
        <w:r w:rsidR="00487236" w:rsidRPr="00D32D96">
          <w:rPr>
            <w:rStyle w:val="a8"/>
            <w:rFonts w:ascii="GOST Common" w:hAnsi="GOST Common"/>
            <w:noProof/>
            <w:lang w:eastAsia="ar-SA"/>
          </w:rPr>
          <w:t>Статья 1. Назначение и содержание Правил землепользования и застройки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_Toc126940850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5</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1" w:history="1">
        <w:r w:rsidR="00487236" w:rsidRPr="00D32D96">
          <w:rPr>
            <w:rStyle w:val="a8"/>
            <w:rFonts w:ascii="GOST Common" w:hAnsi="GOST Common"/>
            <w:noProof/>
            <w:lang w:eastAsia="ar-SA"/>
          </w:rPr>
          <w:t>Статья 2. Основные понятия, используемые в Правилах</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_Toc126940851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6</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2" w:history="1">
        <w:r w:rsidR="00487236" w:rsidRPr="00D32D96">
          <w:rPr>
            <w:rStyle w:val="a8"/>
            <w:rFonts w:ascii="GOST Common" w:hAnsi="GOST Common"/>
            <w:noProof/>
            <w:lang w:eastAsia="ar-SA"/>
          </w:rPr>
          <w:t>Статья 3. Правовой статус и сфера действия Правил</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_Toc126940852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10</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3" w:history="1">
        <w:r w:rsidR="00487236" w:rsidRPr="00D32D96">
          <w:rPr>
            <w:rStyle w:val="a8"/>
            <w:rFonts w:ascii="GOST Common" w:hAnsi="GOST Common"/>
            <w:noProof/>
            <w:lang w:eastAsia="ar-SA"/>
          </w:rPr>
          <w:t>Статья 4. Открытость и доступность информации о Правилах</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_Toc126940853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10</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54" w:history="1">
        <w:r w:rsidR="00487236" w:rsidRPr="00D32D96">
          <w:rPr>
            <w:rStyle w:val="a8"/>
            <w:lang w:eastAsia="ar-SA"/>
          </w:rPr>
          <w:t>ГЛАВА 2. ПОЛОЖЕНИЕ О РЕГУЛИРОВАНИИ ЗЕМЛЕПОЛЬЗОВАНИЯ И ЗАСТРОЙКИ ОРГАНАМИ МЕСТНОГО САМОУПРАВЛЕНИЯ</w:t>
        </w:r>
        <w:r w:rsidR="00487236" w:rsidRPr="00D32D96">
          <w:rPr>
            <w:webHidden/>
          </w:rPr>
          <w:tab/>
        </w:r>
        <w:r w:rsidR="00487236" w:rsidRPr="00D32D96">
          <w:rPr>
            <w:i/>
            <w:webHidden/>
          </w:rPr>
          <w:fldChar w:fldCharType="begin"/>
        </w:r>
        <w:r w:rsidR="00487236" w:rsidRPr="00D32D96">
          <w:rPr>
            <w:webHidden/>
          </w:rPr>
          <w:instrText xml:space="preserve"> PAGEREF _Toc126940854 \h </w:instrText>
        </w:r>
        <w:r w:rsidR="00487236" w:rsidRPr="00D32D96">
          <w:rPr>
            <w:i/>
            <w:webHidden/>
          </w:rPr>
        </w:r>
        <w:r w:rsidR="00487236" w:rsidRPr="00D32D96">
          <w:rPr>
            <w:i/>
            <w:webHidden/>
          </w:rPr>
          <w:fldChar w:fldCharType="separate"/>
        </w:r>
        <w:r w:rsidR="00487236" w:rsidRPr="00D32D96">
          <w:rPr>
            <w:webHidden/>
          </w:rPr>
          <w:t>11</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5" w:history="1">
        <w:r w:rsidR="00487236" w:rsidRPr="00D32D96">
          <w:rPr>
            <w:rStyle w:val="a8"/>
            <w:rFonts w:ascii="GOST Common" w:hAnsi="GOST Common"/>
            <w:noProof/>
            <w:lang w:eastAsia="ar-SA"/>
          </w:rPr>
          <w:t>Статья 5. Органы местного самоуправления по регулированию землепользования и застройки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_Toc126940855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11</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6" w:history="1">
        <w:r w:rsidR="00487236" w:rsidRPr="00D32D96">
          <w:rPr>
            <w:rStyle w:val="a8"/>
            <w:rFonts w:ascii="GOST Common" w:eastAsia="Times New Roman" w:hAnsi="GOST Common" w:cs="Arial"/>
            <w:bCs/>
            <w:noProof/>
            <w:lang w:eastAsia="ru-RU"/>
          </w:rPr>
          <w:t>Статья 6. Комиссия по землепользованию и застройке в Панкрушихинском районе Алтайского края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_Toc126940856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11</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57" w:history="1">
        <w:r w:rsidR="00487236" w:rsidRPr="00D32D96">
          <w:rPr>
            <w:rStyle w:val="a8"/>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87236" w:rsidRPr="00D32D96">
          <w:rPr>
            <w:webHidden/>
          </w:rPr>
          <w:tab/>
        </w:r>
        <w:r w:rsidR="00487236" w:rsidRPr="00D32D96">
          <w:rPr>
            <w:i/>
            <w:webHidden/>
          </w:rPr>
          <w:fldChar w:fldCharType="begin"/>
        </w:r>
        <w:r w:rsidR="00487236" w:rsidRPr="00D32D96">
          <w:rPr>
            <w:webHidden/>
          </w:rPr>
          <w:instrText xml:space="preserve"> PAGEREF _Toc126940857 \h </w:instrText>
        </w:r>
        <w:r w:rsidR="00487236" w:rsidRPr="00D32D96">
          <w:rPr>
            <w:i/>
            <w:webHidden/>
          </w:rPr>
        </w:r>
        <w:r w:rsidR="00487236" w:rsidRPr="00D32D96">
          <w:rPr>
            <w:i/>
            <w:webHidden/>
          </w:rPr>
          <w:fldChar w:fldCharType="separate"/>
        </w:r>
        <w:r w:rsidR="00487236" w:rsidRPr="00D32D96">
          <w:rPr>
            <w:webHidden/>
          </w:rPr>
          <w:t>12</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8" w:history="1">
        <w:r w:rsidR="00487236" w:rsidRPr="00D32D96">
          <w:rPr>
            <w:rStyle w:val="a8"/>
            <w:rFonts w:ascii="GOST Common" w:hAnsi="GOST Common"/>
            <w:noProof/>
            <w:lang w:eastAsia="ar-SA"/>
          </w:rPr>
          <w:t>Статья 7. Порядок изменения видов разрешенного использования земельных участков 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_Toc126940858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12</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59" w:history="1">
        <w:r w:rsidR="00487236" w:rsidRPr="00D32D96">
          <w:rPr>
            <w:rStyle w:val="a8"/>
            <w:rFonts w:ascii="GOST Common" w:hAnsi="GOST Common"/>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_Toc126940859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13</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0" w:history="1">
        <w:r w:rsidR="00487236" w:rsidRPr="00D32D96">
          <w:rPr>
            <w:rStyle w:val="a8"/>
            <w:rFonts w:ascii="GOST Common" w:hAnsi="GOST Common"/>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_Toc126940860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14</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61" w:history="1">
        <w:r w:rsidR="00487236" w:rsidRPr="00D32D96">
          <w:rPr>
            <w:rStyle w:val="a8"/>
            <w:lang w:eastAsia="ar-SA"/>
          </w:rPr>
          <w:t>ГЛАВА 4. ПОЛОЖЕНИЕ О ПОДГОТОВКЕ ДОКУМЕНТАЦИИ ПО ПЛАНИРОВКЕ ТЕРРИТОРИИ ОРГАНАМИ МЕСТНОГО САМОУПРАВЛЕНИЯ</w:t>
        </w:r>
        <w:r w:rsidR="00487236" w:rsidRPr="00D32D96">
          <w:rPr>
            <w:webHidden/>
          </w:rPr>
          <w:tab/>
        </w:r>
        <w:r w:rsidR="00487236" w:rsidRPr="00D32D96">
          <w:rPr>
            <w:i/>
            <w:webHidden/>
          </w:rPr>
          <w:fldChar w:fldCharType="begin"/>
        </w:r>
        <w:r w:rsidR="00487236" w:rsidRPr="00D32D96">
          <w:rPr>
            <w:webHidden/>
          </w:rPr>
          <w:instrText xml:space="preserve"> PAGEREF _Toc126940861 \h </w:instrText>
        </w:r>
        <w:r w:rsidR="00487236" w:rsidRPr="00D32D96">
          <w:rPr>
            <w:i/>
            <w:webHidden/>
          </w:rPr>
        </w:r>
        <w:r w:rsidR="00487236" w:rsidRPr="00D32D96">
          <w:rPr>
            <w:i/>
            <w:webHidden/>
          </w:rPr>
          <w:fldChar w:fldCharType="separate"/>
        </w:r>
        <w:r w:rsidR="00487236" w:rsidRPr="00D32D96">
          <w:rPr>
            <w:webHidden/>
          </w:rPr>
          <w:t>15</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2" w:history="1">
        <w:r w:rsidR="00487236" w:rsidRPr="00D32D96">
          <w:rPr>
            <w:rStyle w:val="a8"/>
            <w:rFonts w:ascii="GOST Common" w:hAnsi="GOST Common"/>
            <w:noProof/>
            <w:lang w:eastAsia="ar-SA"/>
          </w:rPr>
          <w:t>Статья 10. Назначение, виды и состав документации по планировке территории поселения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_Toc126940862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15</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3" w:history="1">
        <w:r w:rsidR="00487236" w:rsidRPr="00D32D96">
          <w:rPr>
            <w:rStyle w:val="a8"/>
            <w:rFonts w:ascii="GOST Common" w:hAnsi="GOST Common"/>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_Toc126940863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15</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4" w:history="1">
        <w:r w:rsidR="00487236" w:rsidRPr="00D32D96">
          <w:rPr>
            <w:rStyle w:val="a8"/>
            <w:rFonts w:ascii="GOST Common" w:hAnsi="GOST Common"/>
            <w:noProof/>
          </w:rPr>
          <w:t>Статья 12. Комплексное развитие территории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_Toc126940864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16</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65" w:history="1">
        <w:r w:rsidR="00487236" w:rsidRPr="00D32D96">
          <w:rPr>
            <w:rStyle w:val="a8"/>
            <w:lang w:eastAsia="ar-SA"/>
          </w:rPr>
          <w:t>ГЛАВА 5. ПОЛОЖЕНИЕ О ПРОВЕДЕНИИ ОБЩЕСТВЕННЫХ ОБСУЖДЕНИЙ ИЛИ ПУБЛИЧНЫХ СЛУШАНИЙ ПО ВОПРОСАМ ЗЕМЛЕПОЛЬЗОВАНИЯ И ЗАСТРОЙКИ</w:t>
        </w:r>
        <w:r w:rsidR="00487236" w:rsidRPr="00D32D96">
          <w:rPr>
            <w:webHidden/>
          </w:rPr>
          <w:tab/>
        </w:r>
        <w:r w:rsidR="00487236" w:rsidRPr="00D32D96">
          <w:rPr>
            <w:i/>
            <w:webHidden/>
          </w:rPr>
          <w:fldChar w:fldCharType="begin"/>
        </w:r>
        <w:r w:rsidR="00487236" w:rsidRPr="00D32D96">
          <w:rPr>
            <w:webHidden/>
          </w:rPr>
          <w:instrText xml:space="preserve"> PAGEREF _Toc126940865 \h </w:instrText>
        </w:r>
        <w:r w:rsidR="00487236" w:rsidRPr="00D32D96">
          <w:rPr>
            <w:i/>
            <w:webHidden/>
          </w:rPr>
        </w:r>
        <w:r w:rsidR="00487236" w:rsidRPr="00D32D96">
          <w:rPr>
            <w:i/>
            <w:webHidden/>
          </w:rPr>
          <w:fldChar w:fldCharType="separate"/>
        </w:r>
        <w:r w:rsidR="00487236" w:rsidRPr="00D32D96">
          <w:rPr>
            <w:webHidden/>
          </w:rPr>
          <w:t>18</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6" w:history="1">
        <w:r w:rsidR="00487236" w:rsidRPr="00D32D96">
          <w:rPr>
            <w:rStyle w:val="a8"/>
            <w:rFonts w:ascii="GOST Common" w:hAnsi="GOST Common"/>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_Toc126940866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18</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7" w:history="1">
        <w:r w:rsidR="00487236" w:rsidRPr="00D32D96">
          <w:rPr>
            <w:rStyle w:val="a8"/>
            <w:rFonts w:ascii="GOST Common" w:hAnsi="GOST Common"/>
            <w:noProof/>
            <w:lang w:eastAsia="ar-SA"/>
          </w:rPr>
          <w:t>Статья 14. Сроки проведения общественных обсуждений или публичных слушаний</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_Toc126940867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19</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8" w:history="1">
        <w:r w:rsidR="00487236" w:rsidRPr="00D32D96">
          <w:rPr>
            <w:rStyle w:val="a8"/>
            <w:rFonts w:ascii="GOST Common" w:hAnsi="GOST Common"/>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_Toc126940868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20</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69" w:history="1">
        <w:r w:rsidR="00487236" w:rsidRPr="00D32D96">
          <w:rPr>
            <w:rStyle w:val="a8"/>
            <w:rFonts w:ascii="GOST Common" w:hAnsi="GOST Common"/>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_Toc126940869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21</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0" w:history="1">
        <w:r w:rsidR="00487236" w:rsidRPr="00D32D96">
          <w:rPr>
            <w:rStyle w:val="a8"/>
            <w:rFonts w:ascii="GOST Common" w:hAnsi="GOST Common"/>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_Toc126940870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22</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71" w:history="1">
        <w:r w:rsidR="00487236" w:rsidRPr="00D32D96">
          <w:rPr>
            <w:rStyle w:val="a8"/>
            <w:lang w:eastAsia="ar-SA"/>
          </w:rPr>
          <w:t>ГЛАВА 6. ПОЛОЖЕНИЕ О ВНЕСЕНИИ ИЗМЕНЕНИЙ В ПРАВИЛА ЗЕМЛЕПОЛЬЗОВАНИЯ И ЗАСТРОЙКИ</w:t>
        </w:r>
        <w:r w:rsidR="00487236" w:rsidRPr="00D32D96">
          <w:rPr>
            <w:webHidden/>
          </w:rPr>
          <w:tab/>
        </w:r>
        <w:r w:rsidR="00487236" w:rsidRPr="00D32D96">
          <w:rPr>
            <w:i/>
            <w:webHidden/>
          </w:rPr>
          <w:fldChar w:fldCharType="begin"/>
        </w:r>
        <w:r w:rsidR="00487236" w:rsidRPr="00D32D96">
          <w:rPr>
            <w:webHidden/>
          </w:rPr>
          <w:instrText xml:space="preserve"> PAGEREF _Toc126940871 \h </w:instrText>
        </w:r>
        <w:r w:rsidR="00487236" w:rsidRPr="00D32D96">
          <w:rPr>
            <w:i/>
            <w:webHidden/>
          </w:rPr>
        </w:r>
        <w:r w:rsidR="00487236" w:rsidRPr="00D32D96">
          <w:rPr>
            <w:i/>
            <w:webHidden/>
          </w:rPr>
          <w:fldChar w:fldCharType="separate"/>
        </w:r>
        <w:r w:rsidR="00487236" w:rsidRPr="00D32D96">
          <w:rPr>
            <w:webHidden/>
          </w:rPr>
          <w:t>22</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2" w:history="1">
        <w:r w:rsidR="00487236" w:rsidRPr="00D32D96">
          <w:rPr>
            <w:rStyle w:val="a8"/>
            <w:rFonts w:ascii="GOST Common" w:hAnsi="GOST Common"/>
            <w:noProof/>
            <w:lang w:eastAsia="ar-SA"/>
          </w:rPr>
          <w:t>Статья 18. Основания для внесения изменений в Правила землепользования и застройки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_Toc126940872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22</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3" w:history="1">
        <w:r w:rsidR="00487236" w:rsidRPr="00D32D96">
          <w:rPr>
            <w:rStyle w:val="a8"/>
            <w:rFonts w:ascii="GOST Common" w:hAnsi="GOST Common"/>
            <w:noProof/>
            <w:lang w:eastAsia="ar-SA"/>
          </w:rPr>
          <w:t>Статья 19. Порядок внесения изменений в Правила землепользования застройки</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_Toc126940873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24</w:t>
        </w:r>
        <w:r w:rsidR="00487236" w:rsidRPr="00D32D96">
          <w:rPr>
            <w:rFonts w:ascii="GOST Common" w:hAnsi="GOST Common"/>
            <w:noProof/>
            <w:webHidden/>
          </w:rPr>
          <w:fldChar w:fldCharType="end"/>
        </w:r>
      </w:hyperlink>
    </w:p>
    <w:p w:rsidR="00487236" w:rsidRPr="00D32D96" w:rsidRDefault="00B62270" w:rsidP="00487236">
      <w:pPr>
        <w:pStyle w:val="11"/>
        <w:jc w:val="both"/>
        <w:rPr>
          <w:rFonts w:ascii="GOST Common" w:eastAsiaTheme="minorEastAsia" w:hAnsi="GOST Common" w:cstheme="minorBidi"/>
          <w:b w:val="0"/>
          <w:bCs w:val="0"/>
          <w:caps w:val="0"/>
          <w:noProof/>
          <w:sz w:val="22"/>
          <w:szCs w:val="22"/>
          <w:lang w:eastAsia="ru-RU"/>
        </w:rPr>
      </w:pPr>
      <w:hyperlink w:anchor="_Toc126940874" w:history="1">
        <w:r w:rsidR="00487236" w:rsidRPr="00D32D96">
          <w:rPr>
            <w:rStyle w:val="a8"/>
            <w:rFonts w:ascii="GOST Common" w:hAnsi="GOST Common"/>
            <w:noProof/>
            <w:kern w:val="32"/>
            <w:lang w:eastAsia="ar-SA"/>
          </w:rPr>
          <w:t>Часть II. Карта градостроительного зонирования.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_Toc126940874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26</w:t>
        </w:r>
        <w:r w:rsidR="00487236" w:rsidRPr="00D32D96">
          <w:rPr>
            <w:rFonts w:ascii="GOST Common" w:hAnsi="GOST Common"/>
            <w:noProof/>
            <w:webHidden/>
          </w:rPr>
          <w:fldChar w:fldCharType="end"/>
        </w:r>
      </w:hyperlink>
    </w:p>
    <w:p w:rsidR="00487236" w:rsidRPr="00D32D96" w:rsidRDefault="00B62270" w:rsidP="00B62270">
      <w:pPr>
        <w:pStyle w:val="21"/>
        <w:rPr>
          <w:rFonts w:eastAsiaTheme="minorEastAsia" w:cstheme="minorBidi"/>
          <w:i/>
          <w:sz w:val="22"/>
          <w:szCs w:val="22"/>
          <w:lang w:eastAsia="ru-RU" w:bidi="ar-SA"/>
        </w:rPr>
      </w:pPr>
      <w:hyperlink w:anchor="_Toc126940875" w:history="1">
        <w:r w:rsidR="00487236" w:rsidRPr="00D32D96">
          <w:rPr>
            <w:rStyle w:val="a8"/>
            <w:lang w:eastAsia="ar-SA"/>
          </w:rPr>
          <w:t>ГЛАВА 7. ГРАДОСТРОИТЕЛЬНОЕ ЗОНИРОВАНИЕ</w:t>
        </w:r>
        <w:r w:rsidR="00487236" w:rsidRPr="00D32D96">
          <w:rPr>
            <w:webHidden/>
          </w:rPr>
          <w:tab/>
        </w:r>
        <w:r w:rsidR="00487236" w:rsidRPr="00D32D96">
          <w:rPr>
            <w:i/>
            <w:webHidden/>
          </w:rPr>
          <w:fldChar w:fldCharType="begin"/>
        </w:r>
        <w:r w:rsidR="00487236" w:rsidRPr="00D32D96">
          <w:rPr>
            <w:webHidden/>
          </w:rPr>
          <w:instrText xml:space="preserve"> PAGEREF _Toc126940875 \h </w:instrText>
        </w:r>
        <w:r w:rsidR="00487236" w:rsidRPr="00D32D96">
          <w:rPr>
            <w:i/>
            <w:webHidden/>
          </w:rPr>
        </w:r>
        <w:r w:rsidR="00487236" w:rsidRPr="00D32D96">
          <w:rPr>
            <w:i/>
            <w:webHidden/>
          </w:rPr>
          <w:fldChar w:fldCharType="separate"/>
        </w:r>
        <w:r w:rsidR="00487236" w:rsidRPr="00D32D96">
          <w:rPr>
            <w:webHidden/>
          </w:rPr>
          <w:t>26</w:t>
        </w:r>
        <w:r w:rsidR="00487236" w:rsidRPr="00D32D96">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6" w:history="1">
        <w:r w:rsidR="00487236" w:rsidRPr="00D32D96">
          <w:rPr>
            <w:rStyle w:val="a8"/>
            <w:rFonts w:ascii="GOST Common" w:hAnsi="GOST Common"/>
            <w:noProof/>
            <w:lang w:eastAsia="ar-SA"/>
          </w:rPr>
          <w:t>Статья 20. Карта градостроительного зонирования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_Toc126940876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26</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7" w:history="1">
        <w:r w:rsidR="00487236" w:rsidRPr="00D32D96">
          <w:rPr>
            <w:rStyle w:val="a8"/>
            <w:rFonts w:ascii="GOST Common" w:hAnsi="GOST Common"/>
            <w:noProof/>
            <w:lang w:eastAsia="ar-SA"/>
          </w:rPr>
          <w:t>Статья 21. Порядок установления территориальных зон</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_Toc126940877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26</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78" w:history="1">
        <w:r w:rsidR="00487236" w:rsidRPr="00D32D96">
          <w:rPr>
            <w:rStyle w:val="a8"/>
            <w:rFonts w:ascii="GOST Common" w:hAnsi="GOST Common"/>
            <w:noProof/>
            <w:lang w:eastAsia="ar-SA"/>
          </w:rPr>
          <w:t>Статья 22. Виды территориальных зон</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_Toc126940878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26</w:t>
        </w:r>
        <w:r w:rsidR="00487236" w:rsidRPr="00D32D96">
          <w:rPr>
            <w:rFonts w:ascii="GOST Common" w:hAnsi="GOST Common"/>
            <w:noProof/>
            <w:webHidden/>
          </w:rPr>
          <w:fldChar w:fldCharType="end"/>
        </w:r>
      </w:hyperlink>
    </w:p>
    <w:p w:rsidR="00487236" w:rsidRPr="00D32D96" w:rsidRDefault="00B62270" w:rsidP="00487236">
      <w:pPr>
        <w:pStyle w:val="11"/>
        <w:jc w:val="both"/>
        <w:rPr>
          <w:rFonts w:ascii="GOST Common" w:eastAsiaTheme="minorEastAsia" w:hAnsi="GOST Common" w:cstheme="minorBidi"/>
          <w:b w:val="0"/>
          <w:bCs w:val="0"/>
          <w:caps w:val="0"/>
          <w:noProof/>
          <w:sz w:val="22"/>
          <w:szCs w:val="22"/>
          <w:lang w:eastAsia="ru-RU"/>
        </w:rPr>
      </w:pPr>
      <w:hyperlink w:anchor="_Toc126940879" w:history="1">
        <w:r w:rsidR="00487236" w:rsidRPr="00D32D96">
          <w:rPr>
            <w:rStyle w:val="a8"/>
            <w:rFonts w:ascii="GOST Common" w:hAnsi="GOST Common"/>
            <w:noProof/>
            <w:kern w:val="32"/>
            <w:lang w:bidi="en-US"/>
          </w:rPr>
          <w:t>ЧАСТЬ III. ГРАДОСТРОИТЕЛЬНЫЕ РЕГЛАМЕНТЫ</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_Toc126940879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28</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0" w:history="1">
        <w:r w:rsidR="00487236" w:rsidRPr="00D32D96">
          <w:rPr>
            <w:rStyle w:val="a8"/>
            <w:rFonts w:ascii="GOST Common" w:hAnsi="GOST Common" w:cs="Arial"/>
            <w:bCs/>
            <w:iCs/>
            <w:noProof/>
            <w:lang w:eastAsia="ar-SA"/>
          </w:rPr>
          <w:t xml:space="preserve">ГЛАВА 8. </w:t>
        </w:r>
        <w:r w:rsidR="00487236" w:rsidRPr="00D32D96">
          <w:rPr>
            <w:rStyle w:val="a8"/>
            <w:rFonts w:ascii="GOST Common" w:hAnsi="GOST Common"/>
            <w:noProof/>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_Toc126940880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28</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1" w:history="1">
        <w:r w:rsidR="00487236" w:rsidRPr="00D32D96">
          <w:rPr>
            <w:rStyle w:val="a8"/>
            <w:rFonts w:ascii="GOST Common" w:eastAsia="Times New Roman" w:hAnsi="GOST Common"/>
            <w:bCs/>
            <w:noProof/>
            <w:lang w:eastAsia="ru-RU"/>
          </w:rPr>
          <w:t>Статья 23. Градостроительные регламенты и их применение</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_Toc126940881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28</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2" w:history="1">
        <w:r w:rsidR="00487236" w:rsidRPr="00D32D96">
          <w:rPr>
            <w:rStyle w:val="a8"/>
            <w:rFonts w:ascii="GOST Common" w:hAnsi="GOST Common"/>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_Toc126940882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30</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3" w:history="1">
        <w:r w:rsidR="00487236" w:rsidRPr="00D32D96">
          <w:rPr>
            <w:rStyle w:val="a8"/>
            <w:rFonts w:ascii="GOST Common" w:hAnsi="GOST Common"/>
            <w:noProof/>
            <w:lang w:eastAsia="ar-SA"/>
          </w:rPr>
          <w:t>Статья 25. Ограничения и обременения земельных участков и объектов капитального строительства</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_Toc126940883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31</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4" w:history="1">
        <w:r w:rsidR="00487236" w:rsidRPr="00D32D96">
          <w:rPr>
            <w:rStyle w:val="a8"/>
            <w:rFonts w:ascii="GOST Common" w:hAnsi="GOST Common"/>
            <w:noProof/>
            <w:lang w:eastAsia="ar-SA"/>
          </w:rPr>
          <w:t>Статья 26. Градостроительный регламент жилых зон</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_Toc126940884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3</w:t>
        </w:r>
        <w:r w:rsidR="007B6C40">
          <w:rPr>
            <w:rFonts w:ascii="GOST Common" w:hAnsi="GOST Common"/>
            <w:noProof/>
            <w:webHidden/>
          </w:rPr>
          <w:t>6</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5" w:history="1">
        <w:r w:rsidR="00487236" w:rsidRPr="00D32D96">
          <w:rPr>
            <w:rStyle w:val="a8"/>
            <w:rFonts w:ascii="GOST Common" w:hAnsi="GOST Common"/>
            <w:noProof/>
          </w:rPr>
          <w:t>Статья 27. Градостроительный регламент общественно-деловых зон</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_Toc126940885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3</w:t>
        </w:r>
        <w:r w:rsidR="007B6C40">
          <w:rPr>
            <w:rFonts w:ascii="GOST Common" w:hAnsi="GOST Common"/>
            <w:noProof/>
            <w:webHidden/>
          </w:rPr>
          <w:t>9</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6" w:history="1">
        <w:r w:rsidR="00487236" w:rsidRPr="00D32D96">
          <w:rPr>
            <w:rStyle w:val="a8"/>
            <w:rFonts w:ascii="GOST Common" w:hAnsi="GOST Common"/>
            <w:noProof/>
            <w:lang w:eastAsia="ar-SA"/>
          </w:rPr>
          <w:t>Статья 28. Градостроительный регламент производственной зоны, зоны инженерной и транспортной инфраструктур</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_Toc126940886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41</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7" w:history="1">
        <w:r w:rsidR="00487236" w:rsidRPr="00D32D96">
          <w:rPr>
            <w:rStyle w:val="a8"/>
            <w:rFonts w:ascii="GOST Common" w:hAnsi="GOST Common"/>
            <w:noProof/>
            <w:lang w:eastAsia="ar-SA"/>
          </w:rPr>
          <w:t>Статья 29. Градостроительный регламент зон сельскохозяйственного использования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_Toc126940887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46</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8" w:history="1">
        <w:r w:rsidR="00487236" w:rsidRPr="00D32D96">
          <w:rPr>
            <w:rStyle w:val="a8"/>
            <w:rFonts w:ascii="GOST Common" w:hAnsi="GOST Common"/>
            <w:noProof/>
            <w:lang w:eastAsia="ar-SA"/>
          </w:rPr>
          <w:t>Статья 30. Градостроительный регламент зон рекреационного назначения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_Toc126940888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4</w:t>
        </w:r>
        <w:r w:rsidR="007B6C40">
          <w:rPr>
            <w:rFonts w:ascii="GOST Common" w:hAnsi="GOST Common"/>
            <w:noProof/>
            <w:webHidden/>
          </w:rPr>
          <w:t>7</w:t>
        </w:r>
        <w:r w:rsidR="00487236" w:rsidRPr="00D32D96">
          <w:rPr>
            <w:rFonts w:ascii="GOST Common" w:hAnsi="GOST Common"/>
            <w:noProof/>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89" w:history="1">
        <w:r w:rsidRPr="00B62270">
          <w:rPr>
            <w:rStyle w:val="a8"/>
            <w:rFonts w:ascii="GOST Common" w:eastAsia="Times New Roman" w:hAnsi="GOST Common" w:cs="Arial"/>
            <w:bCs/>
            <w:noProof/>
            <w:lang w:eastAsia="ar-SA"/>
          </w:rPr>
          <w:t>Статья 31. Градостроительные регламенты на территориях зон специального назначения</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_Toc126940889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487236" w:rsidRPr="00D32D96">
          <w:rPr>
            <w:rFonts w:ascii="GOST Common" w:hAnsi="GOST Common"/>
            <w:noProof/>
            <w:webHidden/>
          </w:rPr>
          <w:t>4</w:t>
        </w:r>
        <w:r w:rsidR="007B6C40">
          <w:rPr>
            <w:rFonts w:ascii="GOST Common" w:hAnsi="GOST Common"/>
            <w:noProof/>
            <w:webHidden/>
          </w:rPr>
          <w:t>8</w:t>
        </w:r>
        <w:r w:rsidR="00487236" w:rsidRPr="00D32D96">
          <w:rPr>
            <w:rFonts w:ascii="GOST Common" w:hAnsi="GOST Common"/>
            <w:noProof/>
            <w:webHidden/>
          </w:rPr>
          <w:fldChar w:fldCharType="end"/>
        </w:r>
      </w:hyperlink>
    </w:p>
    <w:p w:rsidR="00487236" w:rsidRDefault="00B62270" w:rsidP="00487236">
      <w:pPr>
        <w:pStyle w:val="31"/>
        <w:rPr>
          <w:rFonts w:ascii="GOST Common" w:hAnsi="GOST Common"/>
          <w:noProof/>
        </w:rPr>
      </w:pPr>
      <w:hyperlink w:anchor="_Toc126940890" w:history="1">
        <w:r w:rsidRPr="00B62270">
          <w:rPr>
            <w:rStyle w:val="a8"/>
            <w:rFonts w:ascii="GOST Common" w:hAnsi="GOST Common"/>
            <w:noProof/>
            <w:lang w:eastAsia="ar-SA"/>
          </w:rPr>
          <w:t>Статья 32. Градостроительные регламенты на территориях зоны акваторий</w:t>
        </w:r>
        <w:r w:rsidR="00487236" w:rsidRPr="00D32D96">
          <w:rPr>
            <w:rFonts w:ascii="GOST Common" w:hAnsi="GOST Common"/>
            <w:noProof/>
            <w:webHidden/>
          </w:rPr>
          <w:tab/>
        </w:r>
        <w:r w:rsidR="00487236" w:rsidRPr="00D32D96">
          <w:rPr>
            <w:rFonts w:ascii="GOST Common" w:hAnsi="GOST Common"/>
            <w:noProof/>
            <w:webHidden/>
          </w:rPr>
          <w:fldChar w:fldCharType="begin"/>
        </w:r>
        <w:r w:rsidR="00487236" w:rsidRPr="00D32D96">
          <w:rPr>
            <w:rFonts w:ascii="GOST Common" w:hAnsi="GOST Common"/>
            <w:noProof/>
            <w:webHidden/>
          </w:rPr>
          <w:instrText xml:space="preserve"> PAGEREF _Toc126940890 \h </w:instrText>
        </w:r>
        <w:r w:rsidR="00487236" w:rsidRPr="00D32D96">
          <w:rPr>
            <w:rFonts w:ascii="GOST Common" w:hAnsi="GOST Common"/>
            <w:noProof/>
            <w:webHidden/>
          </w:rPr>
        </w:r>
        <w:r w:rsidR="00487236" w:rsidRPr="00D32D96">
          <w:rPr>
            <w:rFonts w:ascii="GOST Common" w:hAnsi="GOST Common"/>
            <w:noProof/>
            <w:webHidden/>
          </w:rPr>
          <w:fldChar w:fldCharType="separate"/>
        </w:r>
        <w:r w:rsidR="007B6C40">
          <w:rPr>
            <w:rFonts w:ascii="GOST Common" w:hAnsi="GOST Common"/>
            <w:noProof/>
            <w:webHidden/>
          </w:rPr>
          <w:t>48</w:t>
        </w:r>
        <w:r w:rsidR="00487236" w:rsidRPr="00D32D96">
          <w:rPr>
            <w:rFonts w:ascii="GOST Common" w:hAnsi="GOST Common"/>
            <w:noProof/>
            <w:webHidden/>
          </w:rPr>
          <w:fldChar w:fldCharType="end"/>
        </w:r>
      </w:hyperlink>
    </w:p>
    <w:p w:rsidR="00B62270" w:rsidRDefault="00B62270" w:rsidP="00B62270">
      <w:pPr>
        <w:spacing w:line="240" w:lineRule="auto"/>
        <w:ind w:firstLine="567"/>
        <w:jc w:val="left"/>
        <w:rPr>
          <w:rFonts w:ascii="GOST Common" w:hAnsi="GOST Common"/>
          <w:sz w:val="24"/>
        </w:rPr>
      </w:pPr>
      <w:r w:rsidRPr="00B62270">
        <w:rPr>
          <w:rFonts w:ascii="GOST Common" w:hAnsi="GOST Common"/>
          <w:sz w:val="24"/>
        </w:rPr>
        <w:t>Статья 33. Линии градостроительного регулирования</w:t>
      </w:r>
      <w:r>
        <w:rPr>
          <w:rFonts w:ascii="GOST Common" w:hAnsi="GOST Common"/>
          <w:sz w:val="24"/>
        </w:rPr>
        <w:t>……………………………………………………</w:t>
      </w:r>
      <w:r w:rsidR="007B6C40">
        <w:rPr>
          <w:rFonts w:ascii="GOST Common" w:hAnsi="GOST Common"/>
          <w:sz w:val="24"/>
        </w:rPr>
        <w:t>48</w:t>
      </w:r>
    </w:p>
    <w:p w:rsidR="00B62270" w:rsidRDefault="00B62270" w:rsidP="00B62270">
      <w:pPr>
        <w:spacing w:line="240" w:lineRule="auto"/>
        <w:ind w:firstLine="567"/>
        <w:jc w:val="left"/>
        <w:rPr>
          <w:rFonts w:ascii="GOST Common" w:hAnsi="GOST Common"/>
          <w:sz w:val="24"/>
        </w:rPr>
      </w:pPr>
      <w:r w:rsidRPr="00B62270">
        <w:rPr>
          <w:rFonts w:ascii="GOST Common" w:hAnsi="GOST Common"/>
          <w:sz w:val="24"/>
        </w:rPr>
        <w:t>Статья 34. Градостроительные регламенты на территориях зоны лесного фонда</w:t>
      </w:r>
    </w:p>
    <w:p w:rsidR="00B62270" w:rsidRPr="00B62270" w:rsidRDefault="00B62270" w:rsidP="00B62270">
      <w:pPr>
        <w:spacing w:line="240" w:lineRule="auto"/>
        <w:ind w:firstLine="567"/>
        <w:jc w:val="left"/>
        <w:rPr>
          <w:rFonts w:ascii="GOST Common" w:hAnsi="GOST Common"/>
          <w:sz w:val="24"/>
        </w:rPr>
      </w:pPr>
      <w:r w:rsidRPr="00B62270">
        <w:rPr>
          <w:rFonts w:ascii="GOST Common" w:hAnsi="GOST Common"/>
          <w:sz w:val="24"/>
        </w:rPr>
        <w:t>ГЛАВА 9. АРХИТЕКТУРНО-ГРАДОСТРОИТЕЛЬНЫЙ ОБЛИК</w:t>
      </w:r>
      <w:r>
        <w:rPr>
          <w:rFonts w:ascii="GOST Common" w:hAnsi="GOST Common"/>
          <w:sz w:val="24"/>
        </w:rPr>
        <w:t>………………………………………………….</w:t>
      </w:r>
      <w:r w:rsidR="00C25712">
        <w:rPr>
          <w:rFonts w:ascii="GOST Common" w:hAnsi="GOST Common"/>
          <w:sz w:val="24"/>
        </w:rPr>
        <w:t>48</w:t>
      </w:r>
    </w:p>
    <w:p w:rsidR="00B62270" w:rsidRPr="00B62270" w:rsidRDefault="00B62270" w:rsidP="00B62270">
      <w:pPr>
        <w:spacing w:line="240" w:lineRule="auto"/>
        <w:ind w:left="567"/>
        <w:jc w:val="left"/>
        <w:rPr>
          <w:rFonts w:ascii="GOST Common" w:hAnsi="GOST Common"/>
          <w:sz w:val="24"/>
        </w:rPr>
      </w:pPr>
      <w:r w:rsidRPr="00B62270">
        <w:rPr>
          <w:rFonts w:ascii="GOST Common" w:hAnsi="GOST Common"/>
          <w:sz w:val="24"/>
        </w:rPr>
        <w:t>Статья 35. Архитектурно-градостроительный облик объекта капитального строительства. Требования к архитектурно-</w:t>
      </w:r>
      <w:r w:rsidR="00C25712">
        <w:rPr>
          <w:rFonts w:ascii="GOST Common" w:hAnsi="GOST Common"/>
          <w:sz w:val="24"/>
        </w:rPr>
        <w:t>градостроительному облику………</w:t>
      </w:r>
      <w:r>
        <w:rPr>
          <w:rFonts w:ascii="GOST Common" w:hAnsi="GOST Common"/>
          <w:sz w:val="24"/>
        </w:rPr>
        <w:t>…</w:t>
      </w:r>
      <w:r w:rsidR="00C25712">
        <w:rPr>
          <w:rFonts w:ascii="GOST Common" w:hAnsi="GOST Common"/>
          <w:sz w:val="24"/>
        </w:rPr>
        <w:t>49</w:t>
      </w:r>
    </w:p>
    <w:p w:rsidR="00487236" w:rsidRPr="00B62270" w:rsidRDefault="00B62270" w:rsidP="00B62270">
      <w:pPr>
        <w:pStyle w:val="21"/>
        <w:rPr>
          <w:rFonts w:eastAsiaTheme="minorEastAsia" w:cstheme="minorBidi"/>
          <w:i/>
          <w:sz w:val="22"/>
          <w:szCs w:val="22"/>
          <w:lang w:eastAsia="ru-RU" w:bidi="ar-SA"/>
        </w:rPr>
      </w:pPr>
      <w:r>
        <w:t xml:space="preserve">  </w:t>
      </w:r>
      <w:hyperlink w:anchor="_Toc126940891" w:history="1">
        <w:r w:rsidR="00487236" w:rsidRPr="00B62270">
          <w:rPr>
            <w:rStyle w:val="a8"/>
            <w:b w:val="0"/>
          </w:rPr>
          <w:t>ГЛАВА</w:t>
        </w:r>
        <w:r w:rsidRPr="00B62270">
          <w:rPr>
            <w:rStyle w:val="a8"/>
            <w:b w:val="0"/>
            <w:i/>
          </w:rPr>
          <w:t xml:space="preserve"> 10.</w:t>
        </w:r>
        <w:r w:rsidR="00487236" w:rsidRPr="00B62270">
          <w:rPr>
            <w:rStyle w:val="a8"/>
            <w:b w:val="0"/>
          </w:rPr>
          <w:t xml:space="preserve"> ЗАКЛЮЧИТЕЛЬНЫЕ ПОЛОЖЕНИЯ</w:t>
        </w:r>
        <w:r w:rsidR="00487236" w:rsidRPr="00B62270">
          <w:rPr>
            <w:webHidden/>
          </w:rPr>
          <w:tab/>
        </w:r>
        <w:r w:rsidR="00487236" w:rsidRPr="00B62270">
          <w:rPr>
            <w:i/>
            <w:webHidden/>
          </w:rPr>
          <w:fldChar w:fldCharType="begin"/>
        </w:r>
        <w:r w:rsidR="00487236" w:rsidRPr="00B62270">
          <w:rPr>
            <w:webHidden/>
          </w:rPr>
          <w:instrText xml:space="preserve"> PAGEREF _Toc126940891 \h </w:instrText>
        </w:r>
        <w:r w:rsidR="00487236" w:rsidRPr="00B62270">
          <w:rPr>
            <w:i/>
            <w:webHidden/>
          </w:rPr>
        </w:r>
        <w:r w:rsidR="00487236" w:rsidRPr="00B62270">
          <w:rPr>
            <w:i/>
            <w:webHidden/>
          </w:rPr>
          <w:fldChar w:fldCharType="separate"/>
        </w:r>
        <w:r w:rsidR="00C25712">
          <w:rPr>
            <w:webHidden/>
          </w:rPr>
          <w:t>49</w:t>
        </w:r>
        <w:r w:rsidR="00487236" w:rsidRPr="00B62270">
          <w:rPr>
            <w:i/>
            <w:webHidden/>
          </w:rPr>
          <w:fldChar w:fldCharType="end"/>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92" w:history="1">
        <w:r w:rsidR="00487236" w:rsidRPr="00D32D96">
          <w:rPr>
            <w:rStyle w:val="a8"/>
            <w:rFonts w:ascii="GOST Common" w:eastAsia="Times New Roman" w:hAnsi="GOST Common" w:cs="Arial"/>
            <w:bCs/>
            <w:noProof/>
            <w:lang w:eastAsia="ar-SA"/>
          </w:rPr>
          <w:t>Статья 3</w:t>
        </w:r>
        <w:r>
          <w:rPr>
            <w:rStyle w:val="a8"/>
            <w:rFonts w:ascii="GOST Common" w:eastAsia="Times New Roman" w:hAnsi="GOST Common" w:cs="Arial"/>
            <w:bCs/>
            <w:noProof/>
            <w:lang w:eastAsia="ar-SA"/>
          </w:rPr>
          <w:t>6</w:t>
        </w:r>
        <w:r w:rsidR="00487236" w:rsidRPr="00D32D96">
          <w:rPr>
            <w:rStyle w:val="a8"/>
            <w:rFonts w:ascii="GOST Common" w:eastAsia="Times New Roman" w:hAnsi="GOST Common" w:cs="Arial"/>
            <w:bCs/>
            <w:noProof/>
            <w:lang w:eastAsia="ar-SA"/>
          </w:rPr>
          <w:t>. Действие настоящих правил по отношению к ранее возникшим правоотношениям</w:t>
        </w:r>
        <w:r w:rsidR="00487236" w:rsidRPr="00D32D96">
          <w:rPr>
            <w:rFonts w:ascii="GOST Common" w:hAnsi="GOST Common"/>
            <w:noProof/>
            <w:webHidden/>
          </w:rPr>
          <w:tab/>
        </w:r>
        <w:r w:rsidR="00C25712">
          <w:rPr>
            <w:rFonts w:ascii="GOST Common" w:hAnsi="GOST Common"/>
            <w:noProof/>
            <w:webHidden/>
          </w:rPr>
          <w:t>49</w:t>
        </w:r>
      </w:hyperlink>
    </w:p>
    <w:p w:rsidR="00487236" w:rsidRPr="00D32D96" w:rsidRDefault="00B62270" w:rsidP="00487236">
      <w:pPr>
        <w:pStyle w:val="31"/>
        <w:rPr>
          <w:rFonts w:ascii="GOST Common" w:eastAsiaTheme="minorEastAsia" w:hAnsi="GOST Common" w:cstheme="minorBidi"/>
          <w:noProof/>
          <w:sz w:val="22"/>
          <w:szCs w:val="22"/>
          <w:lang w:eastAsia="ru-RU"/>
        </w:rPr>
      </w:pPr>
      <w:hyperlink w:anchor="_Toc126940893" w:history="1">
        <w:r>
          <w:rPr>
            <w:rStyle w:val="a8"/>
            <w:rFonts w:ascii="GOST Common" w:eastAsia="Times New Roman" w:hAnsi="GOST Common" w:cs="Arial"/>
            <w:bCs/>
            <w:noProof/>
            <w:lang w:eastAsia="ar-SA"/>
          </w:rPr>
          <w:t>Статья 37</w:t>
        </w:r>
        <w:r w:rsidR="00487236" w:rsidRPr="00D32D96">
          <w:rPr>
            <w:rStyle w:val="a8"/>
            <w:rFonts w:ascii="GOST Common" w:eastAsia="Times New Roman" w:hAnsi="GOST Common" w:cs="Arial"/>
            <w:bCs/>
            <w:noProof/>
            <w:lang w:eastAsia="ar-SA"/>
          </w:rPr>
          <w:t>. Действие настоящих правил по отношению к градостроительной документации</w:t>
        </w:r>
        <w:r w:rsidR="00487236" w:rsidRPr="00D32D96">
          <w:rPr>
            <w:rFonts w:ascii="GOST Common" w:hAnsi="GOST Common"/>
            <w:noProof/>
            <w:webHidden/>
          </w:rPr>
          <w:tab/>
        </w:r>
        <w:r w:rsidR="00C25712">
          <w:rPr>
            <w:rFonts w:ascii="GOST Common" w:hAnsi="GOST Common"/>
            <w:noProof/>
            <w:webHidden/>
          </w:rPr>
          <w:t>49</w:t>
        </w:r>
      </w:hyperlink>
    </w:p>
    <w:p w:rsidR="00487236" w:rsidRPr="00D32D96" w:rsidRDefault="00487236" w:rsidP="00487236">
      <w:pPr>
        <w:pStyle w:val="a0"/>
        <w:ind w:firstLine="0"/>
        <w:rPr>
          <w:rFonts w:ascii="GOST Common" w:hAnsi="GOST Common"/>
        </w:rPr>
      </w:pPr>
      <w:r w:rsidRPr="00D32D96">
        <w:rPr>
          <w:rFonts w:ascii="GOST Common" w:hAnsi="GOST Common"/>
          <w:lang w:val="ru-RU"/>
        </w:rPr>
        <w:fldChar w:fldCharType="end"/>
      </w:r>
      <w:r w:rsidRPr="00D32D96">
        <w:rPr>
          <w:rFonts w:ascii="GOST Common" w:hAnsi="GOST Common"/>
        </w:rPr>
        <w:br w:type="page"/>
      </w:r>
    </w:p>
    <w:p w:rsidR="00487236" w:rsidRPr="00D32D96" w:rsidRDefault="00487236" w:rsidP="00487236">
      <w:pPr>
        <w:pStyle w:val="a0"/>
        <w:jc w:val="center"/>
        <w:outlineLvl w:val="0"/>
        <w:rPr>
          <w:rFonts w:ascii="GOST Common" w:hAnsi="GOST Common"/>
          <w:b/>
          <w:kern w:val="32"/>
          <w:lang w:val="ru-RU"/>
        </w:rPr>
      </w:pPr>
      <w:bookmarkStart w:id="0" w:name="_Toc312188772"/>
      <w:bookmarkStart w:id="1" w:name="_Toc429415657"/>
      <w:bookmarkStart w:id="2" w:name="_Toc101362450"/>
      <w:bookmarkStart w:id="3" w:name="_Toc126940848"/>
      <w:r w:rsidRPr="00D32D96">
        <w:rPr>
          <w:rFonts w:ascii="GOST Common" w:hAnsi="GOST Common"/>
          <w:b/>
          <w:kern w:val="32"/>
          <w:lang w:val="ru-RU"/>
        </w:rPr>
        <w:lastRenderedPageBreak/>
        <w:t xml:space="preserve">ЧАСТЬ </w:t>
      </w:r>
      <w:r w:rsidRPr="00D32D96">
        <w:rPr>
          <w:rFonts w:ascii="GOST Common" w:hAnsi="GOST Common"/>
          <w:b/>
          <w:kern w:val="32"/>
        </w:rPr>
        <w:t>I</w:t>
      </w:r>
      <w:r w:rsidRPr="00D32D96">
        <w:rPr>
          <w:rFonts w:ascii="GOST Common" w:hAnsi="GOST Common"/>
          <w:b/>
          <w:kern w:val="32"/>
          <w:lang w:val="ru-RU"/>
        </w:rPr>
        <w:t>. ПОРЯДОК ПРИМЕНЕНИЯ ПРАВИЛ ЗЕМЛЕПОЛЬЗОВАНИЯ И ЗАСТРОЙКИ</w:t>
      </w:r>
      <w:bookmarkEnd w:id="0"/>
      <w:r w:rsidRPr="00D32D96">
        <w:rPr>
          <w:rFonts w:ascii="GOST Common" w:hAnsi="GOST Common"/>
          <w:b/>
          <w:kern w:val="32"/>
          <w:lang w:val="ru-RU"/>
        </w:rPr>
        <w:t xml:space="preserve"> И ВНЕСЕНИЯ В НИХ ИЗМЕНЕНИЙ</w:t>
      </w:r>
      <w:bookmarkEnd w:id="1"/>
      <w:bookmarkEnd w:id="2"/>
      <w:bookmarkEnd w:id="3"/>
    </w:p>
    <w:p w:rsidR="00487236" w:rsidRPr="00D32D96" w:rsidRDefault="00487236" w:rsidP="00487236">
      <w:pPr>
        <w:pStyle w:val="2"/>
        <w:rPr>
          <w:rFonts w:ascii="GOST Common" w:hAnsi="GOST Common"/>
          <w:szCs w:val="24"/>
          <w:lang w:eastAsia="ar-SA"/>
        </w:rPr>
      </w:pPr>
      <w:bookmarkStart w:id="4" w:name="_Toc196878878"/>
      <w:bookmarkStart w:id="5" w:name="_Toc178752311"/>
      <w:bookmarkStart w:id="6" w:name="_Toc312188773"/>
      <w:bookmarkStart w:id="7" w:name="_Toc429415658"/>
      <w:bookmarkStart w:id="8" w:name="_Toc101362451"/>
      <w:bookmarkStart w:id="9" w:name="_Toc126940849"/>
      <w:r w:rsidRPr="00D32D96">
        <w:rPr>
          <w:rFonts w:ascii="GOST Common" w:hAnsi="GOST Common"/>
          <w:szCs w:val="24"/>
          <w:lang w:eastAsia="ar-SA"/>
        </w:rPr>
        <w:t xml:space="preserve">ГЛАВА 1. </w:t>
      </w:r>
      <w:bookmarkEnd w:id="4"/>
      <w:bookmarkEnd w:id="5"/>
      <w:bookmarkEnd w:id="6"/>
      <w:r w:rsidRPr="00D32D96">
        <w:rPr>
          <w:rFonts w:ascii="GOST Common" w:hAnsi="GOST Common"/>
          <w:szCs w:val="24"/>
          <w:lang w:eastAsia="ar-SA"/>
        </w:rPr>
        <w:t>ОБЩИЕ ПОЛОЖЕНИЯ</w:t>
      </w:r>
      <w:bookmarkEnd w:id="7"/>
      <w:bookmarkEnd w:id="8"/>
      <w:bookmarkEnd w:id="9"/>
    </w:p>
    <w:p w:rsidR="00487236" w:rsidRPr="00D32D96" w:rsidRDefault="00487236" w:rsidP="00487236">
      <w:pPr>
        <w:pStyle w:val="3"/>
        <w:ind w:firstLine="709"/>
        <w:jc w:val="both"/>
        <w:rPr>
          <w:rFonts w:ascii="GOST Common" w:hAnsi="GOST Common"/>
          <w:b w:val="0"/>
          <w:i/>
          <w:szCs w:val="24"/>
          <w:lang w:eastAsia="ar-SA"/>
        </w:rPr>
      </w:pPr>
      <w:bookmarkStart w:id="10" w:name="_Toc282347506"/>
      <w:bookmarkStart w:id="11" w:name="_Toc321209543"/>
      <w:bookmarkStart w:id="12" w:name="_Toc339819789"/>
      <w:bookmarkStart w:id="13" w:name="_Toc380501007"/>
      <w:bookmarkStart w:id="14" w:name="_Toc380581523"/>
      <w:bookmarkStart w:id="15" w:name="_Toc392516655"/>
      <w:bookmarkStart w:id="16" w:name="_Toc400454202"/>
      <w:bookmarkStart w:id="17" w:name="_Toc410315180"/>
      <w:bookmarkStart w:id="18" w:name="_Toc424120739"/>
      <w:bookmarkStart w:id="19" w:name="_Toc429415659"/>
      <w:bookmarkStart w:id="20" w:name="_Toc101362452"/>
      <w:bookmarkStart w:id="21" w:name="_Toc126940850"/>
      <w:r w:rsidRPr="00D32D96">
        <w:rPr>
          <w:rFonts w:ascii="GOST Common" w:hAnsi="GOST Common"/>
          <w:b w:val="0"/>
          <w:i/>
          <w:szCs w:val="24"/>
          <w:lang w:eastAsia="ar-SA"/>
        </w:rPr>
        <w:t>Статья 1. Назначение и содержание Правил</w:t>
      </w:r>
      <w:bookmarkEnd w:id="10"/>
      <w:bookmarkEnd w:id="11"/>
      <w:bookmarkEnd w:id="12"/>
      <w:bookmarkEnd w:id="13"/>
      <w:bookmarkEnd w:id="14"/>
      <w:bookmarkEnd w:id="15"/>
      <w:bookmarkEnd w:id="16"/>
      <w:bookmarkEnd w:id="17"/>
      <w:bookmarkEnd w:id="18"/>
      <w:r w:rsidRPr="00D32D96">
        <w:rPr>
          <w:rFonts w:ascii="GOST Common" w:hAnsi="GOST Common"/>
          <w:b w:val="0"/>
          <w:i/>
          <w:szCs w:val="24"/>
          <w:lang w:eastAsia="ar-SA"/>
        </w:rPr>
        <w:t xml:space="preserve"> землепользования и застройки</w:t>
      </w:r>
      <w:bookmarkEnd w:id="19"/>
      <w:bookmarkEnd w:id="20"/>
      <w:bookmarkEnd w:id="21"/>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1.</w:t>
      </w:r>
      <w:r w:rsidRPr="00D32D96">
        <w:rPr>
          <w:rFonts w:ascii="GOST Common" w:hAnsi="GOST Common"/>
          <w:lang w:val="ru-RU"/>
        </w:rPr>
        <w:t xml:space="preserve"> Правила землепользования и застройки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Панкрушихинский района Алтайского края (далее  - муниципальное образование </w:t>
      </w:r>
      <w:r w:rsidR="006E2F83" w:rsidRPr="00D32D96">
        <w:rPr>
          <w:rFonts w:ascii="GOST Common" w:hAnsi="GOST Common"/>
          <w:lang w:val="ru-RU"/>
        </w:rPr>
        <w:t>Подойниковский</w:t>
      </w:r>
      <w:r w:rsidRPr="00D32D96">
        <w:rPr>
          <w:rFonts w:ascii="GOST Common" w:hAnsi="GOST Common"/>
          <w:lang w:val="ru-RU"/>
        </w:rPr>
        <w:t xml:space="preserve">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lang w:val="ru-RU"/>
        </w:rPr>
        <w:t xml:space="preserve">Правила землепользования и застройки устанавливают градостроительные требования к планированию развития территории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порядок осуществления градостроительной деятельности на территории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2.</w:t>
      </w:r>
      <w:r w:rsidRPr="00D32D96">
        <w:rPr>
          <w:rFonts w:ascii="GOST Common" w:hAnsi="GOST Common"/>
          <w:lang w:val="ru-RU"/>
        </w:rPr>
        <w:t xml:space="preserve"> Правила разрабатываются в целях:</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2) создания условий для планировки территории муниципального образования;</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3</w:t>
      </w:r>
      <w:r w:rsidRPr="00D32D96">
        <w:rPr>
          <w:rFonts w:ascii="GOST Common" w:hAnsi="GOST Common"/>
          <w:lang w:val="ru-RU"/>
        </w:rPr>
        <w:t>.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3) организация и проведение публичных слушаний по вопросам землепользования и застройки;</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4) организация разработки и согласования, утверждение проектной документации;</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5) выдача разрешений на строительство, разрешений на ввод объекта в эксплуатацию;</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lastRenderedPageBreak/>
        <w:t>6) организация подготовки документации по планировке территории;</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lang w:val="ru-RU"/>
        </w:rPr>
        <w:t>7) внесение изменений в настоящие Правила.</w:t>
      </w:r>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4.</w:t>
      </w:r>
      <w:r w:rsidRPr="00D32D96">
        <w:rPr>
          <w:rFonts w:ascii="GOST Common" w:hAnsi="GOST Common"/>
          <w:lang w:val="ru-RU"/>
        </w:rPr>
        <w:t xml:space="preserve"> Настоящие Правила содержат:</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1) порядок их применения и внесения изменений в указанные правила;</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2) карту градостроительного зонирования;</w:t>
      </w:r>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3) градостроительные регламенты.</w:t>
      </w:r>
    </w:p>
    <w:p w:rsidR="00487236" w:rsidRPr="00D32D96" w:rsidRDefault="00487236" w:rsidP="00487236">
      <w:pPr>
        <w:pStyle w:val="3"/>
        <w:ind w:firstLine="709"/>
        <w:jc w:val="both"/>
        <w:rPr>
          <w:rFonts w:ascii="GOST Common" w:hAnsi="GOST Common"/>
          <w:b w:val="0"/>
          <w:i/>
          <w:szCs w:val="24"/>
          <w:lang w:eastAsia="ar-SA"/>
        </w:rPr>
      </w:pPr>
      <w:bookmarkStart w:id="22" w:name="_Toc101362453"/>
      <w:bookmarkStart w:id="23" w:name="_Toc126940851"/>
      <w:r w:rsidRPr="00D32D96">
        <w:rPr>
          <w:rFonts w:ascii="GOST Common" w:hAnsi="GOST Common"/>
          <w:b w:val="0"/>
          <w:i/>
          <w:szCs w:val="24"/>
          <w:lang w:eastAsia="ar-SA"/>
        </w:rPr>
        <w:t>Статья 2. Основные понятия, используемые в Правилах</w:t>
      </w:r>
      <w:bookmarkEnd w:id="22"/>
      <w:bookmarkEnd w:id="23"/>
      <w:r w:rsidRPr="00D32D96">
        <w:rPr>
          <w:rFonts w:ascii="GOST Common" w:hAnsi="GOST Common"/>
          <w:b w:val="0"/>
          <w:i/>
          <w:szCs w:val="24"/>
          <w:lang w:eastAsia="ar-SA"/>
        </w:rPr>
        <w:t xml:space="preserve"> </w:t>
      </w:r>
    </w:p>
    <w:p w:rsidR="00487236" w:rsidRPr="00D32D96" w:rsidRDefault="00487236" w:rsidP="00487236">
      <w:pPr>
        <w:pStyle w:val="a0"/>
        <w:ind w:firstLine="567"/>
        <w:rPr>
          <w:rFonts w:ascii="GOST Common" w:hAnsi="GOST Common"/>
          <w:iCs/>
          <w:color w:val="000000" w:themeColor="text1"/>
          <w:lang w:val="ru-RU"/>
        </w:rPr>
      </w:pPr>
      <w:bookmarkStart w:id="24" w:name="_Toc101362454"/>
      <w:bookmarkStart w:id="25" w:name="_Toc126940852"/>
      <w:r w:rsidRPr="00D32D96">
        <w:rPr>
          <w:rFonts w:ascii="GOST Common" w:hAnsi="GOST Common"/>
          <w:iCs/>
          <w:color w:val="000000" w:themeColor="text1"/>
          <w:lang w:val="ru-RU"/>
        </w:rPr>
        <w:t xml:space="preserve">В настоящих Правилах используются следующие основные </w:t>
      </w:r>
      <w:r w:rsidRPr="00D32D96">
        <w:rPr>
          <w:rFonts w:ascii="GOST Common" w:hAnsi="GOST Common"/>
          <w:color w:val="000000" w:themeColor="text1"/>
          <w:lang w:val="ru-RU"/>
        </w:rPr>
        <w:t>понятия</w:t>
      </w:r>
      <w:r w:rsidRPr="00D32D96">
        <w:rPr>
          <w:rFonts w:ascii="GOST Common" w:hAnsi="GOST Common"/>
          <w:iCs/>
          <w:color w:val="000000" w:themeColor="text1"/>
          <w:lang w:val="ru-RU"/>
        </w:rPr>
        <w:t>:</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В целях применения настоящих Правил, используемые в них понятия, употребляются в следующих значениях:</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временные объекты, используемые для строительства (реконструкции, капитального ремонта) объектов капитального строительства –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вспомогательные виды использования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высота строения – расстояние по вертикали, измеренное от проектной отметки до наивысшей точки плоской крыши или до наивысшей точки конька скатной крыши;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 градостроительная деятельность - </w:t>
      </w:r>
      <w:bookmarkStart w:id="26" w:name="_Hlk63090247"/>
      <w:r w:rsidRPr="00D32D96">
        <w:rPr>
          <w:rFonts w:ascii="GOST Common" w:hAnsi="GOST Common"/>
          <w:color w:val="000000" w:themeColor="text1"/>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bookmarkEnd w:id="26"/>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w:t>
      </w:r>
      <w:r w:rsidRPr="00D32D96">
        <w:rPr>
          <w:rFonts w:ascii="GOST Common" w:hAnsi="GOST Common"/>
          <w:color w:val="000000" w:themeColor="text1"/>
          <w:sz w:val="24"/>
          <w:szCs w:val="24"/>
          <w:lang w:eastAsia="ru-RU"/>
        </w:rPr>
        <w:lastRenderedPageBreak/>
        <w:t>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87236" w:rsidRPr="00D32D96" w:rsidRDefault="00487236" w:rsidP="00487236">
      <w:pPr>
        <w:widowControl w:val="0"/>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87236" w:rsidRPr="00D32D96" w:rsidRDefault="00487236" w:rsidP="00487236">
      <w:pPr>
        <w:widowControl w:val="0"/>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s="Arial"/>
          <w:color w:val="000000" w:themeColor="text1"/>
        </w:rPr>
        <w:t>–</w:t>
      </w:r>
      <w:r w:rsidRPr="00D32D96">
        <w:rPr>
          <w:rFonts w:ascii="GOST Common" w:hAnsi="GOST Common"/>
          <w:color w:val="000000" w:themeColor="text1"/>
          <w:sz w:val="24"/>
          <w:szCs w:val="24"/>
        </w:rPr>
        <w:t xml:space="preserve">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87236" w:rsidRPr="00D32D96" w:rsidRDefault="00487236" w:rsidP="00487236">
      <w:pPr>
        <w:widowControl w:val="0"/>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земельный участок - объект права собственности и иных предусмотренных Земельным Кодексом прав на землю, являющийся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lastRenderedPageBreak/>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инженерная, транспортная, и социальная инфраструктуры –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ГрК РФ;</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коэффициент строительного использования земельного участка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участок.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 </w:t>
      </w:r>
      <w:bookmarkStart w:id="27" w:name="_Hlk63158081"/>
      <w:r w:rsidRPr="00D32D96">
        <w:rPr>
          <w:rFonts w:ascii="GOST Common" w:hAnsi="GOST Common"/>
          <w:color w:val="000000" w:themeColor="text1"/>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bookmarkEnd w:id="27"/>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 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lastRenderedPageBreak/>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r w:rsidRPr="00D32D96">
        <w:rPr>
          <w:rFonts w:ascii="GOST Common" w:hAnsi="GOST Common"/>
          <w:color w:val="000000" w:themeColor="text1"/>
          <w:sz w:val="24"/>
          <w:szCs w:val="24"/>
          <w:lang w:eastAsia="ru-RU"/>
        </w:rPr>
        <w:tab/>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максимальная плотность застройки – плотность застройки (кв. м общей площади строений на 1 га), устанавливаемая для каждого типа застройки, которую не разрешается превышать при освоении площадки или при ее реконструкции;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87236" w:rsidRPr="00D32D96" w:rsidRDefault="00487236" w:rsidP="00487236">
      <w:pPr>
        <w:autoSpaceDE w:val="0"/>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ГрК РФ,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ГрК РФ,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lastRenderedPageBreak/>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общественные обсуждения, публичные слушания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планирустроитемой к проведению на территории муниципального образования;</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публичный сервитут – право ограниченного пользования чужой недвижимостью,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разрешенное использование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487236" w:rsidRPr="00D32D96" w:rsidRDefault="00487236" w:rsidP="00487236">
      <w:pPr>
        <w:widowControl w:val="0"/>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487236" w:rsidRPr="00D32D96" w:rsidRDefault="00487236" w:rsidP="00487236">
      <w:pPr>
        <w:widowControl w:val="0"/>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lastRenderedPageBreak/>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w:t>
      </w:r>
      <w:r w:rsidRPr="00D32D96">
        <w:rPr>
          <w:rFonts w:ascii="GOST Common" w:hAnsi="GOST Common"/>
          <w:bCs/>
          <w:color w:val="000000" w:themeColor="text1"/>
          <w:sz w:val="24"/>
          <w:szCs w:val="24"/>
          <w:lang w:eastAsia="ru-RU"/>
        </w:rPr>
        <w:t xml:space="preserve"> резервирование территорий</w:t>
      </w:r>
      <w:r w:rsidRPr="00D32D96">
        <w:rPr>
          <w:rFonts w:ascii="GOST Common" w:hAnsi="GOST Common"/>
          <w:color w:val="000000" w:themeColor="text1"/>
          <w:sz w:val="24"/>
          <w:szCs w:val="24"/>
          <w:lang w:eastAsia="ru-RU"/>
        </w:rPr>
        <w:t xml:space="preserve"> - деятельность органов исполнительной власти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 </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87236" w:rsidRPr="00D32D96" w:rsidRDefault="00487236" w:rsidP="00487236">
      <w:pPr>
        <w:spacing w:line="240" w:lineRule="auto"/>
        <w:ind w:firstLine="709"/>
        <w:jc w:val="both"/>
        <w:rPr>
          <w:rFonts w:ascii="GOST Common" w:hAnsi="GOST Common"/>
          <w:color w:val="000000" w:themeColor="text1"/>
          <w:sz w:val="24"/>
          <w:szCs w:val="24"/>
          <w:highlight w:val="yellow"/>
          <w:lang w:eastAsia="ru-RU"/>
        </w:rPr>
      </w:pPr>
      <w:r w:rsidRPr="00D32D96">
        <w:rPr>
          <w:rFonts w:ascii="GOST Common" w:hAnsi="GOST Common"/>
          <w:color w:val="000000" w:themeColor="text1"/>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487236" w:rsidRPr="00D32D96" w:rsidRDefault="00487236" w:rsidP="00487236">
      <w:pPr>
        <w:autoSpaceDE w:val="0"/>
        <w:autoSpaceDN w:val="0"/>
        <w:adjustRightInd w:val="0"/>
        <w:spacing w:line="240" w:lineRule="auto"/>
        <w:ind w:firstLine="709"/>
        <w:jc w:val="both"/>
        <w:rPr>
          <w:rFonts w:ascii="GOST Common" w:hAnsi="GOST Common"/>
          <w:color w:val="000000" w:themeColor="text1"/>
          <w:sz w:val="24"/>
          <w:szCs w:val="24"/>
        </w:rPr>
      </w:pPr>
      <w:r w:rsidRPr="00D32D96">
        <w:rPr>
          <w:rFonts w:ascii="GOST Common" w:hAnsi="GOST Common"/>
          <w:color w:val="000000" w:themeColor="text1"/>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lastRenderedPageBreak/>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ГрК РФ;</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87236" w:rsidRPr="00D32D96" w:rsidRDefault="00487236" w:rsidP="00487236">
      <w:pPr>
        <w:spacing w:line="240" w:lineRule="auto"/>
        <w:ind w:firstLine="709"/>
        <w:jc w:val="both"/>
        <w:rPr>
          <w:rFonts w:ascii="GOST Common" w:hAnsi="GOST Common"/>
          <w:color w:val="000000" w:themeColor="text1"/>
          <w:sz w:val="24"/>
          <w:szCs w:val="24"/>
          <w:lang w:eastAsia="ru-RU"/>
        </w:rPr>
      </w:pPr>
      <w:r w:rsidRPr="00D32D96">
        <w:rPr>
          <w:rFonts w:ascii="GOST Common" w:hAnsi="GOST Common"/>
          <w:color w:val="000000" w:themeColor="text1"/>
          <w:sz w:val="24"/>
          <w:szCs w:val="24"/>
          <w:lang w:eastAsia="ru-RU"/>
        </w:rPr>
        <w:t xml:space="preserve">Иные требования, употребляемые в настоящих правилах, применяются в значениях, используемых в федеральном, региональном законодательствах, а также в нормативных правовых актах органов местного самоуправления. </w:t>
      </w:r>
    </w:p>
    <w:p w:rsidR="00487236" w:rsidRPr="00D32D96" w:rsidRDefault="00487236" w:rsidP="00487236">
      <w:pPr>
        <w:pStyle w:val="3"/>
        <w:ind w:firstLine="709"/>
        <w:jc w:val="both"/>
        <w:rPr>
          <w:rFonts w:ascii="GOST Common" w:hAnsi="GOST Common"/>
          <w:b w:val="0"/>
          <w:i/>
          <w:szCs w:val="24"/>
          <w:lang w:eastAsia="ar-SA"/>
        </w:rPr>
      </w:pPr>
      <w:r w:rsidRPr="00D32D96">
        <w:rPr>
          <w:rFonts w:ascii="GOST Common" w:hAnsi="GOST Common"/>
          <w:b w:val="0"/>
          <w:i/>
          <w:szCs w:val="24"/>
          <w:lang w:eastAsia="ar-SA"/>
        </w:rPr>
        <w:t>Статья 3. Правовой статус и сфера действия Правил</w:t>
      </w:r>
      <w:bookmarkEnd w:id="24"/>
      <w:bookmarkEnd w:id="25"/>
      <w:r w:rsidRPr="00D32D96">
        <w:rPr>
          <w:rFonts w:ascii="GOST Common" w:hAnsi="GOST Common"/>
          <w:b w:val="0"/>
          <w:i/>
          <w:szCs w:val="24"/>
          <w:lang w:eastAsia="ar-SA"/>
        </w:rPr>
        <w:t xml:space="preserve"> </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b/>
          <w:lang w:val="ru-RU"/>
        </w:rPr>
        <w:t>1.</w:t>
      </w:r>
      <w:r w:rsidRPr="00D32D96">
        <w:rPr>
          <w:rFonts w:ascii="GOST Common" w:hAnsi="GOST Common"/>
          <w:lang w:val="ru-RU"/>
        </w:rPr>
        <w:t xml:space="preserve"> Правила землепользования и застройки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w:t>
      </w:r>
      <w:r w:rsidRPr="00D32D96">
        <w:rPr>
          <w:rFonts w:ascii="GOST Common" w:hAnsi="GOST Common"/>
          <w:lang w:val="ru-RU"/>
        </w:rPr>
        <w:lastRenderedPageBreak/>
        <w:t xml:space="preserve">градостроительного проектирования </w:t>
      </w:r>
      <w:r w:rsidR="006E2F83" w:rsidRPr="00D32D96">
        <w:rPr>
          <w:rFonts w:ascii="GOST Common" w:hAnsi="GOST Common"/>
          <w:lang w:val="ru-RU"/>
        </w:rPr>
        <w:t>Подойниковского</w:t>
      </w:r>
      <w:r w:rsidRPr="00D32D96">
        <w:rPr>
          <w:rFonts w:ascii="GOST Common" w:hAnsi="GOST Common"/>
          <w:lang w:val="ru-RU"/>
        </w:rPr>
        <w:t xml:space="preserve"> сельсовета Панкрушихинского района Алтайского края, Уставом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b/>
          <w:lang w:val="ru-RU"/>
        </w:rPr>
        <w:t>2.</w:t>
      </w:r>
      <w:r w:rsidRPr="00D32D96">
        <w:rPr>
          <w:rFonts w:ascii="GOST Common" w:hAnsi="GOST Common"/>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3</w:t>
      </w:r>
      <w:r w:rsidRPr="00D32D96">
        <w:rPr>
          <w:rFonts w:ascii="GOST Common" w:hAnsi="GOST Common"/>
          <w:lang w:val="ru-RU"/>
        </w:rPr>
        <w:t>. Положения, не урегулированные настоящими Правилами, регулируются действующим земельным и градостроительным законодательством.</w:t>
      </w:r>
    </w:p>
    <w:p w:rsidR="00487236" w:rsidRPr="00D32D96" w:rsidRDefault="00487236" w:rsidP="00487236">
      <w:pPr>
        <w:pStyle w:val="3"/>
        <w:ind w:firstLine="709"/>
        <w:jc w:val="both"/>
        <w:rPr>
          <w:rFonts w:ascii="GOST Common" w:hAnsi="GOST Common"/>
          <w:b w:val="0"/>
          <w:i/>
          <w:szCs w:val="24"/>
          <w:lang w:eastAsia="ar-SA"/>
        </w:rPr>
      </w:pPr>
      <w:bookmarkStart w:id="28" w:name="_Toc101362455"/>
      <w:bookmarkStart w:id="29" w:name="_Toc126940853"/>
      <w:r w:rsidRPr="00D32D96">
        <w:rPr>
          <w:rFonts w:ascii="GOST Common" w:hAnsi="GOST Common"/>
          <w:b w:val="0"/>
          <w:i/>
          <w:szCs w:val="24"/>
          <w:lang w:eastAsia="ar-SA"/>
        </w:rPr>
        <w:t>Статья 4. Открытость и доступность информации о Правилах</w:t>
      </w:r>
      <w:bookmarkEnd w:id="28"/>
      <w:bookmarkEnd w:id="29"/>
    </w:p>
    <w:p w:rsidR="00487236" w:rsidRPr="00D32D96" w:rsidRDefault="00487236" w:rsidP="00487236">
      <w:pPr>
        <w:pStyle w:val="a0"/>
        <w:spacing w:after="120"/>
        <w:ind w:firstLine="567"/>
        <w:rPr>
          <w:rFonts w:ascii="GOST Common" w:hAnsi="GOST Common"/>
          <w:lang w:val="ru-RU"/>
        </w:rPr>
      </w:pPr>
      <w:r w:rsidRPr="00D32D96">
        <w:rPr>
          <w:rFonts w:ascii="GOST Common" w:hAnsi="GOST Common"/>
          <w:b/>
          <w:lang w:val="ru-RU"/>
        </w:rPr>
        <w:t>1.</w:t>
      </w:r>
      <w:r w:rsidRPr="00D32D96">
        <w:rPr>
          <w:rFonts w:ascii="GOST Common" w:hAnsi="GOST Common"/>
          <w:lang w:val="ru-RU"/>
        </w:rPr>
        <w:t xml:space="preserve"> Настоящие Правила являются открытыми для физических и юридических лиц.</w:t>
      </w:r>
    </w:p>
    <w:p w:rsidR="00487236" w:rsidRPr="00D32D96" w:rsidRDefault="00487236" w:rsidP="00487236">
      <w:pPr>
        <w:pStyle w:val="a0"/>
        <w:spacing w:after="120"/>
        <w:ind w:firstLine="567"/>
        <w:rPr>
          <w:rFonts w:ascii="GOST Common" w:hAnsi="GOST Common"/>
          <w:lang w:val="ru-RU"/>
        </w:rPr>
      </w:pPr>
      <w:r w:rsidRPr="00D32D96">
        <w:rPr>
          <w:rFonts w:ascii="GOST Common" w:hAnsi="GOST Common"/>
          <w:b/>
          <w:lang w:val="ru-RU"/>
        </w:rPr>
        <w:t>2.</w:t>
      </w:r>
      <w:r w:rsidRPr="00D32D96">
        <w:rPr>
          <w:rFonts w:ascii="GOST Common" w:hAnsi="GOST Common"/>
          <w:lang w:val="ru-RU"/>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487236" w:rsidRPr="00D32D96" w:rsidRDefault="00487236" w:rsidP="00487236">
      <w:pPr>
        <w:pStyle w:val="a0"/>
        <w:ind w:firstLine="567"/>
        <w:rPr>
          <w:rFonts w:ascii="GOST Common" w:hAnsi="GOST Common"/>
          <w:lang w:val="ru-RU"/>
        </w:rPr>
      </w:pPr>
      <w:r w:rsidRPr="00D32D96">
        <w:rPr>
          <w:rFonts w:ascii="GOST Common" w:hAnsi="GOST Common"/>
          <w:b/>
          <w:lang w:val="ru-RU"/>
        </w:rPr>
        <w:t>3.</w:t>
      </w:r>
      <w:r w:rsidRPr="00D32D96">
        <w:rPr>
          <w:rFonts w:ascii="GOST Common" w:hAnsi="GOST Common"/>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 </w:t>
      </w:r>
    </w:p>
    <w:p w:rsidR="00487236" w:rsidRPr="00D32D96" w:rsidRDefault="00487236" w:rsidP="00487236">
      <w:pPr>
        <w:rPr>
          <w:rFonts w:ascii="GOST Common" w:hAnsi="GOST Common"/>
          <w:lang w:eastAsia="ar-SA"/>
        </w:rPr>
      </w:pPr>
    </w:p>
    <w:p w:rsidR="00487236" w:rsidRPr="00D32D96" w:rsidRDefault="00487236" w:rsidP="00487236">
      <w:pPr>
        <w:pStyle w:val="2"/>
        <w:rPr>
          <w:rFonts w:ascii="GOST Common" w:hAnsi="GOST Common"/>
          <w:szCs w:val="24"/>
          <w:lang w:eastAsia="ar-SA"/>
        </w:rPr>
      </w:pPr>
      <w:bookmarkStart w:id="30" w:name="_Toc101362456"/>
      <w:bookmarkStart w:id="31" w:name="_Toc126940854"/>
      <w:r w:rsidRPr="00D32D96">
        <w:rPr>
          <w:rFonts w:ascii="GOST Common" w:hAnsi="GOST Common"/>
          <w:szCs w:val="24"/>
          <w:lang w:eastAsia="ar-SA"/>
        </w:rPr>
        <w:t>ГЛАВА 2. ПОЛОЖЕНИЕ О РЕГУЛИРОВАНИИ ЗЕМЛЕПОЛЬЗОВАНИЯ И ЗАСТРОЙКИ ОРГАНАМИ МЕСТНОГО САМОУПРАВЛЕНИЯ</w:t>
      </w:r>
      <w:bookmarkEnd w:id="30"/>
      <w:bookmarkEnd w:id="31"/>
    </w:p>
    <w:p w:rsidR="00487236" w:rsidRPr="00D32D96" w:rsidRDefault="00487236" w:rsidP="00487236">
      <w:pPr>
        <w:pStyle w:val="3"/>
        <w:ind w:firstLine="709"/>
        <w:jc w:val="both"/>
        <w:rPr>
          <w:rFonts w:ascii="GOST Common" w:hAnsi="GOST Common"/>
          <w:b w:val="0"/>
          <w:i/>
          <w:szCs w:val="24"/>
          <w:lang w:eastAsia="ar-SA"/>
        </w:rPr>
      </w:pPr>
      <w:bookmarkStart w:id="32" w:name="_Toc429415664"/>
      <w:bookmarkStart w:id="33" w:name="_Toc101362457"/>
      <w:bookmarkStart w:id="34" w:name="_Toc126940855"/>
      <w:r w:rsidRPr="00D32D96">
        <w:rPr>
          <w:rFonts w:ascii="GOST Common" w:hAnsi="GOST Common"/>
          <w:b w:val="0"/>
          <w:i/>
          <w:szCs w:val="24"/>
          <w:lang w:eastAsia="ar-SA"/>
        </w:rPr>
        <w:t>Статья 5. Органы местного самоуправления по регулированию землепользования и застройки</w:t>
      </w:r>
      <w:bookmarkEnd w:id="32"/>
      <w:bookmarkEnd w:id="33"/>
      <w:bookmarkEnd w:id="34"/>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bookmarkStart w:id="35" w:name="_Toc429415665"/>
      <w:r w:rsidRPr="00D32D96">
        <w:rPr>
          <w:rFonts w:ascii="GOST Common" w:eastAsia="Times New Roman" w:hAnsi="GOST Common"/>
          <w:b/>
          <w:sz w:val="24"/>
          <w:szCs w:val="24"/>
          <w:lang w:eastAsia="ar-SA" w:bidi="en-US"/>
        </w:rPr>
        <w:t>1.</w:t>
      </w:r>
      <w:r w:rsidRPr="00D32D96">
        <w:rPr>
          <w:rFonts w:ascii="GOST Common" w:eastAsia="Times New Roman" w:hAnsi="GOST Common"/>
          <w:sz w:val="24"/>
          <w:szCs w:val="24"/>
          <w:lang w:eastAsia="ar-SA" w:bidi="en-US"/>
        </w:rPr>
        <w:t xml:space="preserve">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1) органы местного самоуправления Панкрушихинского района (далее – органы местного самоуправления района);</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 xml:space="preserve">2) органы местного самоуправления муниципального образования </w:t>
      </w:r>
      <w:r w:rsidR="006E2F83" w:rsidRPr="00D32D96">
        <w:rPr>
          <w:rFonts w:ascii="GOST Common" w:eastAsia="Times New Roman" w:hAnsi="GOST Common"/>
          <w:sz w:val="24"/>
          <w:szCs w:val="24"/>
          <w:lang w:eastAsia="ar-SA" w:bidi="en-US"/>
        </w:rPr>
        <w:t>Подойниковский</w:t>
      </w:r>
      <w:r w:rsidRPr="00D32D96">
        <w:rPr>
          <w:rFonts w:ascii="GOST Common" w:eastAsia="Times New Roman" w:hAnsi="GOST Common"/>
          <w:sz w:val="24"/>
          <w:szCs w:val="24"/>
          <w:lang w:eastAsia="ar-SA" w:bidi="en-US"/>
        </w:rPr>
        <w:t xml:space="preserve">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487236" w:rsidRPr="00D32D96" w:rsidRDefault="00487236" w:rsidP="00487236">
      <w:pPr>
        <w:spacing w:after="120"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3) иные уполномоченные органы.</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2.</w:t>
      </w:r>
      <w:r w:rsidRPr="00D32D96">
        <w:rPr>
          <w:rFonts w:ascii="GOST Common" w:eastAsia="Times New Roman" w:hAnsi="GOST Common"/>
          <w:sz w:val="24"/>
          <w:szCs w:val="24"/>
          <w:lang w:eastAsia="ar-SA" w:bidi="en-US"/>
        </w:rPr>
        <w:t xml:space="preserve"> К полномочиям органов местного самоуправления района относятся (в соответствии с п. 20 ч. 1 и ч. 4 ст. 14 Федерального закона № 131-ФЗ от 06.10.2003):</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1) 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2) утверждение подготовленной на основе генеральных планов поселения документации по планировке территории;</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 xml:space="preserve">3) выдача разрешений на строительство (за исключением случаев, предусмотренных Градостроительным кодексом Российской Федерации, иными </w:t>
      </w:r>
      <w:r w:rsidRPr="00D32D96">
        <w:rPr>
          <w:rFonts w:ascii="GOST Common" w:eastAsia="Times New Roman" w:hAnsi="GOST Common"/>
          <w:sz w:val="24"/>
          <w:szCs w:val="24"/>
          <w:lang w:eastAsia="ar-SA" w:bidi="en-US"/>
        </w:rPr>
        <w:lastRenderedPageBreak/>
        <w:t>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4) утверждение местных нормативов градостроительного проектирования поселений, в том числе внесение в них изменений;</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5) резервирование земель и изъятие земельных участков в границах поселения для муниципальных нужд;</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6) осуществление муниципального земельного контроля в границах поселения;</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87236" w:rsidRPr="00D32D96" w:rsidRDefault="00487236" w:rsidP="00487236">
      <w:pPr>
        <w:spacing w:after="120"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8) иные полномочия в соответствии с федеральным законодательством.</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3.</w:t>
      </w:r>
      <w:r w:rsidRPr="00D32D96">
        <w:rPr>
          <w:rFonts w:ascii="GOST Common" w:eastAsia="Times New Roman" w:hAnsi="GOST Common"/>
          <w:sz w:val="24"/>
          <w:szCs w:val="24"/>
          <w:lang w:eastAsia="ar-SA" w:bidi="en-US"/>
        </w:rPr>
        <w:t xml:space="preserve">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487236" w:rsidRPr="00D32D96" w:rsidRDefault="00487236" w:rsidP="00487236">
      <w:pPr>
        <w:keepNext/>
        <w:suppressAutoHyphens/>
        <w:spacing w:before="180" w:after="120" w:line="240" w:lineRule="auto"/>
        <w:ind w:firstLine="567"/>
        <w:jc w:val="both"/>
        <w:outlineLvl w:val="2"/>
        <w:rPr>
          <w:rFonts w:ascii="GOST Common" w:eastAsia="Times New Roman" w:hAnsi="GOST Common" w:cs="Arial"/>
          <w:bCs/>
          <w:i/>
          <w:color w:val="000000" w:themeColor="text1"/>
          <w:sz w:val="24"/>
          <w:szCs w:val="26"/>
          <w:lang w:eastAsia="ru-RU"/>
        </w:rPr>
      </w:pPr>
      <w:bookmarkStart w:id="36" w:name="_Toc279980586"/>
      <w:bookmarkStart w:id="37" w:name="_Toc296088833"/>
      <w:bookmarkStart w:id="38" w:name="_Toc413074352"/>
      <w:bookmarkStart w:id="39" w:name="_Toc114224868"/>
      <w:bookmarkStart w:id="40" w:name="_Toc126940856"/>
      <w:bookmarkEnd w:id="35"/>
      <w:r w:rsidRPr="00D32D96">
        <w:rPr>
          <w:rFonts w:ascii="GOST Common" w:eastAsia="Times New Roman" w:hAnsi="GOST Common" w:cs="Arial"/>
          <w:bCs/>
          <w:i/>
          <w:color w:val="000000" w:themeColor="text1"/>
          <w:sz w:val="24"/>
          <w:szCs w:val="26"/>
          <w:lang w:eastAsia="ru-RU"/>
        </w:rPr>
        <w:t xml:space="preserve">Статья 6. </w:t>
      </w:r>
      <w:bookmarkEnd w:id="36"/>
      <w:bookmarkEnd w:id="37"/>
      <w:bookmarkEnd w:id="38"/>
      <w:r w:rsidRPr="00D32D96">
        <w:rPr>
          <w:rFonts w:ascii="GOST Common" w:eastAsia="Times New Roman" w:hAnsi="GOST Common" w:cs="Arial"/>
          <w:bCs/>
          <w:i/>
          <w:color w:val="000000" w:themeColor="text1"/>
          <w:sz w:val="24"/>
          <w:szCs w:val="26"/>
          <w:lang w:eastAsia="ru-RU"/>
        </w:rPr>
        <w:t>Комиссия по землепользованию и застройке в Панкрушихинском районе Алтайского края</w:t>
      </w:r>
      <w:bookmarkEnd w:id="39"/>
      <w:bookmarkEnd w:id="40"/>
    </w:p>
    <w:p w:rsidR="00487236" w:rsidRPr="00D32D96" w:rsidRDefault="00487236" w:rsidP="00487236">
      <w:pPr>
        <w:widowControl w:val="0"/>
        <w:numPr>
          <w:ilvl w:val="0"/>
          <w:numId w:val="4"/>
        </w:numPr>
        <w:tabs>
          <w:tab w:val="num" w:pos="0"/>
        </w:tabs>
        <w:spacing w:line="240" w:lineRule="auto"/>
        <w:ind w:left="0" w:firstLine="720"/>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К полномочиям Комиссии – постоянно действующего органа по решению вопросов землепользования и застройки относятся:</w:t>
      </w:r>
    </w:p>
    <w:p w:rsidR="00487236" w:rsidRPr="00D32D96" w:rsidRDefault="00487236" w:rsidP="00487236">
      <w:pPr>
        <w:widowControl w:val="0"/>
        <w:spacing w:line="240" w:lineRule="auto"/>
        <w:ind w:firstLine="851"/>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b/>
          <w:sz w:val="24"/>
          <w:szCs w:val="24"/>
          <w:lang w:eastAsia="ru-RU"/>
        </w:rPr>
        <w:t>1)</w:t>
      </w:r>
      <w:r w:rsidRPr="00D32D96">
        <w:rPr>
          <w:rFonts w:ascii="GOST Common" w:eastAsia="Times New Roman" w:hAnsi="GOST Common"/>
          <w:sz w:val="24"/>
          <w:szCs w:val="24"/>
          <w:lang w:eastAsia="ru-RU"/>
        </w:rPr>
        <w:t xml:space="preserve"> организация подготовки проекта правил землепользования и застройки, а также его доработки в случае несоответствия проекта землепользования и застройки требованиям технических регламентов, генеральному плану поселения, схеме территориального планирования района; </w:t>
      </w:r>
    </w:p>
    <w:p w:rsidR="00487236" w:rsidRPr="00D32D96" w:rsidRDefault="00487236" w:rsidP="00487236">
      <w:pPr>
        <w:widowControl w:val="0"/>
        <w:spacing w:line="240" w:lineRule="auto"/>
        <w:ind w:firstLine="720"/>
        <w:jc w:val="both"/>
        <w:rPr>
          <w:rFonts w:ascii="GOST Common" w:eastAsia="Times New Roman" w:hAnsi="GOST Common"/>
          <w:sz w:val="24"/>
          <w:szCs w:val="24"/>
          <w:lang w:eastAsia="ru-RU"/>
        </w:rPr>
      </w:pPr>
      <w:bookmarkStart w:id="41" w:name="sub_32122"/>
      <w:r w:rsidRPr="00D32D96">
        <w:rPr>
          <w:rFonts w:ascii="GOST Common" w:eastAsia="Times New Roman" w:hAnsi="GOST Common"/>
          <w:sz w:val="24"/>
          <w:szCs w:val="24"/>
          <w:lang w:eastAsia="ru-RU"/>
        </w:rPr>
        <w:tab/>
      </w:r>
      <w:r w:rsidRPr="00D32D96">
        <w:rPr>
          <w:rFonts w:ascii="GOST Common" w:eastAsia="Times New Roman" w:hAnsi="GOST Common"/>
          <w:b/>
          <w:sz w:val="24"/>
          <w:szCs w:val="24"/>
          <w:lang w:eastAsia="ru-RU"/>
        </w:rPr>
        <w:t>2)</w:t>
      </w:r>
      <w:r w:rsidRPr="00D32D96">
        <w:rPr>
          <w:rFonts w:ascii="GOST Common" w:eastAsia="Times New Roman" w:hAnsi="GOST Common"/>
          <w:sz w:val="24"/>
          <w:szCs w:val="24"/>
          <w:lang w:eastAsia="ru-RU"/>
        </w:rPr>
        <w:t xml:space="preserve"> рассмотрение предложений о внесении изменений в правила землепользования и застройки и подготовка соответствующего заключения.</w:t>
      </w:r>
      <w:bookmarkEnd w:id="41"/>
    </w:p>
    <w:p w:rsidR="00487236" w:rsidRPr="00D32D96" w:rsidRDefault="00487236" w:rsidP="00487236">
      <w:pPr>
        <w:widowControl w:val="0"/>
        <w:numPr>
          <w:ilvl w:val="0"/>
          <w:numId w:val="4"/>
        </w:numPr>
        <w:tabs>
          <w:tab w:val="num" w:pos="0"/>
        </w:tabs>
        <w:spacing w:line="240" w:lineRule="auto"/>
        <w:ind w:left="0" w:firstLine="720"/>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 xml:space="preserve">Комиссия осуществляет свою деятельность согласно Положению о Комиссии, утверждаемому главой Администрации Панкрушихинского района, в соответствии с законом Алтайского края «О градостроительной деятельности на территории Алтайского края». </w:t>
      </w:r>
    </w:p>
    <w:p w:rsidR="00487236" w:rsidRPr="00D32D96" w:rsidRDefault="00487236" w:rsidP="00487236">
      <w:pPr>
        <w:pStyle w:val="2"/>
        <w:rPr>
          <w:rFonts w:ascii="GOST Common" w:hAnsi="GOST Common"/>
          <w:szCs w:val="24"/>
          <w:lang w:eastAsia="ar-SA"/>
        </w:rPr>
      </w:pPr>
      <w:bookmarkStart w:id="42" w:name="_Toc126940857"/>
      <w:r w:rsidRPr="00D32D96">
        <w:rPr>
          <w:rFonts w:ascii="GOST Common" w:hAnsi="GOST Common"/>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2"/>
    </w:p>
    <w:p w:rsidR="00487236" w:rsidRPr="00D32D96" w:rsidRDefault="00487236" w:rsidP="00487236">
      <w:pPr>
        <w:pStyle w:val="3"/>
        <w:ind w:firstLine="709"/>
        <w:jc w:val="both"/>
        <w:rPr>
          <w:rFonts w:ascii="GOST Common" w:hAnsi="GOST Common"/>
          <w:b w:val="0"/>
          <w:i/>
          <w:szCs w:val="24"/>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101362460"/>
      <w:bookmarkStart w:id="54" w:name="_Toc126940858"/>
      <w:r w:rsidRPr="00D32D96">
        <w:rPr>
          <w:rFonts w:ascii="GOST Common" w:hAnsi="GOST Commo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bookmarkEnd w:id="54"/>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8"/>
          <w:szCs w:val="24"/>
          <w:lang w:eastAsia="ru-RU"/>
        </w:rPr>
      </w:pPr>
      <w:r w:rsidRPr="00D32D96">
        <w:rPr>
          <w:rFonts w:ascii="GOST Common" w:eastAsia="Times New Roman" w:hAnsi="GOST Common"/>
          <w:b/>
          <w:sz w:val="24"/>
          <w:szCs w:val="24"/>
          <w:lang w:eastAsia="ru-RU"/>
        </w:rPr>
        <w:t>1.</w:t>
      </w:r>
      <w:r w:rsidRPr="00D32D96">
        <w:rPr>
          <w:rFonts w:ascii="GOST Common" w:eastAsia="Times New Roman" w:hAnsi="GOST Common"/>
          <w:sz w:val="24"/>
          <w:szCs w:val="24"/>
          <w:lang w:eastAsia="ru-RU"/>
        </w:rPr>
        <w:t xml:space="preserve"> Изменение одного вида разрешенного использования земельных участков 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w:t>
      </w:r>
    </w:p>
    <w:p w:rsidR="00487236" w:rsidRPr="00D32D96" w:rsidRDefault="00487236" w:rsidP="00487236">
      <w:pPr>
        <w:widowControl w:val="0"/>
        <w:shd w:val="clear" w:color="auto" w:fill="FFFFFF"/>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w:t>
      </w:r>
      <w:r w:rsidRPr="00D32D96">
        <w:rPr>
          <w:rFonts w:ascii="GOST Common" w:eastAsia="Times New Roman" w:hAnsi="GOST Common"/>
          <w:sz w:val="24"/>
          <w:szCs w:val="24"/>
          <w:lang w:eastAsia="ru-RU"/>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w:t>
      </w:r>
      <w:r w:rsidRPr="00D32D96">
        <w:rPr>
          <w:rFonts w:ascii="GOST Common" w:eastAsia="Times New Roman" w:hAnsi="GOST Common"/>
          <w:sz w:val="24"/>
          <w:szCs w:val="24"/>
          <w:lang w:eastAsia="ru-RU"/>
        </w:rPr>
        <w:lastRenderedPageBreak/>
        <w:t>дополнительных разрешений и согласования, за исключением органов государственной власти, органа местного самоуправления, государственных и муниципальных учреждений, государственных и муниципальных унитарных предприятий.</w:t>
      </w:r>
    </w:p>
    <w:p w:rsidR="00487236" w:rsidRPr="00D32D96" w:rsidRDefault="00487236" w:rsidP="00487236">
      <w:pPr>
        <w:widowControl w:val="0"/>
        <w:spacing w:line="240" w:lineRule="auto"/>
        <w:ind w:firstLine="709"/>
        <w:jc w:val="both"/>
        <w:rPr>
          <w:rFonts w:ascii="GOST Common" w:eastAsia="Times New Roman" w:hAnsi="GOST Common"/>
          <w:sz w:val="28"/>
          <w:szCs w:val="24"/>
          <w:lang w:eastAsia="ru-RU"/>
        </w:rPr>
      </w:pPr>
      <w:r w:rsidRPr="00D32D96">
        <w:rPr>
          <w:rFonts w:ascii="GOST Common" w:eastAsia="Times New Roman" w:hAnsi="GOST Common"/>
          <w:b/>
          <w:bCs/>
          <w:color w:val="000000"/>
          <w:sz w:val="24"/>
          <w:szCs w:val="24"/>
          <w:lang w:eastAsia="ru-RU"/>
        </w:rPr>
        <w:t>3.</w:t>
      </w:r>
      <w:r w:rsidRPr="00D32D96">
        <w:rPr>
          <w:rFonts w:ascii="GOST Common" w:eastAsia="Times New Roman" w:hAnsi="GOST Common"/>
          <w:bCs/>
          <w:color w:val="000000"/>
          <w:sz w:val="24"/>
          <w:szCs w:val="24"/>
          <w:lang w:eastAsia="ru-RU"/>
        </w:rPr>
        <w:t xml:space="preserve"> </w:t>
      </w:r>
      <w:r w:rsidRPr="00D32D96">
        <w:rPr>
          <w:rFonts w:ascii="GOST Common" w:eastAsia="Times New Roman" w:hAnsi="GOST Common"/>
          <w:color w:val="000000"/>
          <w:sz w:val="24"/>
          <w:szCs w:val="24"/>
          <w:lang w:eastAsia="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принимаются в соответствии с федеральными законами.</w:t>
      </w:r>
    </w:p>
    <w:p w:rsidR="00487236" w:rsidRPr="00D32D96" w:rsidRDefault="00487236" w:rsidP="00487236">
      <w:pPr>
        <w:pStyle w:val="3"/>
        <w:ind w:firstLine="709"/>
        <w:jc w:val="both"/>
        <w:rPr>
          <w:rFonts w:ascii="GOST Common" w:hAnsi="GOST Common"/>
          <w:b w:val="0"/>
          <w:i/>
          <w:szCs w:val="24"/>
          <w:lang w:eastAsia="ar-SA"/>
        </w:rPr>
      </w:pPr>
      <w:bookmarkStart w:id="55" w:name="_Toc101362461"/>
      <w:bookmarkStart w:id="56" w:name="_Toc126940859"/>
      <w:r w:rsidRPr="00D32D96">
        <w:rPr>
          <w:rFonts w:ascii="GOST Common" w:hAnsi="GOST Common"/>
          <w:b w:val="0"/>
          <w:i/>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5"/>
      <w:bookmarkEnd w:id="56"/>
    </w:p>
    <w:p w:rsidR="00487236" w:rsidRPr="00D32D96" w:rsidRDefault="00487236" w:rsidP="00487236">
      <w:pPr>
        <w:widowControl w:val="0"/>
        <w:spacing w:line="240" w:lineRule="auto"/>
        <w:ind w:firstLine="708"/>
        <w:jc w:val="both"/>
        <w:rPr>
          <w:rFonts w:ascii="GOST Common" w:eastAsia="Times New Roman" w:hAnsi="GOST Common"/>
          <w:bCs/>
          <w:sz w:val="24"/>
          <w:szCs w:val="24"/>
          <w:lang w:eastAsia="ru-RU"/>
        </w:rPr>
      </w:pPr>
      <w:r w:rsidRPr="00D32D96">
        <w:rPr>
          <w:rFonts w:ascii="GOST Common" w:eastAsia="Times New Roman" w:hAnsi="GOST Common"/>
          <w:b/>
          <w:bCs/>
          <w:sz w:val="24"/>
          <w:szCs w:val="24"/>
          <w:lang w:eastAsia="ru-RU"/>
        </w:rPr>
        <w:t>1.</w:t>
      </w:r>
      <w:r w:rsidRPr="00D32D96">
        <w:rPr>
          <w:rFonts w:ascii="GOST Common" w:eastAsia="Times New Roman" w:hAnsi="GOST Common"/>
          <w:bCs/>
          <w:sz w:val="24"/>
          <w:szCs w:val="24"/>
          <w:lang w:eastAsia="ru-RU"/>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57" w:name="sub_3901"/>
      <w:r w:rsidRPr="00D32D96">
        <w:rPr>
          <w:rFonts w:ascii="GOST Common" w:eastAsia="Times New Roman" w:hAnsi="GOST Common"/>
          <w:b/>
          <w:color w:val="000000"/>
          <w:sz w:val="24"/>
          <w:szCs w:val="20"/>
          <w:lang w:eastAsia="ru-RU"/>
        </w:rPr>
        <w:t>2.</w:t>
      </w:r>
      <w:r w:rsidRPr="00D32D96">
        <w:rPr>
          <w:rFonts w:ascii="GOST Common" w:eastAsia="Times New Roman" w:hAnsi="GOST Common"/>
          <w:color w:val="000000"/>
          <w:sz w:val="24"/>
          <w:szCs w:val="20"/>
          <w:lang w:eastAsia="ru-RU"/>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58" w:name="sub_3902"/>
      <w:bookmarkEnd w:id="57"/>
      <w:r w:rsidRPr="00D32D96">
        <w:rPr>
          <w:rFonts w:ascii="GOST Common" w:eastAsia="Times New Roman" w:hAnsi="GOST Common"/>
          <w:b/>
          <w:color w:val="000000"/>
          <w:sz w:val="24"/>
          <w:szCs w:val="20"/>
          <w:lang w:eastAsia="ru-RU"/>
        </w:rPr>
        <w:t>3.</w:t>
      </w:r>
      <w:r w:rsidRPr="00D32D96">
        <w:rPr>
          <w:rFonts w:ascii="GOST Common" w:eastAsia="Times New Roman" w:hAnsi="GOST Common"/>
          <w:color w:val="000000"/>
          <w:sz w:val="24"/>
          <w:szCs w:val="20"/>
          <w:lang w:eastAsia="ru-RU"/>
        </w:rPr>
        <w:t xml:space="preserve"> Вопрос о предоставлении разрешения </w:t>
      </w:r>
      <w:r w:rsidRPr="00D32D96">
        <w:rPr>
          <w:rFonts w:ascii="GOST Common" w:eastAsia="Times New Roman" w:hAnsi="GOST Common"/>
          <w:sz w:val="24"/>
          <w:szCs w:val="20"/>
          <w:lang w:eastAsia="ru-RU"/>
        </w:rPr>
        <w:t>на условно разрешенный вид использования подлежит обсуждению на публичных слушаниях</w:t>
      </w:r>
      <w:r w:rsidRPr="00D32D96">
        <w:rPr>
          <w:rFonts w:ascii="GOST Common" w:eastAsia="Times New Roman" w:hAnsi="GOST Common"/>
          <w:color w:val="000000"/>
          <w:sz w:val="24"/>
          <w:szCs w:val="20"/>
          <w:lang w:eastAsia="ru-RU"/>
        </w:rPr>
        <w:t xml:space="preserve">. Порядок организации и проведения публичных слушаний определяется </w:t>
      </w:r>
      <w:bookmarkEnd w:id="58"/>
      <w:r w:rsidRPr="00D32D96">
        <w:rPr>
          <w:rFonts w:ascii="GOST Common" w:eastAsia="Times New Roman" w:hAnsi="GOST Common"/>
          <w:color w:val="000000"/>
          <w:sz w:val="24"/>
          <w:szCs w:val="20"/>
          <w:lang w:eastAsia="ru-RU"/>
        </w:rPr>
        <w:t>уставом муниципального образования и (или) нормативными правовыми актами представительного органа муниципального образования.</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s="Calibri"/>
          <w:sz w:val="24"/>
          <w:szCs w:val="24"/>
          <w:lang w:eastAsia="ru-RU"/>
        </w:rPr>
      </w:pPr>
      <w:r w:rsidRPr="00D32D96">
        <w:rPr>
          <w:rFonts w:ascii="GOST Common" w:eastAsia="Times New Roman" w:hAnsi="GOST Common"/>
          <w:b/>
          <w:color w:val="000000"/>
          <w:sz w:val="24"/>
          <w:szCs w:val="20"/>
          <w:lang w:eastAsia="ru-RU"/>
        </w:rPr>
        <w:t>4.</w:t>
      </w:r>
      <w:r w:rsidRPr="00D32D96">
        <w:rPr>
          <w:rFonts w:ascii="GOST Common" w:eastAsia="Times New Roman" w:hAnsi="GOST Common" w:cs="Calibri"/>
          <w:sz w:val="24"/>
          <w:szCs w:val="24"/>
          <w:lang w:eastAsia="ru-RU"/>
        </w:rPr>
        <w:t xml:space="preserve">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s="Calibri"/>
          <w:sz w:val="24"/>
          <w:szCs w:val="24"/>
          <w:lang w:eastAsia="ru-RU"/>
        </w:rPr>
      </w:pPr>
      <w:r w:rsidRPr="00D32D96">
        <w:rPr>
          <w:rFonts w:ascii="GOST Common" w:eastAsia="Times New Roman" w:hAnsi="GOST Common"/>
          <w:b/>
          <w:color w:val="000000"/>
          <w:sz w:val="24"/>
          <w:szCs w:val="20"/>
          <w:lang w:eastAsia="ru-RU"/>
        </w:rPr>
        <w:t xml:space="preserve">5. </w:t>
      </w:r>
      <w:r w:rsidRPr="00D32D96">
        <w:rPr>
          <w:rFonts w:ascii="GOST Common" w:eastAsia="Times New Roman" w:hAnsi="GOST Common" w:cs="Calibri"/>
          <w:sz w:val="24"/>
          <w:szCs w:val="24"/>
          <w:lang w:eastAsia="ru-RU"/>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59" w:name="sub_3905"/>
      <w:r w:rsidRPr="00D32D96">
        <w:rPr>
          <w:rFonts w:ascii="GOST Common" w:eastAsia="Times New Roman" w:hAnsi="GOST Common"/>
          <w:b/>
          <w:sz w:val="24"/>
          <w:szCs w:val="20"/>
          <w:lang w:eastAsia="ru-RU"/>
        </w:rPr>
        <w:t>6.</w:t>
      </w:r>
      <w:r w:rsidRPr="00D32D96">
        <w:rPr>
          <w:rFonts w:ascii="GOST Common" w:eastAsia="Times New Roman" w:hAnsi="GOST Common"/>
          <w:sz w:val="24"/>
          <w:szCs w:val="20"/>
          <w:lang w:eastAsia="ru-RU"/>
        </w:rPr>
        <w:t xml:space="preserve">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60" w:name="sub_3906"/>
      <w:r w:rsidRPr="00D32D96">
        <w:rPr>
          <w:rFonts w:ascii="GOST Common" w:eastAsia="Times New Roman" w:hAnsi="GOST Common"/>
          <w:b/>
          <w:color w:val="000000"/>
          <w:sz w:val="24"/>
          <w:szCs w:val="20"/>
          <w:lang w:eastAsia="ru-RU"/>
        </w:rPr>
        <w:lastRenderedPageBreak/>
        <w:t>7.</w:t>
      </w:r>
      <w:r w:rsidRPr="00D32D96">
        <w:rPr>
          <w:rFonts w:ascii="GOST Common" w:eastAsia="Times New Roman" w:hAnsi="GOST Common"/>
          <w:color w:val="000000"/>
          <w:sz w:val="24"/>
          <w:szCs w:val="20"/>
          <w:lang w:eastAsia="ru-RU"/>
        </w:rPr>
        <w:t xml:space="preserve"> </w:t>
      </w:r>
      <w:bookmarkEnd w:id="59"/>
      <w:bookmarkEnd w:id="60"/>
      <w:r w:rsidRPr="00D32D96">
        <w:rPr>
          <w:rFonts w:ascii="GOST Common" w:eastAsia="Times New Roman" w:hAnsi="GOST Common" w:cs="Calibri"/>
          <w:sz w:val="24"/>
          <w:szCs w:val="24"/>
          <w:lang w:eastAsia="ru-RU"/>
        </w:rPr>
        <w:t>Решение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bCs/>
          <w:strike/>
          <w:color w:val="000000"/>
          <w:sz w:val="24"/>
          <w:szCs w:val="24"/>
          <w:lang w:eastAsia="ru-RU"/>
        </w:rPr>
      </w:pPr>
      <w:r w:rsidRPr="00D32D96">
        <w:rPr>
          <w:rFonts w:ascii="GOST Common" w:eastAsia="Times New Roman" w:hAnsi="GOST Common"/>
          <w:b/>
          <w:bCs/>
          <w:color w:val="000000"/>
          <w:sz w:val="24"/>
          <w:szCs w:val="24"/>
          <w:lang w:eastAsia="ru-RU"/>
        </w:rPr>
        <w:t xml:space="preserve">8. </w:t>
      </w:r>
      <w:r w:rsidRPr="00D32D96">
        <w:rPr>
          <w:rFonts w:ascii="GOST Common" w:eastAsia="Times New Roman" w:hAnsi="GOST Common" w:cs="Calibri"/>
          <w:sz w:val="24"/>
          <w:szCs w:val="24"/>
          <w:lang w:eastAsia="ru-RU"/>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61" w:name="sub_3908"/>
      <w:r w:rsidRPr="00D32D96">
        <w:rPr>
          <w:rFonts w:ascii="GOST Common" w:eastAsia="Times New Roman" w:hAnsi="GOST Common"/>
          <w:b/>
          <w:color w:val="000000"/>
          <w:sz w:val="24"/>
          <w:szCs w:val="20"/>
          <w:lang w:eastAsia="ru-RU"/>
        </w:rPr>
        <w:t>9.</w:t>
      </w:r>
      <w:r w:rsidRPr="00D32D96">
        <w:rPr>
          <w:rFonts w:ascii="GOST Common" w:eastAsia="Times New Roman" w:hAnsi="GOST Common"/>
          <w:color w:val="000000"/>
          <w:sz w:val="24"/>
          <w:szCs w:val="20"/>
          <w:lang w:eastAsia="ru-RU"/>
        </w:rPr>
        <w:t xml:space="preserve"> </w:t>
      </w:r>
      <w:r w:rsidRPr="00D32D96">
        <w:rPr>
          <w:rFonts w:ascii="GOST Common" w:eastAsia="Times New Roman" w:hAnsi="GOST Common"/>
          <w:sz w:val="24"/>
          <w:szCs w:val="20"/>
          <w:lang w:eastAsia="ru-RU"/>
        </w:rPr>
        <w:t xml:space="preserve">На основании решения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487236" w:rsidRPr="00D32D96" w:rsidRDefault="00487236" w:rsidP="00487236">
      <w:pPr>
        <w:widowControl w:val="0"/>
        <w:autoSpaceDE w:val="0"/>
        <w:autoSpaceDN w:val="0"/>
        <w:adjustRightInd w:val="0"/>
        <w:spacing w:line="240" w:lineRule="auto"/>
        <w:ind w:firstLine="540"/>
        <w:jc w:val="both"/>
        <w:rPr>
          <w:rFonts w:ascii="GOST Common" w:eastAsia="Times New Roman" w:hAnsi="GOST Common" w:cs="Calibri"/>
          <w:sz w:val="24"/>
          <w:szCs w:val="24"/>
          <w:lang w:eastAsia="ru-RU"/>
        </w:rPr>
      </w:pPr>
      <w:bookmarkStart w:id="62" w:name="sub_3909"/>
      <w:bookmarkEnd w:id="61"/>
      <w:r w:rsidRPr="00D32D96">
        <w:rPr>
          <w:rFonts w:ascii="GOST Common" w:eastAsia="Times New Roman" w:hAnsi="GOST Common"/>
          <w:b/>
          <w:sz w:val="24"/>
          <w:szCs w:val="20"/>
          <w:lang w:eastAsia="ru-RU"/>
        </w:rPr>
        <w:t>10.</w:t>
      </w:r>
      <w:r w:rsidRPr="00D32D96">
        <w:rPr>
          <w:rFonts w:ascii="GOST Common" w:eastAsia="Times New Roman" w:hAnsi="GOST Common"/>
          <w:sz w:val="24"/>
          <w:szCs w:val="20"/>
          <w:lang w:eastAsia="ru-RU"/>
        </w:rPr>
        <w:t xml:space="preserve">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bookmarkStart w:id="63" w:name="sub_39010"/>
      <w:bookmarkEnd w:id="62"/>
      <w:r w:rsidRPr="00D32D96">
        <w:rPr>
          <w:rFonts w:ascii="GOST Common" w:eastAsia="Times New Roman" w:hAnsi="GOST Common" w:cs="Calibri"/>
          <w:sz w:val="24"/>
          <w:szCs w:val="24"/>
          <w:lang w:eastAsia="ru-RU"/>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r w:rsidRPr="00D32D96">
        <w:rPr>
          <w:rFonts w:ascii="GOST Common" w:eastAsia="Times New Roman" w:hAnsi="GOST Common"/>
          <w:b/>
          <w:color w:val="000000"/>
          <w:sz w:val="24"/>
          <w:szCs w:val="20"/>
          <w:lang w:eastAsia="ru-RU"/>
        </w:rPr>
        <w:t>11.</w:t>
      </w:r>
      <w:r w:rsidRPr="00D32D96">
        <w:rPr>
          <w:rFonts w:ascii="GOST Common" w:eastAsia="Times New Roman" w:hAnsi="GOST Common"/>
          <w:color w:val="000000"/>
          <w:sz w:val="24"/>
          <w:szCs w:val="20"/>
          <w:lang w:eastAsia="ru-RU"/>
        </w:rPr>
        <w:t xml:space="preserve">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64" w:name="sub_39012"/>
      <w:bookmarkEnd w:id="63"/>
      <w:r w:rsidRPr="00D32D96">
        <w:rPr>
          <w:rFonts w:ascii="GOST Common" w:eastAsia="Times New Roman" w:hAnsi="GOST Common"/>
          <w:b/>
          <w:color w:val="000000"/>
          <w:sz w:val="24"/>
          <w:szCs w:val="20"/>
          <w:lang w:eastAsia="ru-RU"/>
        </w:rPr>
        <w:t>12.</w:t>
      </w:r>
      <w:r w:rsidRPr="00D32D96">
        <w:rPr>
          <w:rFonts w:ascii="GOST Common" w:eastAsia="Times New Roman" w:hAnsi="GOST Common"/>
          <w:color w:val="000000"/>
          <w:sz w:val="24"/>
          <w:szCs w:val="20"/>
          <w:lang w:eastAsia="ru-RU"/>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4"/>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4"/>
          <w:lang w:eastAsia="ru-RU"/>
        </w:rPr>
      </w:pPr>
      <w:r w:rsidRPr="00D32D96">
        <w:rPr>
          <w:rFonts w:ascii="GOST Common" w:eastAsia="Times New Roman" w:hAnsi="GOST Common"/>
          <w:b/>
          <w:sz w:val="24"/>
          <w:szCs w:val="20"/>
          <w:lang w:eastAsia="ru-RU"/>
        </w:rPr>
        <w:t>13.</w:t>
      </w:r>
      <w:r w:rsidRPr="00D32D96">
        <w:rPr>
          <w:rFonts w:ascii="GOST Common" w:eastAsia="Times New Roman" w:hAnsi="GOST Common"/>
          <w:color w:val="000000"/>
          <w:sz w:val="24"/>
          <w:szCs w:val="20"/>
          <w:lang w:eastAsia="ru-RU"/>
        </w:rPr>
        <w:t xml:space="preserve"> </w:t>
      </w:r>
      <w:r w:rsidRPr="00D32D96">
        <w:rPr>
          <w:rFonts w:ascii="GOST Common" w:eastAsia="Times New Roman" w:hAnsi="GOST Common" w:cs="Calibri"/>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87236" w:rsidRPr="00D32D96" w:rsidRDefault="00487236" w:rsidP="00487236">
      <w:pPr>
        <w:pStyle w:val="3"/>
        <w:ind w:firstLine="709"/>
        <w:jc w:val="both"/>
        <w:rPr>
          <w:rFonts w:ascii="GOST Common" w:hAnsi="GOST Common"/>
          <w:b w:val="0"/>
          <w:i/>
          <w:szCs w:val="24"/>
          <w:lang w:eastAsia="ar-SA"/>
        </w:rPr>
      </w:pPr>
      <w:bookmarkStart w:id="65" w:name="_Toc101362462"/>
      <w:bookmarkStart w:id="66" w:name="_Toc126940860"/>
      <w:r w:rsidRPr="00D32D96">
        <w:rPr>
          <w:rFonts w:ascii="GOST Common" w:hAnsi="GOST Commo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5"/>
      <w:bookmarkEnd w:id="66"/>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67" w:name="sub_4001"/>
      <w:r w:rsidRPr="00D32D96">
        <w:rPr>
          <w:rFonts w:ascii="GOST Common" w:eastAsia="Times New Roman" w:hAnsi="GOST Common"/>
          <w:b/>
          <w:sz w:val="24"/>
          <w:szCs w:val="20"/>
          <w:lang w:eastAsia="ru-RU"/>
        </w:rPr>
        <w:t>1.</w:t>
      </w:r>
      <w:r w:rsidRPr="00D32D96">
        <w:rPr>
          <w:rFonts w:ascii="GOST Common" w:eastAsia="Times New Roman" w:hAnsi="GOST Common"/>
          <w:sz w:val="24"/>
          <w:szCs w:val="20"/>
          <w:lang w:eastAsia="ru-RU"/>
        </w:rPr>
        <w:t xml:space="preserve"> Правообладатели земельных участков, размеры которых меньше установленных </w:t>
      </w:r>
      <w:hyperlink w:anchor="sub_109" w:history="1">
        <w:r w:rsidRPr="00D32D96">
          <w:rPr>
            <w:rFonts w:ascii="GOST Common" w:eastAsia="Times New Roman" w:hAnsi="GOST Common"/>
            <w:sz w:val="24"/>
            <w:szCs w:val="20"/>
            <w:lang w:eastAsia="ru-RU"/>
          </w:rPr>
          <w:t>градостроительным регламентом</w:t>
        </w:r>
      </w:hyperlink>
      <w:r w:rsidRPr="00D32D96">
        <w:rPr>
          <w:rFonts w:ascii="GOST Common" w:eastAsia="Times New Roman" w:hAnsi="GOST Common"/>
          <w:sz w:val="24"/>
          <w:szCs w:val="20"/>
          <w:lang w:eastAsia="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D32D96">
          <w:rPr>
            <w:rFonts w:ascii="GOST Common" w:eastAsia="Times New Roman" w:hAnsi="GOST Common"/>
            <w:sz w:val="24"/>
            <w:szCs w:val="20"/>
            <w:lang w:eastAsia="ru-RU"/>
          </w:rPr>
          <w:t>реконструкции</w:t>
        </w:r>
      </w:hyperlink>
      <w:r w:rsidRPr="00D32D96">
        <w:rPr>
          <w:rFonts w:ascii="GOST Common" w:eastAsia="Times New Roman" w:hAnsi="GOST Common"/>
          <w:sz w:val="24"/>
          <w:szCs w:val="20"/>
          <w:lang w:eastAsia="ru-RU"/>
        </w:rPr>
        <w:t xml:space="preserve"> объектов капитального строительства.</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68" w:name="sub_4002"/>
      <w:bookmarkEnd w:id="67"/>
      <w:r w:rsidRPr="00D32D96">
        <w:rPr>
          <w:rFonts w:ascii="GOST Common" w:eastAsia="Times New Roman" w:hAnsi="GOST Common"/>
          <w:b/>
          <w:color w:val="000000"/>
          <w:sz w:val="24"/>
          <w:szCs w:val="20"/>
          <w:lang w:eastAsia="ru-RU"/>
        </w:rPr>
        <w:lastRenderedPageBreak/>
        <w:t>2.</w:t>
      </w:r>
      <w:r w:rsidRPr="00D32D96">
        <w:rPr>
          <w:rFonts w:ascii="GOST Common" w:eastAsia="Times New Roman" w:hAnsi="GOST Common"/>
          <w:color w:val="000000"/>
          <w:sz w:val="24"/>
          <w:szCs w:val="20"/>
          <w:lang w:eastAsia="ru-RU"/>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69" w:name="sub_4003"/>
      <w:bookmarkEnd w:id="68"/>
      <w:r w:rsidRPr="00D32D96">
        <w:rPr>
          <w:rFonts w:ascii="GOST Common" w:eastAsia="Times New Roman" w:hAnsi="GOST Common"/>
          <w:b/>
          <w:sz w:val="24"/>
          <w:szCs w:val="20"/>
          <w:lang w:eastAsia="ru-RU"/>
        </w:rPr>
        <w:t>3.</w:t>
      </w:r>
      <w:r w:rsidRPr="00D32D96">
        <w:rPr>
          <w:rFonts w:ascii="GOST Common" w:eastAsia="Times New Roman" w:hAnsi="GOST Common"/>
          <w:sz w:val="24"/>
          <w:szCs w:val="20"/>
          <w:lang w:eastAsia="ru-RU"/>
        </w:rPr>
        <w:t xml:space="preserve"> Заинтересованное в получении указанного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70" w:name="sub_4004"/>
      <w:bookmarkEnd w:id="69"/>
      <w:r w:rsidRPr="00D32D96">
        <w:rPr>
          <w:rFonts w:ascii="GOST Common" w:eastAsia="Times New Roman" w:hAnsi="GOST Common"/>
          <w:b/>
          <w:sz w:val="24"/>
          <w:szCs w:val="20"/>
          <w:lang w:eastAsia="ru-RU"/>
        </w:rPr>
        <w:t>4.</w:t>
      </w:r>
      <w:r w:rsidRPr="00D32D96">
        <w:rPr>
          <w:rFonts w:ascii="GOST Common" w:eastAsia="Times New Roman" w:hAnsi="GOST Common"/>
          <w:sz w:val="24"/>
          <w:szCs w:val="20"/>
          <w:lang w:eastAsia="ru-RU"/>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муниципального образования и (или) нормативными правовыми актами Совета депутатов.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71" w:name="sub_4005"/>
      <w:bookmarkEnd w:id="70"/>
      <w:r w:rsidRPr="00D32D96">
        <w:rPr>
          <w:rFonts w:ascii="GOST Common" w:eastAsia="Times New Roman" w:hAnsi="GOST Common"/>
          <w:b/>
          <w:sz w:val="24"/>
          <w:szCs w:val="20"/>
          <w:lang w:eastAsia="ru-RU"/>
        </w:rPr>
        <w:t>5.</w:t>
      </w:r>
      <w:r w:rsidRPr="00D32D96">
        <w:rPr>
          <w:rFonts w:ascii="GOST Common" w:eastAsia="Times New Roman" w:hAnsi="GOST Common"/>
          <w:sz w:val="24"/>
          <w:szCs w:val="20"/>
          <w:lang w:eastAsia="ru-RU"/>
        </w:rPr>
        <w:t xml:space="preserve"> На решения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w:t>
      </w:r>
      <w:r w:rsidRPr="00D32D96">
        <w:rPr>
          <w:rFonts w:ascii="GOST Common" w:eastAsia="Times New Roman" w:hAnsi="GOST Common"/>
          <w:color w:val="000000"/>
          <w:sz w:val="24"/>
          <w:szCs w:val="20"/>
          <w:lang w:eastAsia="ru-RU"/>
        </w:rPr>
        <w:t xml:space="preserve">. </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72" w:name="sub_4006"/>
      <w:bookmarkEnd w:id="71"/>
      <w:r w:rsidRPr="00D32D96">
        <w:rPr>
          <w:rFonts w:ascii="GOST Common" w:eastAsia="Times New Roman" w:hAnsi="GOST Common"/>
          <w:b/>
          <w:color w:val="000000"/>
          <w:sz w:val="24"/>
          <w:szCs w:val="20"/>
          <w:lang w:eastAsia="ru-RU"/>
        </w:rPr>
        <w:t>6.</w:t>
      </w:r>
      <w:r w:rsidRPr="00D32D96">
        <w:rPr>
          <w:rFonts w:ascii="GOST Common" w:eastAsia="Times New Roman" w:hAnsi="GOST Common"/>
          <w:color w:val="000000"/>
          <w:sz w:val="24"/>
          <w:szCs w:val="20"/>
          <w:lang w:eastAsia="ru-RU"/>
        </w:rPr>
        <w:t xml:space="preserve">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8"/>
          <w:szCs w:val="24"/>
          <w:lang w:eastAsia="ru-RU"/>
        </w:rPr>
      </w:pPr>
      <w:bookmarkStart w:id="73" w:name="sub_4007"/>
      <w:bookmarkEnd w:id="72"/>
      <w:r w:rsidRPr="00D32D96">
        <w:rPr>
          <w:rFonts w:ascii="GOST Common" w:eastAsia="Times New Roman" w:hAnsi="GOST Common"/>
          <w:b/>
          <w:color w:val="000000"/>
          <w:sz w:val="24"/>
          <w:szCs w:val="20"/>
          <w:lang w:eastAsia="ru-RU"/>
        </w:rPr>
        <w:t>7.</w:t>
      </w:r>
      <w:r w:rsidRPr="00D32D96">
        <w:rPr>
          <w:rFonts w:ascii="GOST Common" w:eastAsia="Times New Roman" w:hAnsi="GOST Common"/>
          <w:color w:val="000000"/>
          <w:sz w:val="24"/>
          <w:szCs w:val="20"/>
          <w:lang w:eastAsia="ru-RU"/>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73"/>
    </w:p>
    <w:p w:rsidR="00487236" w:rsidRPr="00D32D96" w:rsidRDefault="00487236" w:rsidP="00487236">
      <w:pPr>
        <w:rPr>
          <w:rFonts w:ascii="GOST Common" w:hAnsi="GOST Common"/>
          <w:lang w:eastAsia="ar-SA"/>
        </w:rPr>
      </w:pPr>
    </w:p>
    <w:p w:rsidR="00487236" w:rsidRPr="00D32D96" w:rsidRDefault="00487236" w:rsidP="00487236">
      <w:pPr>
        <w:pStyle w:val="2"/>
        <w:rPr>
          <w:rFonts w:ascii="GOST Common" w:hAnsi="GOST Common"/>
          <w:szCs w:val="24"/>
          <w:lang w:eastAsia="ar-SA"/>
        </w:rPr>
      </w:pPr>
      <w:bookmarkStart w:id="74" w:name="_Toc101362463"/>
      <w:bookmarkStart w:id="75" w:name="_Toc126940861"/>
      <w:r w:rsidRPr="00D32D96">
        <w:rPr>
          <w:rFonts w:ascii="GOST Common" w:hAnsi="GOST Common"/>
          <w:szCs w:val="24"/>
          <w:lang w:eastAsia="ar-SA"/>
        </w:rPr>
        <w:t>ГЛАВА 4. ПОЛОЖЕНИЕ О ПОДГОТОВКЕ ДОКУМЕНТАЦИИ ПО ПЛАНИРОВКЕ ТЕРРИТОРИИ ОРГАНАМИ МЕСТНОГО САМОУПРАВЛЕНИЯ</w:t>
      </w:r>
      <w:bookmarkEnd w:id="74"/>
      <w:bookmarkEnd w:id="75"/>
    </w:p>
    <w:p w:rsidR="00487236" w:rsidRPr="00D32D96" w:rsidRDefault="00487236" w:rsidP="00487236">
      <w:pPr>
        <w:pStyle w:val="3"/>
        <w:ind w:firstLine="709"/>
        <w:jc w:val="both"/>
        <w:rPr>
          <w:rFonts w:ascii="GOST Common" w:hAnsi="GOST Common"/>
          <w:b w:val="0"/>
          <w:i/>
          <w:szCs w:val="24"/>
          <w:lang w:eastAsia="ar-SA"/>
        </w:rPr>
      </w:pPr>
      <w:bookmarkStart w:id="76" w:name="_Toc282347520"/>
      <w:bookmarkStart w:id="77" w:name="_Toc321209559"/>
      <w:bookmarkStart w:id="78" w:name="_Toc339819804"/>
      <w:bookmarkStart w:id="79" w:name="_Toc379293260"/>
      <w:bookmarkStart w:id="80" w:name="_Toc380581537"/>
      <w:bookmarkStart w:id="81" w:name="_Toc392516669"/>
      <w:bookmarkStart w:id="82" w:name="_Toc400454216"/>
      <w:bookmarkStart w:id="83" w:name="_Toc410315194"/>
      <w:bookmarkStart w:id="84" w:name="_Toc424120753"/>
      <w:bookmarkStart w:id="85" w:name="_Toc429415671"/>
      <w:bookmarkStart w:id="86" w:name="_Toc101362464"/>
      <w:bookmarkStart w:id="87" w:name="_Toc126940862"/>
      <w:r w:rsidRPr="00D32D96">
        <w:rPr>
          <w:rFonts w:ascii="GOST Common" w:hAnsi="GOST Common"/>
          <w:b w:val="0"/>
          <w:i/>
          <w:szCs w:val="24"/>
          <w:lang w:eastAsia="ar-SA"/>
        </w:rPr>
        <w:t xml:space="preserve">Статья 10. Назначение, виды и состав документации по планировке территории </w:t>
      </w:r>
      <w:bookmarkEnd w:id="76"/>
      <w:r w:rsidRPr="00D32D96">
        <w:rPr>
          <w:rFonts w:ascii="GOST Common" w:hAnsi="GOST Common"/>
          <w:b w:val="0"/>
          <w:i/>
          <w:szCs w:val="24"/>
          <w:lang w:eastAsia="ar-SA"/>
        </w:rPr>
        <w:t>поселения</w:t>
      </w:r>
      <w:bookmarkEnd w:id="77"/>
      <w:bookmarkEnd w:id="78"/>
      <w:bookmarkEnd w:id="79"/>
      <w:bookmarkEnd w:id="80"/>
      <w:bookmarkEnd w:id="81"/>
      <w:bookmarkEnd w:id="82"/>
      <w:bookmarkEnd w:id="83"/>
      <w:bookmarkEnd w:id="84"/>
      <w:bookmarkEnd w:id="85"/>
      <w:bookmarkEnd w:id="86"/>
      <w:bookmarkEnd w:id="87"/>
    </w:p>
    <w:p w:rsidR="00487236" w:rsidRPr="00D32D96" w:rsidRDefault="00487236" w:rsidP="00487236">
      <w:pPr>
        <w:widowControl w:val="0"/>
        <w:spacing w:line="240" w:lineRule="auto"/>
        <w:ind w:firstLine="708"/>
        <w:jc w:val="both"/>
        <w:rPr>
          <w:rFonts w:ascii="GOST Common" w:eastAsia="Times New Roman" w:hAnsi="GOST Common"/>
          <w:color w:val="000000"/>
          <w:sz w:val="24"/>
          <w:szCs w:val="28"/>
          <w:lang w:eastAsia="ru-RU"/>
        </w:rPr>
      </w:pPr>
      <w:r w:rsidRPr="00D32D96">
        <w:rPr>
          <w:rFonts w:ascii="GOST Common" w:eastAsia="Times New Roman" w:hAnsi="GOST Common"/>
          <w:b/>
          <w:color w:val="000000"/>
          <w:sz w:val="24"/>
          <w:szCs w:val="28"/>
          <w:lang w:eastAsia="ru-RU"/>
        </w:rPr>
        <w:t>1.</w:t>
      </w:r>
      <w:r w:rsidRPr="00D32D96">
        <w:rPr>
          <w:rFonts w:ascii="GOST Common" w:eastAsia="Times New Roman" w:hAnsi="GOST Common"/>
          <w:color w:val="000000"/>
          <w:sz w:val="24"/>
          <w:szCs w:val="28"/>
          <w:lang w:eastAsia="ru-RU"/>
        </w:rPr>
        <w:t xml:space="preserve"> Документация по планировке территорий включает в себя проекты планировки, проекты межевания и градостроительные планы земельных участков.</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color w:val="000000"/>
          <w:sz w:val="24"/>
          <w:szCs w:val="20"/>
          <w:lang w:eastAsia="ru-RU"/>
        </w:rPr>
      </w:pPr>
      <w:r w:rsidRPr="00D32D96">
        <w:rPr>
          <w:rFonts w:ascii="GOST Common" w:eastAsia="Times New Roman" w:hAnsi="GOST Common"/>
          <w:b/>
          <w:color w:val="000000"/>
          <w:sz w:val="24"/>
          <w:szCs w:val="28"/>
          <w:lang w:eastAsia="ru-RU"/>
        </w:rPr>
        <w:t>2.</w:t>
      </w:r>
      <w:r w:rsidRPr="00D32D96">
        <w:rPr>
          <w:rFonts w:ascii="GOST Common" w:eastAsia="Times New Roman" w:hAnsi="GOST Common"/>
          <w:color w:val="000000"/>
          <w:sz w:val="24"/>
          <w:szCs w:val="28"/>
          <w:lang w:eastAsia="ru-RU"/>
        </w:rPr>
        <w:t xml:space="preserve"> Подготовка документации по планировке территории осуществляется </w:t>
      </w:r>
      <w:r w:rsidRPr="00D32D96">
        <w:rPr>
          <w:rFonts w:ascii="GOST Common" w:eastAsia="Times New Roman" w:hAnsi="GOST Common"/>
          <w:color w:val="000000"/>
          <w:sz w:val="24"/>
          <w:szCs w:val="20"/>
          <w:lang w:eastAsia="ru-RU"/>
        </w:rPr>
        <w:t xml:space="preserve">в отношении застроенных или подлежащих застройке территорий </w:t>
      </w:r>
      <w:r w:rsidRPr="00D32D96">
        <w:rPr>
          <w:rFonts w:ascii="GOST Common" w:eastAsia="Times New Roman" w:hAnsi="GOST Common"/>
          <w:color w:val="000000"/>
          <w:sz w:val="24"/>
          <w:szCs w:val="28"/>
          <w:lang w:eastAsia="ru-RU"/>
        </w:rPr>
        <w:t xml:space="preserve">на основании генерального плана муниципального образования </w:t>
      </w:r>
      <w:r w:rsidR="006E2F83" w:rsidRPr="00D32D96">
        <w:rPr>
          <w:rFonts w:ascii="GOST Common" w:eastAsia="Times New Roman" w:hAnsi="GOST Common"/>
          <w:sz w:val="24"/>
          <w:szCs w:val="28"/>
          <w:lang w:eastAsia="ru-RU"/>
        </w:rPr>
        <w:t>Подойниковский</w:t>
      </w:r>
      <w:r w:rsidRPr="00D32D96">
        <w:rPr>
          <w:rFonts w:ascii="GOST Common" w:eastAsia="Times New Roman" w:hAnsi="GOST Common"/>
          <w:sz w:val="24"/>
          <w:szCs w:val="28"/>
          <w:lang w:eastAsia="ru-RU"/>
        </w:rPr>
        <w:t xml:space="preserve"> сельсовет</w:t>
      </w:r>
      <w:r w:rsidRPr="00D32D96">
        <w:rPr>
          <w:rFonts w:ascii="GOST Common" w:eastAsia="Times New Roman" w:hAnsi="GOST Common"/>
          <w:color w:val="000000"/>
          <w:sz w:val="24"/>
          <w:szCs w:val="28"/>
          <w:lang w:eastAsia="ru-RU"/>
        </w:rPr>
        <w:t xml:space="preserve"> в целях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87236" w:rsidRPr="00D32D96" w:rsidRDefault="00487236" w:rsidP="00487236">
      <w:pPr>
        <w:widowControl w:val="0"/>
        <w:spacing w:line="240" w:lineRule="auto"/>
        <w:ind w:firstLine="708"/>
        <w:jc w:val="both"/>
        <w:rPr>
          <w:rFonts w:ascii="GOST Common" w:eastAsia="Times New Roman" w:hAnsi="GOST Common"/>
          <w:sz w:val="24"/>
          <w:szCs w:val="20"/>
          <w:lang w:eastAsia="ru-RU"/>
        </w:rPr>
      </w:pPr>
      <w:bookmarkStart w:id="88" w:name="sub_4102"/>
      <w:r w:rsidRPr="00D32D96">
        <w:rPr>
          <w:rFonts w:ascii="GOST Common" w:eastAsia="Times New Roman" w:hAnsi="GOST Common"/>
          <w:b/>
          <w:color w:val="000000"/>
          <w:sz w:val="24"/>
          <w:szCs w:val="20"/>
          <w:lang w:eastAsia="ru-RU"/>
        </w:rPr>
        <w:lastRenderedPageBreak/>
        <w:t xml:space="preserve">3. </w:t>
      </w:r>
      <w:bookmarkStart w:id="89" w:name="sub_4103"/>
      <w:bookmarkEnd w:id="88"/>
      <w:r w:rsidRPr="00D32D96">
        <w:rPr>
          <w:rFonts w:ascii="GOST Common" w:eastAsia="Times New Roman" w:hAnsi="GOST Common"/>
          <w:sz w:val="24"/>
          <w:szCs w:val="20"/>
          <w:lang w:eastAsia="ru-RU"/>
        </w:rPr>
        <w:t xml:space="preserve">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sz w:val="24"/>
          <w:szCs w:val="20"/>
          <w:lang w:eastAsia="ru-RU"/>
        </w:rPr>
      </w:pPr>
      <w:r w:rsidRPr="00D32D96">
        <w:rPr>
          <w:rFonts w:ascii="GOST Common" w:eastAsia="Times New Roman" w:hAnsi="GOST Common"/>
          <w:b/>
          <w:color w:val="000000"/>
          <w:sz w:val="24"/>
          <w:szCs w:val="24"/>
          <w:lang w:eastAsia="ru-RU"/>
        </w:rPr>
        <w:t>5.</w:t>
      </w:r>
      <w:r w:rsidRPr="00D32D96">
        <w:rPr>
          <w:rFonts w:ascii="GOST Common" w:eastAsia="Times New Roman" w:hAnsi="GOST Common"/>
          <w:color w:val="000000"/>
          <w:sz w:val="24"/>
          <w:szCs w:val="24"/>
          <w:lang w:eastAsia="ru-RU"/>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 xml:space="preserve">6. </w:t>
      </w:r>
      <w:r w:rsidRPr="00D32D96">
        <w:rPr>
          <w:rFonts w:ascii="GOST Common" w:eastAsia="Times New Roman" w:hAnsi="GOST Common"/>
          <w:sz w:val="24"/>
          <w:szCs w:val="20"/>
          <w:lang w:eastAsia="ru-RU"/>
        </w:rPr>
        <w:t>Подготовка документации по планировке территории может включать:</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1)</w:t>
      </w:r>
      <w:r w:rsidRPr="00D32D96">
        <w:rPr>
          <w:rFonts w:ascii="GOST Common" w:eastAsia="Times New Roman" w:hAnsi="GOST Common"/>
          <w:sz w:val="24"/>
          <w:szCs w:val="20"/>
          <w:lang w:eastAsia="ru-RU"/>
        </w:rPr>
        <w:t xml:space="preserve"> разработку проекта планировки территории в виде отдельного документа (без проекта межевания и градостроительных планов земельных участков); </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2)</w:t>
      </w:r>
      <w:r w:rsidRPr="00D32D96">
        <w:rPr>
          <w:rFonts w:ascii="GOST Common" w:eastAsia="Times New Roman" w:hAnsi="GOST Common"/>
          <w:sz w:val="24"/>
          <w:szCs w:val="20"/>
          <w:lang w:eastAsia="ru-RU"/>
        </w:rPr>
        <w:t xml:space="preserve"> разработку проекта планировки территории с проектом межевания в его составе без градостроительных планов земельных участков;</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3)</w:t>
      </w:r>
      <w:r w:rsidRPr="00D32D96">
        <w:rPr>
          <w:rFonts w:ascii="GOST Common" w:eastAsia="Times New Roman" w:hAnsi="GOST Common"/>
          <w:sz w:val="24"/>
          <w:szCs w:val="20"/>
          <w:lang w:eastAsia="ru-RU"/>
        </w:rPr>
        <w:t xml:space="preserve"> разработку проекта планировки территории с проектом межевания и градостроительными планами земельных участков в их составе;</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4)</w:t>
      </w:r>
      <w:r w:rsidRPr="00D32D96">
        <w:rPr>
          <w:rFonts w:ascii="GOST Common" w:eastAsia="Times New Roman" w:hAnsi="GOST Common"/>
          <w:sz w:val="24"/>
          <w:szCs w:val="20"/>
          <w:lang w:eastAsia="ru-RU"/>
        </w:rPr>
        <w:t xml:space="preserve"> разработку проекта межевания территории в виде отдельного документа (градостроительных планов земельных участков в их составе);</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5)</w:t>
      </w:r>
      <w:r w:rsidRPr="00D32D96">
        <w:rPr>
          <w:rFonts w:ascii="GOST Common" w:eastAsia="Times New Roman" w:hAnsi="GOST Common"/>
          <w:sz w:val="24"/>
          <w:szCs w:val="20"/>
          <w:lang w:eastAsia="ru-RU"/>
        </w:rPr>
        <w:t xml:space="preserve"> разработку проекта межевания территории с градостроительными планами земельных участков;</w:t>
      </w:r>
    </w:p>
    <w:p w:rsidR="00487236" w:rsidRPr="00D32D96" w:rsidRDefault="00487236" w:rsidP="00487236">
      <w:pPr>
        <w:widowControl w:val="0"/>
        <w:autoSpaceDE w:val="0"/>
        <w:autoSpaceDN w:val="0"/>
        <w:adjustRightInd w:val="0"/>
        <w:spacing w:line="240" w:lineRule="auto"/>
        <w:ind w:left="708"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6)</w:t>
      </w:r>
      <w:r w:rsidRPr="00D32D96">
        <w:rPr>
          <w:rFonts w:ascii="GOST Common" w:eastAsia="Times New Roman" w:hAnsi="GOST Common"/>
          <w:sz w:val="24"/>
          <w:szCs w:val="20"/>
          <w:lang w:eastAsia="ru-RU"/>
        </w:rPr>
        <w:t xml:space="preserve"> разработку градостроительного плана земельного участка в виде отдельного документа;</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7.</w:t>
      </w:r>
      <w:r w:rsidRPr="00D32D96">
        <w:rPr>
          <w:rFonts w:ascii="GOST Common" w:eastAsia="Times New Roman" w:hAnsi="GOST Common"/>
          <w:sz w:val="24"/>
          <w:szCs w:val="20"/>
          <w:lang w:eastAsia="ru-RU"/>
        </w:rPr>
        <w:t xml:space="preserve">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37, 39, 40 закона Алтайского края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 </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r w:rsidRPr="00D32D96">
        <w:rPr>
          <w:rFonts w:ascii="GOST Common" w:eastAsia="Times New Roman" w:hAnsi="GOST Common"/>
          <w:b/>
          <w:sz w:val="24"/>
          <w:szCs w:val="20"/>
          <w:lang w:eastAsia="ru-RU"/>
        </w:rPr>
        <w:t>8.</w:t>
      </w:r>
      <w:r w:rsidRPr="00D32D96">
        <w:rPr>
          <w:rFonts w:ascii="GOST Common" w:eastAsia="Times New Roman" w:hAnsi="GOST Common"/>
          <w:sz w:val="24"/>
          <w:szCs w:val="20"/>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Обязательным условием разделения земельного участка на несколько участков является наличие подъездов, подходов к каждому образованному земельному участку. Объединение земельных участков в один допускается только при условии, если образованный земельный участок будет находиться в границах одной </w:t>
      </w:r>
      <w:hyperlink w:anchor="sub_107" w:history="1">
        <w:r w:rsidRPr="00D32D96">
          <w:rPr>
            <w:rFonts w:ascii="GOST Common" w:eastAsia="Times New Roman" w:hAnsi="GOST Common"/>
            <w:color w:val="000000"/>
            <w:sz w:val="24"/>
            <w:szCs w:val="20"/>
            <w:lang w:eastAsia="ru-RU"/>
          </w:rPr>
          <w:t>территориальной зоны</w:t>
        </w:r>
      </w:hyperlink>
      <w:r w:rsidRPr="00D32D96">
        <w:rPr>
          <w:rFonts w:ascii="GOST Common" w:eastAsia="Times New Roman" w:hAnsi="GOST Common"/>
          <w:color w:val="000000"/>
          <w:sz w:val="24"/>
          <w:szCs w:val="20"/>
          <w:lang w:eastAsia="ru-RU"/>
        </w:rPr>
        <w:t>.</w:t>
      </w:r>
      <w:bookmarkEnd w:id="89"/>
    </w:p>
    <w:p w:rsidR="00487236" w:rsidRPr="00D32D96" w:rsidRDefault="00487236" w:rsidP="00487236">
      <w:pPr>
        <w:pStyle w:val="3"/>
        <w:ind w:firstLine="709"/>
        <w:jc w:val="both"/>
        <w:rPr>
          <w:rFonts w:ascii="GOST Common" w:hAnsi="GOST Common"/>
          <w:b w:val="0"/>
          <w:i/>
          <w:szCs w:val="24"/>
          <w:lang w:eastAsia="ar-SA"/>
        </w:rPr>
      </w:pPr>
      <w:bookmarkStart w:id="90" w:name="_Toc101362465"/>
      <w:bookmarkStart w:id="91" w:name="_Toc126940863"/>
      <w:r w:rsidRPr="00D32D96">
        <w:rPr>
          <w:rFonts w:ascii="GOST Common" w:hAnsi="GOST Commo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0"/>
      <w:bookmarkEnd w:id="91"/>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92" w:name="sub_4602"/>
      <w:r w:rsidRPr="00D32D96">
        <w:rPr>
          <w:rFonts w:ascii="GOST Common" w:eastAsia="Times New Roman" w:hAnsi="GOST Common"/>
          <w:b/>
          <w:color w:val="000000"/>
          <w:sz w:val="24"/>
          <w:szCs w:val="20"/>
          <w:lang w:eastAsia="ru-RU"/>
        </w:rPr>
        <w:t>1.</w:t>
      </w:r>
      <w:r w:rsidRPr="00D32D96">
        <w:rPr>
          <w:rFonts w:ascii="GOST Common" w:eastAsia="Times New Roman" w:hAnsi="GOST Common"/>
          <w:color w:val="000000"/>
          <w:sz w:val="24"/>
          <w:szCs w:val="20"/>
          <w:lang w:eastAsia="ru-RU"/>
        </w:rPr>
        <w:t xml:space="preserve"> Решение о подготовке проекта планировки и проекта межевания территории </w:t>
      </w:r>
      <w:r w:rsidR="006E2F83" w:rsidRPr="00D32D96">
        <w:rPr>
          <w:rFonts w:ascii="GOST Common" w:eastAsia="Times New Roman" w:hAnsi="GOST Common"/>
          <w:sz w:val="24"/>
          <w:szCs w:val="20"/>
          <w:lang w:eastAsia="ru-RU"/>
        </w:rPr>
        <w:t>Подойниковского</w:t>
      </w:r>
      <w:r w:rsidRPr="00D32D96">
        <w:rPr>
          <w:rFonts w:ascii="GOST Common" w:eastAsia="Times New Roman" w:hAnsi="GOST Common"/>
          <w:sz w:val="24"/>
          <w:szCs w:val="20"/>
          <w:lang w:eastAsia="ru-RU"/>
        </w:rPr>
        <w:t xml:space="preserve"> сельсовета</w:t>
      </w:r>
      <w:r w:rsidRPr="00D32D96">
        <w:rPr>
          <w:rFonts w:ascii="GOST Common" w:eastAsia="Times New Roman" w:hAnsi="GOST Common"/>
          <w:color w:val="000000"/>
          <w:sz w:val="24"/>
          <w:szCs w:val="20"/>
          <w:lang w:eastAsia="ru-RU"/>
        </w:rPr>
        <w:t xml:space="preserve"> 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 и подлежит обнародованию в </w:t>
      </w:r>
      <w:r w:rsidRPr="00D32D96">
        <w:rPr>
          <w:rFonts w:ascii="GOST Common" w:eastAsia="Times New Roman" w:hAnsi="GOST Common"/>
          <w:color w:val="000000"/>
          <w:sz w:val="24"/>
          <w:szCs w:val="20"/>
          <w:lang w:eastAsia="ru-RU"/>
        </w:rPr>
        <w:lastRenderedPageBreak/>
        <w:t>соответствии с уставом поселения.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4"/>
          <w:lang w:eastAsia="ru-RU"/>
        </w:rPr>
      </w:pPr>
      <w:bookmarkStart w:id="93" w:name="sub_3804"/>
      <w:bookmarkStart w:id="94" w:name="sub_4605"/>
      <w:bookmarkEnd w:id="92"/>
      <w:r w:rsidRPr="00D32D96">
        <w:rPr>
          <w:rFonts w:ascii="GOST Common" w:eastAsia="Times New Roman" w:hAnsi="GOST Common"/>
          <w:b/>
          <w:color w:val="000000"/>
          <w:sz w:val="24"/>
          <w:szCs w:val="24"/>
          <w:lang w:eastAsia="ru-RU"/>
        </w:rPr>
        <w:t>2.</w:t>
      </w:r>
      <w:r w:rsidRPr="00D32D96">
        <w:rPr>
          <w:rFonts w:ascii="GOST Common" w:eastAsia="Times New Roman" w:hAnsi="GOST Common"/>
          <w:color w:val="000000"/>
          <w:sz w:val="24"/>
          <w:szCs w:val="24"/>
          <w:lang w:eastAsia="ru-RU"/>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93"/>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3.</w:t>
      </w:r>
      <w:r w:rsidRPr="00D32D96">
        <w:rPr>
          <w:rFonts w:ascii="GOST Common" w:eastAsia="Times New Roman" w:hAnsi="GOST Common"/>
          <w:color w:val="000000"/>
          <w:sz w:val="24"/>
          <w:szCs w:val="24"/>
          <w:lang w:eastAsia="ru-RU"/>
        </w:rPr>
        <w:t xml:space="preserve"> Орган архитектуры и строительства Администрации района в течение 30 дней со дня подписания акта на выполненные работы:</w:t>
      </w:r>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ab/>
      </w:r>
      <w:r w:rsidRPr="00D32D96">
        <w:rPr>
          <w:rFonts w:ascii="GOST Common" w:eastAsia="Times New Roman" w:hAnsi="GOST Common"/>
          <w:b/>
          <w:color w:val="000000"/>
          <w:sz w:val="24"/>
          <w:szCs w:val="24"/>
          <w:lang w:eastAsia="ru-RU"/>
        </w:rPr>
        <w:t>1)</w:t>
      </w:r>
      <w:r w:rsidRPr="00D32D96">
        <w:rPr>
          <w:rFonts w:ascii="GOST Common" w:eastAsia="Times New Roman" w:hAnsi="GOST Common"/>
          <w:color w:val="000000"/>
          <w:sz w:val="24"/>
          <w:szCs w:val="24"/>
          <w:lang w:eastAsia="ru-RU"/>
        </w:rPr>
        <w:t xml:space="preserve"> осуществляет проверку подготовленной документации на соответствие решениям генерального плана </w:t>
      </w:r>
      <w:r w:rsidR="006E2F83" w:rsidRPr="00D32D96">
        <w:rPr>
          <w:rFonts w:ascii="GOST Common" w:eastAsia="Times New Roman" w:hAnsi="GOST Common"/>
          <w:sz w:val="24"/>
          <w:szCs w:val="24"/>
          <w:lang w:eastAsia="ru-RU"/>
        </w:rPr>
        <w:t>Подойниковского</w:t>
      </w:r>
      <w:r w:rsidRPr="00D32D96">
        <w:rPr>
          <w:rFonts w:ascii="GOST Common" w:eastAsia="Times New Roman" w:hAnsi="GOST Common"/>
          <w:sz w:val="24"/>
          <w:szCs w:val="24"/>
          <w:lang w:eastAsia="ru-RU"/>
        </w:rPr>
        <w:t xml:space="preserve"> сельсовета</w:t>
      </w:r>
      <w:r w:rsidRPr="00D32D96">
        <w:rPr>
          <w:rFonts w:ascii="GOST Common" w:eastAsia="Times New Roman" w:hAnsi="GOST Common"/>
          <w:color w:val="000000"/>
          <w:sz w:val="24"/>
          <w:szCs w:val="24"/>
          <w:lang w:eastAsia="ru-RU"/>
        </w:rPr>
        <w:t xml:space="preserve">, настоящим Правилам, нормативным требованиям, градостроительным регламентам. </w:t>
      </w:r>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ab/>
      </w:r>
      <w:r w:rsidRPr="00D32D96">
        <w:rPr>
          <w:rFonts w:ascii="GOST Common" w:eastAsia="Times New Roman" w:hAnsi="GOST Common"/>
          <w:b/>
          <w:color w:val="000000"/>
          <w:sz w:val="24"/>
          <w:szCs w:val="24"/>
          <w:lang w:eastAsia="ru-RU"/>
        </w:rPr>
        <w:t>2)</w:t>
      </w:r>
      <w:r w:rsidRPr="00D32D96">
        <w:rPr>
          <w:rFonts w:ascii="GOST Common" w:eastAsia="Times New Roman" w:hAnsi="GOST Common"/>
          <w:color w:val="000000"/>
          <w:sz w:val="24"/>
          <w:szCs w:val="24"/>
          <w:lang w:eastAsia="ru-RU"/>
        </w:rPr>
        <w:t xml:space="preserve"> организует согласование документации со структурными подразделениями администрации сельсовета,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 – эпидемиологического надзора, охрану окружающей природной среды, охрану и использования объектов историко-культурного наследия, иными государственными и муниципальными органами. </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r w:rsidRPr="00D32D96">
        <w:rPr>
          <w:rFonts w:ascii="GOST Common" w:eastAsia="Times New Roman" w:hAnsi="GOST Common"/>
          <w:b/>
          <w:color w:val="000000"/>
          <w:sz w:val="24"/>
          <w:szCs w:val="20"/>
          <w:lang w:eastAsia="ru-RU"/>
        </w:rPr>
        <w:t>5.</w:t>
      </w:r>
      <w:r w:rsidRPr="00D32D96">
        <w:rPr>
          <w:rFonts w:ascii="GOST Common" w:eastAsia="Times New Roman" w:hAnsi="GOST Common"/>
          <w:color w:val="000000"/>
          <w:sz w:val="24"/>
          <w:szCs w:val="20"/>
          <w:lang w:eastAsia="ru-RU"/>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sz w:val="24"/>
          <w:szCs w:val="20"/>
          <w:lang w:eastAsia="ru-RU"/>
        </w:rPr>
      </w:pPr>
      <w:bookmarkStart w:id="95" w:name="sub_4606"/>
      <w:bookmarkEnd w:id="94"/>
      <w:r w:rsidRPr="00D32D96">
        <w:rPr>
          <w:rFonts w:ascii="GOST Common" w:eastAsia="Times New Roman" w:hAnsi="GOST Common"/>
          <w:b/>
          <w:sz w:val="24"/>
          <w:szCs w:val="20"/>
          <w:lang w:eastAsia="ru-RU"/>
        </w:rPr>
        <w:t>6.</w:t>
      </w:r>
      <w:r w:rsidRPr="00D32D96">
        <w:rPr>
          <w:rFonts w:ascii="GOST Common" w:eastAsia="Times New Roman" w:hAnsi="GOST Common"/>
          <w:sz w:val="24"/>
          <w:szCs w:val="20"/>
          <w:lang w:eastAsia="ru-RU"/>
        </w:rPr>
        <w:t xml:space="preserve"> Порядок организации и проведения публичных слушаний по проекту планировки территории и проекту межевания территории определяется Положением о публичных слушаниях, утвержденным Советом депутатов.</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96" w:name="sub_4607"/>
      <w:bookmarkEnd w:id="95"/>
      <w:r w:rsidRPr="00D32D96">
        <w:rPr>
          <w:rFonts w:ascii="GOST Common" w:eastAsia="Times New Roman" w:hAnsi="GOST Common"/>
          <w:b/>
          <w:color w:val="000000"/>
          <w:sz w:val="24"/>
          <w:szCs w:val="20"/>
          <w:lang w:eastAsia="ru-RU"/>
        </w:rPr>
        <w:t>7.</w:t>
      </w:r>
      <w:r w:rsidRPr="00D32D96">
        <w:rPr>
          <w:rFonts w:ascii="GOST Common" w:eastAsia="Times New Roman" w:hAnsi="GOST Common"/>
          <w:color w:val="000000"/>
          <w:sz w:val="24"/>
          <w:szCs w:val="20"/>
          <w:lang w:eastAsia="ru-RU"/>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97" w:name="sub_46010"/>
      <w:bookmarkEnd w:id="96"/>
      <w:r w:rsidRPr="00D32D96">
        <w:rPr>
          <w:rFonts w:ascii="GOST Common" w:eastAsia="Times New Roman" w:hAnsi="GOST Common"/>
          <w:b/>
          <w:color w:val="000000"/>
          <w:sz w:val="24"/>
          <w:szCs w:val="20"/>
          <w:lang w:eastAsia="ru-RU"/>
        </w:rPr>
        <w:t>8.</w:t>
      </w:r>
      <w:r w:rsidRPr="00D32D96">
        <w:rPr>
          <w:rFonts w:ascii="GOST Common" w:eastAsia="Times New Roman" w:hAnsi="GOST Common"/>
          <w:color w:val="000000"/>
          <w:sz w:val="24"/>
          <w:szCs w:val="20"/>
          <w:lang w:eastAsia="ru-RU"/>
        </w:rPr>
        <w:t xml:space="preserve"> Решение публичных слушаний по проекту планировки территории и проекту межевания территории подлежит </w:t>
      </w:r>
      <w:bookmarkStart w:id="98" w:name="sub_46011"/>
      <w:bookmarkEnd w:id="97"/>
      <w:r w:rsidRPr="00D32D96">
        <w:rPr>
          <w:rFonts w:ascii="GOST Common" w:eastAsia="Times New Roman" w:hAnsi="GOST Common"/>
          <w:color w:val="000000"/>
          <w:sz w:val="24"/>
          <w:szCs w:val="20"/>
          <w:lang w:eastAsia="ru-RU"/>
        </w:rPr>
        <w:t>обнародованию в соответствии с уставом муниципального района.</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r w:rsidRPr="00D32D96">
        <w:rPr>
          <w:rFonts w:ascii="GOST Common" w:eastAsia="Times New Roman" w:hAnsi="GOST Common"/>
          <w:b/>
          <w:color w:val="000000"/>
          <w:sz w:val="24"/>
          <w:szCs w:val="24"/>
          <w:lang w:eastAsia="ru-RU"/>
        </w:rPr>
        <w:t>9.</w:t>
      </w:r>
      <w:r w:rsidRPr="00D32D96">
        <w:rPr>
          <w:rFonts w:ascii="GOST Common" w:eastAsia="Times New Roman" w:hAnsi="GOST Common"/>
          <w:color w:val="000000"/>
          <w:sz w:val="24"/>
          <w:szCs w:val="24"/>
          <w:lang w:eastAsia="ru-RU"/>
        </w:rPr>
        <w:t xml:space="preserve"> Орган архитектуры и строительства Администрации района после получения соответствующих решений и протокола о результатах публичных слушаний, направляет главе Администрации района сводную докладную записку с предложением о возможности утверждения подготовленной проектной документации.</w:t>
      </w:r>
    </w:p>
    <w:p w:rsidR="00487236" w:rsidRPr="00D32D96" w:rsidRDefault="00487236" w:rsidP="00487236">
      <w:pPr>
        <w:widowControl w:val="0"/>
        <w:tabs>
          <w:tab w:val="left" w:pos="720"/>
        </w:tabs>
        <w:spacing w:line="240" w:lineRule="auto"/>
        <w:ind w:firstLine="720"/>
        <w:jc w:val="both"/>
        <w:rPr>
          <w:rFonts w:ascii="GOST Common" w:eastAsia="Times New Roman" w:hAnsi="GOST Common"/>
          <w:sz w:val="24"/>
          <w:szCs w:val="24"/>
          <w:lang w:eastAsia="ru-RU"/>
        </w:rPr>
      </w:pPr>
      <w:bookmarkStart w:id="99" w:name="sub_46013"/>
      <w:bookmarkEnd w:id="98"/>
      <w:r w:rsidRPr="00D32D96">
        <w:rPr>
          <w:rFonts w:ascii="GOST Common" w:eastAsia="Times New Roman" w:hAnsi="GOST Common"/>
          <w:b/>
          <w:sz w:val="24"/>
          <w:szCs w:val="24"/>
          <w:lang w:eastAsia="ru-RU"/>
        </w:rPr>
        <w:t>10.</w:t>
      </w:r>
      <w:r w:rsidRPr="00D32D96">
        <w:rPr>
          <w:rFonts w:ascii="GOST Common" w:eastAsia="Times New Roman" w:hAnsi="GOST Common"/>
          <w:sz w:val="24"/>
          <w:szCs w:val="24"/>
          <w:lang w:eastAsia="ru-RU"/>
        </w:rPr>
        <w:t xml:space="preserve"> Глава Администрации района с учетом решения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bookmarkStart w:id="100" w:name="sub_46014"/>
      <w:bookmarkEnd w:id="99"/>
      <w:r w:rsidRPr="00D32D96">
        <w:rPr>
          <w:rFonts w:ascii="GOST Common" w:eastAsia="Times New Roman" w:hAnsi="GOST Common"/>
          <w:b/>
          <w:color w:val="000000"/>
          <w:sz w:val="24"/>
          <w:szCs w:val="20"/>
          <w:lang w:eastAsia="ru-RU"/>
        </w:rPr>
        <w:t xml:space="preserve">11. </w:t>
      </w:r>
      <w:r w:rsidRPr="00D32D96">
        <w:rPr>
          <w:rFonts w:ascii="GOST Common" w:eastAsia="Times New Roman" w:hAnsi="GOST Common"/>
          <w:color w:val="000000"/>
          <w:sz w:val="24"/>
          <w:szCs w:val="20"/>
          <w:lang w:eastAsia="ru-RU"/>
        </w:rPr>
        <w:t xml:space="preserve">Утвержденная документация по планировке территории (проекты планировки территории и проекты межевания территории) подлежит обнародованию в соответствии с уставом поселения в течение семи дней со дня утверждения. </w:t>
      </w:r>
      <w:bookmarkStart w:id="101" w:name="sub_46015"/>
      <w:bookmarkEnd w:id="100"/>
    </w:p>
    <w:p w:rsidR="00487236" w:rsidRPr="00D32D96" w:rsidRDefault="00487236" w:rsidP="00487236">
      <w:pPr>
        <w:widowControl w:val="0"/>
        <w:autoSpaceDE w:val="0"/>
        <w:autoSpaceDN w:val="0"/>
        <w:adjustRightInd w:val="0"/>
        <w:spacing w:line="240" w:lineRule="auto"/>
        <w:ind w:firstLine="720"/>
        <w:jc w:val="both"/>
        <w:rPr>
          <w:rFonts w:ascii="GOST Common" w:eastAsia="Times New Roman" w:hAnsi="GOST Common"/>
          <w:color w:val="000000"/>
          <w:sz w:val="24"/>
          <w:szCs w:val="20"/>
          <w:lang w:eastAsia="ru-RU"/>
        </w:rPr>
      </w:pPr>
      <w:r w:rsidRPr="00D32D96">
        <w:rPr>
          <w:rFonts w:ascii="GOST Common" w:eastAsia="Times New Roman" w:hAnsi="GOST Common"/>
          <w:b/>
          <w:color w:val="000000"/>
          <w:sz w:val="24"/>
          <w:szCs w:val="20"/>
          <w:lang w:eastAsia="ru-RU"/>
        </w:rPr>
        <w:t>12.</w:t>
      </w:r>
      <w:r w:rsidRPr="00D32D96">
        <w:rPr>
          <w:rFonts w:ascii="GOST Common" w:eastAsia="Times New Roman" w:hAnsi="GOST Common"/>
          <w:color w:val="000000"/>
          <w:sz w:val="24"/>
          <w:szCs w:val="20"/>
          <w:lang w:eastAsia="ru-RU"/>
        </w:rPr>
        <w:t xml:space="preserve"> На основании утвержденной документации по планировке территории Совет депутатов вправе вносить изменения в правила землепользования и застройки в части уточнения установленных </w:t>
      </w:r>
      <w:hyperlink w:anchor="sub_109" w:history="1">
        <w:r w:rsidRPr="00D32D96">
          <w:rPr>
            <w:rFonts w:ascii="GOST Common" w:eastAsia="Times New Roman" w:hAnsi="GOST Common"/>
            <w:color w:val="000000"/>
            <w:sz w:val="24"/>
            <w:szCs w:val="20"/>
            <w:lang w:eastAsia="ru-RU"/>
          </w:rPr>
          <w:t>градостроительным регламентом</w:t>
        </w:r>
      </w:hyperlink>
      <w:r w:rsidRPr="00D32D96">
        <w:rPr>
          <w:rFonts w:ascii="GOST Common" w:eastAsia="Times New Roman" w:hAnsi="GOST Common"/>
          <w:color w:val="000000"/>
          <w:sz w:val="24"/>
          <w:szCs w:val="20"/>
          <w:lang w:eastAsia="ru-RU"/>
        </w:rPr>
        <w:t xml:space="preserve"> предельных параметров разрешенного </w:t>
      </w:r>
      <w:hyperlink w:anchor="sub_1013" w:history="1">
        <w:r w:rsidRPr="00D32D96">
          <w:rPr>
            <w:rFonts w:ascii="GOST Common" w:eastAsia="Times New Roman" w:hAnsi="GOST Common"/>
            <w:color w:val="000000"/>
            <w:sz w:val="24"/>
            <w:szCs w:val="20"/>
            <w:lang w:eastAsia="ru-RU"/>
          </w:rPr>
          <w:t>строительства</w:t>
        </w:r>
      </w:hyperlink>
      <w:r w:rsidRPr="00D32D96">
        <w:rPr>
          <w:rFonts w:ascii="GOST Common" w:eastAsia="Times New Roman" w:hAnsi="GOST Common"/>
          <w:color w:val="000000"/>
          <w:sz w:val="24"/>
          <w:szCs w:val="20"/>
          <w:lang w:eastAsia="ru-RU"/>
        </w:rPr>
        <w:t xml:space="preserve"> и </w:t>
      </w:r>
      <w:hyperlink w:anchor="sub_1014" w:history="1">
        <w:r w:rsidRPr="00D32D96">
          <w:rPr>
            <w:rFonts w:ascii="GOST Common" w:eastAsia="Times New Roman" w:hAnsi="GOST Common"/>
            <w:color w:val="000000"/>
            <w:sz w:val="24"/>
            <w:szCs w:val="20"/>
            <w:lang w:eastAsia="ru-RU"/>
          </w:rPr>
          <w:t>реконструкции</w:t>
        </w:r>
      </w:hyperlink>
      <w:r w:rsidRPr="00D32D96">
        <w:rPr>
          <w:rFonts w:ascii="GOST Common" w:eastAsia="Times New Roman" w:hAnsi="GOST Common"/>
          <w:color w:val="000000"/>
          <w:sz w:val="24"/>
          <w:szCs w:val="20"/>
          <w:lang w:eastAsia="ru-RU"/>
        </w:rPr>
        <w:t xml:space="preserve"> </w:t>
      </w:r>
      <w:hyperlink w:anchor="sub_1010" w:history="1">
        <w:r w:rsidRPr="00D32D96">
          <w:rPr>
            <w:rFonts w:ascii="GOST Common" w:eastAsia="Times New Roman" w:hAnsi="GOST Common"/>
            <w:color w:val="000000"/>
            <w:sz w:val="24"/>
            <w:szCs w:val="20"/>
            <w:lang w:eastAsia="ru-RU"/>
          </w:rPr>
          <w:t>объектов капитального строительства</w:t>
        </w:r>
      </w:hyperlink>
      <w:r w:rsidRPr="00D32D96">
        <w:rPr>
          <w:rFonts w:ascii="GOST Common" w:eastAsia="Times New Roman" w:hAnsi="GOST Common"/>
          <w:color w:val="000000"/>
          <w:sz w:val="24"/>
          <w:szCs w:val="20"/>
          <w:lang w:eastAsia="ru-RU"/>
        </w:rPr>
        <w:t>.</w:t>
      </w:r>
    </w:p>
    <w:bookmarkEnd w:id="101"/>
    <w:p w:rsidR="00487236" w:rsidRPr="00D32D96" w:rsidRDefault="00487236" w:rsidP="00487236">
      <w:pPr>
        <w:widowControl w:val="0"/>
        <w:spacing w:line="240" w:lineRule="auto"/>
        <w:ind w:firstLine="708"/>
        <w:jc w:val="both"/>
        <w:rPr>
          <w:rFonts w:ascii="GOST Common" w:eastAsia="Times New Roman" w:hAnsi="GOST Common"/>
          <w:sz w:val="24"/>
          <w:szCs w:val="24"/>
          <w:lang w:eastAsia="ru-RU"/>
        </w:rPr>
      </w:pPr>
      <w:r w:rsidRPr="00D32D96">
        <w:rPr>
          <w:rFonts w:ascii="GOST Common" w:eastAsia="Times New Roman" w:hAnsi="GOST Common"/>
          <w:b/>
          <w:color w:val="000000"/>
          <w:sz w:val="24"/>
          <w:szCs w:val="20"/>
          <w:lang w:eastAsia="ru-RU"/>
        </w:rPr>
        <w:t>13.</w:t>
      </w:r>
      <w:r w:rsidRPr="00D32D96">
        <w:rPr>
          <w:rFonts w:ascii="GOST Common" w:eastAsia="Times New Roman" w:hAnsi="GOST Common"/>
          <w:color w:val="000000"/>
          <w:sz w:val="24"/>
          <w:szCs w:val="20"/>
          <w:lang w:eastAsia="ru-RU"/>
        </w:rPr>
        <w:t xml:space="preserve"> В случае, если физическое или юридическое лицо обращается в администрацию сельсовета с заявлением о выдаче ему градостроительного плана земельного участка, проведение процедур, предусмотренных частями 1-11 настоящей статьи, не требуется. </w:t>
      </w:r>
      <w:r w:rsidRPr="00D32D96">
        <w:rPr>
          <w:rFonts w:ascii="GOST Common" w:eastAsia="Times New Roman" w:hAnsi="GOST Common"/>
          <w:sz w:val="24"/>
          <w:szCs w:val="20"/>
          <w:lang w:eastAsia="ru-RU"/>
        </w:rPr>
        <w:lastRenderedPageBreak/>
        <w:t>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w:t>
      </w:r>
      <w:r w:rsidRPr="00D32D96">
        <w:rPr>
          <w:rFonts w:ascii="GOST Common" w:eastAsia="Times New Roman" w:hAnsi="GOST Common"/>
          <w:sz w:val="24"/>
          <w:szCs w:val="24"/>
          <w:lang w:eastAsia="ru-RU"/>
        </w:rPr>
        <w:t xml:space="preserve"> платы. </w:t>
      </w:r>
    </w:p>
    <w:p w:rsidR="00487236" w:rsidRPr="00D32D96" w:rsidRDefault="00487236" w:rsidP="00487236">
      <w:pPr>
        <w:spacing w:after="160" w:line="259" w:lineRule="auto"/>
        <w:jc w:val="left"/>
        <w:rPr>
          <w:rFonts w:ascii="GOST Common" w:eastAsia="Times New Roman" w:hAnsi="GOST Common"/>
          <w:i/>
          <w:sz w:val="24"/>
          <w:szCs w:val="24"/>
          <w:lang w:eastAsia="ar-SA"/>
        </w:rPr>
      </w:pPr>
      <w:bookmarkStart w:id="102" w:name="_Toc101362466"/>
      <w:bookmarkStart w:id="103" w:name="_Toc126940864"/>
      <w:r w:rsidRPr="00D32D96">
        <w:rPr>
          <w:rFonts w:ascii="GOST Common" w:hAnsi="GOST Common"/>
          <w:i/>
        </w:rPr>
        <w:br w:type="page"/>
      </w:r>
    </w:p>
    <w:p w:rsidR="00487236" w:rsidRPr="00D32D96" w:rsidRDefault="00487236" w:rsidP="00487236">
      <w:pPr>
        <w:pStyle w:val="a0"/>
        <w:spacing w:before="180" w:after="120"/>
        <w:outlineLvl w:val="2"/>
        <w:rPr>
          <w:rFonts w:ascii="GOST Common" w:hAnsi="GOST Common"/>
          <w:i/>
          <w:lang w:val="ru-RU" w:bidi="ar-SA"/>
        </w:rPr>
      </w:pPr>
      <w:r w:rsidRPr="00D32D96">
        <w:rPr>
          <w:rFonts w:ascii="GOST Common" w:hAnsi="GOST Common"/>
          <w:i/>
          <w:lang w:val="ru-RU" w:bidi="ar-SA"/>
        </w:rPr>
        <w:lastRenderedPageBreak/>
        <w:t>Статья 12. Комплексное развитие территории</w:t>
      </w:r>
      <w:bookmarkEnd w:id="102"/>
      <w:bookmarkEnd w:id="103"/>
    </w:p>
    <w:p w:rsidR="00487236" w:rsidRPr="00D32D96" w:rsidRDefault="00487236" w:rsidP="00487236">
      <w:pPr>
        <w:spacing w:line="240" w:lineRule="auto"/>
        <w:ind w:firstLine="540"/>
        <w:jc w:val="both"/>
        <w:rPr>
          <w:rFonts w:ascii="GOST Common" w:eastAsia="Times New Roman" w:hAnsi="GOST Common"/>
          <w:sz w:val="21"/>
          <w:szCs w:val="21"/>
          <w:lang w:eastAsia="zh-CN"/>
        </w:rPr>
      </w:pPr>
      <w:r w:rsidRPr="00D32D96">
        <w:rPr>
          <w:rFonts w:ascii="GOST Common" w:eastAsia="Times New Roman" w:hAnsi="GOST Common"/>
          <w:b/>
          <w:sz w:val="24"/>
          <w:szCs w:val="24"/>
          <w:lang w:eastAsia="zh-CN"/>
        </w:rPr>
        <w:t>1.</w:t>
      </w:r>
      <w:r w:rsidRPr="00D32D96">
        <w:rPr>
          <w:rFonts w:ascii="GOST Common" w:eastAsia="Times New Roman" w:hAnsi="GOST Common"/>
          <w:sz w:val="24"/>
          <w:szCs w:val="24"/>
          <w:lang w:eastAsia="zh-CN"/>
        </w:rPr>
        <w:t xml:space="preserve"> Целями комплексного развития территории являются:</w:t>
      </w:r>
    </w:p>
    <w:p w:rsidR="00487236" w:rsidRPr="00D32D96" w:rsidRDefault="00487236" w:rsidP="00487236">
      <w:pPr>
        <w:spacing w:line="240" w:lineRule="auto"/>
        <w:ind w:firstLine="540"/>
        <w:jc w:val="both"/>
        <w:rPr>
          <w:rFonts w:ascii="GOST Common" w:eastAsia="Times New Roman" w:hAnsi="GOST Common"/>
          <w:sz w:val="24"/>
          <w:szCs w:val="24"/>
          <w:lang w:eastAsia="zh-CN"/>
        </w:rPr>
      </w:pPr>
      <w:r w:rsidRPr="00D32D96">
        <w:rPr>
          <w:rFonts w:ascii="GOST Common" w:eastAsia="Times New Roman" w:hAnsi="GOST Common"/>
          <w:sz w:val="24"/>
          <w:szCs w:val="24"/>
          <w:lang w:eastAsia="zh-CN"/>
        </w:rPr>
        <w:t>1)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487236" w:rsidRPr="00D32D96" w:rsidRDefault="00487236" w:rsidP="00487236">
      <w:pPr>
        <w:spacing w:line="240" w:lineRule="auto"/>
        <w:ind w:firstLine="540"/>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487236" w:rsidRPr="00D32D96" w:rsidRDefault="00487236" w:rsidP="00487236">
      <w:pPr>
        <w:spacing w:line="240" w:lineRule="auto"/>
        <w:ind w:firstLine="540"/>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487236" w:rsidRPr="00D32D96" w:rsidRDefault="00487236" w:rsidP="00487236">
      <w:pPr>
        <w:spacing w:line="240" w:lineRule="auto"/>
        <w:ind w:firstLine="540"/>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4)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487236" w:rsidRPr="00D32D96" w:rsidRDefault="00487236" w:rsidP="00487236">
      <w:pPr>
        <w:spacing w:after="120"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5) создание условий для привлечения внебюджетных источников финансирования обновления застроенных территорий.</w:t>
      </w:r>
    </w:p>
    <w:p w:rsidR="00487236" w:rsidRPr="00D32D96" w:rsidRDefault="00487236" w:rsidP="00487236">
      <w:pPr>
        <w:spacing w:after="120" w:line="240" w:lineRule="auto"/>
        <w:ind w:firstLine="539"/>
        <w:jc w:val="both"/>
        <w:rPr>
          <w:rFonts w:ascii="GOST Common" w:eastAsia="Times New Roman" w:hAnsi="GOST Common"/>
          <w:sz w:val="21"/>
          <w:szCs w:val="21"/>
          <w:lang w:eastAsia="zh-CN"/>
        </w:rPr>
      </w:pPr>
      <w:r w:rsidRPr="00D32D96">
        <w:rPr>
          <w:rFonts w:ascii="GOST Common" w:eastAsia="Times New Roman" w:hAnsi="GOST Common"/>
          <w:b/>
          <w:sz w:val="24"/>
          <w:szCs w:val="24"/>
          <w:lang w:eastAsia="zh-CN"/>
        </w:rPr>
        <w:t>2.</w:t>
      </w:r>
      <w:r w:rsidRPr="00D32D96">
        <w:rPr>
          <w:rFonts w:ascii="GOST Common" w:eastAsia="Times New Roman" w:hAnsi="GOST Common"/>
          <w:sz w:val="24"/>
          <w:szCs w:val="24"/>
          <w:lang w:eastAsia="zh-CN"/>
        </w:rPr>
        <w:t xml:space="preserve"> </w:t>
      </w:r>
      <w:bookmarkStart w:id="104" w:name="P195"/>
      <w:bookmarkEnd w:id="104"/>
      <w:r w:rsidRPr="00D32D96">
        <w:rPr>
          <w:rFonts w:ascii="GOST Common" w:eastAsia="Times New Roman" w:hAnsi="GOST Common"/>
          <w:sz w:val="24"/>
          <w:szCs w:val="24"/>
          <w:lang w:eastAsia="zh-CN"/>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487236" w:rsidRPr="00D32D96" w:rsidRDefault="00487236" w:rsidP="00487236">
      <w:pPr>
        <w:spacing w:line="240" w:lineRule="auto"/>
        <w:ind w:firstLine="540"/>
        <w:jc w:val="both"/>
        <w:rPr>
          <w:rFonts w:ascii="GOST Common" w:eastAsia="Times New Roman" w:hAnsi="GOST Common"/>
          <w:sz w:val="21"/>
          <w:szCs w:val="21"/>
          <w:lang w:eastAsia="zh-CN"/>
        </w:rPr>
      </w:pPr>
      <w:r w:rsidRPr="00D32D96">
        <w:rPr>
          <w:rFonts w:ascii="GOST Common" w:eastAsia="Times New Roman" w:hAnsi="GOST Common"/>
          <w:b/>
          <w:sz w:val="24"/>
          <w:szCs w:val="24"/>
          <w:lang w:eastAsia="zh-CN"/>
        </w:rPr>
        <w:t>3.</w:t>
      </w:r>
      <w:r w:rsidRPr="00D32D96">
        <w:rPr>
          <w:rFonts w:ascii="GOST Common" w:eastAsia="Times New Roman" w:hAnsi="GOST Common"/>
          <w:sz w:val="24"/>
          <w:szCs w:val="24"/>
          <w:lang w:eastAsia="zh-CN"/>
        </w:rPr>
        <w:t xml:space="preserve"> Виды комплексного развития территории:</w:t>
      </w:r>
    </w:p>
    <w:p w:rsidR="00487236" w:rsidRPr="00D32D96" w:rsidRDefault="00487236" w:rsidP="00487236">
      <w:pPr>
        <w:spacing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 xml:space="preserve">1) </w:t>
      </w:r>
      <w:r w:rsidRPr="00D32D96">
        <w:rPr>
          <w:rFonts w:ascii="GOST Common" w:eastAsia="Times New Roman" w:hAnsi="GOST Common"/>
          <w:i/>
          <w:sz w:val="24"/>
          <w:szCs w:val="24"/>
          <w:lang w:eastAsia="zh-CN"/>
        </w:rPr>
        <w:t>комплексное развитие территории жилой застройки</w:t>
      </w:r>
      <w:r w:rsidRPr="00D32D96">
        <w:rPr>
          <w:rFonts w:ascii="GOST Common" w:eastAsia="Times New Roman" w:hAnsi="GOST Commo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487236" w:rsidRPr="00D32D96" w:rsidRDefault="00487236" w:rsidP="00487236">
      <w:pPr>
        <w:spacing w:line="240" w:lineRule="auto"/>
        <w:ind w:firstLine="539"/>
        <w:jc w:val="both"/>
        <w:rPr>
          <w:rFonts w:ascii="GOST Common" w:eastAsia="Times New Roman" w:hAnsi="GOST Common"/>
          <w:sz w:val="24"/>
          <w:szCs w:val="24"/>
          <w:lang w:eastAsia="zh-CN"/>
        </w:rPr>
      </w:pPr>
      <w:r w:rsidRPr="00D32D96">
        <w:rPr>
          <w:rFonts w:ascii="GOST Common" w:eastAsia="Times New Roman" w:hAnsi="GOST Common"/>
          <w:sz w:val="24"/>
          <w:szCs w:val="24"/>
          <w:lang w:eastAsia="zh-CN"/>
        </w:rPr>
        <w:t xml:space="preserve">2) </w:t>
      </w:r>
      <w:r w:rsidRPr="00D32D96">
        <w:rPr>
          <w:rFonts w:ascii="GOST Common" w:eastAsia="Times New Roman" w:hAnsi="GOST Common"/>
          <w:i/>
          <w:sz w:val="24"/>
          <w:szCs w:val="24"/>
          <w:lang w:eastAsia="zh-CN"/>
        </w:rPr>
        <w:t>комплексное развитие территории нежилой застройки</w:t>
      </w:r>
      <w:r w:rsidRPr="00D32D96">
        <w:rPr>
          <w:rFonts w:ascii="GOST Common" w:eastAsia="Times New Roman" w:hAnsi="GOST Commo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487236" w:rsidRPr="00D32D96" w:rsidRDefault="00487236" w:rsidP="00487236">
      <w:pPr>
        <w:spacing w:line="240" w:lineRule="auto"/>
        <w:ind w:firstLine="539"/>
        <w:jc w:val="both"/>
        <w:rPr>
          <w:rFonts w:ascii="GOST Common" w:eastAsia="Times New Roman" w:hAnsi="GOST Common"/>
          <w:sz w:val="24"/>
          <w:szCs w:val="24"/>
          <w:lang w:eastAsia="zh-CN"/>
        </w:rPr>
      </w:pPr>
      <w:r w:rsidRPr="00D32D96">
        <w:rPr>
          <w:rFonts w:ascii="GOST Common" w:eastAsia="Times New Roman" w:hAnsi="GOST Commo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487236" w:rsidRPr="00D32D96" w:rsidRDefault="00487236" w:rsidP="00487236">
      <w:pPr>
        <w:spacing w:line="240" w:lineRule="auto"/>
        <w:ind w:firstLine="539"/>
        <w:jc w:val="both"/>
        <w:rPr>
          <w:rFonts w:ascii="GOST Common" w:eastAsia="Times New Roman" w:hAnsi="GOST Common"/>
          <w:sz w:val="24"/>
          <w:szCs w:val="24"/>
          <w:lang w:eastAsia="zh-CN"/>
        </w:rPr>
      </w:pPr>
      <w:r w:rsidRPr="00D32D96">
        <w:rPr>
          <w:rFonts w:ascii="GOST Common" w:eastAsia="Times New Roman" w:hAnsi="GOST Commo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487236" w:rsidRPr="00D32D96" w:rsidRDefault="00487236" w:rsidP="00487236">
      <w:pPr>
        <w:spacing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487236" w:rsidRPr="00D32D96" w:rsidRDefault="00487236" w:rsidP="00487236">
      <w:pPr>
        <w:spacing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1"/>
          <w:szCs w:val="21"/>
          <w:lang w:eastAsia="zh-CN"/>
        </w:rPr>
        <w:lastRenderedPageBreak/>
        <w:t xml:space="preserve">– </w:t>
      </w:r>
      <w:r w:rsidRPr="00D32D96">
        <w:rPr>
          <w:rFonts w:ascii="GOST Common" w:eastAsia="Times New Roman" w:hAnsi="GOST Common"/>
          <w:sz w:val="24"/>
          <w:szCs w:val="24"/>
          <w:lang w:eastAsia="zh-C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487236" w:rsidRPr="00D32D96" w:rsidRDefault="00487236" w:rsidP="00487236">
      <w:pPr>
        <w:spacing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 xml:space="preserve">3) </w:t>
      </w:r>
      <w:r w:rsidRPr="00D32D96">
        <w:rPr>
          <w:rFonts w:ascii="GOST Common" w:eastAsia="Times New Roman" w:hAnsi="GOST Common"/>
          <w:i/>
          <w:sz w:val="24"/>
          <w:szCs w:val="24"/>
          <w:lang w:eastAsia="zh-CN"/>
        </w:rPr>
        <w:t>комплексное развитие незастроенной территории</w:t>
      </w:r>
      <w:r w:rsidRPr="00D32D96">
        <w:rPr>
          <w:rFonts w:ascii="GOST Common" w:eastAsia="Times New Roman" w:hAnsi="GOST Commo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487236" w:rsidRPr="00D32D96" w:rsidRDefault="00487236" w:rsidP="00487236">
      <w:pPr>
        <w:spacing w:after="120" w:line="240" w:lineRule="auto"/>
        <w:ind w:firstLine="539"/>
        <w:jc w:val="both"/>
        <w:rPr>
          <w:rFonts w:ascii="GOST Common" w:eastAsia="Times New Roman" w:hAnsi="GOST Common"/>
          <w:sz w:val="21"/>
          <w:szCs w:val="21"/>
          <w:lang w:eastAsia="zh-CN"/>
        </w:rPr>
      </w:pPr>
      <w:r w:rsidRPr="00D32D96">
        <w:rPr>
          <w:rFonts w:ascii="GOST Common" w:eastAsia="Times New Roman" w:hAnsi="GOST Common"/>
          <w:sz w:val="24"/>
          <w:szCs w:val="24"/>
          <w:lang w:eastAsia="zh-CN"/>
        </w:rPr>
        <w:t xml:space="preserve">4) </w:t>
      </w:r>
      <w:r w:rsidRPr="00D32D96">
        <w:rPr>
          <w:rFonts w:ascii="GOST Common" w:eastAsia="Times New Roman" w:hAnsi="GOST Common"/>
          <w:i/>
          <w:sz w:val="24"/>
          <w:szCs w:val="24"/>
          <w:lang w:eastAsia="zh-CN"/>
        </w:rPr>
        <w:t>комплексное развитие территории по инициативе правообладателей</w:t>
      </w:r>
      <w:r w:rsidRPr="00D32D96">
        <w:rPr>
          <w:rFonts w:ascii="GOST Common" w:eastAsia="Times New Roman" w:hAnsi="GOST Common"/>
          <w:sz w:val="24"/>
          <w:szCs w:val="24"/>
          <w:lang w:eastAsia="zh-CN"/>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487236" w:rsidRPr="00D32D96" w:rsidRDefault="00487236" w:rsidP="00487236">
      <w:pPr>
        <w:widowControl w:val="0"/>
        <w:suppressAutoHyphens/>
        <w:autoSpaceDE w:val="0"/>
        <w:spacing w:before="60" w:after="60" w:line="240" w:lineRule="auto"/>
        <w:ind w:firstLine="539"/>
        <w:jc w:val="both"/>
        <w:rPr>
          <w:rFonts w:ascii="GOST Common" w:eastAsia="Times New Roman" w:hAnsi="GOST Common"/>
          <w:sz w:val="24"/>
          <w:szCs w:val="24"/>
          <w:lang w:eastAsia="zh-CN"/>
        </w:rPr>
      </w:pPr>
      <w:r w:rsidRPr="00D32D96">
        <w:rPr>
          <w:rFonts w:ascii="GOST Common" w:eastAsia="Times New Roman" w:hAnsi="GOST Common"/>
          <w:b/>
          <w:sz w:val="24"/>
          <w:szCs w:val="24"/>
          <w:lang w:eastAsia="zh-CN"/>
        </w:rPr>
        <w:t>4.</w:t>
      </w:r>
      <w:r w:rsidRPr="00D32D96">
        <w:rPr>
          <w:rFonts w:ascii="GOST Common" w:eastAsia="Times New Roman" w:hAnsi="GOST Common"/>
          <w:sz w:val="24"/>
          <w:szCs w:val="24"/>
          <w:lang w:eastAsia="zh-CN"/>
        </w:rPr>
        <w:t xml:space="preserve"> Комплексное развитие территории осуществляется в порядке, предусмотренном </w:t>
      </w:r>
      <w:hyperlink r:id="rId14" w:history="1">
        <w:r w:rsidRPr="00D32D96">
          <w:rPr>
            <w:rFonts w:ascii="GOST Common" w:eastAsia="Times New Roman" w:hAnsi="GOST Common"/>
            <w:color w:val="000000"/>
            <w:sz w:val="24"/>
            <w:szCs w:val="24"/>
            <w:lang w:eastAsia="zh-CN"/>
          </w:rPr>
          <w:t>главой 10</w:t>
        </w:r>
      </w:hyperlink>
      <w:r w:rsidRPr="00D32D96">
        <w:rPr>
          <w:rFonts w:ascii="GOST Common" w:eastAsia="Times New Roman" w:hAnsi="GOST Common"/>
          <w:color w:val="000000"/>
          <w:sz w:val="24"/>
          <w:szCs w:val="24"/>
          <w:lang w:eastAsia="zh-CN"/>
        </w:rPr>
        <w:t xml:space="preserve"> </w:t>
      </w:r>
      <w:r w:rsidRPr="00D32D96">
        <w:rPr>
          <w:rFonts w:ascii="GOST Common" w:eastAsia="Times New Roman" w:hAnsi="GOST Common"/>
          <w:sz w:val="24"/>
          <w:szCs w:val="24"/>
          <w:lang w:eastAsia="zh-CN"/>
        </w:rPr>
        <w:t>Градостроительного кодекса Российской Федерации.</w:t>
      </w:r>
    </w:p>
    <w:p w:rsidR="00487236" w:rsidRPr="00D32D96" w:rsidRDefault="00487236" w:rsidP="00487236">
      <w:pPr>
        <w:pStyle w:val="2"/>
        <w:ind w:firstLine="709"/>
        <w:rPr>
          <w:rFonts w:ascii="GOST Common" w:hAnsi="GOST Common"/>
          <w:szCs w:val="24"/>
          <w:lang w:eastAsia="ar-SA"/>
        </w:rPr>
      </w:pPr>
      <w:bookmarkStart w:id="105" w:name="_Toc101362467"/>
      <w:bookmarkStart w:id="106" w:name="_Toc126940865"/>
      <w:r w:rsidRPr="00D32D96">
        <w:rPr>
          <w:rFonts w:ascii="GOST Common" w:hAnsi="GOST Commo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5"/>
      <w:bookmarkEnd w:id="106"/>
    </w:p>
    <w:p w:rsidR="00487236" w:rsidRPr="00D32D96" w:rsidRDefault="00487236" w:rsidP="00487236">
      <w:pPr>
        <w:pStyle w:val="3"/>
        <w:ind w:firstLine="709"/>
        <w:jc w:val="both"/>
        <w:rPr>
          <w:rFonts w:ascii="GOST Common" w:hAnsi="GOST Common"/>
          <w:b w:val="0"/>
          <w:i/>
          <w:szCs w:val="24"/>
          <w:lang w:eastAsia="ar-SA"/>
        </w:rPr>
      </w:pPr>
      <w:bookmarkStart w:id="107" w:name="_Toc282347524"/>
      <w:bookmarkStart w:id="108" w:name="_Toc321209563"/>
      <w:bookmarkStart w:id="109" w:name="_Toc339819808"/>
      <w:bookmarkStart w:id="110" w:name="_Toc379293264"/>
      <w:bookmarkStart w:id="111" w:name="_Toc380581541"/>
      <w:bookmarkStart w:id="112" w:name="_Toc392516673"/>
      <w:bookmarkStart w:id="113" w:name="_Toc400454220"/>
      <w:bookmarkStart w:id="114" w:name="_Toc410315198"/>
      <w:bookmarkStart w:id="115" w:name="_Toc424120757"/>
      <w:bookmarkStart w:id="116" w:name="_Toc429415675"/>
      <w:bookmarkStart w:id="117" w:name="_Toc101362468"/>
      <w:bookmarkStart w:id="118" w:name="_Toc126940866"/>
      <w:r w:rsidRPr="00D32D96">
        <w:rPr>
          <w:rFonts w:ascii="GOST Common" w:hAnsi="GOST Commo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07"/>
      <w:bookmarkEnd w:id="108"/>
      <w:bookmarkEnd w:id="109"/>
      <w:bookmarkEnd w:id="110"/>
      <w:bookmarkEnd w:id="111"/>
      <w:bookmarkEnd w:id="112"/>
      <w:bookmarkEnd w:id="113"/>
      <w:bookmarkEnd w:id="114"/>
      <w:bookmarkEnd w:id="115"/>
      <w:bookmarkEnd w:id="116"/>
      <w:bookmarkEnd w:id="117"/>
      <w:bookmarkEnd w:id="118"/>
    </w:p>
    <w:p w:rsidR="00487236" w:rsidRPr="00D32D96" w:rsidRDefault="00487236" w:rsidP="00487236">
      <w:pPr>
        <w:widowControl w:val="0"/>
        <w:tabs>
          <w:tab w:val="left" w:pos="7938"/>
        </w:tabs>
        <w:autoSpaceDE w:val="0"/>
        <w:autoSpaceDN w:val="0"/>
        <w:adjustRightIn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1.</w:t>
      </w:r>
      <w:r w:rsidRPr="00D32D96">
        <w:rPr>
          <w:rFonts w:ascii="GOST Common" w:eastAsia="Times New Roman" w:hAnsi="GOST Common"/>
          <w:sz w:val="24"/>
          <w:szCs w:val="24"/>
          <w:lang w:eastAsia="ru-RU"/>
        </w:rPr>
        <w:t xml:space="preserve"> Публичные слушания по вопросам землепользования и застройки </w:t>
      </w:r>
      <w:r w:rsidR="006E2F83" w:rsidRPr="00D32D96">
        <w:rPr>
          <w:rFonts w:ascii="GOST Common" w:eastAsia="Times New Roman" w:hAnsi="GOST Common"/>
          <w:sz w:val="24"/>
          <w:szCs w:val="24"/>
          <w:lang w:eastAsia="ru-RU"/>
        </w:rPr>
        <w:t>Подойниковского</w:t>
      </w:r>
      <w:r w:rsidRPr="00D32D96">
        <w:rPr>
          <w:rFonts w:ascii="GOST Common" w:eastAsia="Times New Roman" w:hAnsi="GOST Common"/>
          <w:sz w:val="24"/>
          <w:szCs w:val="24"/>
          <w:lang w:eastAsia="ru-RU"/>
        </w:rPr>
        <w:t xml:space="preserve"> сельсовета (далее – публичные слушания) проводятся Комиссией по землепользованию и застройке на основании распоряжения Администрации района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sz w:val="24"/>
          <w:szCs w:val="28"/>
          <w:lang w:eastAsia="ru-RU"/>
        </w:rPr>
      </w:pPr>
      <w:r w:rsidRPr="00D32D96">
        <w:rPr>
          <w:rFonts w:ascii="GOST Common" w:eastAsia="Times New Roman" w:hAnsi="GOST Common"/>
          <w:b/>
          <w:sz w:val="24"/>
          <w:szCs w:val="28"/>
          <w:lang w:eastAsia="ru-RU"/>
        </w:rPr>
        <w:t>2.</w:t>
      </w:r>
      <w:r w:rsidRPr="00D32D96">
        <w:rPr>
          <w:rFonts w:ascii="GOST Common" w:eastAsia="Times New Roman" w:hAnsi="GOST Common"/>
          <w:sz w:val="24"/>
          <w:szCs w:val="28"/>
          <w:lang w:eastAsia="ru-RU"/>
        </w:rPr>
        <w:t xml:space="preserve"> Публичные слушания проводятся в случаях:</w:t>
      </w:r>
    </w:p>
    <w:p w:rsidR="00487236" w:rsidRPr="00D32D96" w:rsidRDefault="00487236" w:rsidP="00487236">
      <w:pPr>
        <w:widowControl w:val="0"/>
        <w:numPr>
          <w:ilvl w:val="0"/>
          <w:numId w:val="5"/>
        </w:numPr>
        <w:autoSpaceDE w:val="0"/>
        <w:autoSpaceDN w:val="0"/>
        <w:adjustRightInd w:val="0"/>
        <w:spacing w:line="240" w:lineRule="auto"/>
        <w:ind w:firstLine="709"/>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предоставления разрешения на условно разрешенный вид использования земельного участка или объекта капитального строительства;</w:t>
      </w:r>
    </w:p>
    <w:p w:rsidR="00487236" w:rsidRPr="00D32D96" w:rsidRDefault="00487236" w:rsidP="00487236">
      <w:pPr>
        <w:widowControl w:val="0"/>
        <w:numPr>
          <w:ilvl w:val="0"/>
          <w:numId w:val="5"/>
        </w:numPr>
        <w:autoSpaceDE w:val="0"/>
        <w:autoSpaceDN w:val="0"/>
        <w:adjustRightInd w:val="0"/>
        <w:spacing w:line="240" w:lineRule="auto"/>
        <w:ind w:firstLine="709"/>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87236" w:rsidRPr="00D32D96" w:rsidRDefault="00487236" w:rsidP="00487236">
      <w:pPr>
        <w:widowControl w:val="0"/>
        <w:numPr>
          <w:ilvl w:val="0"/>
          <w:numId w:val="5"/>
        </w:numPr>
        <w:autoSpaceDE w:val="0"/>
        <w:autoSpaceDN w:val="0"/>
        <w:adjustRightInd w:val="0"/>
        <w:spacing w:line="240" w:lineRule="auto"/>
        <w:ind w:firstLine="709"/>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подготовки проектов планировки и проектов межевания для размещения объектов капитального строительства местного значения на территории сельсовета;</w:t>
      </w:r>
    </w:p>
    <w:p w:rsidR="00487236" w:rsidRPr="00D32D96" w:rsidRDefault="00487236" w:rsidP="00487236">
      <w:pPr>
        <w:widowControl w:val="0"/>
        <w:numPr>
          <w:ilvl w:val="0"/>
          <w:numId w:val="5"/>
        </w:numPr>
        <w:autoSpaceDE w:val="0"/>
        <w:autoSpaceDN w:val="0"/>
        <w:adjustRightInd w:val="0"/>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sz w:val="24"/>
          <w:szCs w:val="24"/>
          <w:lang w:eastAsia="ru-RU"/>
        </w:rPr>
        <w:t xml:space="preserve">подготовки проекта Правила землепользования и застройки сельсовета, в том числе </w:t>
      </w:r>
      <w:r w:rsidRPr="00D32D96">
        <w:rPr>
          <w:rFonts w:ascii="GOST Common" w:eastAsia="Times New Roman" w:hAnsi="GOST Common"/>
          <w:color w:val="000000"/>
          <w:sz w:val="24"/>
          <w:szCs w:val="24"/>
          <w:lang w:eastAsia="ru-RU"/>
        </w:rPr>
        <w:t>внесения в них изменений;</w:t>
      </w:r>
    </w:p>
    <w:p w:rsidR="00487236" w:rsidRPr="00D32D96" w:rsidRDefault="00487236" w:rsidP="00487236">
      <w:pPr>
        <w:widowControl w:val="0"/>
        <w:numPr>
          <w:ilvl w:val="0"/>
          <w:numId w:val="5"/>
        </w:numPr>
        <w:autoSpaceDE w:val="0"/>
        <w:autoSpaceDN w:val="0"/>
        <w:adjustRightInd w:val="0"/>
        <w:spacing w:line="240" w:lineRule="auto"/>
        <w:ind w:firstLine="709"/>
        <w:jc w:val="both"/>
        <w:rPr>
          <w:rFonts w:ascii="GOST Common" w:eastAsia="Times New Roman" w:hAnsi="GOST Common"/>
          <w:sz w:val="24"/>
          <w:szCs w:val="28"/>
          <w:lang w:eastAsia="ru-RU"/>
        </w:rPr>
      </w:pPr>
      <w:r w:rsidRPr="00D32D96">
        <w:rPr>
          <w:rFonts w:ascii="GOST Common" w:eastAsia="Times New Roman" w:hAnsi="GOST Common"/>
          <w:sz w:val="24"/>
          <w:szCs w:val="28"/>
          <w:lang w:eastAsia="ru-RU"/>
        </w:rPr>
        <w:t xml:space="preserve">установления (прекращения) публичных сервитутов </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3.</w:t>
      </w:r>
      <w:r w:rsidRPr="00D32D96">
        <w:rPr>
          <w:rFonts w:ascii="GOST Common" w:eastAsia="Times New Roman" w:hAnsi="GOST Common"/>
          <w:sz w:val="24"/>
          <w:szCs w:val="24"/>
          <w:lang w:eastAsia="ru-RU"/>
        </w:rPr>
        <w:t xml:space="preserve"> Проведение публичных слушаний осуществляется в соответствии с Положением о публичных слушаниях, утвержденным Советом депутатов.</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olor w:val="FF0000"/>
          <w:sz w:val="24"/>
          <w:szCs w:val="24"/>
          <w:lang w:eastAsia="ru-RU"/>
        </w:rPr>
      </w:pPr>
      <w:r w:rsidRPr="00D32D96">
        <w:rPr>
          <w:rFonts w:ascii="GOST Common" w:eastAsia="Times New Roman" w:hAnsi="GOST Common"/>
          <w:b/>
          <w:sz w:val="24"/>
          <w:szCs w:val="24"/>
          <w:lang w:eastAsia="ru-RU"/>
        </w:rPr>
        <w:t>4.</w:t>
      </w:r>
      <w:r w:rsidRPr="00D32D96">
        <w:rPr>
          <w:rFonts w:ascii="GOST Common" w:eastAsia="Times New Roman" w:hAnsi="GOST Common"/>
          <w:sz w:val="24"/>
          <w:szCs w:val="24"/>
          <w:lang w:eastAsia="ru-RU"/>
        </w:rPr>
        <w:t xml:space="preserve"> Результаты публичных слушаний носят рекомендательный характер.</w:t>
      </w:r>
    </w:p>
    <w:p w:rsidR="00487236" w:rsidRPr="00D32D96" w:rsidRDefault="00487236" w:rsidP="00487236">
      <w:pPr>
        <w:pStyle w:val="3"/>
        <w:ind w:firstLine="709"/>
        <w:jc w:val="both"/>
        <w:rPr>
          <w:rFonts w:ascii="GOST Common" w:hAnsi="GOST Common"/>
          <w:b w:val="0"/>
          <w:i/>
          <w:szCs w:val="24"/>
          <w:lang w:eastAsia="ar-SA"/>
        </w:rPr>
      </w:pPr>
      <w:bookmarkStart w:id="119" w:name="_Toc101362469"/>
      <w:bookmarkStart w:id="120" w:name="_Toc126940867"/>
      <w:r w:rsidRPr="00D32D96">
        <w:rPr>
          <w:rFonts w:ascii="GOST Common" w:hAnsi="GOST Common"/>
          <w:b w:val="0"/>
          <w:i/>
          <w:szCs w:val="24"/>
          <w:lang w:eastAsia="ar-SA"/>
        </w:rPr>
        <w:t>Статья 14. Сроки проведения общественных обсуждений или публичных слушаний</w:t>
      </w:r>
      <w:bookmarkEnd w:id="119"/>
      <w:bookmarkEnd w:id="120"/>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s="Calibri"/>
          <w:sz w:val="24"/>
          <w:szCs w:val="24"/>
          <w:lang w:eastAsia="ru-RU"/>
        </w:rPr>
      </w:pPr>
      <w:r w:rsidRPr="00D32D96">
        <w:rPr>
          <w:rFonts w:ascii="GOST Common" w:eastAsia="Times New Roman" w:hAnsi="GOST Common" w:cs="Calibri"/>
          <w:b/>
          <w:sz w:val="24"/>
          <w:szCs w:val="24"/>
          <w:lang w:eastAsia="ru-RU"/>
        </w:rPr>
        <w:t>1.</w:t>
      </w:r>
      <w:r w:rsidRPr="00D32D96">
        <w:rPr>
          <w:rFonts w:ascii="GOST Common" w:eastAsia="Times New Roman" w:hAnsi="GOST Common" w:cs="Calibri"/>
          <w:sz w:val="24"/>
          <w:szCs w:val="24"/>
          <w:lang w:eastAsia="ru-RU"/>
        </w:rPr>
        <w:t xml:space="preserve">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s="Calibri"/>
          <w:sz w:val="24"/>
          <w:szCs w:val="24"/>
          <w:lang w:eastAsia="ru-RU"/>
        </w:rPr>
      </w:pPr>
      <w:r w:rsidRPr="00D32D96">
        <w:rPr>
          <w:rFonts w:ascii="GOST Common" w:eastAsia="Times New Roman" w:hAnsi="GOST Common" w:cs="Calibri"/>
          <w:b/>
          <w:sz w:val="24"/>
          <w:szCs w:val="24"/>
          <w:lang w:eastAsia="ru-RU"/>
        </w:rPr>
        <w:lastRenderedPageBreak/>
        <w:t>2.</w:t>
      </w:r>
      <w:r w:rsidRPr="00D32D96">
        <w:rPr>
          <w:rFonts w:ascii="GOST Common" w:eastAsia="Times New Roman" w:hAnsi="GOST Common" w:cs="Calibri"/>
          <w:sz w:val="24"/>
          <w:szCs w:val="24"/>
          <w:lang w:eastAsia="ru-RU"/>
        </w:rPr>
        <w:t xml:space="preserve">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s="Calibri"/>
          <w:sz w:val="24"/>
          <w:szCs w:val="24"/>
          <w:lang w:eastAsia="ru-RU"/>
        </w:rPr>
      </w:pPr>
      <w:r w:rsidRPr="00D32D96">
        <w:rPr>
          <w:rFonts w:ascii="GOST Common" w:eastAsia="Times New Roman" w:hAnsi="GOST Common"/>
          <w:b/>
          <w:sz w:val="24"/>
          <w:szCs w:val="24"/>
          <w:lang w:eastAsia="ru-RU"/>
        </w:rPr>
        <w:t>3.</w:t>
      </w:r>
      <w:r w:rsidRPr="00D32D96">
        <w:rPr>
          <w:rFonts w:ascii="GOST Common" w:eastAsia="Times New Roman" w:hAnsi="GOST Common"/>
          <w:sz w:val="24"/>
          <w:szCs w:val="24"/>
          <w:lang w:eastAsia="ru-RU"/>
        </w:rPr>
        <w:t xml:space="preserve">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публичных слушаний.</w:t>
      </w:r>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s="Calibri"/>
          <w:sz w:val="24"/>
          <w:szCs w:val="24"/>
          <w:lang w:eastAsia="ru-RU"/>
        </w:rPr>
      </w:pPr>
      <w:r w:rsidRPr="00D32D96">
        <w:rPr>
          <w:rFonts w:ascii="GOST Common" w:eastAsia="Times New Roman" w:hAnsi="GOST Common"/>
          <w:b/>
          <w:sz w:val="24"/>
          <w:szCs w:val="24"/>
          <w:lang w:eastAsia="ru-RU"/>
        </w:rPr>
        <w:t>4.</w:t>
      </w:r>
      <w:r w:rsidRPr="00D32D96">
        <w:rPr>
          <w:rFonts w:ascii="GOST Common" w:eastAsia="Times New Roman" w:hAnsi="GOST Common"/>
          <w:sz w:val="24"/>
          <w:szCs w:val="24"/>
          <w:lang w:eastAsia="ru-RU"/>
        </w:rPr>
        <w:t xml:space="preserve">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срок с момента оповещения населения поселения о времени и месте их проведения до дня обнародования результатов публичных слушаний не менее одного месяца и не более трёх месяцев.</w:t>
      </w:r>
    </w:p>
    <w:p w:rsidR="00487236" w:rsidRPr="00D32D96" w:rsidRDefault="00487236" w:rsidP="00487236">
      <w:pPr>
        <w:pStyle w:val="3"/>
        <w:ind w:firstLine="709"/>
        <w:jc w:val="both"/>
        <w:rPr>
          <w:rFonts w:ascii="GOST Common" w:hAnsi="GOST Common"/>
          <w:b w:val="0"/>
          <w:i/>
          <w:szCs w:val="24"/>
          <w:lang w:eastAsia="ar-SA"/>
        </w:rPr>
      </w:pPr>
      <w:bookmarkStart w:id="121" w:name="_Toc101362470"/>
      <w:bookmarkStart w:id="122" w:name="_Toc126940868"/>
      <w:r w:rsidRPr="00D32D96">
        <w:rPr>
          <w:rFonts w:ascii="GOST Common" w:hAnsi="GOST Common"/>
          <w:b w:val="0"/>
          <w:i/>
          <w:szCs w:val="24"/>
          <w:lang w:eastAsia="ar-SA"/>
        </w:rPr>
        <w:t>Статья 15. Полномочия Организатора общественных обсуждений или публичных слушаний</w:t>
      </w:r>
      <w:r w:rsidRPr="00D32D96">
        <w:rPr>
          <w:rFonts w:ascii="GOST Common" w:hAnsi="GOST Common"/>
          <w:i/>
          <w:szCs w:val="24"/>
          <w:lang w:eastAsia="ar-SA"/>
        </w:rPr>
        <w:t xml:space="preserve"> </w:t>
      </w:r>
      <w:r w:rsidRPr="00D32D96">
        <w:rPr>
          <w:rFonts w:ascii="GOST Common" w:hAnsi="GOST Common"/>
          <w:b w:val="0"/>
          <w:i/>
          <w:szCs w:val="24"/>
          <w:lang w:eastAsia="ar-SA"/>
        </w:rPr>
        <w:t>в области организации и проведения общественных обсуждений или публичных слушаний</w:t>
      </w:r>
      <w:bookmarkEnd w:id="121"/>
      <w:bookmarkEnd w:id="122"/>
    </w:p>
    <w:p w:rsidR="00487236" w:rsidRPr="00D32D96" w:rsidRDefault="00487236" w:rsidP="00487236">
      <w:pPr>
        <w:widowControl w:val="0"/>
        <w:tabs>
          <w:tab w:val="left" w:pos="720"/>
        </w:tabs>
        <w:spacing w:line="240" w:lineRule="auto"/>
        <w:ind w:firstLine="720"/>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Со дня принятия решения о проведении публичных слушаний Комиссия: </w:t>
      </w:r>
    </w:p>
    <w:p w:rsidR="00487236" w:rsidRPr="00D32D96" w:rsidRDefault="00487236" w:rsidP="00487236">
      <w:pPr>
        <w:widowControl w:val="0"/>
        <w:numPr>
          <w:ilvl w:val="0"/>
          <w:numId w:val="11"/>
        </w:numPr>
        <w:tabs>
          <w:tab w:val="left" w:pos="7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обеспечивает заблаговременное обнародование темы и перечня вопросов публичных слушаний, оповещает население сельсовета об инициаторах, дате, месте проведения не позднее 7 дней до даты проведения; </w:t>
      </w:r>
    </w:p>
    <w:p w:rsidR="00487236" w:rsidRPr="00D32D96" w:rsidRDefault="00487236" w:rsidP="00487236">
      <w:pPr>
        <w:widowControl w:val="0"/>
        <w:numPr>
          <w:ilvl w:val="0"/>
          <w:numId w:val="11"/>
        </w:numPr>
        <w:tabs>
          <w:tab w:val="left" w:pos="7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органа местного самоуправления, разработчиков проектов документов или изменений к ним на собраниях жителей. </w:t>
      </w:r>
    </w:p>
    <w:p w:rsidR="00487236" w:rsidRPr="00D32D96" w:rsidRDefault="00487236" w:rsidP="00487236">
      <w:pPr>
        <w:widowControl w:val="0"/>
        <w:numPr>
          <w:ilvl w:val="0"/>
          <w:numId w:val="11"/>
        </w:numPr>
        <w:tabs>
          <w:tab w:val="left" w:pos="7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 назначает ведущего и секретаря публичных слушаний для ведения слушаний, и составления протокола;</w:t>
      </w:r>
    </w:p>
    <w:p w:rsidR="00487236" w:rsidRPr="00D32D96" w:rsidRDefault="00487236" w:rsidP="00487236">
      <w:pPr>
        <w:widowControl w:val="0"/>
        <w:numPr>
          <w:ilvl w:val="0"/>
          <w:numId w:val="11"/>
        </w:numPr>
        <w:tabs>
          <w:tab w:val="left" w:pos="7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определяет место и время проведения публичных слушаний с учетом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487236" w:rsidRPr="00D32D96" w:rsidRDefault="00487236" w:rsidP="00487236">
      <w:pPr>
        <w:widowControl w:val="0"/>
        <w:numPr>
          <w:ilvl w:val="0"/>
          <w:numId w:val="11"/>
        </w:numPr>
        <w:tabs>
          <w:tab w:val="left" w:pos="7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осуществляет иные полномочия.</w:t>
      </w:r>
    </w:p>
    <w:p w:rsidR="00487236" w:rsidRPr="00D32D96" w:rsidRDefault="00487236" w:rsidP="00487236">
      <w:pPr>
        <w:widowControl w:val="0"/>
        <w:tabs>
          <w:tab w:val="left" w:pos="720"/>
        </w:tabs>
        <w:spacing w:line="240" w:lineRule="auto"/>
        <w:ind w:firstLine="720"/>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87236" w:rsidRPr="00D32D96" w:rsidRDefault="00487236" w:rsidP="00487236">
      <w:pPr>
        <w:rPr>
          <w:rFonts w:ascii="GOST Common" w:hAnsi="GOST Common"/>
          <w:highlight w:val="yellow"/>
          <w:lang w:eastAsia="ar-SA"/>
        </w:rPr>
      </w:pPr>
    </w:p>
    <w:p w:rsidR="00487236" w:rsidRPr="00D32D96" w:rsidRDefault="00487236" w:rsidP="00487236">
      <w:pPr>
        <w:spacing w:after="160" w:line="259" w:lineRule="auto"/>
        <w:jc w:val="left"/>
        <w:rPr>
          <w:rFonts w:ascii="GOST Common" w:eastAsia="Times New Roman" w:hAnsi="GOST Common" w:cs="Arial"/>
          <w:bCs/>
          <w:i/>
          <w:sz w:val="24"/>
          <w:szCs w:val="24"/>
          <w:highlight w:val="yellow"/>
          <w:lang w:eastAsia="ar-SA"/>
        </w:rPr>
      </w:pPr>
      <w:bookmarkStart w:id="123" w:name="_Toc101362471"/>
      <w:bookmarkStart w:id="124" w:name="_Toc126940869"/>
      <w:r w:rsidRPr="00D32D96">
        <w:rPr>
          <w:rFonts w:ascii="GOST Common" w:hAnsi="GOST Common"/>
          <w:b/>
          <w:i/>
          <w:szCs w:val="24"/>
          <w:highlight w:val="yellow"/>
          <w:lang w:eastAsia="ar-SA"/>
        </w:rPr>
        <w:br w:type="page"/>
      </w:r>
    </w:p>
    <w:p w:rsidR="00487236" w:rsidRPr="00D32D96" w:rsidRDefault="00487236" w:rsidP="00487236">
      <w:pPr>
        <w:pStyle w:val="3"/>
        <w:ind w:firstLine="709"/>
        <w:jc w:val="both"/>
        <w:rPr>
          <w:rFonts w:ascii="GOST Common" w:hAnsi="GOST Common"/>
          <w:b w:val="0"/>
          <w:i/>
          <w:szCs w:val="24"/>
          <w:lang w:eastAsia="ar-SA"/>
        </w:rPr>
      </w:pPr>
      <w:r w:rsidRPr="00D32D96">
        <w:rPr>
          <w:rFonts w:ascii="GOST Common" w:hAnsi="GOST Common"/>
          <w:b w:val="0"/>
          <w:i/>
          <w:szCs w:val="24"/>
          <w:lang w:eastAsia="ar-SA"/>
        </w:rPr>
        <w:lastRenderedPageBreak/>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3"/>
      <w:bookmarkEnd w:id="124"/>
    </w:p>
    <w:p w:rsidR="00487236" w:rsidRPr="00D32D96" w:rsidRDefault="00487236" w:rsidP="00487236">
      <w:pPr>
        <w:widowControl w:val="0"/>
        <w:autoSpaceDE w:val="0"/>
        <w:autoSpaceDN w:val="0"/>
        <w:adjustRightInd w:val="0"/>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 xml:space="preserve">1. </w:t>
      </w:r>
      <w:r w:rsidRPr="00D32D96">
        <w:rPr>
          <w:rFonts w:ascii="GOST Common" w:eastAsia="Times New Roman" w:hAnsi="GOST Common"/>
          <w:color w:val="000000"/>
          <w:sz w:val="24"/>
          <w:szCs w:val="24"/>
          <w:lang w:eastAsia="ru-RU"/>
        </w:rPr>
        <w:t xml:space="preserve">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w:t>
      </w:r>
      <w:r w:rsidRPr="00D32D96">
        <w:rPr>
          <w:rFonts w:ascii="GOST Common" w:eastAsia="Times New Roman" w:hAnsi="GOST Common"/>
          <w:sz w:val="24"/>
          <w:szCs w:val="24"/>
          <w:lang w:eastAsia="ru-RU"/>
        </w:rPr>
        <w:t>направляет заявление о выдаче разрешения на условно разрешенный вид использования, либо на отклонение от предельных параметров разрешенного строительства, реконструкции объектов капитального строительства</w:t>
      </w:r>
      <w:r w:rsidRPr="00D32D96">
        <w:rPr>
          <w:rFonts w:ascii="GOST Common" w:eastAsia="Times New Roman" w:hAnsi="GOST Common"/>
          <w:color w:val="000000"/>
          <w:sz w:val="24"/>
          <w:szCs w:val="24"/>
          <w:lang w:eastAsia="ru-RU"/>
        </w:rPr>
        <w:t xml:space="preserve"> в Администрацию района.</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2.</w:t>
      </w:r>
      <w:r w:rsidRPr="00D32D96">
        <w:rPr>
          <w:rFonts w:ascii="GOST Common" w:eastAsia="Times New Roman" w:hAnsi="GOST Common"/>
          <w:color w:val="000000"/>
          <w:sz w:val="24"/>
          <w:szCs w:val="24"/>
          <w:lang w:eastAsia="ru-RU"/>
        </w:rPr>
        <w:t xml:space="preserve">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b/>
          <w:sz w:val="24"/>
          <w:szCs w:val="24"/>
          <w:lang w:eastAsia="ru-RU"/>
        </w:rPr>
      </w:pPr>
      <w:r w:rsidRPr="00D32D96">
        <w:rPr>
          <w:rFonts w:ascii="GOST Common" w:eastAsia="Times New Roman" w:hAnsi="GOST Commo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7236" w:rsidRPr="00D32D96" w:rsidRDefault="00487236" w:rsidP="00487236">
      <w:pPr>
        <w:widowControl w:val="0"/>
        <w:autoSpaceDE w:val="0"/>
        <w:autoSpaceDN w:val="0"/>
        <w:adjustRightInd w:val="0"/>
        <w:spacing w:line="240" w:lineRule="auto"/>
        <w:ind w:firstLine="708"/>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3.</w:t>
      </w:r>
      <w:r w:rsidRPr="00D32D96">
        <w:rPr>
          <w:rFonts w:ascii="GOST Common" w:eastAsia="Times New Roman" w:hAnsi="GOST Common"/>
          <w:sz w:val="24"/>
          <w:szCs w:val="24"/>
          <w:lang w:eastAsia="ru-RU"/>
        </w:rPr>
        <w:t xml:space="preserve">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487236" w:rsidRPr="00D32D96" w:rsidRDefault="00487236" w:rsidP="00487236">
      <w:pPr>
        <w:widowControl w:val="0"/>
        <w:tabs>
          <w:tab w:val="left" w:pos="720"/>
        </w:tabs>
        <w:spacing w:line="240" w:lineRule="auto"/>
        <w:ind w:firstLine="720"/>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4.</w:t>
      </w:r>
      <w:r w:rsidRPr="00D32D96">
        <w:rPr>
          <w:rFonts w:ascii="GOST Common" w:eastAsia="Times New Roman" w:hAnsi="GOST Common"/>
          <w:sz w:val="24"/>
          <w:szCs w:val="24"/>
          <w:lang w:eastAsia="ru-RU"/>
        </w:rPr>
        <w:t xml:space="preserve">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района. </w:t>
      </w:r>
    </w:p>
    <w:p w:rsidR="00487236" w:rsidRPr="00D32D96" w:rsidRDefault="00487236" w:rsidP="00487236">
      <w:pPr>
        <w:widowControl w:val="0"/>
        <w:tabs>
          <w:tab w:val="left" w:pos="720"/>
        </w:tabs>
        <w:spacing w:line="240" w:lineRule="auto"/>
        <w:ind w:firstLine="720"/>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5.</w:t>
      </w:r>
      <w:r w:rsidRPr="00D32D96">
        <w:rPr>
          <w:rFonts w:ascii="GOST Common" w:eastAsia="Times New Roman" w:hAnsi="GOST Common"/>
          <w:sz w:val="24"/>
          <w:szCs w:val="24"/>
          <w:lang w:eastAsia="ru-RU"/>
        </w:rPr>
        <w:t xml:space="preserve"> На основании рекомендаций Комиссии глава Администрации района принимает решение о предоставлении разрешения или об отказе в его предоставлении, которое подлежит официальному опубликованию. </w:t>
      </w:r>
    </w:p>
    <w:p w:rsidR="00487236" w:rsidRPr="00D32D96" w:rsidRDefault="00487236" w:rsidP="00487236">
      <w:pPr>
        <w:rPr>
          <w:rFonts w:ascii="GOST Common" w:hAnsi="GOST Common"/>
          <w:highlight w:val="yellow"/>
          <w:lang w:eastAsia="ar-SA"/>
        </w:rPr>
      </w:pPr>
    </w:p>
    <w:p w:rsidR="00487236" w:rsidRPr="00D32D96" w:rsidRDefault="00487236" w:rsidP="00487236">
      <w:pPr>
        <w:pStyle w:val="3"/>
        <w:ind w:firstLine="709"/>
        <w:jc w:val="both"/>
        <w:rPr>
          <w:rFonts w:ascii="GOST Common" w:hAnsi="GOST Common"/>
          <w:b w:val="0"/>
          <w:i/>
          <w:szCs w:val="24"/>
          <w:lang w:eastAsia="ar-SA"/>
        </w:rPr>
      </w:pPr>
      <w:bookmarkStart w:id="125" w:name="_Toc101362472"/>
      <w:bookmarkStart w:id="126" w:name="_Toc126940870"/>
      <w:r w:rsidRPr="00D32D96">
        <w:rPr>
          <w:rFonts w:ascii="GOST Common" w:hAnsi="GOST Commo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5"/>
      <w:bookmarkEnd w:id="126"/>
    </w:p>
    <w:p w:rsidR="00487236" w:rsidRPr="00D32D96" w:rsidRDefault="00487236" w:rsidP="00487236">
      <w:pPr>
        <w:pStyle w:val="ConsNormal"/>
        <w:widowControl w:val="0"/>
        <w:ind w:right="0" w:firstLine="709"/>
        <w:jc w:val="both"/>
        <w:rPr>
          <w:rFonts w:ascii="GOST Common" w:hAnsi="GOST Common" w:cs="Times New Roman"/>
          <w:sz w:val="24"/>
          <w:szCs w:val="28"/>
        </w:rPr>
      </w:pPr>
      <w:r w:rsidRPr="00D32D96">
        <w:rPr>
          <w:rFonts w:ascii="GOST Common" w:hAnsi="GOST Common"/>
          <w:b/>
          <w:color w:val="000000"/>
          <w:sz w:val="24"/>
        </w:rPr>
        <w:t>1.</w:t>
      </w:r>
      <w:r w:rsidRPr="00D32D96">
        <w:rPr>
          <w:rFonts w:ascii="GOST Common" w:hAnsi="GOST Common"/>
          <w:color w:val="000000"/>
          <w:sz w:val="24"/>
        </w:rPr>
        <w:t xml:space="preserve"> Публичные слушания по вопросу рассмотрения проектов планировки территории </w:t>
      </w:r>
      <w:r w:rsidRPr="00D32D96">
        <w:rPr>
          <w:rFonts w:ascii="GOST Common" w:hAnsi="GOST Common"/>
          <w:color w:val="000000"/>
          <w:sz w:val="24"/>
        </w:rPr>
        <w:lastRenderedPageBreak/>
        <w:t>и проектов межевания территории проводятся Комиссией по решению главы Администрации района</w:t>
      </w:r>
      <w:r w:rsidRPr="00D32D96">
        <w:rPr>
          <w:rFonts w:ascii="GOST Common" w:hAnsi="GOST Commo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487236" w:rsidRPr="00D32D96" w:rsidRDefault="00487236" w:rsidP="00487236">
      <w:pPr>
        <w:pStyle w:val="aa"/>
        <w:widowControl w:val="0"/>
        <w:tabs>
          <w:tab w:val="left" w:pos="720"/>
        </w:tabs>
        <w:ind w:firstLine="720"/>
        <w:jc w:val="both"/>
        <w:rPr>
          <w:rFonts w:ascii="GOST Common" w:hAnsi="GOST Common"/>
        </w:rPr>
      </w:pPr>
      <w:r w:rsidRPr="00D32D96">
        <w:rPr>
          <w:rFonts w:ascii="GOST Common" w:hAnsi="GOST Common"/>
          <w:b/>
          <w:szCs w:val="28"/>
        </w:rPr>
        <w:t>2.</w:t>
      </w:r>
      <w:r w:rsidRPr="00D32D96">
        <w:rPr>
          <w:rFonts w:ascii="GOST Common" w:hAnsi="GOST Common"/>
          <w:szCs w:val="28"/>
        </w:rPr>
        <w:t xml:space="preserve"> Глава Администрации района с учетом протокола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r w:rsidRPr="00D32D96">
        <w:rPr>
          <w:rFonts w:ascii="GOST Common" w:hAnsi="GOST Common"/>
        </w:rPr>
        <w:t xml:space="preserve"> Указанное решение подлежит официальному обнародованию. </w:t>
      </w:r>
    </w:p>
    <w:p w:rsidR="00487236" w:rsidRPr="00D32D96" w:rsidRDefault="00487236" w:rsidP="00487236">
      <w:pPr>
        <w:pStyle w:val="aa"/>
        <w:widowControl w:val="0"/>
        <w:tabs>
          <w:tab w:val="left" w:pos="720"/>
        </w:tabs>
        <w:ind w:firstLine="720"/>
        <w:jc w:val="both"/>
        <w:rPr>
          <w:rFonts w:ascii="GOST Common" w:hAnsi="GOST Common"/>
        </w:rPr>
      </w:pPr>
      <w:r w:rsidRPr="00D32D96">
        <w:rPr>
          <w:rFonts w:ascii="GOST Common" w:hAnsi="GOST Common"/>
          <w:b/>
        </w:rPr>
        <w:t>3.</w:t>
      </w:r>
      <w:r w:rsidRPr="00D32D96">
        <w:rPr>
          <w:rFonts w:ascii="GOST Common" w:hAnsi="GOST Common"/>
        </w:rPr>
        <w:t xml:space="preserve">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487236" w:rsidRPr="00D32D96" w:rsidRDefault="00487236" w:rsidP="00487236">
      <w:pPr>
        <w:rPr>
          <w:rFonts w:ascii="GOST Common" w:hAnsi="GOST Common"/>
          <w:highlight w:val="yellow"/>
          <w:lang w:eastAsia="ar-SA"/>
        </w:rPr>
      </w:pPr>
    </w:p>
    <w:p w:rsidR="00487236" w:rsidRPr="00D32D96" w:rsidRDefault="00487236" w:rsidP="00487236">
      <w:pPr>
        <w:pStyle w:val="2"/>
        <w:ind w:firstLine="709"/>
        <w:rPr>
          <w:rFonts w:ascii="GOST Common" w:hAnsi="GOST Common"/>
          <w:szCs w:val="24"/>
          <w:lang w:eastAsia="ar-SA"/>
        </w:rPr>
      </w:pPr>
      <w:bookmarkStart w:id="127" w:name="_Toc101362473"/>
      <w:bookmarkStart w:id="128" w:name="_Toc126940871"/>
      <w:r w:rsidRPr="00D32D96">
        <w:rPr>
          <w:rFonts w:ascii="GOST Common" w:hAnsi="GOST Common"/>
          <w:szCs w:val="24"/>
          <w:lang w:eastAsia="ar-SA"/>
        </w:rPr>
        <w:t>ГЛАВА 6. ПОЛОЖЕНИЕ О ВНЕСЕНИИ ИЗМЕНЕНИЙ В ПРАВИЛА ЗЕМЛЕПОЛЬЗОВАНИЯ И ЗАСТРОЙКИ</w:t>
      </w:r>
      <w:bookmarkEnd w:id="127"/>
      <w:bookmarkEnd w:id="128"/>
    </w:p>
    <w:p w:rsidR="00487236" w:rsidRPr="00D32D96" w:rsidRDefault="00487236" w:rsidP="00487236">
      <w:pPr>
        <w:pStyle w:val="3"/>
        <w:ind w:firstLine="709"/>
        <w:jc w:val="both"/>
        <w:rPr>
          <w:rFonts w:ascii="GOST Common" w:hAnsi="GOST Common"/>
          <w:b w:val="0"/>
          <w:i/>
          <w:szCs w:val="24"/>
          <w:lang w:eastAsia="ar-SA"/>
        </w:rPr>
      </w:pPr>
      <w:bookmarkStart w:id="129" w:name="_Toc196878915"/>
      <w:bookmarkStart w:id="130" w:name="_Toc312188811"/>
      <w:bookmarkStart w:id="131" w:name="_Toc429415681"/>
      <w:bookmarkStart w:id="132" w:name="_Toc101362474"/>
      <w:bookmarkStart w:id="133" w:name="_Toc126940872"/>
      <w:r w:rsidRPr="00D32D96">
        <w:rPr>
          <w:rFonts w:ascii="GOST Common" w:hAnsi="GOST Common"/>
          <w:b w:val="0"/>
          <w:i/>
          <w:szCs w:val="24"/>
          <w:lang w:eastAsia="ar-SA"/>
        </w:rPr>
        <w:t>Статья 18. Основания для внесения изменений в Правила землепользования и застройки</w:t>
      </w:r>
      <w:bookmarkStart w:id="134" w:name="_Toc101362475"/>
      <w:bookmarkStart w:id="135" w:name="_Toc126940873"/>
      <w:bookmarkEnd w:id="129"/>
      <w:bookmarkEnd w:id="130"/>
      <w:bookmarkEnd w:id="131"/>
      <w:bookmarkEnd w:id="132"/>
      <w:bookmarkEnd w:id="133"/>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Основаниями для рассмотрения главой местной администрации вопроса о внесении изменений в правила землепользования и застройки являются:</w:t>
      </w:r>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2) поступление предложений об изменении границ территориальных зон, изменении градостроительных регламентов;</w:t>
      </w:r>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87236" w:rsidRPr="00D32D96" w:rsidRDefault="00487236" w:rsidP="00487236">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D32D96">
        <w:rPr>
          <w:rFonts w:ascii="GOST Common" w:eastAsia="Times New Roman" w:hAnsi="GOST Common"/>
          <w:sz w:val="24"/>
          <w:szCs w:val="24"/>
          <w:lang w:eastAsia="ru-RU"/>
        </w:rPr>
        <w:lastRenderedPageBreak/>
        <w:t>государственном реестре недвижимости ограничениям использования объектов недвижимости в пределах таких зон, территорий;5)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значения;6) принятие решения о комплексном развитии территории;7) обнаружение мест захоронений погибших при защите Отечества, расположенных в границах муниципальных образований.</w:t>
      </w:r>
    </w:p>
    <w:p w:rsidR="00487236" w:rsidRPr="00D32D96" w:rsidRDefault="00487236" w:rsidP="00487236">
      <w:pPr>
        <w:ind w:firstLine="709"/>
        <w:rPr>
          <w:rFonts w:ascii="GOST Common" w:hAnsi="GOST Common"/>
          <w:highlight w:val="yellow"/>
          <w:lang w:eastAsia="ar-SA"/>
        </w:rPr>
      </w:pPr>
    </w:p>
    <w:p w:rsidR="00487236" w:rsidRPr="00D32D96" w:rsidRDefault="00487236" w:rsidP="00487236">
      <w:pPr>
        <w:spacing w:after="160" w:line="259" w:lineRule="auto"/>
        <w:jc w:val="left"/>
        <w:rPr>
          <w:rFonts w:ascii="GOST Common" w:eastAsia="Times New Roman" w:hAnsi="GOST Common" w:cs="Arial"/>
          <w:bCs/>
          <w:i/>
          <w:sz w:val="24"/>
          <w:szCs w:val="24"/>
          <w:highlight w:val="yellow"/>
          <w:lang w:eastAsia="ar-SA"/>
        </w:rPr>
      </w:pPr>
      <w:r w:rsidRPr="00D32D96">
        <w:rPr>
          <w:rFonts w:ascii="GOST Common" w:hAnsi="GOST Common"/>
          <w:b/>
          <w:i/>
          <w:szCs w:val="24"/>
          <w:highlight w:val="yellow"/>
          <w:lang w:eastAsia="ar-SA"/>
        </w:rPr>
        <w:br w:type="page"/>
      </w:r>
    </w:p>
    <w:p w:rsidR="00487236" w:rsidRPr="00D32D96" w:rsidRDefault="00487236" w:rsidP="00487236">
      <w:pPr>
        <w:pStyle w:val="3"/>
        <w:ind w:firstLine="709"/>
        <w:jc w:val="both"/>
        <w:rPr>
          <w:rFonts w:ascii="GOST Common" w:hAnsi="GOST Common"/>
          <w:b w:val="0"/>
          <w:i/>
          <w:szCs w:val="24"/>
          <w:lang w:eastAsia="ar-SA"/>
        </w:rPr>
      </w:pPr>
      <w:r w:rsidRPr="00D32D96">
        <w:rPr>
          <w:rFonts w:ascii="GOST Common" w:hAnsi="GOST Common"/>
          <w:b w:val="0"/>
          <w:i/>
          <w:szCs w:val="24"/>
          <w:lang w:eastAsia="ar-SA"/>
        </w:rPr>
        <w:lastRenderedPageBreak/>
        <w:t>Статья 19. Порядок внесения изменений в Правила землепользования застройки</w:t>
      </w:r>
      <w:bookmarkEnd w:id="134"/>
      <w:bookmarkEnd w:id="135"/>
    </w:p>
    <w:p w:rsidR="00487236" w:rsidRPr="00D32D96" w:rsidRDefault="00487236" w:rsidP="00487236">
      <w:pPr>
        <w:widowControl w:val="0"/>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87236" w:rsidRPr="00D32D96" w:rsidRDefault="00487236" w:rsidP="00487236">
      <w:pPr>
        <w:widowControl w:val="0"/>
        <w:shd w:val="clear" w:color="auto" w:fill="FFFFFF"/>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2. Основанием для рассмотрения главой местной администрации вопроса о внесении изменений в настоящие Правила являются:</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ab/>
        <w:t>1) несоответствие Правил утвержденному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ab/>
        <w:t>2) поступление предложений об изменении границ территориальных зон, изменении градостроительных регламентов.</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3. Предложения о внесении изменений в правила землепользования и застройки в комиссию направляются:</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w:t>
      </w:r>
      <w:r w:rsidRPr="00D32D96">
        <w:rPr>
          <w:rFonts w:ascii="GOST Common" w:hAnsi="GOST Common"/>
          <w:sz w:val="24"/>
        </w:rPr>
        <w:lastRenderedPageBreak/>
        <w:t xml:space="preserve">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w:t>
      </w:r>
      <w:r w:rsidRPr="00D32D96">
        <w:rPr>
          <w:rFonts w:ascii="GOST Common" w:hAnsi="GOST Common"/>
          <w:sz w:val="24"/>
          <w:szCs w:val="24"/>
        </w:rPr>
        <w:t>в целях реализации решения о комплексном развитии территории.</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3.1. В случае,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w:t>
      </w:r>
      <w:r w:rsidRPr="00D32D96">
        <w:rPr>
          <w:rFonts w:ascii="GOST Common" w:hAnsi="GOST Common"/>
          <w:sz w:val="24"/>
          <w:szCs w:val="24"/>
        </w:rPr>
        <w:lastRenderedPageBreak/>
        <w:t>даты обнаружения таких мест, при этом проведение общественных обсуждений или публичных слушаний не требуется.</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87236" w:rsidRPr="00D32D96" w:rsidRDefault="00487236" w:rsidP="00487236">
      <w:pPr>
        <w:widowControl w:val="0"/>
        <w:shd w:val="clear" w:color="auto" w:fill="FFFFFF"/>
        <w:tabs>
          <w:tab w:val="left" w:pos="0"/>
        </w:tabs>
        <w:spacing w:line="240" w:lineRule="auto"/>
        <w:ind w:firstLine="709"/>
        <w:jc w:val="both"/>
        <w:rPr>
          <w:rFonts w:ascii="GOST Common" w:eastAsia="Times New Roman" w:hAnsi="GOST Common"/>
          <w:sz w:val="24"/>
          <w:szCs w:val="24"/>
          <w:lang w:eastAsia="ru-RU"/>
        </w:rPr>
      </w:pPr>
      <w:r w:rsidRPr="00D32D96">
        <w:rPr>
          <w:rFonts w:ascii="GOST Common" w:hAnsi="GOST Common"/>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15" w:anchor="dst1969" w:history="1">
        <w:r w:rsidRPr="00D32D96">
          <w:rPr>
            <w:rFonts w:ascii="GOST Common" w:hAnsi="GOST Common"/>
            <w:sz w:val="24"/>
            <w:szCs w:val="24"/>
          </w:rPr>
          <w:t>пункте 1.1 части 2</w:t>
        </w:r>
      </w:hyperlink>
      <w:r w:rsidRPr="00D32D96">
        <w:rPr>
          <w:rFonts w:ascii="GOST Common" w:hAnsi="GOST Common"/>
          <w:sz w:val="24"/>
          <w:szCs w:val="24"/>
        </w:rPr>
        <w:t xml:space="preserve">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 xml:space="preserve">7. В случаях, предусмотренных </w:t>
      </w:r>
      <w:hyperlink r:id="rId16" w:anchor="dst2456" w:history="1">
        <w:r w:rsidRPr="00D32D96">
          <w:rPr>
            <w:rStyle w:val="a8"/>
            <w:rFonts w:ascii="GOST Common" w:hAnsi="GOST Common"/>
            <w:sz w:val="24"/>
            <w:szCs w:val="24"/>
          </w:rPr>
          <w:t>пунктами 3</w:t>
        </w:r>
      </w:hyperlink>
      <w:r w:rsidRPr="00D32D96">
        <w:rPr>
          <w:rFonts w:ascii="GOST Common" w:hAnsi="GOST Common"/>
          <w:sz w:val="24"/>
          <w:szCs w:val="24"/>
        </w:rPr>
        <w:t xml:space="preserve"> - </w:t>
      </w:r>
      <w:hyperlink r:id="rId17" w:anchor="dst2458" w:history="1">
        <w:r w:rsidRPr="00D32D96">
          <w:rPr>
            <w:rStyle w:val="a8"/>
            <w:rFonts w:ascii="GOST Common" w:hAnsi="GOST Common"/>
            <w:sz w:val="24"/>
            <w:szCs w:val="24"/>
          </w:rPr>
          <w:t>5 части 2</w:t>
        </w:r>
      </w:hyperlink>
      <w:r w:rsidRPr="00D32D96">
        <w:rPr>
          <w:rFonts w:ascii="GOST Common" w:hAnsi="GOST Common"/>
          <w:sz w:val="24"/>
          <w:szCs w:val="24"/>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 xml:space="preserve">8. В случае поступления требования, предусмотренного </w:t>
      </w:r>
      <w:hyperlink r:id="rId18" w:anchor="dst2461" w:history="1">
        <w:r w:rsidRPr="00D32D96">
          <w:rPr>
            <w:rFonts w:ascii="GOST Common" w:hAnsi="GOST Common"/>
            <w:sz w:val="24"/>
            <w:szCs w:val="24"/>
          </w:rPr>
          <w:t>частью 7</w:t>
        </w:r>
      </w:hyperlink>
      <w:r w:rsidRPr="00D32D96">
        <w:rPr>
          <w:rFonts w:ascii="GOST Common" w:hAnsi="GOST Commo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19" w:anchor="dst2456" w:history="1">
        <w:r w:rsidRPr="00D32D96">
          <w:rPr>
            <w:rFonts w:ascii="GOST Common" w:hAnsi="GOST Common"/>
            <w:sz w:val="24"/>
            <w:szCs w:val="24"/>
          </w:rPr>
          <w:t>пунктами 3</w:t>
        </w:r>
      </w:hyperlink>
      <w:r w:rsidRPr="00D32D96">
        <w:rPr>
          <w:rFonts w:ascii="GOST Common" w:hAnsi="GOST Common"/>
          <w:sz w:val="24"/>
          <w:szCs w:val="24"/>
        </w:rPr>
        <w:t xml:space="preserve"> - </w:t>
      </w:r>
      <w:hyperlink r:id="rId20" w:anchor="dst2458" w:history="1">
        <w:r w:rsidRPr="00D32D96">
          <w:rPr>
            <w:rFonts w:ascii="GOST Common" w:hAnsi="GOST Common"/>
            <w:sz w:val="24"/>
            <w:szCs w:val="24"/>
          </w:rPr>
          <w:t>5 части 2</w:t>
        </w:r>
      </w:hyperlink>
      <w:r w:rsidRPr="00D32D96">
        <w:rPr>
          <w:rFonts w:ascii="GOST Common" w:hAnsi="GOST Common"/>
          <w:sz w:val="24"/>
          <w:szCs w:val="24"/>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w:t>
      </w:r>
      <w:r w:rsidRPr="00D32D96">
        <w:rPr>
          <w:rFonts w:ascii="GOST Common" w:hAnsi="GOST Common"/>
          <w:sz w:val="24"/>
          <w:szCs w:val="24"/>
        </w:rPr>
        <w:lastRenderedPageBreak/>
        <w:t>требованием, предусмотренным частью 7 настоящей статьи, не требуется.</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sz w:val="24"/>
          <w:szCs w:val="24"/>
        </w:rPr>
      </w:pPr>
      <w:r w:rsidRPr="00D32D96">
        <w:rPr>
          <w:rFonts w:ascii="GOST Common" w:hAnsi="GOST Common"/>
          <w:sz w:val="24"/>
          <w:szCs w:val="24"/>
        </w:rPr>
        <w:t xml:space="preserve">9. Срок уточнения правил землепользования и застройки в соответствии с </w:t>
      </w:r>
      <w:hyperlink r:id="rId21" w:anchor="dst3125" w:history="1">
        <w:r w:rsidRPr="00D32D96">
          <w:rPr>
            <w:rStyle w:val="a8"/>
            <w:rFonts w:ascii="GOST Common" w:hAnsi="GOST Common"/>
            <w:sz w:val="24"/>
            <w:szCs w:val="24"/>
          </w:rPr>
          <w:t xml:space="preserve">частью </w:t>
        </w:r>
      </w:hyperlink>
      <w:r w:rsidRPr="00D32D96">
        <w:rPr>
          <w:rFonts w:ascii="GOST Common" w:hAnsi="GOST Common"/>
          <w:sz w:val="24"/>
          <w:szCs w:val="24"/>
        </w:rPr>
        <w:t xml:space="preserve">8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22" w:anchor="dst2461" w:history="1">
        <w:r w:rsidRPr="00D32D96">
          <w:rPr>
            <w:rStyle w:val="a8"/>
            <w:rFonts w:ascii="GOST Common" w:hAnsi="GOST Common"/>
            <w:sz w:val="24"/>
            <w:szCs w:val="24"/>
          </w:rPr>
          <w:t>частью 7</w:t>
        </w:r>
      </w:hyperlink>
      <w:r w:rsidRPr="00D32D96">
        <w:rPr>
          <w:rFonts w:ascii="GOST Common" w:hAnsi="GOST Common"/>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3" w:anchor="dst2456" w:history="1">
        <w:r w:rsidRPr="00D32D96">
          <w:rPr>
            <w:rStyle w:val="a8"/>
            <w:rFonts w:ascii="GOST Common" w:hAnsi="GOST Common"/>
            <w:sz w:val="24"/>
            <w:szCs w:val="24"/>
          </w:rPr>
          <w:t>пунктами 3</w:t>
        </w:r>
      </w:hyperlink>
      <w:r w:rsidRPr="00D32D96">
        <w:rPr>
          <w:rFonts w:ascii="GOST Common" w:hAnsi="GOST Common"/>
          <w:sz w:val="24"/>
          <w:szCs w:val="24"/>
        </w:rPr>
        <w:t xml:space="preserve"> - </w:t>
      </w:r>
      <w:hyperlink r:id="rId24" w:anchor="dst2458" w:history="1">
        <w:r w:rsidRPr="00D32D96">
          <w:rPr>
            <w:rStyle w:val="a8"/>
            <w:rFonts w:ascii="GOST Common" w:hAnsi="GOST Common"/>
            <w:sz w:val="24"/>
            <w:szCs w:val="24"/>
          </w:rPr>
          <w:t>5 части 2</w:t>
        </w:r>
      </w:hyperlink>
      <w:r w:rsidRPr="00D32D96">
        <w:rPr>
          <w:rFonts w:ascii="GOST Common" w:hAnsi="GOST Common"/>
          <w:sz w:val="24"/>
          <w:szCs w:val="24"/>
        </w:rPr>
        <w:t xml:space="preserve"> настоящей статьи оснований для внесения изменений в правила землепользования и застройки.</w:t>
      </w:r>
    </w:p>
    <w:p w:rsidR="00487236" w:rsidRPr="00D32D96" w:rsidRDefault="00487236" w:rsidP="00487236">
      <w:pPr>
        <w:widowControl w:val="0"/>
        <w:shd w:val="clear" w:color="auto" w:fill="FFFFFF"/>
        <w:tabs>
          <w:tab w:val="left" w:pos="0"/>
        </w:tabs>
        <w:spacing w:line="240" w:lineRule="auto"/>
        <w:ind w:firstLine="709"/>
        <w:jc w:val="both"/>
        <w:rPr>
          <w:rFonts w:ascii="GOST Common" w:hAnsi="GOST Common"/>
        </w:rPr>
      </w:pPr>
    </w:p>
    <w:p w:rsidR="00487236" w:rsidRPr="00D32D96" w:rsidRDefault="00487236" w:rsidP="00487236">
      <w:pPr>
        <w:spacing w:after="160" w:line="259" w:lineRule="auto"/>
        <w:jc w:val="left"/>
        <w:rPr>
          <w:rFonts w:ascii="GOST Common" w:hAnsi="GOST Common"/>
        </w:rPr>
      </w:pPr>
      <w:r w:rsidRPr="00D32D96">
        <w:rPr>
          <w:rFonts w:ascii="GOST Common" w:hAnsi="GOST Common"/>
        </w:rPr>
        <w:br w:type="page"/>
      </w:r>
    </w:p>
    <w:p w:rsidR="00487236" w:rsidRPr="00D32D96" w:rsidRDefault="00487236" w:rsidP="00487236">
      <w:pPr>
        <w:pStyle w:val="a0"/>
        <w:jc w:val="center"/>
        <w:outlineLvl w:val="0"/>
        <w:rPr>
          <w:rFonts w:ascii="GOST Common" w:hAnsi="GOST Common"/>
          <w:b/>
          <w:kern w:val="32"/>
          <w:lang w:val="ru-RU"/>
        </w:rPr>
      </w:pPr>
      <w:r w:rsidRPr="00D32D96">
        <w:rPr>
          <w:rFonts w:ascii="GOST Common" w:hAnsi="GOST Common"/>
          <w:b/>
          <w:kern w:val="32"/>
          <w:lang w:val="ru-RU"/>
        </w:rPr>
        <w:lastRenderedPageBreak/>
        <w:t xml:space="preserve">ЧАСТЬ </w:t>
      </w:r>
      <w:r w:rsidRPr="00D32D96">
        <w:rPr>
          <w:rFonts w:ascii="GOST Common" w:hAnsi="GOST Common"/>
          <w:b/>
          <w:kern w:val="32"/>
        </w:rPr>
        <w:t>II</w:t>
      </w:r>
      <w:r w:rsidRPr="00D32D96">
        <w:rPr>
          <w:rFonts w:ascii="GOST Common" w:hAnsi="GOST Common"/>
          <w:b/>
          <w:kern w:val="32"/>
          <w:lang w:val="ru-RU"/>
        </w:rPr>
        <w:t>. КАРТА ГРАДОСТРОИТЕЛЬНОГО ЗОНИРОВАНИЯ</w:t>
      </w:r>
    </w:p>
    <w:p w:rsidR="00487236" w:rsidRPr="00D32D96" w:rsidRDefault="00487236" w:rsidP="00487236">
      <w:pPr>
        <w:pStyle w:val="a0"/>
        <w:jc w:val="center"/>
        <w:outlineLvl w:val="0"/>
        <w:rPr>
          <w:rFonts w:ascii="GOST Common" w:hAnsi="GOST Common"/>
          <w:b/>
          <w:kern w:val="32"/>
          <w:lang w:val="ru-RU"/>
        </w:rPr>
      </w:pPr>
      <w:r w:rsidRPr="00D32D96">
        <w:rPr>
          <w:rFonts w:ascii="GOST Common" w:hAnsi="GOST Common"/>
          <w:b/>
          <w:kern w:val="32"/>
          <w:lang w:val="ru-RU"/>
        </w:rPr>
        <w:t>ГЛАВА 7. Градостроительное зонирование</w:t>
      </w:r>
    </w:p>
    <w:p w:rsidR="00487236" w:rsidRPr="00D32D96" w:rsidRDefault="00487236" w:rsidP="00487236">
      <w:pPr>
        <w:pStyle w:val="3"/>
        <w:ind w:firstLine="709"/>
        <w:jc w:val="left"/>
        <w:rPr>
          <w:rFonts w:ascii="GOST Common" w:hAnsi="GOST Common"/>
          <w:b w:val="0"/>
          <w:i/>
        </w:rPr>
      </w:pPr>
      <w:r w:rsidRPr="00D32D96">
        <w:rPr>
          <w:rFonts w:ascii="GOST Common" w:hAnsi="GOST Common"/>
          <w:b w:val="0"/>
          <w:i/>
        </w:rPr>
        <w:t>Статья 20. Карта градостроительного зонирования</w:t>
      </w:r>
    </w:p>
    <w:p w:rsidR="00487236" w:rsidRPr="00D32D96" w:rsidRDefault="00487236" w:rsidP="00487236">
      <w:pPr>
        <w:pStyle w:val="a0"/>
        <w:rPr>
          <w:rFonts w:ascii="GOST Common" w:hAnsi="GOST Common"/>
          <w:lang w:val="ru-RU"/>
        </w:rPr>
      </w:pPr>
      <w:r w:rsidRPr="00D32D96">
        <w:rPr>
          <w:rFonts w:ascii="GOST Common" w:hAnsi="GOST Common"/>
          <w:b/>
          <w:lang w:val="ru-RU"/>
        </w:rPr>
        <w:t>1.</w:t>
      </w:r>
      <w:r w:rsidRPr="00D32D96">
        <w:rPr>
          <w:rFonts w:ascii="GOST Common" w:hAnsi="GOST Common"/>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487236" w:rsidRPr="00D32D96" w:rsidRDefault="00487236" w:rsidP="00487236">
      <w:pPr>
        <w:pStyle w:val="3"/>
        <w:ind w:firstLine="709"/>
        <w:jc w:val="both"/>
        <w:rPr>
          <w:rFonts w:ascii="GOST Common" w:hAnsi="GOST Common"/>
          <w:b w:val="0"/>
          <w:i/>
          <w:szCs w:val="24"/>
          <w:lang w:eastAsia="ar-SA"/>
        </w:rPr>
      </w:pPr>
      <w:bookmarkStart w:id="136" w:name="_Toc126940877"/>
      <w:r w:rsidRPr="00D32D96">
        <w:rPr>
          <w:rFonts w:ascii="GOST Common" w:hAnsi="GOST Common"/>
          <w:b w:val="0"/>
          <w:i/>
          <w:szCs w:val="24"/>
          <w:lang w:eastAsia="ar-SA"/>
        </w:rPr>
        <w:t>Статья 21. Порядок установления территориальных зон</w:t>
      </w:r>
      <w:bookmarkEnd w:id="136"/>
    </w:p>
    <w:p w:rsidR="00487236" w:rsidRPr="00D32D96" w:rsidRDefault="00487236" w:rsidP="00487236">
      <w:pPr>
        <w:pStyle w:val="a0"/>
        <w:rPr>
          <w:rFonts w:ascii="GOST Common" w:hAnsi="GOST Common"/>
          <w:lang w:val="ru-RU"/>
        </w:rPr>
      </w:pPr>
      <w:r w:rsidRPr="00D32D96">
        <w:rPr>
          <w:rFonts w:ascii="GOST Common" w:hAnsi="GOST Common"/>
          <w:b/>
          <w:lang w:val="ru-RU"/>
        </w:rPr>
        <w:t>1.</w:t>
      </w:r>
      <w:r w:rsidRPr="00D32D96">
        <w:rPr>
          <w:rFonts w:ascii="GOST Common" w:hAnsi="GOST Common"/>
          <w:lang w:val="ru-RU"/>
        </w:rPr>
        <w:t xml:space="preserve"> При подготовке правил землепользования и застройки границы территориальных зон устанавливаются с учетом:</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определенных Градостроительным Кодексом РФ территориальных зон;</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сложившейся планировки территории и существующего землепользования;</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планируемых изменений границ земель различных категорий;</w:t>
      </w:r>
    </w:p>
    <w:p w:rsidR="00487236" w:rsidRPr="00D32D96" w:rsidRDefault="00487236" w:rsidP="00487236">
      <w:pPr>
        <w:pStyle w:val="a0"/>
        <w:numPr>
          <w:ilvl w:val="0"/>
          <w:numId w:val="1"/>
        </w:numPr>
        <w:spacing w:after="120"/>
        <w:ind w:left="0" w:firstLine="709"/>
        <w:rPr>
          <w:rFonts w:ascii="GOST Common" w:hAnsi="GOST Common"/>
          <w:lang w:val="ru-RU"/>
        </w:rPr>
      </w:pPr>
      <w:r w:rsidRPr="00D32D96">
        <w:rPr>
          <w:rFonts w:ascii="GOST Common" w:hAnsi="GOST Common"/>
          <w:lang w:val="ru-RU"/>
        </w:rPr>
        <w:t>предотвращения возможности причинения вреда объектам капитального строительства, расположенным на смежных земельных участках.</w:t>
      </w:r>
    </w:p>
    <w:p w:rsidR="00487236" w:rsidRPr="00D32D96" w:rsidRDefault="00487236" w:rsidP="00487236">
      <w:pPr>
        <w:pStyle w:val="a0"/>
        <w:rPr>
          <w:rFonts w:ascii="GOST Common" w:hAnsi="GOST Common"/>
          <w:lang w:val="ru-RU"/>
        </w:rPr>
      </w:pPr>
      <w:r w:rsidRPr="00D32D96">
        <w:rPr>
          <w:rFonts w:ascii="GOST Common" w:hAnsi="GOST Common"/>
          <w:b/>
          <w:lang w:val="ru-RU"/>
        </w:rPr>
        <w:t>2.</w:t>
      </w:r>
      <w:r w:rsidRPr="00D32D96">
        <w:rPr>
          <w:rFonts w:ascii="GOST Common" w:hAnsi="GOST Common"/>
          <w:lang w:val="ru-RU"/>
        </w:rPr>
        <w:t xml:space="preserve"> Границы территориальных зон могут устанавливаться по:</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линиям магистралей, улиц, проездов, разделяющим транспортные потоки противоположных направлений;</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красным линиям;</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границам земельных участков;</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границам населенных пунктов в пределах муниципальных образований;</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границам муниципальных образований;</w:t>
      </w:r>
    </w:p>
    <w:p w:rsidR="00487236" w:rsidRPr="00D32D96" w:rsidRDefault="00487236" w:rsidP="00487236">
      <w:pPr>
        <w:pStyle w:val="a0"/>
        <w:numPr>
          <w:ilvl w:val="0"/>
          <w:numId w:val="1"/>
        </w:numPr>
        <w:ind w:left="0" w:firstLine="709"/>
        <w:rPr>
          <w:rFonts w:ascii="GOST Common" w:hAnsi="GOST Common"/>
          <w:lang w:val="ru-RU"/>
        </w:rPr>
      </w:pPr>
      <w:r w:rsidRPr="00D32D96">
        <w:rPr>
          <w:rFonts w:ascii="GOST Common" w:hAnsi="GOST Common"/>
          <w:lang w:val="ru-RU"/>
        </w:rPr>
        <w:t>естественным границам природных объектов;</w:t>
      </w:r>
    </w:p>
    <w:p w:rsidR="00487236" w:rsidRPr="00D32D96" w:rsidRDefault="00487236" w:rsidP="00487236">
      <w:pPr>
        <w:pStyle w:val="a0"/>
        <w:numPr>
          <w:ilvl w:val="0"/>
          <w:numId w:val="1"/>
        </w:numPr>
        <w:spacing w:after="120"/>
        <w:ind w:left="0" w:firstLine="709"/>
        <w:rPr>
          <w:rFonts w:ascii="GOST Common" w:hAnsi="GOST Common"/>
          <w:lang w:val="ru-RU"/>
        </w:rPr>
      </w:pPr>
      <w:r w:rsidRPr="00D32D96">
        <w:rPr>
          <w:rFonts w:ascii="GOST Common" w:hAnsi="GOST Common"/>
          <w:lang w:val="ru-RU"/>
        </w:rPr>
        <w:t>иным границам.</w:t>
      </w:r>
    </w:p>
    <w:p w:rsidR="00487236" w:rsidRPr="00D32D96" w:rsidRDefault="00487236" w:rsidP="00487236">
      <w:pPr>
        <w:pStyle w:val="a0"/>
        <w:rPr>
          <w:rFonts w:ascii="GOST Common" w:hAnsi="GOST Common"/>
          <w:lang w:val="ru-RU"/>
        </w:rPr>
      </w:pPr>
      <w:r w:rsidRPr="00D32D96">
        <w:rPr>
          <w:rFonts w:ascii="GOST Common" w:hAnsi="GOST Common"/>
          <w:b/>
          <w:lang w:val="ru-RU"/>
        </w:rPr>
        <w:t>3.</w:t>
      </w:r>
      <w:r w:rsidRPr="00D32D96">
        <w:rPr>
          <w:rFonts w:ascii="GOST Common" w:hAnsi="GOST Common"/>
          <w:lang w:val="ru-RU"/>
        </w:rP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87236" w:rsidRPr="00D32D96" w:rsidRDefault="00487236" w:rsidP="00487236">
      <w:pPr>
        <w:pStyle w:val="3"/>
        <w:ind w:firstLine="709"/>
        <w:jc w:val="both"/>
        <w:rPr>
          <w:rFonts w:ascii="GOST Common" w:hAnsi="GOST Common"/>
          <w:b w:val="0"/>
          <w:i/>
          <w:szCs w:val="24"/>
          <w:lang w:eastAsia="ar-SA"/>
        </w:rPr>
      </w:pPr>
      <w:bookmarkStart w:id="137" w:name="_Toc429415687"/>
      <w:bookmarkStart w:id="138" w:name="_Toc379293273"/>
      <w:bookmarkStart w:id="139" w:name="_Toc380581550"/>
      <w:bookmarkStart w:id="140" w:name="_Toc392516682"/>
      <w:bookmarkStart w:id="141" w:name="_Toc400454229"/>
      <w:bookmarkStart w:id="142" w:name="_Toc410315207"/>
      <w:bookmarkStart w:id="143" w:name="_Toc424120766"/>
      <w:bookmarkStart w:id="144" w:name="_Toc126940878"/>
      <w:r w:rsidRPr="00D32D96">
        <w:rPr>
          <w:rFonts w:ascii="GOST Common" w:hAnsi="GOST Common"/>
          <w:b w:val="0"/>
          <w:i/>
          <w:szCs w:val="24"/>
          <w:lang w:eastAsia="ar-SA"/>
        </w:rPr>
        <w:t>Статья 22. Виды и состав территориальных зон</w:t>
      </w:r>
      <w:bookmarkEnd w:id="137"/>
      <w:bookmarkEnd w:id="138"/>
      <w:bookmarkEnd w:id="139"/>
      <w:bookmarkEnd w:id="140"/>
      <w:bookmarkEnd w:id="141"/>
      <w:bookmarkEnd w:id="142"/>
      <w:bookmarkEnd w:id="143"/>
      <w:bookmarkEnd w:id="144"/>
    </w:p>
    <w:p w:rsidR="00487236" w:rsidRPr="00D32D96" w:rsidRDefault="00487236" w:rsidP="00487236">
      <w:pPr>
        <w:pStyle w:val="a0"/>
        <w:ind w:firstLine="567"/>
        <w:rPr>
          <w:rFonts w:ascii="GOST Common" w:hAnsi="GOST Common"/>
          <w:lang w:val="ru-RU"/>
        </w:rPr>
      </w:pPr>
      <w:r w:rsidRPr="00D32D96">
        <w:rPr>
          <w:rFonts w:ascii="GOST Common" w:hAnsi="GOST Common"/>
          <w:lang w:val="ru-RU"/>
        </w:rPr>
        <w:t xml:space="preserve">Виды территориальных зон муниципального образования </w:t>
      </w:r>
      <w:r w:rsidR="006E2F83" w:rsidRPr="00D32D96">
        <w:rPr>
          <w:rFonts w:ascii="GOST Common" w:hAnsi="GOST Common"/>
          <w:lang w:val="ru-RU"/>
        </w:rPr>
        <w:t>Подойниковский</w:t>
      </w:r>
      <w:r w:rsidRPr="00D32D96">
        <w:rPr>
          <w:rFonts w:ascii="GOST Common" w:hAnsi="GOST Common"/>
          <w:lang w:val="ru-RU"/>
        </w:rPr>
        <w:t xml:space="preserve"> сельсовет, на которые распространяется действие градостроительных регламентов: </w:t>
      </w:r>
    </w:p>
    <w:p w:rsidR="00487236" w:rsidRPr="00D32D96" w:rsidRDefault="00487236" w:rsidP="00487236">
      <w:pPr>
        <w:pStyle w:val="a9"/>
        <w:spacing w:after="160" w:line="240" w:lineRule="auto"/>
        <w:ind w:left="1080"/>
        <w:rPr>
          <w:rFonts w:ascii="GOST Common" w:hAnsi="GOST Common"/>
          <w:i/>
          <w:sz w:val="24"/>
          <w:szCs w:val="24"/>
        </w:rPr>
      </w:pPr>
      <w:r w:rsidRPr="00D32D96">
        <w:rPr>
          <w:rFonts w:ascii="GOST Common" w:hAnsi="GOST Common"/>
          <w:i/>
          <w:sz w:val="24"/>
          <w:szCs w:val="24"/>
        </w:rPr>
        <w:t>1) Жилые зоны:</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Ж-1</w:t>
      </w:r>
      <w:r w:rsidRPr="00D32D96">
        <w:rPr>
          <w:rFonts w:ascii="GOST Common" w:hAnsi="GOST Common"/>
          <w:sz w:val="24"/>
          <w:szCs w:val="24"/>
        </w:rPr>
        <w:tab/>
        <w:t>Зона застройки индивидуальными жилыми домами</w:t>
      </w:r>
    </w:p>
    <w:p w:rsidR="006E2F83" w:rsidRPr="00D32D96" w:rsidRDefault="006E2F83" w:rsidP="006E2F83">
      <w:pPr>
        <w:pStyle w:val="a9"/>
        <w:spacing w:after="160" w:line="240" w:lineRule="auto"/>
        <w:ind w:left="1080" w:firstLine="336"/>
        <w:rPr>
          <w:rFonts w:ascii="GOST Common" w:hAnsi="GOST Common"/>
          <w:sz w:val="24"/>
          <w:szCs w:val="24"/>
        </w:rPr>
      </w:pPr>
      <w:r w:rsidRPr="00D32D96">
        <w:rPr>
          <w:rFonts w:ascii="GOST Common" w:hAnsi="GOST Common"/>
          <w:sz w:val="24"/>
          <w:szCs w:val="24"/>
        </w:rPr>
        <w:t>Ж-2</w:t>
      </w:r>
      <w:r w:rsidRPr="00D32D96">
        <w:rPr>
          <w:rFonts w:ascii="GOST Common" w:hAnsi="GOST Common"/>
          <w:sz w:val="24"/>
          <w:szCs w:val="24"/>
        </w:rPr>
        <w:tab/>
        <w:t>Зона застройки малоэтажными жилыми домами (до 4 этажей, включая мансардный)</w:t>
      </w:r>
    </w:p>
    <w:p w:rsidR="006E2F83" w:rsidRPr="00D32D96" w:rsidRDefault="006E2F83" w:rsidP="006E2F83">
      <w:pPr>
        <w:pStyle w:val="a9"/>
        <w:spacing w:after="160" w:line="240" w:lineRule="auto"/>
        <w:ind w:left="1080" w:firstLine="336"/>
        <w:rPr>
          <w:rFonts w:ascii="GOST Common" w:hAnsi="GOST Common"/>
          <w:sz w:val="24"/>
          <w:szCs w:val="24"/>
        </w:rPr>
      </w:pPr>
      <w:r w:rsidRPr="00D32D96">
        <w:rPr>
          <w:rFonts w:ascii="GOST Common" w:hAnsi="GOST Common"/>
          <w:sz w:val="24"/>
          <w:szCs w:val="24"/>
        </w:rPr>
        <w:t>Ж-3</w:t>
      </w:r>
      <w:r w:rsidRPr="00D32D96">
        <w:rPr>
          <w:rFonts w:ascii="GOST Common" w:hAnsi="GOST Common"/>
          <w:sz w:val="24"/>
          <w:szCs w:val="24"/>
        </w:rPr>
        <w:tab/>
        <w:t>Зона застройки среднеэтажными жилыми домами (от 5 до 8 этажей, включая мансардный)</w:t>
      </w:r>
    </w:p>
    <w:p w:rsidR="006E2F83" w:rsidRPr="00D32D96" w:rsidRDefault="006E2F83" w:rsidP="00487236">
      <w:pPr>
        <w:pStyle w:val="a9"/>
        <w:spacing w:after="160" w:line="240" w:lineRule="auto"/>
        <w:ind w:left="1080" w:firstLine="336"/>
        <w:rPr>
          <w:rFonts w:ascii="GOST Common" w:hAnsi="GOST Common"/>
          <w:sz w:val="24"/>
          <w:szCs w:val="24"/>
        </w:rPr>
      </w:pPr>
    </w:p>
    <w:p w:rsidR="00487236" w:rsidRPr="00D32D96" w:rsidRDefault="00487236" w:rsidP="00487236">
      <w:pPr>
        <w:pStyle w:val="a9"/>
        <w:spacing w:after="160" w:line="240" w:lineRule="auto"/>
        <w:ind w:left="1080"/>
        <w:rPr>
          <w:rFonts w:ascii="GOST Common" w:hAnsi="GOST Common"/>
          <w:i/>
          <w:sz w:val="24"/>
          <w:szCs w:val="24"/>
        </w:rPr>
      </w:pPr>
      <w:r w:rsidRPr="00D32D96">
        <w:rPr>
          <w:rFonts w:ascii="GOST Common" w:hAnsi="GOST Common"/>
          <w:i/>
          <w:sz w:val="24"/>
          <w:szCs w:val="24"/>
        </w:rPr>
        <w:lastRenderedPageBreak/>
        <w:t>2) Зоны общественно-делового назначения:</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О</w:t>
      </w:r>
      <w:r w:rsidRPr="00D32D96">
        <w:rPr>
          <w:rFonts w:ascii="GOST Common" w:hAnsi="GOST Common"/>
          <w:sz w:val="24"/>
          <w:szCs w:val="24"/>
        </w:rPr>
        <w:tab/>
        <w:t>Зона общественно-делового назначения</w:t>
      </w:r>
    </w:p>
    <w:p w:rsidR="00487236" w:rsidRPr="00D32D96" w:rsidRDefault="00487236" w:rsidP="00487236">
      <w:pPr>
        <w:pStyle w:val="a9"/>
        <w:spacing w:after="160" w:line="240" w:lineRule="auto"/>
        <w:ind w:left="1080"/>
        <w:jc w:val="both"/>
        <w:rPr>
          <w:rFonts w:ascii="GOST Common" w:hAnsi="GOST Common"/>
          <w:i/>
          <w:sz w:val="24"/>
          <w:szCs w:val="24"/>
        </w:rPr>
      </w:pPr>
      <w:r w:rsidRPr="00D32D96">
        <w:rPr>
          <w:rFonts w:ascii="GOST Common" w:hAnsi="GOST Common"/>
          <w:i/>
          <w:sz w:val="24"/>
          <w:szCs w:val="24"/>
        </w:rPr>
        <w:t>3) Производственные зоны, зоны инженерной и транспортной инфраструктур:</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К         Коммунально-складская зона</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И</w:t>
      </w:r>
      <w:r w:rsidRPr="00D32D96">
        <w:rPr>
          <w:rFonts w:ascii="GOST Common" w:hAnsi="GOST Common"/>
          <w:sz w:val="24"/>
          <w:szCs w:val="24"/>
        </w:rPr>
        <w:tab/>
        <w:t>Зона инженерной инфраструктуры</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Т</w:t>
      </w:r>
      <w:r w:rsidRPr="00D32D96">
        <w:rPr>
          <w:rFonts w:ascii="GOST Common" w:hAnsi="GOST Common"/>
          <w:sz w:val="24"/>
          <w:szCs w:val="24"/>
        </w:rPr>
        <w:tab/>
        <w:t>Зона транспортной инфраструктуры</w:t>
      </w:r>
    </w:p>
    <w:p w:rsidR="00487236" w:rsidRPr="00D32D96" w:rsidRDefault="00487236" w:rsidP="00487236">
      <w:pPr>
        <w:pStyle w:val="a9"/>
        <w:spacing w:after="160" w:line="240" w:lineRule="auto"/>
        <w:ind w:left="1077"/>
        <w:rPr>
          <w:rFonts w:ascii="GOST Common" w:hAnsi="GOST Common"/>
          <w:i/>
          <w:sz w:val="24"/>
          <w:szCs w:val="24"/>
        </w:rPr>
      </w:pPr>
      <w:r w:rsidRPr="00D32D96">
        <w:rPr>
          <w:rFonts w:ascii="GOST Common" w:hAnsi="GOST Common"/>
          <w:i/>
          <w:sz w:val="24"/>
          <w:szCs w:val="24"/>
        </w:rPr>
        <w:t>4)</w:t>
      </w:r>
      <w:r w:rsidRPr="00D32D96">
        <w:rPr>
          <w:rFonts w:ascii="GOST Common" w:hAnsi="GOST Common"/>
          <w:i/>
          <w:sz w:val="24"/>
          <w:szCs w:val="24"/>
        </w:rPr>
        <w:tab/>
        <w:t>Зоны сельскохозяйственного назначения:</w:t>
      </w:r>
    </w:p>
    <w:p w:rsidR="00487236" w:rsidRPr="00D32D96" w:rsidRDefault="00487236" w:rsidP="00487236">
      <w:pPr>
        <w:pStyle w:val="a9"/>
        <w:spacing w:after="160" w:line="240" w:lineRule="auto"/>
        <w:ind w:left="1080"/>
        <w:rPr>
          <w:rFonts w:ascii="GOST Common" w:hAnsi="GOST Common"/>
          <w:sz w:val="24"/>
          <w:szCs w:val="24"/>
        </w:rPr>
      </w:pPr>
      <w:r w:rsidRPr="00D32D96">
        <w:rPr>
          <w:rFonts w:ascii="GOST Common" w:hAnsi="GOST Common"/>
          <w:sz w:val="24"/>
          <w:szCs w:val="24"/>
        </w:rPr>
        <w:tab/>
        <w:t>СХ-1</w:t>
      </w:r>
      <w:r w:rsidRPr="00D32D96">
        <w:rPr>
          <w:rFonts w:ascii="GOST Common" w:hAnsi="GOST Common"/>
          <w:sz w:val="24"/>
          <w:szCs w:val="24"/>
        </w:rPr>
        <w:tab/>
        <w:t>Зона сельскохозяйственных угодий</w:t>
      </w:r>
    </w:p>
    <w:p w:rsidR="00487236" w:rsidRPr="00D32D96" w:rsidRDefault="00487236" w:rsidP="00487236">
      <w:pPr>
        <w:pStyle w:val="a9"/>
        <w:spacing w:after="160" w:line="240" w:lineRule="auto"/>
        <w:ind w:left="1080" w:firstLine="336"/>
        <w:rPr>
          <w:rFonts w:ascii="GOST Common" w:hAnsi="GOST Common"/>
          <w:sz w:val="24"/>
          <w:szCs w:val="24"/>
        </w:rPr>
      </w:pPr>
      <w:r w:rsidRPr="00D32D96">
        <w:rPr>
          <w:rFonts w:ascii="GOST Common" w:hAnsi="GOST Common"/>
          <w:sz w:val="24"/>
          <w:szCs w:val="24"/>
        </w:rPr>
        <w:t>СХ-2</w:t>
      </w:r>
      <w:r w:rsidRPr="00D32D96">
        <w:rPr>
          <w:rFonts w:ascii="GOST Common" w:hAnsi="GOST Common"/>
          <w:sz w:val="24"/>
          <w:szCs w:val="24"/>
        </w:rPr>
        <w:tab/>
        <w:t>Производственная зона сельскохозяйственных предприятий</w:t>
      </w:r>
    </w:p>
    <w:p w:rsidR="00487236" w:rsidRPr="00D32D96" w:rsidRDefault="00487236" w:rsidP="00487236">
      <w:pPr>
        <w:pStyle w:val="a9"/>
        <w:spacing w:after="160" w:line="240" w:lineRule="auto"/>
        <w:ind w:left="1077"/>
        <w:rPr>
          <w:rFonts w:ascii="GOST Common" w:hAnsi="GOST Common"/>
          <w:i/>
          <w:sz w:val="24"/>
          <w:szCs w:val="24"/>
        </w:rPr>
      </w:pPr>
      <w:r w:rsidRPr="00D32D96">
        <w:rPr>
          <w:rFonts w:ascii="GOST Common" w:hAnsi="GOST Common"/>
          <w:i/>
          <w:sz w:val="24"/>
          <w:szCs w:val="24"/>
        </w:rPr>
        <w:t>5) Зоны специального назначения:</w:t>
      </w:r>
    </w:p>
    <w:p w:rsidR="00487236" w:rsidRPr="00D32D96" w:rsidRDefault="00487236" w:rsidP="00487236">
      <w:pPr>
        <w:pStyle w:val="a9"/>
        <w:spacing w:after="160" w:line="240" w:lineRule="auto"/>
        <w:ind w:left="1077"/>
        <w:rPr>
          <w:rFonts w:ascii="GOST Common" w:hAnsi="GOST Common"/>
          <w:sz w:val="24"/>
          <w:szCs w:val="24"/>
        </w:rPr>
      </w:pPr>
      <w:r w:rsidRPr="00D32D96">
        <w:rPr>
          <w:rFonts w:ascii="GOST Common" w:hAnsi="GOST Common"/>
          <w:sz w:val="24"/>
          <w:szCs w:val="24"/>
        </w:rPr>
        <w:t xml:space="preserve">      СП-1</w:t>
      </w:r>
      <w:r w:rsidRPr="00D32D96">
        <w:rPr>
          <w:rFonts w:ascii="GOST Common" w:hAnsi="GOST Common"/>
          <w:sz w:val="24"/>
          <w:szCs w:val="24"/>
        </w:rPr>
        <w:tab/>
        <w:t>Зона кладбищ;</w:t>
      </w:r>
    </w:p>
    <w:p w:rsidR="00487236" w:rsidRPr="00D32D96" w:rsidRDefault="00487236" w:rsidP="00487236">
      <w:pPr>
        <w:pStyle w:val="a9"/>
        <w:spacing w:after="160" w:line="240" w:lineRule="auto"/>
        <w:ind w:left="1077"/>
        <w:rPr>
          <w:rFonts w:ascii="GOST Common" w:hAnsi="GOST Common"/>
          <w:sz w:val="24"/>
          <w:szCs w:val="24"/>
        </w:rPr>
      </w:pPr>
      <w:r w:rsidRPr="00D32D96">
        <w:rPr>
          <w:rFonts w:ascii="GOST Common" w:hAnsi="GOST Common"/>
          <w:i/>
          <w:sz w:val="24"/>
          <w:szCs w:val="24"/>
        </w:rPr>
        <w:t xml:space="preserve">      </w:t>
      </w:r>
      <w:r w:rsidRPr="00D32D96">
        <w:rPr>
          <w:rFonts w:ascii="GOST Common" w:hAnsi="GOST Common"/>
          <w:sz w:val="24"/>
          <w:szCs w:val="24"/>
        </w:rPr>
        <w:t>СП-2   Зона складирования и захоронения отходов</w:t>
      </w:r>
    </w:p>
    <w:p w:rsidR="00487236" w:rsidRPr="00D32D96" w:rsidRDefault="00487236" w:rsidP="00487236">
      <w:pPr>
        <w:spacing w:after="160" w:line="259" w:lineRule="auto"/>
        <w:jc w:val="left"/>
        <w:rPr>
          <w:rFonts w:ascii="GOST Common" w:hAnsi="GOST Common"/>
          <w:sz w:val="24"/>
          <w:szCs w:val="24"/>
        </w:rPr>
      </w:pPr>
      <w:r w:rsidRPr="00D32D96">
        <w:rPr>
          <w:rFonts w:ascii="GOST Common" w:hAnsi="GOST Common"/>
          <w:sz w:val="24"/>
          <w:szCs w:val="24"/>
        </w:rPr>
        <w:br w:type="page"/>
      </w:r>
    </w:p>
    <w:p w:rsidR="00487236" w:rsidRPr="00D32D96" w:rsidRDefault="00487236" w:rsidP="00487236">
      <w:pPr>
        <w:pStyle w:val="a0"/>
        <w:tabs>
          <w:tab w:val="left" w:pos="708"/>
          <w:tab w:val="left" w:pos="1416"/>
          <w:tab w:val="left" w:pos="2124"/>
          <w:tab w:val="left" w:pos="2565"/>
        </w:tabs>
        <w:spacing w:before="480" w:after="240"/>
        <w:ind w:firstLine="936"/>
        <w:jc w:val="center"/>
        <w:outlineLvl w:val="0"/>
        <w:rPr>
          <w:rFonts w:ascii="GOST Common" w:hAnsi="GOST Common"/>
          <w:b/>
          <w:kern w:val="32"/>
          <w:lang w:val="ru-RU"/>
        </w:rPr>
      </w:pPr>
      <w:r w:rsidRPr="00D32D96">
        <w:rPr>
          <w:rFonts w:ascii="GOST Common" w:hAnsi="GOST Common"/>
          <w:b/>
          <w:kern w:val="32"/>
          <w:lang w:val="ru-RU"/>
        </w:rPr>
        <w:lastRenderedPageBreak/>
        <w:t xml:space="preserve">ЧАСТЬ </w:t>
      </w:r>
      <w:r w:rsidRPr="00D32D96">
        <w:rPr>
          <w:rFonts w:ascii="GOST Common" w:hAnsi="GOST Common"/>
          <w:b/>
          <w:kern w:val="32"/>
        </w:rPr>
        <w:t>III</w:t>
      </w:r>
      <w:r w:rsidRPr="00D32D96">
        <w:rPr>
          <w:rFonts w:ascii="GOST Common" w:hAnsi="GOST Common"/>
          <w:b/>
          <w:kern w:val="32"/>
          <w:lang w:val="ru-RU"/>
        </w:rPr>
        <w:t>. ГРАДОСТРОИТЕЛЬНЫЕ РЕГЛАМЕНТЫ</w:t>
      </w:r>
    </w:p>
    <w:p w:rsidR="00487236" w:rsidRPr="00D32D96" w:rsidRDefault="00487236" w:rsidP="00487236">
      <w:pPr>
        <w:pStyle w:val="1"/>
        <w:spacing w:before="0" w:line="240" w:lineRule="auto"/>
        <w:rPr>
          <w:rFonts w:ascii="GOST Common" w:hAnsi="GOST Common" w:cs="Times New Roman"/>
          <w:b/>
          <w:color w:val="auto"/>
          <w:sz w:val="24"/>
          <w:szCs w:val="24"/>
        </w:rPr>
      </w:pPr>
      <w:bookmarkStart w:id="145" w:name="_Toc101362481"/>
      <w:bookmarkStart w:id="146" w:name="_Toc126940880"/>
      <w:r w:rsidRPr="00D32D96">
        <w:rPr>
          <w:rFonts w:ascii="GOST Common" w:hAnsi="GOST Commo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47" w:name="_Toc66725539"/>
      <w:bookmarkStart w:id="148" w:name="_Toc67383417"/>
      <w:r w:rsidRPr="00D32D96">
        <w:rPr>
          <w:rFonts w:ascii="GOST Common" w:hAnsi="GOST Commo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45"/>
      <w:bookmarkEnd w:id="146"/>
      <w:bookmarkEnd w:id="147"/>
      <w:bookmarkEnd w:id="148"/>
    </w:p>
    <w:p w:rsidR="00487236" w:rsidRPr="00D32D96" w:rsidRDefault="00487236" w:rsidP="00487236">
      <w:pPr>
        <w:widowControl w:val="0"/>
        <w:autoSpaceDE w:val="0"/>
        <w:autoSpaceDN w:val="0"/>
        <w:spacing w:before="180" w:after="120" w:line="240" w:lineRule="auto"/>
        <w:ind w:firstLine="709"/>
        <w:jc w:val="both"/>
        <w:outlineLvl w:val="2"/>
        <w:rPr>
          <w:rFonts w:ascii="GOST Common" w:eastAsia="Times New Roman" w:hAnsi="GOST Common"/>
          <w:bCs/>
          <w:i/>
          <w:sz w:val="24"/>
          <w:szCs w:val="24"/>
          <w:lang w:eastAsia="ru-RU"/>
        </w:rPr>
      </w:pPr>
      <w:bookmarkStart w:id="149" w:name="_Toc101362482"/>
      <w:bookmarkStart w:id="150" w:name="_Toc126940881"/>
      <w:r w:rsidRPr="00D32D96">
        <w:rPr>
          <w:rFonts w:ascii="GOST Common" w:eastAsia="Times New Roman" w:hAnsi="GOST Common"/>
          <w:bCs/>
          <w:i/>
          <w:sz w:val="24"/>
          <w:szCs w:val="24"/>
          <w:lang w:eastAsia="ru-RU"/>
        </w:rPr>
        <w:t>Статья 23. Градостроительные регламенты и их применение</w:t>
      </w:r>
      <w:bookmarkEnd w:id="149"/>
      <w:bookmarkEnd w:id="150"/>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1.</w:t>
      </w:r>
      <w:r w:rsidRPr="00D32D96">
        <w:rPr>
          <w:rFonts w:ascii="GOST Common" w:eastAsia="Times New Roman" w:hAnsi="GOST Common"/>
          <w:sz w:val="24"/>
          <w:szCs w:val="24"/>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w:t>
      </w:r>
      <w:r w:rsidRPr="00D32D96">
        <w:rPr>
          <w:rFonts w:ascii="GOST Common" w:eastAsia="Times New Roman" w:hAnsi="GOST Common"/>
          <w:sz w:val="24"/>
          <w:szCs w:val="24"/>
          <w:lang w:eastAsia="ru-RU"/>
        </w:rPr>
        <w:t xml:space="preserve"> Градостроительные регламенты устанавливаются с учетом:</w:t>
      </w:r>
    </w:p>
    <w:p w:rsidR="00487236" w:rsidRPr="00D32D96" w:rsidRDefault="00487236" w:rsidP="00487236">
      <w:pPr>
        <w:widowControl w:val="0"/>
        <w:autoSpaceDE w:val="0"/>
        <w:autoSpaceDN w:val="0"/>
        <w:spacing w:line="240" w:lineRule="auto"/>
        <w:ind w:firstLine="1134"/>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487236" w:rsidRPr="00D32D96" w:rsidRDefault="00487236" w:rsidP="00487236">
      <w:pPr>
        <w:widowControl w:val="0"/>
        <w:autoSpaceDE w:val="0"/>
        <w:autoSpaceDN w:val="0"/>
        <w:spacing w:line="240" w:lineRule="auto"/>
        <w:ind w:firstLine="1134"/>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7236" w:rsidRPr="00D32D96" w:rsidRDefault="00487236" w:rsidP="00487236">
      <w:pPr>
        <w:widowControl w:val="0"/>
        <w:autoSpaceDE w:val="0"/>
        <w:autoSpaceDN w:val="0"/>
        <w:spacing w:line="240" w:lineRule="auto"/>
        <w:ind w:firstLine="1134"/>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87236" w:rsidRPr="00D32D96" w:rsidRDefault="00487236" w:rsidP="00487236">
      <w:pPr>
        <w:widowControl w:val="0"/>
        <w:autoSpaceDE w:val="0"/>
        <w:autoSpaceDN w:val="0"/>
        <w:spacing w:line="240" w:lineRule="auto"/>
        <w:ind w:firstLine="1134"/>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4) видов территориальных зон;</w:t>
      </w:r>
    </w:p>
    <w:p w:rsidR="00487236" w:rsidRPr="00D32D96" w:rsidRDefault="00487236" w:rsidP="00487236">
      <w:pPr>
        <w:widowControl w:val="0"/>
        <w:autoSpaceDE w:val="0"/>
        <w:autoSpaceDN w:val="0"/>
        <w:spacing w:after="120" w:line="240" w:lineRule="auto"/>
        <w:ind w:firstLine="1134"/>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3.</w:t>
      </w:r>
      <w:r w:rsidRPr="00D32D96">
        <w:rPr>
          <w:rFonts w:ascii="GOST Common" w:eastAsia="Times New Roman" w:hAnsi="GOST Common"/>
          <w:sz w:val="24"/>
          <w:szCs w:val="24"/>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4.</w:t>
      </w:r>
      <w:r w:rsidRPr="00D32D96">
        <w:rPr>
          <w:rFonts w:ascii="GOST Common" w:eastAsia="Times New Roman" w:hAnsi="GOST Common"/>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5.</w:t>
      </w:r>
      <w:r w:rsidRPr="00D32D96">
        <w:rPr>
          <w:rFonts w:ascii="GOST Common" w:eastAsia="Times New Roman" w:hAnsi="GOST Common"/>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6.</w:t>
      </w:r>
      <w:r w:rsidRPr="00D32D96">
        <w:rPr>
          <w:rFonts w:ascii="GOST Common" w:eastAsia="Times New Roman" w:hAnsi="GOST Common"/>
          <w:sz w:val="24"/>
          <w:szCs w:val="24"/>
          <w:lang w:eastAsia="ru-RU"/>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w:t>
      </w:r>
      <w:r w:rsidRPr="00D32D96">
        <w:rPr>
          <w:rFonts w:ascii="GOST Common" w:eastAsia="Times New Roman" w:hAnsi="GOST Common"/>
          <w:sz w:val="24"/>
          <w:szCs w:val="24"/>
          <w:lang w:eastAsia="ru-RU"/>
        </w:rPr>
        <w:lastRenderedPageBreak/>
        <w:t>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7.</w:t>
      </w:r>
      <w:r w:rsidRPr="00D32D96">
        <w:rPr>
          <w:rFonts w:ascii="GOST Common" w:eastAsia="Times New Roman" w:hAnsi="GOST Commo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8.</w:t>
      </w:r>
      <w:r w:rsidRPr="00D32D96">
        <w:rPr>
          <w:rFonts w:ascii="GOST Common" w:eastAsia="Times New Roman" w:hAnsi="GOST Common"/>
          <w:sz w:val="24"/>
          <w:szCs w:val="24"/>
          <w:lang w:eastAsia="ru-RU"/>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9.</w:t>
      </w:r>
      <w:r w:rsidRPr="00D32D96">
        <w:rPr>
          <w:rFonts w:ascii="GOST Common" w:eastAsia="Times New Roman" w:hAnsi="GOST Common"/>
          <w:sz w:val="24"/>
          <w:szCs w:val="24"/>
          <w:lang w:eastAsia="ru-RU"/>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487236" w:rsidRPr="00D32D96" w:rsidRDefault="00487236" w:rsidP="00487236">
      <w:pPr>
        <w:widowControl w:val="0"/>
        <w:autoSpaceDE w:val="0"/>
        <w:autoSpaceDN w:val="0"/>
        <w:spacing w:line="240" w:lineRule="auto"/>
        <w:ind w:firstLine="993"/>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 виды разрешенного использования земельных участков и объектов капитального строительства;</w:t>
      </w:r>
    </w:p>
    <w:p w:rsidR="00487236" w:rsidRPr="00D32D96" w:rsidRDefault="00487236" w:rsidP="00487236">
      <w:pPr>
        <w:widowControl w:val="0"/>
        <w:autoSpaceDE w:val="0"/>
        <w:autoSpaceDN w:val="0"/>
        <w:spacing w:line="240" w:lineRule="auto"/>
        <w:ind w:firstLine="993"/>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87236" w:rsidRPr="00D32D96" w:rsidRDefault="00487236" w:rsidP="00487236">
      <w:pPr>
        <w:widowControl w:val="0"/>
        <w:autoSpaceDE w:val="0"/>
        <w:autoSpaceDN w:val="0"/>
        <w:spacing w:line="240" w:lineRule="auto"/>
        <w:ind w:firstLine="993"/>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87236" w:rsidRPr="00D32D96" w:rsidRDefault="00487236" w:rsidP="00487236">
      <w:pPr>
        <w:widowControl w:val="0"/>
        <w:autoSpaceDE w:val="0"/>
        <w:autoSpaceDN w:val="0"/>
        <w:spacing w:after="120" w:line="240" w:lineRule="auto"/>
        <w:ind w:firstLine="993"/>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10.</w:t>
      </w:r>
      <w:r w:rsidRPr="00D32D96">
        <w:rPr>
          <w:rFonts w:ascii="GOST Common" w:eastAsia="Times New Roman" w:hAnsi="GOST Common"/>
          <w:sz w:val="24"/>
          <w:szCs w:val="24"/>
          <w:lang w:eastAsia="ru-RU"/>
        </w:rPr>
        <w:t xml:space="preserve">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11.</w:t>
      </w:r>
      <w:r w:rsidRPr="00D32D96">
        <w:rPr>
          <w:rFonts w:ascii="GOST Common" w:eastAsia="Times New Roman" w:hAnsi="GOST Common"/>
          <w:sz w:val="24"/>
          <w:szCs w:val="24"/>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 предельные (минимальные и (или) максимальные) размеры земельных участков, в том числе их площадь;</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7236" w:rsidRPr="00D32D96" w:rsidRDefault="00487236" w:rsidP="00487236">
      <w:pPr>
        <w:widowControl w:val="0"/>
        <w:autoSpaceDE w:val="0"/>
        <w:autoSpaceDN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3) предельное количество этажей или предельную высоту зданий, строений, сооружений;</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p>
    <w:p w:rsidR="00487236" w:rsidRPr="00D32D96" w:rsidRDefault="00487236" w:rsidP="00487236">
      <w:pPr>
        <w:widowControl w:val="0"/>
        <w:autoSpaceDE w:val="0"/>
        <w:autoSpaceDN w:val="0"/>
        <w:spacing w:after="120" w:line="240" w:lineRule="auto"/>
        <w:ind w:firstLine="709"/>
        <w:jc w:val="both"/>
        <w:rPr>
          <w:rFonts w:ascii="GOST Common" w:eastAsia="Times New Roman" w:hAnsi="GOST Common"/>
          <w:sz w:val="24"/>
          <w:szCs w:val="24"/>
          <w:lang w:eastAsia="ru-RU"/>
        </w:rPr>
      </w:pPr>
    </w:p>
    <w:p w:rsidR="00487236" w:rsidRPr="00D32D96" w:rsidRDefault="00487236" w:rsidP="00487236">
      <w:pPr>
        <w:pStyle w:val="3"/>
        <w:ind w:firstLine="709"/>
        <w:jc w:val="both"/>
        <w:rPr>
          <w:rFonts w:ascii="GOST Common" w:hAnsi="GOST Common"/>
          <w:b w:val="0"/>
          <w:i/>
          <w:szCs w:val="24"/>
          <w:lang w:eastAsia="ar-SA"/>
        </w:rPr>
      </w:pPr>
      <w:bookmarkStart w:id="151" w:name="_Toc101362483"/>
      <w:bookmarkStart w:id="152" w:name="_Toc126940882"/>
      <w:r w:rsidRPr="00D32D96">
        <w:rPr>
          <w:rFonts w:ascii="GOST Common" w:hAnsi="GOST Common"/>
          <w:b w:val="0"/>
          <w:i/>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51"/>
      <w:bookmarkEnd w:id="152"/>
    </w:p>
    <w:p w:rsidR="00487236" w:rsidRPr="00D32D96" w:rsidRDefault="00487236" w:rsidP="00487236">
      <w:pPr>
        <w:pStyle w:val="3"/>
        <w:spacing w:before="0" w:after="0"/>
        <w:ind w:firstLine="709"/>
        <w:jc w:val="both"/>
        <w:rPr>
          <w:rFonts w:ascii="GOST Common" w:hAnsi="GOST Common" w:cs="Times New Roman"/>
          <w:b w:val="0"/>
          <w:bCs w:val="0"/>
          <w:szCs w:val="24"/>
        </w:rPr>
      </w:pPr>
      <w:bookmarkStart w:id="153" w:name="_Toc126940884"/>
      <w:r w:rsidRPr="00D32D96">
        <w:rPr>
          <w:rFonts w:ascii="GOST Common" w:hAnsi="GOST Common" w:cs="Times New Roman"/>
          <w:b w:val="0"/>
          <w:bCs w:val="0"/>
          <w:szCs w:val="24"/>
        </w:rPr>
        <w:t>1. Видами зон действия градостроительных ограничений, границы которых отображаются на карте градостроительного зонирования, являются:</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ab/>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ab/>
        <w:t>2) зоны особо охраняемых территорий.</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2.</w:t>
      </w:r>
      <w:r w:rsidRPr="00D32D96">
        <w:rPr>
          <w:rFonts w:ascii="GOST Common" w:hAnsi="GOST Common" w:cs="Times New Roman"/>
          <w:b w:val="0"/>
          <w:bCs w:val="0"/>
          <w:szCs w:val="24"/>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1)</w:t>
      </w:r>
      <w:r w:rsidRPr="00D32D96">
        <w:rPr>
          <w:rFonts w:ascii="GOST Common" w:hAnsi="GOST Common" w:cs="Times New Roman"/>
          <w:b w:val="0"/>
          <w:bCs w:val="0"/>
          <w:szCs w:val="24"/>
        </w:rPr>
        <w:tab/>
        <w:t>Водный кодекс Российской Федерации от 03.06.2006;</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2)</w:t>
      </w:r>
      <w:r w:rsidRPr="00D32D96">
        <w:rPr>
          <w:rFonts w:ascii="GOST Common" w:hAnsi="GOST Common" w:cs="Times New Roman"/>
          <w:b w:val="0"/>
          <w:bCs w:val="0"/>
          <w:szCs w:val="24"/>
        </w:rPr>
        <w:tab/>
        <w:t>Земельный кодекс Российской Федерации от 25.10.2001;</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3)</w:t>
      </w:r>
      <w:r w:rsidRPr="00D32D96">
        <w:rPr>
          <w:rFonts w:ascii="GOST Common" w:hAnsi="GOST Common" w:cs="Times New Roman"/>
          <w:b w:val="0"/>
          <w:bCs w:val="0"/>
          <w:szCs w:val="24"/>
        </w:rPr>
        <w:tab/>
        <w:t>Федеральный закон от 10.01.2002 № 7-ФЗ «Об охране окружающей среды»;</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4)</w:t>
      </w:r>
      <w:r w:rsidRPr="00D32D96">
        <w:rPr>
          <w:rFonts w:ascii="GOST Common" w:hAnsi="GOST Common" w:cs="Times New Roman"/>
          <w:b w:val="0"/>
          <w:bCs w:val="0"/>
          <w:szCs w:val="24"/>
        </w:rPr>
        <w:tab/>
        <w:t>Федеральный закон от 30.03.99 № 52-ФЗ «О санитарно-эпидемиологическом благополучии населения»;</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5)</w:t>
      </w:r>
      <w:r w:rsidRPr="00D32D96">
        <w:rPr>
          <w:rFonts w:ascii="GOST Common" w:hAnsi="GOST Common" w:cs="Times New Roman"/>
          <w:b w:val="0"/>
          <w:bCs w:val="0"/>
          <w:szCs w:val="24"/>
        </w:rPr>
        <w:tab/>
        <w:t xml:space="preserve"> Федеральный закон от 04.05.99 № 96-ФЗ «Об охране атмосферного воздуха»;</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6)</w:t>
      </w:r>
      <w:r w:rsidRPr="00D32D96">
        <w:rPr>
          <w:rFonts w:ascii="GOST Common" w:hAnsi="GOST Common" w:cs="Times New Roman"/>
          <w:b w:val="0"/>
          <w:bCs w:val="0"/>
          <w:szCs w:val="24"/>
        </w:rPr>
        <w:tab/>
        <w:t xml:space="preserve">Федеральный закон от 14 марта 1995 года № 33-ФЗ «Об особо охраняемых природных территориях»; </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7)</w:t>
      </w:r>
      <w:r w:rsidRPr="00D32D96">
        <w:rPr>
          <w:rFonts w:ascii="GOST Common" w:hAnsi="GOST Common" w:cs="Times New Roman"/>
          <w:b w:val="0"/>
          <w:bCs w:val="0"/>
          <w:szCs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8)</w:t>
      </w:r>
      <w:r w:rsidRPr="00D32D96">
        <w:rPr>
          <w:rFonts w:ascii="GOST Common" w:hAnsi="GOST Common" w:cs="Times New Roman"/>
          <w:b w:val="0"/>
          <w:bCs w:val="0"/>
          <w:szCs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9)</w:t>
      </w:r>
      <w:r w:rsidRPr="00D32D96">
        <w:rPr>
          <w:rFonts w:ascii="GOST Common" w:hAnsi="GOST Common" w:cs="Times New Roman"/>
          <w:b w:val="0"/>
          <w:bCs w:val="0"/>
          <w:szCs w:val="24"/>
        </w:rPr>
        <w:tab/>
        <w:t>Санитарные правила и нормы СанПиН 2.1.4.1110-02 Зоны санитарной охраны источников водоснабжения и водопроводов питьевого назначения;</w:t>
      </w:r>
    </w:p>
    <w:p w:rsidR="00487236" w:rsidRPr="00D32D96" w:rsidRDefault="00487236" w:rsidP="00487236">
      <w:pPr>
        <w:pStyle w:val="3"/>
        <w:spacing w:before="0" w:after="0"/>
        <w:ind w:firstLine="709"/>
        <w:jc w:val="both"/>
        <w:rPr>
          <w:rFonts w:ascii="GOST Common" w:hAnsi="GOST Common" w:cs="Times New Roman"/>
          <w:b w:val="0"/>
          <w:bCs w:val="0"/>
          <w:szCs w:val="24"/>
        </w:rPr>
      </w:pPr>
      <w:r w:rsidRPr="00D32D96">
        <w:rPr>
          <w:rFonts w:ascii="GOST Common" w:hAnsi="GOST Common" w:cs="Times New Roman"/>
          <w:b w:val="0"/>
          <w:bCs w:val="0"/>
          <w:szCs w:val="24"/>
        </w:rPr>
        <w:t>10)</w:t>
      </w:r>
      <w:r w:rsidRPr="00D32D96">
        <w:rPr>
          <w:rFonts w:ascii="GOST Common" w:hAnsi="GOST Common" w:cs="Times New Roman"/>
          <w:b w:val="0"/>
          <w:bCs w:val="0"/>
          <w:szCs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87236" w:rsidRPr="00D32D96" w:rsidRDefault="00487236" w:rsidP="00487236">
      <w:pPr>
        <w:pStyle w:val="ad"/>
        <w:ind w:firstLine="709"/>
        <w:jc w:val="both"/>
        <w:rPr>
          <w:rFonts w:ascii="GOST Common" w:hAnsi="GOST Common"/>
          <w:bCs/>
          <w:sz w:val="24"/>
        </w:rPr>
      </w:pPr>
      <w:r w:rsidRPr="00D32D96">
        <w:rPr>
          <w:rFonts w:ascii="GOST Common" w:hAnsi="GOST Common"/>
          <w:bCs/>
          <w:sz w:val="24"/>
        </w:rPr>
        <w:t>3</w:t>
      </w:r>
      <w:r w:rsidRPr="00D32D96">
        <w:rPr>
          <w:rFonts w:ascii="GOST Common" w:hAnsi="GOST Commo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487236" w:rsidRPr="00D32D96" w:rsidRDefault="00487236" w:rsidP="00487236">
      <w:pPr>
        <w:pStyle w:val="ad"/>
        <w:ind w:firstLine="709"/>
        <w:jc w:val="both"/>
        <w:rPr>
          <w:rFonts w:ascii="GOST Common" w:hAnsi="GOST Common"/>
          <w:sz w:val="24"/>
        </w:rPr>
      </w:pPr>
      <w:r w:rsidRPr="00D32D96">
        <w:rPr>
          <w:rFonts w:ascii="GOST Common" w:hAnsi="GOST Common"/>
          <w:bCs/>
          <w:sz w:val="24"/>
        </w:rPr>
        <w:lastRenderedPageBreak/>
        <w:t>4</w:t>
      </w:r>
      <w:r w:rsidRPr="00D32D96">
        <w:rPr>
          <w:rFonts w:ascii="GOST Common" w:hAnsi="GOST Commo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D32D96">
        <w:rPr>
          <w:rFonts w:ascii="GOST Common" w:hAnsi="GOST Common"/>
          <w:bCs/>
          <w:sz w:val="24"/>
        </w:rPr>
        <w:t>ния всеми субъектами градострои</w:t>
      </w:r>
      <w:r w:rsidRPr="00D32D96">
        <w:rPr>
          <w:rFonts w:ascii="GOST Common" w:hAnsi="GOST Common"/>
          <w:sz w:val="24"/>
        </w:rPr>
        <w:t xml:space="preserve">тельных отношений на территории сельсовета. </w:t>
      </w:r>
    </w:p>
    <w:p w:rsidR="00487236" w:rsidRPr="00D32D96" w:rsidRDefault="00487236" w:rsidP="00487236">
      <w:pPr>
        <w:pStyle w:val="ad"/>
        <w:ind w:firstLine="709"/>
        <w:jc w:val="both"/>
        <w:rPr>
          <w:rFonts w:ascii="GOST Common" w:hAnsi="GOST Common"/>
          <w:bCs/>
          <w:sz w:val="24"/>
        </w:rPr>
      </w:pPr>
      <w:r w:rsidRPr="00D32D96">
        <w:rPr>
          <w:rFonts w:ascii="GOST Common" w:hAnsi="GOST Common"/>
          <w:bCs/>
          <w:sz w:val="24"/>
        </w:rPr>
        <w:t>5</w:t>
      </w:r>
      <w:r w:rsidRPr="00D32D96">
        <w:rPr>
          <w:rFonts w:ascii="GOST Common" w:hAnsi="GOST Commo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4"/>
          <w:lang w:eastAsia="ar-SA"/>
        </w:rPr>
      </w:pPr>
      <w:bookmarkStart w:id="154" w:name="_Toc101362492"/>
      <w:bookmarkStart w:id="155" w:name="_Toc126940891"/>
      <w:bookmarkEnd w:id="153"/>
      <w:r w:rsidRPr="00D32D96">
        <w:rPr>
          <w:rFonts w:ascii="GOST Common" w:eastAsia="Times New Roman" w:hAnsi="GOST Common" w:cs="Arial"/>
          <w:bCs/>
          <w:i/>
          <w:sz w:val="24"/>
          <w:szCs w:val="24"/>
          <w:lang w:eastAsia="ar-SA"/>
        </w:rPr>
        <w:t>Статья 26. Градостроительный регламент жилых зон</w:t>
      </w:r>
    </w:p>
    <w:p w:rsidR="005E6039" w:rsidRPr="00D32D96" w:rsidRDefault="005E6039" w:rsidP="005E6039">
      <w:pPr>
        <w:widowControl w:val="0"/>
        <w:tabs>
          <w:tab w:val="left" w:pos="720"/>
        </w:tabs>
        <w:spacing w:line="276"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color w:val="000000"/>
          <w:sz w:val="24"/>
          <w:szCs w:val="24"/>
          <w:lang w:eastAsia="ru-RU"/>
        </w:rPr>
        <w:t xml:space="preserve"> </w:t>
      </w:r>
      <w:r w:rsidRPr="00D32D96">
        <w:rPr>
          <w:rFonts w:ascii="GOST Common" w:eastAsia="Times New Roman" w:hAnsi="GOST Common"/>
          <w:b/>
          <w:color w:val="000000"/>
          <w:sz w:val="24"/>
          <w:szCs w:val="24"/>
          <w:lang w:eastAsia="ru-RU"/>
        </w:rPr>
        <w:t>Жилые зоны</w:t>
      </w:r>
      <w:r w:rsidRPr="00D32D96">
        <w:rPr>
          <w:rFonts w:ascii="GOST Common" w:eastAsia="Times New Roman" w:hAnsi="GOST Common"/>
          <w:color w:val="000000"/>
          <w:sz w:val="24"/>
          <w:szCs w:val="24"/>
          <w:lang w:eastAsia="ru-RU"/>
        </w:rPr>
        <w:t xml:space="preserve"> -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5E6039" w:rsidRPr="00D32D96" w:rsidRDefault="005E6039" w:rsidP="005E6039">
      <w:pPr>
        <w:spacing w:line="276" w:lineRule="auto"/>
        <w:jc w:val="left"/>
        <w:rPr>
          <w:rFonts w:ascii="GOST Common" w:eastAsia="Times New Roman" w:hAnsi="GOST Common"/>
          <w:color w:val="000000"/>
          <w:sz w:val="24"/>
          <w:szCs w:val="24"/>
          <w:lang w:eastAsia="ru-RU"/>
        </w:rPr>
        <w:sectPr w:rsidR="005E6039" w:rsidRPr="00D32D96">
          <w:pgSz w:w="11906" w:h="16838"/>
          <w:pgMar w:top="1134" w:right="850" w:bottom="1134" w:left="1701" w:header="708" w:footer="708" w:gutter="0"/>
          <w:cols w:space="720"/>
        </w:sectPr>
      </w:pPr>
    </w:p>
    <w:p w:rsidR="005E6039" w:rsidRPr="00D32D96" w:rsidRDefault="005E6039" w:rsidP="005E6039">
      <w:pPr>
        <w:spacing w:line="276" w:lineRule="auto"/>
        <w:jc w:val="both"/>
        <w:rPr>
          <w:rFonts w:ascii="GOST Common" w:hAnsi="GOST Common"/>
          <w:color w:val="000000" w:themeColor="text1"/>
          <w:sz w:val="24"/>
          <w:szCs w:val="24"/>
        </w:rPr>
      </w:pP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2. Основные виды разрешенного использования земельных участков и объектов капитального строительства в жилых зонах:</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для индивидуального жилищного строительства – (код 2.1)*;</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малоэтажная многоквартирная жилая застройка – (код 2.1.1)*;</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среднеэтажная жилая застройка – (код 2.5)*;</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блокированная жилая застройка – (код 2.3)*;</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 xml:space="preserve">для ведения личного подсобного хозяйства (приусадебный земельный участок) – (код 2.2)*. </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введение огородничества – (код 13.1)*;</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3. Условно разрешенные виды использования земельных участков и объектов капитального строительства: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обслуживание жилой застройки – (код 2.7)*;</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религиозное использование – (код 3.7)*;</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обеспечение внутреннего правопорядка – (код 8.3)*.</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4. Вспомогательные виды разрешенного использования земельных участков и объектов капитального строительства: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(код 3.1)*;</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земельные участки (территории) общего пользования (код 12.0)*.</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1) для индивидуального жилищного строительства и ведения личного подсобного хозяйства: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минимальный размер  –  0,05 га;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максимальный размер – 0,25 га.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для размещения и использования жилого дома – 0,02 га,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для размещения и обслуживания части жилого дома – 0,01 га.</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минимальная ширина вновь отводимых земельных участков вдоль фронта улицы (проезда) – 20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 xml:space="preserve">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w:t>
      </w:r>
      <w:r w:rsidRPr="00D32D96">
        <w:rPr>
          <w:rFonts w:ascii="GOST Common" w:eastAsia="Times New Roman" w:hAnsi="GOST Common"/>
          <w:sz w:val="24"/>
          <w:szCs w:val="24"/>
          <w:lang w:eastAsia="ru-RU"/>
        </w:rPr>
        <w:lastRenderedPageBreak/>
        <w:t>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минимальное расстояние здания общеобразовательного учреждения от красной линии не менее 25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минимальный отступ вспомогательных строений от боковых границ участка – 1 м, для жилых домов – 3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до границы соседнего участка минимальные расстояния:</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дома – 3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постройки для содержания домашних животных – 4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 xml:space="preserve">от других построек (бани, гаражи и др.) – 1,0 м; </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стволов высокорослых деревьев – 4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стволов среднерослых деревьев -2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кустарников – 1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r>
      <w:r w:rsidRPr="00D32D96">
        <w:rPr>
          <w:rFonts w:ascii="GOST Common" w:eastAsia="Times New Roman" w:hAnsi="GOST Common"/>
          <w:sz w:val="24"/>
          <w:szCs w:val="24"/>
          <w:lang w:eastAsia="ru-RU"/>
        </w:rPr>
        <w:tab/>
        <w:t>от изолированного входа в строение для содержания мелких домашних жи-вотных до входа в дом – 7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минимальное расстояние от хозяйственных построек до окон жилого дома, расположенного на соседнем земельном участке – 6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расстояние от помещений (сооружений) для содержания животных до окон жилых помещений дома: не менее 10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расстояние от мусоросборников, дворовых туалетов от границ участка домовладения – не менее 4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размещение дворовых туалетов от окон жилых помещений дома – 8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допускается блокирование хозяйственных построек на смежных приусадебных участках по взаимному согласию собственников жилого дома c учетом противопожарных требований, а также блокирование хозяйственных построек к основному строению;</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lastRenderedPageBreak/>
        <w:t>−</w:t>
      </w:r>
      <w:r w:rsidRPr="00D32D96">
        <w:rPr>
          <w:rFonts w:ascii="GOST Common" w:eastAsia="Times New Roman" w:hAnsi="GOST Common"/>
          <w:sz w:val="24"/>
          <w:szCs w:val="24"/>
          <w:lang w:eastAsia="ru-RU"/>
        </w:rPr>
        <w:tab/>
        <w:t>обеспечение подъезда пожарной техники к жилым домам хозяйственным постройкам на расстояние не менее 5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максимальная торговая площадь магазинов повседневного спроса – 20 м2;</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минимальное расстояние от площадки с контейнером для сбора мусора до жилых домов - 25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минимальное расстояние между стволами деревьев на землях общего пользования - 6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максимальная высота деревьев вдоль тротуара на землях общего пользования – 6 м;</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w:t>
      </w:r>
      <w:r w:rsidRPr="00D32D96">
        <w:rPr>
          <w:rFonts w:ascii="GOST Common" w:eastAsia="Times New Roman" w:hAnsi="GOST Common"/>
          <w:sz w:val="24"/>
          <w:szCs w:val="24"/>
          <w:lang w:eastAsia="ru-RU"/>
        </w:rPr>
        <w:tab/>
        <w:t>максимальный процент застройки в границах земельного участка -60%. - максимальный процент застройки в границах земельного участка - 60%.</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6. В границах зон застройки индивидуальными жилыми домами не допускается:</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3) размещение со стороны улиц вспомогательных строений, за исключением гаражей и мест складирования угля.</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ab/>
        <w:t>4) размещение рекламы на ограждениях участка, домах, строениях.</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32D96" w:rsidRDefault="005E6039" w:rsidP="005E6039">
      <w:pPr>
        <w:spacing w:line="276"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5E6039" w:rsidRPr="00D32D96" w:rsidRDefault="005E6039" w:rsidP="005E6039">
      <w:pPr>
        <w:spacing w:line="276" w:lineRule="auto"/>
        <w:jc w:val="left"/>
        <w:rPr>
          <w:rFonts w:ascii="GOST Common" w:eastAsia="Times New Roman" w:hAnsi="GOST Common"/>
          <w:sz w:val="24"/>
          <w:szCs w:val="24"/>
          <w:lang w:eastAsia="ru-RU"/>
        </w:rPr>
      </w:pPr>
      <w:r w:rsidRPr="00D32D96">
        <w:rPr>
          <w:rFonts w:ascii="GOST Common" w:eastAsia="Times New Roman" w:hAnsi="GOST Commo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rPr>
          <w:rFonts w:ascii="GOST Common" w:hAnsi="GOST Common"/>
          <w:lang w:eastAsia="ar-SA"/>
        </w:rPr>
      </w:pP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6"/>
          <w:lang w:eastAsia="ru-RU"/>
        </w:rPr>
      </w:pPr>
      <w:r w:rsidRPr="00D32D96">
        <w:rPr>
          <w:rFonts w:ascii="GOST Common" w:eastAsia="Times New Roman" w:hAnsi="GOST Common" w:cs="Arial"/>
          <w:bCs/>
          <w:i/>
          <w:sz w:val="24"/>
          <w:szCs w:val="26"/>
          <w:lang w:eastAsia="ru-RU"/>
        </w:rPr>
        <w:t>Статья 27. Градостроительный регламент общественно-деловых зон</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
          <w:bCs/>
          <w:sz w:val="24"/>
          <w:szCs w:val="24"/>
        </w:rPr>
        <w:t>Общественно-деловые зоны</w:t>
      </w:r>
      <w:r w:rsidRPr="00D32D96">
        <w:rPr>
          <w:rFonts w:ascii="GOST Common" w:hAnsi="GOST Common"/>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2. Основные виды разрешенного использования земельных участков и объектов капитального строительства в общественно-деловых зонах:</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lastRenderedPageBreak/>
        <w:t>−</w:t>
      </w:r>
      <w:r w:rsidRPr="00D32D96">
        <w:rPr>
          <w:rFonts w:ascii="GOST Common" w:hAnsi="GOST Common"/>
          <w:bCs/>
          <w:sz w:val="24"/>
          <w:szCs w:val="24"/>
        </w:rPr>
        <w:tab/>
        <w:t>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 (код 3.1)*;</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социальное обслуживание – (код 3.2)*;</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бытовое обслуживание – (код 3.3)*;</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здравоохранение – (код 3.4)*;</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образование и просвещение – (код 3.5)*;</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культурное развитие – (код 3.6)*;</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общественное управление – (код 3.8)*;</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ветеринарное обслуживание (код 3.10)*;</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деловое управление – ( код 4.1)*;</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торговые центры – (код 4.2)*;</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рынки – (код 4.3)*;</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магазины – (код 4.4)*;</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банковская и страховая деятельность – (код 4.5)*;</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общественное питание – (код 4.6)*;</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обеспечение научной деятельности – (код 3.9)*;</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гостиничное обслуживание – (код 4.7)*;</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развлечения – (код 4.8)*;</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спорт – (код 5.1)*;</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 xml:space="preserve">обеспечение внутреннего правопорядка – (код 8.3)*; </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обеспечение обороны и безопасности – (код 8.0)*;</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историческая – (код 9.3)*</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для индивидуального жилищного строительства – (код 2.1)*;</w:t>
      </w:r>
    </w:p>
    <w:p w:rsidR="005E6039" w:rsidRPr="00D32D96" w:rsidRDefault="005E6039" w:rsidP="005E6039">
      <w:pPr>
        <w:widowControl w:val="0"/>
        <w:shd w:val="clear" w:color="auto" w:fill="FFFFFF"/>
        <w:snapToGrid w:val="0"/>
        <w:spacing w:line="240" w:lineRule="auto"/>
        <w:ind w:firstLine="709"/>
        <w:jc w:val="both"/>
        <w:rPr>
          <w:rFonts w:ascii="GOST Common" w:eastAsia="Arial Unicode MS" w:hAnsi="GOST Common"/>
        </w:rPr>
      </w:pPr>
      <w:r w:rsidRPr="00D32D96">
        <w:rPr>
          <w:rFonts w:ascii="GOST Common" w:hAnsi="GOST Common"/>
          <w:bCs/>
          <w:sz w:val="24"/>
          <w:szCs w:val="24"/>
        </w:rPr>
        <w:t xml:space="preserve">–          </w:t>
      </w:r>
      <w:r w:rsidRPr="00D32D96">
        <w:rPr>
          <w:rFonts w:ascii="GOST Common" w:eastAsia="Arial Unicode MS" w:hAnsi="GOST Common"/>
        </w:rPr>
        <w:t>для ведения личного подсобного хозяйства (приусадебный земельный участок) (2.2)*</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среднеэтажная жилая застройка – (код 2.5)*;</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служебные гаражи – (код 4.9)*;</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религиозное использование – (код 3.7)*.</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 xml:space="preserve">4. Вспомогательные виды разрешенного использования земельных участков и объектов капитального строительства в общественно-деловых зонах: </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к</w:t>
      </w:r>
      <w:r w:rsidRPr="00D32D96">
        <w:rPr>
          <w:rFonts w:ascii="GOST Common" w:eastAsia="Arial Unicode MS" w:hAnsi="GOST Common"/>
        </w:rPr>
        <w:t>оммунальное обслуживание (3.1)*</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          земельные участки (территории) общего пользования– (код 12.0)*.</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минимальная площадь участка – 200 м2;</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максимальный размер земельного участка – 10000 м2</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минимальное расстояние между отдельно стоящими зданиями при соблюдении противопожарных требований – 6 м;</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максимальный процент застройки участка – 60 %;</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минимальная высота здания – 4 м;</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минимальное расстояние здания общеобразовательного учреждения от красной линии не менее 25 м;</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минимальный отступ от красной линии улиц – 5 м;</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w:t>
      </w:r>
      <w:r w:rsidRPr="00D32D96">
        <w:rPr>
          <w:rFonts w:ascii="GOST Common" w:hAnsi="GOST Common"/>
          <w:bCs/>
          <w:sz w:val="24"/>
          <w:szCs w:val="24"/>
        </w:rPr>
        <w:tab/>
        <w:t>минимальные отступы от границ земельных участков в целях определения мест допустимого размещения зданий, строений, сооружений – 1 м;</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lastRenderedPageBreak/>
        <w:t>−</w:t>
      </w:r>
      <w:r w:rsidRPr="00D32D96">
        <w:rPr>
          <w:rFonts w:ascii="GOST Common" w:hAnsi="GOST Common"/>
          <w:bCs/>
          <w:sz w:val="24"/>
          <w:szCs w:val="24"/>
        </w:rPr>
        <w:tab/>
        <w:t>предельное количество этажей, максимальная высота зданий, строений и сооружений не подлежат установлению.</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r w:rsidRPr="00D32D96">
        <w:rPr>
          <w:rFonts w:ascii="GOST Common" w:hAnsi="GOST Commo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widowControl w:val="0"/>
        <w:shd w:val="clear" w:color="auto" w:fill="FFFFFF"/>
        <w:snapToGrid w:val="0"/>
        <w:spacing w:line="240" w:lineRule="auto"/>
        <w:ind w:firstLine="709"/>
        <w:jc w:val="both"/>
        <w:rPr>
          <w:rFonts w:ascii="GOST Common" w:hAnsi="GOST Common"/>
          <w:bCs/>
          <w:sz w:val="24"/>
          <w:szCs w:val="24"/>
        </w:rPr>
      </w:pP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4"/>
          <w:lang w:eastAsia="ar-SA"/>
        </w:rPr>
      </w:pPr>
      <w:bookmarkStart w:id="156" w:name="_Toc126940886"/>
      <w:r w:rsidRPr="00D32D96">
        <w:rPr>
          <w:rFonts w:ascii="GOST Common" w:eastAsia="Times New Roman" w:hAnsi="GOST Common" w:cs="Arial"/>
          <w:bCs/>
          <w:i/>
          <w:sz w:val="24"/>
          <w:szCs w:val="24"/>
          <w:lang w:eastAsia="ar-SA"/>
        </w:rPr>
        <w:t>Статья 28. Градостроительный регламент производственной зоны, зоны инженерной и транспортной инфраструктур</w:t>
      </w:r>
      <w:bookmarkEnd w:id="156"/>
    </w:p>
    <w:p w:rsidR="005E6039" w:rsidRPr="00D32D96" w:rsidRDefault="005E6039" w:rsidP="005E6039">
      <w:pPr>
        <w:widowControl w:val="0"/>
        <w:numPr>
          <w:ilvl w:val="1"/>
          <w:numId w:val="27"/>
        </w:numPr>
        <w:tabs>
          <w:tab w:val="left" w:pos="720"/>
        </w:tabs>
        <w:spacing w:after="200" w:line="240" w:lineRule="auto"/>
        <w:contextualSpacing/>
        <w:jc w:val="both"/>
        <w:rPr>
          <w:rFonts w:ascii="GOST Common" w:eastAsia="Times New Roman" w:hAnsi="GOST Common"/>
          <w:iCs/>
          <w:sz w:val="24"/>
          <w:szCs w:val="24"/>
          <w:lang w:eastAsia="ru-RU"/>
        </w:rPr>
      </w:pPr>
      <w:r w:rsidRPr="00D32D96">
        <w:rPr>
          <w:rFonts w:ascii="GOST Common" w:eastAsia="Times New Roman" w:hAnsi="GOST Common"/>
          <w:b/>
          <w:sz w:val="24"/>
          <w:szCs w:val="24"/>
          <w:lang w:eastAsia="ru-RU"/>
        </w:rPr>
        <w:t>Производственные зоны</w:t>
      </w:r>
      <w:r w:rsidRPr="00D32D96">
        <w:rPr>
          <w:rFonts w:ascii="GOST Common" w:eastAsia="Times New Roman" w:hAnsi="GOST Common"/>
          <w:sz w:val="24"/>
          <w:szCs w:val="24"/>
          <w:lang w:eastAsia="ru-RU"/>
        </w:rPr>
        <w:t xml:space="preserve"> -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D32D96">
        <w:rPr>
          <w:rFonts w:ascii="GOST Common" w:eastAsia="Times New Roman" w:hAnsi="GOST Common"/>
          <w:iCs/>
          <w:sz w:val="24"/>
          <w:szCs w:val="24"/>
          <w:lang w:eastAsia="ru-RU"/>
        </w:rPr>
        <w:t xml:space="preserve"> </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1.2.</w:t>
      </w:r>
      <w:r w:rsidRPr="00D32D96">
        <w:rPr>
          <w:rFonts w:ascii="GOST Common" w:eastAsia="Times New Roman" w:hAnsi="GOST Common"/>
          <w:iCs/>
          <w:sz w:val="24"/>
          <w:szCs w:val="24"/>
          <w:lang w:eastAsia="ru-RU"/>
        </w:rPr>
        <w:t xml:space="preserve"> Основные виды разрешенного использования земельных участков и объектов капитального строительства:</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хранение и переработка сельскохозяйственной продукции – (код 1.15)*;</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обеспечение сельскохозяйственного производства (код 1.18)*</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пищевая промышленность – (код 6.4)*;</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связь – (код 6.8)*;</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строительная промышленность – (код 6.6)*;</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склад – (код 6.9)*;</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xml:space="preserve">– коммунальное обслуживание (за исключением мусоросжигательных и </w:t>
      </w:r>
      <w:r w:rsidRPr="00D32D96">
        <w:rPr>
          <w:rFonts w:ascii="GOST Common" w:eastAsia="Times New Roman" w:hAnsi="GOST Common"/>
          <w:iCs/>
          <w:sz w:val="24"/>
          <w:szCs w:val="24"/>
          <w:lang w:eastAsia="ru-RU"/>
        </w:rPr>
        <w:lastRenderedPageBreak/>
        <w:t>мусороперерабатывающих заводов, полигонов по захоронению и сортировке бытового мусора и отходов) – (код 3.1)*;</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обеспечение внутреннего правопорядка – (код 8.3)*;</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 служебные гаражи – (код 4.9)*;</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ветеринарное обслуживание – (код 3.10)*;</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бытовое обслуживание – (код 3.3)*;</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xml:space="preserve">- автомобильный транспорт – (код 7.2)*; </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магазины – (код 4.4)*.</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1.3.</w:t>
      </w:r>
      <w:r w:rsidRPr="00D32D96">
        <w:rPr>
          <w:rFonts w:ascii="GOST Common" w:eastAsia="Times New Roman" w:hAnsi="GOST Common"/>
          <w:iCs/>
          <w:sz w:val="24"/>
          <w:szCs w:val="24"/>
          <w:lang w:eastAsia="ru-RU"/>
        </w:rPr>
        <w:t xml:space="preserve"> Условно разрешенные виды использования земельных участков и объектов капитального строительства: нет</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1.4.</w:t>
      </w:r>
      <w:r w:rsidRPr="00D32D96">
        <w:rPr>
          <w:rFonts w:ascii="GOST Common" w:eastAsia="Times New Roman" w:hAnsi="GOST Common"/>
          <w:iCs/>
          <w:sz w:val="24"/>
          <w:szCs w:val="24"/>
          <w:lang w:eastAsia="ru-RU"/>
        </w:rPr>
        <w:t xml:space="preserve"> Вспомогательные виды разрешенного использования земельных участков и объектов капитального строительства: </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земельные участки (территории) общего пользования – (код 12.0)*.</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1.5.</w:t>
      </w:r>
      <w:r w:rsidRPr="00D32D96">
        <w:rPr>
          <w:rFonts w:ascii="GOST Common" w:eastAsia="Times New Roman" w:hAnsi="GOST Common"/>
          <w:iCs/>
          <w:sz w:val="24"/>
          <w:szCs w:val="24"/>
          <w:lang w:eastAsia="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минимальная площадь участка – 0,001га;</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максимальный размер земельного участка – 3 га;</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минимальная площадь озеленения в пределах границ предприятия – 3 кв.м на одного работающего;</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w:t>
      </w:r>
      <w:r w:rsidRPr="00D32D96">
        <w:rPr>
          <w:rFonts w:ascii="GOST Common" w:eastAsia="Times New Roman" w:hAnsi="GOST Common"/>
          <w:iCs/>
          <w:sz w:val="24"/>
          <w:szCs w:val="24"/>
          <w:lang w:eastAsia="ru-RU"/>
        </w:rPr>
        <w:tab/>
        <w:t>минимальные отступы от границ земельных участков в целях определения мест допустимого размещения зданий, сооружений, строений- 1 м;</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w:t>
      </w:r>
      <w:r w:rsidRPr="00D32D96">
        <w:rPr>
          <w:rFonts w:ascii="GOST Common" w:eastAsia="Times New Roman" w:hAnsi="GOST Common"/>
          <w:iCs/>
          <w:sz w:val="24"/>
          <w:szCs w:val="24"/>
          <w:lang w:eastAsia="ru-RU"/>
        </w:rPr>
        <w:tab/>
        <w:t>предельное количество этажей, максимальная высота зданий, строений и сооружений не подлежит установлению:</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1.6.</w:t>
      </w:r>
      <w:r w:rsidRPr="00D32D96">
        <w:rPr>
          <w:rFonts w:ascii="GOST Common" w:eastAsia="Times New Roman" w:hAnsi="GOST Common"/>
          <w:iCs/>
          <w:sz w:val="24"/>
          <w:szCs w:val="24"/>
          <w:lang w:eastAsia="ru-RU"/>
        </w:rPr>
        <w:t xml:space="preserve">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1.7.</w:t>
      </w:r>
      <w:r w:rsidRPr="00D32D96">
        <w:rPr>
          <w:rFonts w:ascii="GOST Common" w:eastAsia="Times New Roman" w:hAnsi="GOST Common"/>
          <w:iCs/>
          <w:sz w:val="24"/>
          <w:szCs w:val="24"/>
          <w:lang w:eastAsia="ru-RU"/>
        </w:rPr>
        <w:t xml:space="preserve">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1.8.</w:t>
      </w:r>
      <w:r w:rsidRPr="00D32D96">
        <w:rPr>
          <w:rFonts w:ascii="GOST Common" w:eastAsia="Times New Roman" w:hAnsi="GOST Common"/>
          <w:iCs/>
          <w:sz w:val="24"/>
          <w:szCs w:val="24"/>
          <w:lang w:eastAsia="ru-RU"/>
        </w:rPr>
        <w:t xml:space="preserve">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1.9.</w:t>
      </w:r>
      <w:r w:rsidRPr="00D32D96">
        <w:rPr>
          <w:rFonts w:ascii="GOST Common" w:eastAsia="Times New Roman" w:hAnsi="GOST Common"/>
          <w:iCs/>
          <w:sz w:val="24"/>
          <w:szCs w:val="24"/>
          <w:lang w:eastAsia="ru-RU"/>
        </w:rPr>
        <w:t xml:space="preserve">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w:t>
      </w:r>
      <w:r w:rsidRPr="00D32D96">
        <w:rPr>
          <w:rFonts w:ascii="GOST Common" w:eastAsia="Times New Roman" w:hAnsi="GOST Common"/>
          <w:iCs/>
          <w:sz w:val="24"/>
          <w:szCs w:val="24"/>
          <w:lang w:eastAsia="ru-RU"/>
        </w:rPr>
        <w:lastRenderedPageBreak/>
        <w:t>предназначенные для обслуживания предприятий, расположенных в пределах производственной зоны.</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1.10.</w:t>
      </w:r>
      <w:r w:rsidRPr="00D32D96">
        <w:rPr>
          <w:rFonts w:ascii="GOST Common" w:eastAsia="Times New Roman" w:hAnsi="GOST Common"/>
          <w:iCs/>
          <w:sz w:val="24"/>
          <w:szCs w:val="24"/>
          <w:lang w:eastAsia="ru-RU"/>
        </w:rPr>
        <w:t xml:space="preserve">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b/>
          <w:iCs/>
          <w:sz w:val="24"/>
          <w:szCs w:val="24"/>
          <w:lang w:eastAsia="ru-RU"/>
        </w:rPr>
        <w:t>1.11.</w:t>
      </w:r>
      <w:r w:rsidRPr="00D32D96">
        <w:rPr>
          <w:rFonts w:ascii="GOST Common" w:eastAsia="Times New Roman" w:hAnsi="GOST Common"/>
          <w:iCs/>
          <w:sz w:val="24"/>
          <w:szCs w:val="24"/>
          <w:lang w:eastAsia="ru-RU"/>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5E6039" w:rsidRPr="00D32D96" w:rsidRDefault="005E6039" w:rsidP="005E6039">
      <w:pPr>
        <w:widowControl w:val="0"/>
        <w:spacing w:after="200" w:line="240" w:lineRule="auto"/>
        <w:ind w:firstLine="709"/>
        <w:contextualSpacing/>
        <w:jc w:val="both"/>
        <w:rPr>
          <w:rFonts w:ascii="GOST Common" w:eastAsia="Times New Roman" w:hAnsi="GOST Common"/>
          <w:iCs/>
          <w:sz w:val="24"/>
          <w:szCs w:val="24"/>
          <w:lang w:eastAsia="ru-RU"/>
        </w:rPr>
      </w:pPr>
      <w:r w:rsidRPr="00D32D96">
        <w:rPr>
          <w:rFonts w:ascii="GOST Common" w:eastAsia="Times New Roman" w:hAnsi="GOST Common"/>
          <w:iCs/>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widowControl w:val="0"/>
        <w:spacing w:line="240" w:lineRule="auto"/>
        <w:ind w:firstLine="709"/>
        <w:jc w:val="both"/>
        <w:rPr>
          <w:rFonts w:ascii="GOST Common" w:eastAsia="Times New Roman" w:hAnsi="GOST Common"/>
          <w:b/>
          <w:sz w:val="24"/>
          <w:szCs w:val="24"/>
          <w:lang w:eastAsia="ru-RU"/>
        </w:rPr>
      </w:pPr>
    </w:p>
    <w:p w:rsidR="005E6039" w:rsidRPr="00D32D96" w:rsidRDefault="005E6039" w:rsidP="005E6039">
      <w:pPr>
        <w:widowControl w:val="0"/>
        <w:spacing w:line="240" w:lineRule="auto"/>
        <w:ind w:firstLine="709"/>
        <w:jc w:val="both"/>
        <w:rPr>
          <w:rFonts w:ascii="GOST Common" w:eastAsia="Times New Roman" w:hAnsi="GOST Common"/>
          <w:color w:val="000000"/>
          <w:sz w:val="24"/>
          <w:szCs w:val="24"/>
          <w:lang w:eastAsia="ru-RU"/>
        </w:rPr>
      </w:pPr>
      <w:r w:rsidRPr="00D32D96">
        <w:rPr>
          <w:rFonts w:ascii="GOST Common" w:eastAsia="Times New Roman" w:hAnsi="GOST Common"/>
          <w:b/>
          <w:sz w:val="24"/>
          <w:szCs w:val="24"/>
          <w:lang w:eastAsia="ru-RU"/>
        </w:rPr>
        <w:t>2.</w:t>
      </w:r>
      <w:r w:rsidRPr="00D32D96">
        <w:rPr>
          <w:rFonts w:ascii="GOST Common" w:eastAsia="Times New Roman" w:hAnsi="GOST Common"/>
          <w:sz w:val="24"/>
          <w:szCs w:val="24"/>
          <w:lang w:eastAsia="ru-RU"/>
        </w:rPr>
        <w:t xml:space="preserve"> </w:t>
      </w:r>
      <w:r w:rsidRPr="00D32D96">
        <w:rPr>
          <w:rFonts w:ascii="GOST Common" w:eastAsia="Times New Roman" w:hAnsi="GOST Common"/>
          <w:b/>
          <w:sz w:val="24"/>
          <w:szCs w:val="24"/>
          <w:lang w:eastAsia="ru-RU"/>
        </w:rPr>
        <w:t>Зоны инженерной инфраструктуры</w:t>
      </w:r>
      <w:r w:rsidRPr="00D32D96">
        <w:rPr>
          <w:rFonts w:ascii="GOST Common" w:eastAsia="Times New Roman" w:hAnsi="GOST Common"/>
          <w:sz w:val="24"/>
          <w:szCs w:val="24"/>
          <w:lang w:eastAsia="ru-RU"/>
        </w:rPr>
        <w:t xml:space="preserve"> - предназначены для </w:t>
      </w:r>
      <w:r w:rsidRPr="00D32D96">
        <w:rPr>
          <w:rFonts w:ascii="GOST Common" w:eastAsia="Times New Roman" w:hAnsi="GOST Commo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5E6039" w:rsidRPr="00D32D96" w:rsidRDefault="005E6039" w:rsidP="005E6039">
      <w:pPr>
        <w:widowControl w:val="0"/>
        <w:autoSpaceDE w:val="0"/>
        <w:autoSpaceDN w:val="0"/>
        <w:adjustRightIn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color w:val="000000"/>
          <w:sz w:val="24"/>
          <w:szCs w:val="24"/>
          <w:lang w:eastAsia="ru-RU"/>
        </w:rPr>
        <w:t>2.1.</w:t>
      </w:r>
      <w:r w:rsidRPr="00D32D96">
        <w:rPr>
          <w:rFonts w:ascii="GOST Common" w:eastAsia="Times New Roman" w:hAnsi="GOST Common"/>
          <w:color w:val="FF0000"/>
          <w:sz w:val="24"/>
          <w:szCs w:val="24"/>
          <w:lang w:eastAsia="ru-RU"/>
        </w:rPr>
        <w:t xml:space="preserve"> </w:t>
      </w:r>
      <w:r w:rsidRPr="00D32D96">
        <w:rPr>
          <w:rFonts w:ascii="GOST Common" w:eastAsia="Times New Roman" w:hAnsi="GOST Common"/>
          <w:i/>
          <w:sz w:val="24"/>
          <w:szCs w:val="24"/>
          <w:lang w:eastAsia="ru-RU"/>
        </w:rPr>
        <w:t xml:space="preserve">Основные виды разрешенного использования </w:t>
      </w:r>
      <w:r w:rsidRPr="00D32D96">
        <w:rPr>
          <w:rFonts w:ascii="GOST Common" w:eastAsia="Times New Roman" w:hAnsi="GOST Common"/>
          <w:sz w:val="24"/>
          <w:szCs w:val="24"/>
          <w:lang w:eastAsia="ru-RU"/>
        </w:rPr>
        <w:t>земельных участков и объектов капитального строительства в зонах инженерной инфраструктуры:</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(код 3.1)*;</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предоставление коммунальных услуг (3.1.1)*</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административные здания организаций, обеспечивающих предоставление коммунальных услуг (3.1.2)*;</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энергетика (6.7)*;</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связь – (6.8.)*;</w:t>
      </w:r>
    </w:p>
    <w:p w:rsidR="005E6039" w:rsidRPr="00D32D96" w:rsidRDefault="005E6039" w:rsidP="005E6039">
      <w:pPr>
        <w:widowControl w:val="0"/>
        <w:numPr>
          <w:ilvl w:val="0"/>
          <w:numId w:val="7"/>
        </w:numPr>
        <w:shd w:val="clear" w:color="auto" w:fill="FFFFFF"/>
        <w:tabs>
          <w:tab w:val="left" w:pos="-2520"/>
        </w:tab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трубопроводный транспорт – (код 7.5)*;</w:t>
      </w:r>
    </w:p>
    <w:p w:rsidR="005E6039" w:rsidRPr="00D32D96" w:rsidRDefault="005E6039" w:rsidP="005E6039">
      <w:pPr>
        <w:widowControl w:val="0"/>
        <w:suppressAutoHyphens/>
        <w:spacing w:line="240" w:lineRule="auto"/>
        <w:ind w:firstLine="709"/>
        <w:jc w:val="both"/>
        <w:rPr>
          <w:rFonts w:ascii="GOST Common" w:eastAsia="Arial" w:hAnsi="GOST Common"/>
          <w:bCs/>
          <w:sz w:val="24"/>
          <w:szCs w:val="24"/>
          <w:lang w:eastAsia="ar-SA"/>
        </w:rPr>
      </w:pPr>
      <w:r w:rsidRPr="00D32D96">
        <w:rPr>
          <w:rFonts w:ascii="GOST Common" w:eastAsia="Arial" w:hAnsi="GOST Common"/>
          <w:b/>
          <w:sz w:val="24"/>
          <w:szCs w:val="24"/>
          <w:lang w:eastAsia="ar-SA"/>
        </w:rPr>
        <w:t>2.2.</w:t>
      </w:r>
      <w:r w:rsidRPr="00D32D96">
        <w:rPr>
          <w:rFonts w:ascii="GOST Common" w:eastAsia="Arial" w:hAnsi="GOST Common"/>
          <w:sz w:val="24"/>
          <w:szCs w:val="24"/>
          <w:lang w:eastAsia="ar-SA"/>
        </w:rPr>
        <w:t xml:space="preserve"> </w:t>
      </w:r>
      <w:r w:rsidRPr="00D32D96">
        <w:rPr>
          <w:rFonts w:ascii="GOST Common" w:eastAsia="Arial" w:hAnsi="GOST Common"/>
          <w:i/>
          <w:sz w:val="24"/>
          <w:szCs w:val="24"/>
          <w:lang w:eastAsia="ar-SA"/>
        </w:rPr>
        <w:t>Вспомогательные виды разрешенного использования</w:t>
      </w:r>
      <w:r w:rsidRPr="00D32D96">
        <w:rPr>
          <w:rFonts w:ascii="GOST Common" w:eastAsia="Arial" w:hAnsi="GOST Common"/>
          <w:bCs/>
          <w:sz w:val="24"/>
          <w:szCs w:val="24"/>
          <w:lang w:eastAsia="ar-SA"/>
        </w:rPr>
        <w:t xml:space="preserve"> земельных участков и объектов капитального строительства в зонах инженерной инфраструктуры:</w:t>
      </w:r>
    </w:p>
    <w:p w:rsidR="005E6039" w:rsidRPr="00D32D96" w:rsidRDefault="005E6039" w:rsidP="005E6039">
      <w:pPr>
        <w:widowControl w:val="0"/>
        <w:numPr>
          <w:ilvl w:val="0"/>
          <w:numId w:val="15"/>
        </w:numPr>
        <w:suppressAutoHyphens/>
        <w:spacing w:line="240"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земельные участки (территории) общего пользования - (код 12.0)*.</w:t>
      </w:r>
    </w:p>
    <w:p w:rsidR="005E6039" w:rsidRPr="00D32D96" w:rsidRDefault="005E6039" w:rsidP="005E6039">
      <w:pPr>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 xml:space="preserve">            2.3.  </w:t>
      </w:r>
      <w:r w:rsidRPr="00D32D96">
        <w:rPr>
          <w:rFonts w:ascii="GOST Common" w:eastAsia="Times New Roman" w:hAnsi="GOST Common"/>
          <w:i/>
          <w:sz w:val="24"/>
          <w:szCs w:val="24"/>
          <w:lang w:eastAsia="ru-RU"/>
        </w:rPr>
        <w:t>Условно-разрешенные виды использования</w:t>
      </w:r>
      <w:r w:rsidRPr="00D32D96">
        <w:rPr>
          <w:rFonts w:ascii="GOST Common" w:eastAsia="Times New Roman" w:hAnsi="GOST Common"/>
          <w:sz w:val="24"/>
          <w:szCs w:val="24"/>
          <w:lang w:eastAsia="ru-RU"/>
        </w:rPr>
        <w:t xml:space="preserve"> – служебные гаражи (4.9)*</w:t>
      </w:r>
    </w:p>
    <w:p w:rsidR="005E6039" w:rsidRPr="00D32D96" w:rsidRDefault="005E6039" w:rsidP="005E6039">
      <w:pPr>
        <w:widowControl w:val="0"/>
        <w:shd w:val="clear" w:color="auto" w:fill="FFFFFF"/>
        <w:tabs>
          <w:tab w:val="left" w:pos="108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 xml:space="preserve">2.4. </w:t>
      </w:r>
      <w:r w:rsidRPr="00D32D96">
        <w:rPr>
          <w:rFonts w:ascii="GOST Common" w:eastAsia="Times New Roman" w:hAnsi="GOST Common"/>
          <w:sz w:val="24"/>
          <w:szCs w:val="24"/>
          <w:lang w:eastAsia="ru-RU"/>
        </w:rPr>
        <w:t>Параметры использования земельных участков и объектов капитального строительства в зонах инженерной инфраструктуры:</w:t>
      </w:r>
    </w:p>
    <w:p w:rsidR="005E6039" w:rsidRPr="00D32D96" w:rsidRDefault="005E6039" w:rsidP="005E6039">
      <w:pPr>
        <w:widowControl w:val="0"/>
        <w:spacing w:line="240" w:lineRule="auto"/>
        <w:ind w:firstLine="709"/>
        <w:jc w:val="both"/>
        <w:rPr>
          <w:rFonts w:ascii="GOST Common" w:hAnsi="GOST Common"/>
          <w:sz w:val="24"/>
          <w:szCs w:val="24"/>
        </w:rPr>
      </w:pPr>
      <w:r w:rsidRPr="00D32D96">
        <w:rPr>
          <w:rFonts w:ascii="GOST Common" w:hAnsi="GOST Common"/>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5E6039" w:rsidRPr="00D32D96" w:rsidRDefault="005E6039" w:rsidP="005E6039">
      <w:pPr>
        <w:widowControl w:val="0"/>
        <w:spacing w:line="240" w:lineRule="auto"/>
        <w:ind w:firstLine="709"/>
        <w:jc w:val="both"/>
        <w:rPr>
          <w:rFonts w:ascii="GOST Common" w:hAnsi="GOST Common"/>
          <w:sz w:val="24"/>
          <w:szCs w:val="24"/>
        </w:rPr>
      </w:pPr>
      <w:r w:rsidRPr="00D32D96">
        <w:rPr>
          <w:rFonts w:ascii="GOST Common" w:hAnsi="GOST Common"/>
          <w:sz w:val="24"/>
          <w:szCs w:val="24"/>
        </w:rPr>
        <w:t>- минимальный размер земельного участка – 0,001 га;</w:t>
      </w:r>
    </w:p>
    <w:p w:rsidR="005E6039" w:rsidRPr="00D32D96" w:rsidRDefault="005E6039" w:rsidP="005E6039">
      <w:pPr>
        <w:widowControl w:val="0"/>
        <w:spacing w:line="240" w:lineRule="auto"/>
        <w:ind w:firstLine="709"/>
        <w:jc w:val="both"/>
        <w:rPr>
          <w:rFonts w:ascii="GOST Common" w:hAnsi="GOST Common"/>
          <w:sz w:val="24"/>
          <w:szCs w:val="24"/>
        </w:rPr>
      </w:pPr>
      <w:r w:rsidRPr="00D32D96">
        <w:rPr>
          <w:rFonts w:ascii="GOST Common" w:hAnsi="GOST Common"/>
          <w:sz w:val="24"/>
          <w:szCs w:val="24"/>
        </w:rPr>
        <w:t xml:space="preserve">- максимальный размер земельного участка – 3 га. </w:t>
      </w:r>
    </w:p>
    <w:p w:rsidR="005E6039" w:rsidRPr="00D32D96" w:rsidRDefault="005E6039" w:rsidP="005E6039">
      <w:pPr>
        <w:widowControl w:val="0"/>
        <w:numPr>
          <w:ilvl w:val="0"/>
          <w:numId w:val="16"/>
        </w:numPr>
        <w:shd w:val="clear" w:color="auto" w:fill="FFFFFF"/>
        <w:tabs>
          <w:tab w:val="left" w:pos="0"/>
        </w:tabs>
        <w:suppressAutoHyphen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5E6039" w:rsidRPr="00D32D96" w:rsidRDefault="005E6039" w:rsidP="005E6039">
      <w:pPr>
        <w:widowControl w:val="0"/>
        <w:numPr>
          <w:ilvl w:val="0"/>
          <w:numId w:val="16"/>
        </w:numPr>
        <w:shd w:val="clear" w:color="auto" w:fill="FFFFFF"/>
        <w:tabs>
          <w:tab w:val="left" w:pos="0"/>
        </w:tabs>
        <w:suppressAutoHyphens/>
        <w:spacing w:line="240" w:lineRule="auto"/>
        <w:ind w:left="0"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строительные параметры объекта определяются документацией по планировке территории, проектом объекта строительства.</w:t>
      </w:r>
    </w:p>
    <w:p w:rsidR="005E6039" w:rsidRPr="00D32D96" w:rsidRDefault="005E6039" w:rsidP="005E6039">
      <w:pPr>
        <w:widowControl w:val="0"/>
        <w:autoSpaceDE w:val="0"/>
        <w:autoSpaceDN w:val="0"/>
        <w:adjustRightIn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2.5.</w:t>
      </w:r>
      <w:r w:rsidRPr="00D32D96">
        <w:rPr>
          <w:rFonts w:ascii="GOST Common" w:eastAsia="Times New Roman" w:hAnsi="GOST Common"/>
          <w:sz w:val="24"/>
          <w:szCs w:val="24"/>
          <w:lang w:eastAsia="ru-RU"/>
        </w:rPr>
        <w:t xml:space="preserve"> </w:t>
      </w:r>
      <w:r w:rsidRPr="00D32D96">
        <w:rPr>
          <w:rFonts w:ascii="GOST Common" w:eastAsia="Times New Roman" w:hAnsi="GOST Common"/>
          <w:i/>
          <w:sz w:val="24"/>
          <w:szCs w:val="24"/>
          <w:lang w:eastAsia="ru-RU"/>
        </w:rPr>
        <w:t xml:space="preserve">Предельные размеры </w:t>
      </w:r>
      <w:r w:rsidRPr="00D32D96">
        <w:rPr>
          <w:rFonts w:ascii="GOST Common" w:eastAsia="Times New Roman" w:hAnsi="GOST Common"/>
          <w:sz w:val="24"/>
          <w:szCs w:val="24"/>
          <w:lang w:eastAsia="ru-RU"/>
        </w:rPr>
        <w:t xml:space="preserve">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w:t>
      </w:r>
      <w:r w:rsidRPr="00D32D96">
        <w:rPr>
          <w:rFonts w:ascii="GOST Common" w:eastAsia="Times New Roman" w:hAnsi="GOST Common"/>
          <w:sz w:val="24"/>
          <w:szCs w:val="24"/>
          <w:lang w:eastAsia="ru-RU"/>
        </w:rPr>
        <w:lastRenderedPageBreak/>
        <w:t>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5E6039" w:rsidRPr="00D32D96" w:rsidRDefault="005E6039" w:rsidP="005E6039">
      <w:pPr>
        <w:widowControl w:val="0"/>
        <w:autoSpaceDE w:val="0"/>
        <w:autoSpaceDN w:val="0"/>
        <w:adjustRightInd w:val="0"/>
        <w:spacing w:line="240" w:lineRule="auto"/>
        <w:ind w:firstLine="709"/>
        <w:jc w:val="both"/>
        <w:rPr>
          <w:rFonts w:ascii="GOST Common" w:eastAsia="Times New Roman" w:hAnsi="GOST Common"/>
          <w:i/>
          <w:sz w:val="24"/>
          <w:szCs w:val="24"/>
          <w:lang w:eastAsia="ru-RU"/>
        </w:rPr>
      </w:pPr>
      <w:r w:rsidRPr="00D32D96">
        <w:rPr>
          <w:rFonts w:ascii="GOST Common" w:eastAsia="Times New Roman" w:hAnsi="GOST Commo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D32D96">
        <w:rPr>
          <w:rFonts w:ascii="GOST Common" w:eastAsia="Times New Roman" w:hAnsi="GOST Common"/>
          <w:i/>
          <w:sz w:val="24"/>
          <w:szCs w:val="24"/>
          <w:lang w:eastAsia="ru-RU"/>
        </w:rPr>
        <w:t>.</w:t>
      </w:r>
    </w:p>
    <w:p w:rsidR="005E6039" w:rsidRPr="00D32D96" w:rsidRDefault="005E6039" w:rsidP="005E6039">
      <w:pPr>
        <w:widowControl w:val="0"/>
        <w:autoSpaceDE w:val="0"/>
        <w:autoSpaceDN w:val="0"/>
        <w:adjustRightIn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2.6..</w:t>
      </w:r>
      <w:r w:rsidRPr="00D32D96">
        <w:rPr>
          <w:rFonts w:ascii="GOST Common" w:eastAsia="Times New Roman" w:hAnsi="GOST Common"/>
          <w:sz w:val="24"/>
          <w:szCs w:val="24"/>
          <w:lang w:eastAsia="ru-RU"/>
        </w:rPr>
        <w:t xml:space="preserve">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E6039" w:rsidRPr="00D32D96" w:rsidRDefault="005E6039" w:rsidP="005E6039">
      <w:pPr>
        <w:widowControl w:val="0"/>
        <w:shd w:val="clear" w:color="auto" w:fill="FFFFFF"/>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2.7.</w:t>
      </w:r>
      <w:r w:rsidRPr="00D32D96">
        <w:rPr>
          <w:rFonts w:ascii="GOST Common" w:eastAsia="Times New Roman" w:hAnsi="GOST Common"/>
          <w:sz w:val="24"/>
          <w:szCs w:val="24"/>
          <w:lang w:eastAsia="ru-RU"/>
        </w:rPr>
        <w:t xml:space="preserve">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5E6039" w:rsidRPr="00D32D96" w:rsidRDefault="005E6039" w:rsidP="005E6039">
      <w:pPr>
        <w:widowControl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2.8.</w:t>
      </w:r>
      <w:r w:rsidRPr="00D32D96">
        <w:rPr>
          <w:rFonts w:ascii="GOST Common" w:eastAsia="Times New Roman" w:hAnsi="GOST Common"/>
          <w:sz w:val="24"/>
          <w:szCs w:val="24"/>
          <w:lang w:eastAsia="ru-RU"/>
        </w:rPr>
        <w:t xml:space="preserve">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32D96" w:rsidRDefault="005E6039" w:rsidP="005E6039">
      <w:pPr>
        <w:widowControl w:val="0"/>
        <w:spacing w:line="240" w:lineRule="auto"/>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widowControl w:val="0"/>
        <w:spacing w:line="240" w:lineRule="auto"/>
        <w:jc w:val="both"/>
        <w:rPr>
          <w:rFonts w:ascii="GOST Common" w:eastAsia="Times New Roman" w:hAnsi="GOST Common"/>
          <w:sz w:val="24"/>
          <w:szCs w:val="24"/>
          <w:lang w:eastAsia="ru-RU"/>
        </w:rPr>
      </w:pPr>
    </w:p>
    <w:p w:rsidR="005E6039" w:rsidRPr="00D32D96" w:rsidRDefault="005E6039" w:rsidP="005E6039">
      <w:pPr>
        <w:numPr>
          <w:ilvl w:val="0"/>
          <w:numId w:val="28"/>
        </w:numPr>
        <w:tabs>
          <w:tab w:val="left" w:pos="142"/>
          <w:tab w:val="left" w:pos="1134"/>
        </w:tabs>
        <w:spacing w:after="200" w:line="276" w:lineRule="auto"/>
        <w:ind w:left="0" w:firstLine="709"/>
        <w:contextualSpacing/>
        <w:jc w:val="both"/>
        <w:rPr>
          <w:rFonts w:ascii="GOST Common" w:hAnsi="GOST Common"/>
          <w:sz w:val="24"/>
          <w:szCs w:val="24"/>
        </w:rPr>
      </w:pPr>
      <w:r w:rsidRPr="00D32D96">
        <w:rPr>
          <w:rFonts w:ascii="GOST Common" w:hAnsi="GOST Common"/>
          <w:b/>
          <w:sz w:val="24"/>
          <w:szCs w:val="24"/>
        </w:rPr>
        <w:t xml:space="preserve">Зона транспортной инфраструктуры </w:t>
      </w:r>
      <w:r w:rsidRPr="00D32D96">
        <w:rPr>
          <w:rFonts w:ascii="GOST Common" w:hAnsi="GOST Common"/>
          <w:sz w:val="24"/>
          <w:szCs w:val="24"/>
        </w:rPr>
        <w:t xml:space="preserve">предназначена для размещения и функционирования сооружений и коммуникаций транспортной инфраструктуры. </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b/>
          <w:sz w:val="24"/>
          <w:szCs w:val="24"/>
        </w:rPr>
        <w:t>3.1.</w:t>
      </w:r>
      <w:r w:rsidRPr="00D32D96">
        <w:rPr>
          <w:rFonts w:ascii="GOST Common" w:hAnsi="GOST Common"/>
          <w:sz w:val="24"/>
          <w:szCs w:val="24"/>
        </w:rPr>
        <w:t xml:space="preserve"> Основные виды разрешенного использования земельных участков и объектов капитального строительства в зонах транспортной инфраструктуры:</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 xml:space="preserve">абзац 1 - земельные участки (территории) общего пользования – (код 12.0)*; </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железнодорожный транспорт – (код 7.1)*;</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воздушный транспорт – (код 7.4)*;</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трубопроводный транспорт – (код 7.5)*;</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автомобильный транспорт – (код 7.2)*;</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служебные гаражи – (код 4.9)*.</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hAnsi="GOST Common"/>
          <w:sz w:val="24"/>
          <w:szCs w:val="24"/>
        </w:rPr>
        <w:lastRenderedPageBreak/>
        <w:t>–     о</w:t>
      </w:r>
      <w:r w:rsidRPr="00D32D96">
        <w:rPr>
          <w:rFonts w:ascii="GOST Common" w:eastAsia="Arial Unicode MS" w:hAnsi="GOST Common"/>
          <w:sz w:val="24"/>
          <w:szCs w:val="24"/>
        </w:rPr>
        <w:t xml:space="preserve">беспечение дорожного отдыха (4.9.1.2)* </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eastAsia="Arial Unicode MS" w:hAnsi="GOST Common"/>
          <w:sz w:val="24"/>
          <w:szCs w:val="24"/>
        </w:rPr>
        <w:t>–     автомобильные мойки (4.9.1.3)*;</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eastAsia="Arial Unicode MS" w:hAnsi="GOST Common"/>
          <w:sz w:val="24"/>
          <w:szCs w:val="24"/>
        </w:rPr>
        <w:t>–     ремонт автомобилей (4.9.1.4)*;</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eastAsia="Arial Unicode MS" w:hAnsi="GOST Common"/>
          <w:sz w:val="24"/>
          <w:szCs w:val="24"/>
        </w:rPr>
        <w:t>–     размещение автомобильных дорог (7.2.1)*</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eastAsia="Arial Unicode MS" w:hAnsi="GOST Common"/>
          <w:sz w:val="24"/>
          <w:szCs w:val="24"/>
        </w:rPr>
        <w:t>–     обслуживание перевозок пассажиров (7.2.2)*</w:t>
      </w:r>
    </w:p>
    <w:p w:rsidR="005E6039" w:rsidRPr="00D32D96" w:rsidRDefault="005E6039" w:rsidP="005E6039">
      <w:pPr>
        <w:tabs>
          <w:tab w:val="left" w:pos="142"/>
          <w:tab w:val="left" w:pos="1134"/>
        </w:tabs>
        <w:spacing w:after="200" w:line="276" w:lineRule="auto"/>
        <w:ind w:left="709"/>
        <w:contextualSpacing/>
        <w:jc w:val="both"/>
        <w:rPr>
          <w:rFonts w:ascii="GOST Common" w:eastAsia="Arial Unicode MS" w:hAnsi="GOST Common"/>
          <w:sz w:val="24"/>
          <w:szCs w:val="24"/>
        </w:rPr>
      </w:pPr>
      <w:r w:rsidRPr="00D32D96">
        <w:rPr>
          <w:rFonts w:ascii="GOST Common" w:eastAsia="Arial Unicode MS" w:hAnsi="GOST Common"/>
          <w:sz w:val="24"/>
          <w:szCs w:val="24"/>
        </w:rPr>
        <w:t>–     с</w:t>
      </w:r>
      <w:r w:rsidRPr="00D32D96">
        <w:rPr>
          <w:rFonts w:ascii="GOST Common" w:hAnsi="GOST Common"/>
          <w:sz w:val="24"/>
          <w:szCs w:val="24"/>
        </w:rPr>
        <w:t>тоянки транспорта общего пользования (7.2.3)*</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 xml:space="preserve">4. Условно-разрешенные виды использования: </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 коммунальное обслуживание (за исключением мусоросжигательных и мусороперерабатывающих заводов, полигонов по захоронению и сортировке бытового мусора и отходов) – (код 3.1)*;</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 обеспечение внутреннего правопорядка – (код 8.3)*.</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5. Предельные размеры земельных участков в зоне транспортной инфраструктуры:</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w:t>
      </w:r>
      <w:r w:rsidRPr="00D32D96">
        <w:rPr>
          <w:rFonts w:ascii="GOST Common" w:hAnsi="GOST Common"/>
          <w:sz w:val="24"/>
          <w:szCs w:val="24"/>
        </w:rPr>
        <w:tab/>
        <w:t xml:space="preserve">размещение и эксплуатация автозаправочных станций </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минимальная площадь участка – 0,25 га;</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максимальная площадь участка – 3 га;</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r w:rsidRPr="00D32D96">
        <w:rPr>
          <w:rFonts w:ascii="GOST Common" w:hAnsi="GOST Common"/>
          <w:sz w:val="24"/>
          <w:szCs w:val="24"/>
        </w:rPr>
        <w:lastRenderedPageBreak/>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tabs>
          <w:tab w:val="left" w:pos="142"/>
          <w:tab w:val="left" w:pos="1134"/>
        </w:tabs>
        <w:spacing w:after="200" w:line="276" w:lineRule="auto"/>
        <w:ind w:left="709"/>
        <w:contextualSpacing/>
        <w:jc w:val="both"/>
        <w:rPr>
          <w:rFonts w:ascii="GOST Common" w:hAnsi="GOST Common"/>
          <w:sz w:val="24"/>
          <w:szCs w:val="24"/>
        </w:rPr>
      </w:pP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bCs/>
          <w:i/>
          <w:sz w:val="24"/>
          <w:szCs w:val="24"/>
          <w:lang w:eastAsia="ar-SA"/>
        </w:rPr>
      </w:pPr>
      <w:bookmarkStart w:id="157" w:name="_Toc126940887"/>
      <w:r w:rsidRPr="00D32D96">
        <w:rPr>
          <w:rFonts w:ascii="GOST Common" w:eastAsia="Times New Roman" w:hAnsi="GOST Common"/>
          <w:bCs/>
          <w:i/>
          <w:sz w:val="24"/>
          <w:szCs w:val="24"/>
          <w:lang w:eastAsia="ar-SA"/>
        </w:rPr>
        <w:t>Статья 29. Градостроительный регламент зон сельскохозяйственного использования</w:t>
      </w:r>
      <w:bookmarkEnd w:id="157"/>
    </w:p>
    <w:p w:rsidR="005E6039" w:rsidRPr="00D32D96" w:rsidRDefault="005E6039" w:rsidP="005E6039">
      <w:pPr>
        <w:widowControl w:val="0"/>
        <w:numPr>
          <w:ilvl w:val="0"/>
          <w:numId w:val="29"/>
        </w:numPr>
        <w:tabs>
          <w:tab w:val="left" w:pos="720"/>
        </w:tabs>
        <w:spacing w:after="200" w:line="240" w:lineRule="auto"/>
        <w:contextualSpacing/>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Зоны сельскохозяйственного использования</w:t>
      </w:r>
      <w:r w:rsidRPr="00D32D96">
        <w:rPr>
          <w:rFonts w:ascii="GOST Common" w:eastAsia="Times New Roman" w:hAnsi="GOST Common"/>
          <w:color w:val="000000"/>
          <w:sz w:val="24"/>
          <w:szCs w:val="24"/>
          <w:lang w:eastAsia="ru-RU"/>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5E6039" w:rsidRPr="00D32D96" w:rsidRDefault="005E6039" w:rsidP="005E6039">
      <w:pPr>
        <w:widowControl w:val="0"/>
        <w:numPr>
          <w:ilvl w:val="1"/>
          <w:numId w:val="29"/>
        </w:numPr>
        <w:tabs>
          <w:tab w:val="left" w:pos="720"/>
        </w:tabs>
        <w:spacing w:line="240" w:lineRule="auto"/>
        <w:ind w:left="1260" w:hanging="540"/>
        <w:jc w:val="left"/>
        <w:rPr>
          <w:rFonts w:ascii="GOST Common" w:eastAsia="Times New Roman" w:hAnsi="GOST Common"/>
          <w:sz w:val="24"/>
          <w:szCs w:val="24"/>
          <w:lang w:eastAsia="ru-RU"/>
        </w:rPr>
      </w:pPr>
      <w:r w:rsidRPr="00D32D96">
        <w:rPr>
          <w:rFonts w:ascii="GOST Common" w:eastAsia="Times New Roman" w:hAnsi="GOST Common"/>
          <w:sz w:val="24"/>
          <w:szCs w:val="24"/>
          <w:lang w:eastAsia="ru-RU"/>
        </w:rPr>
        <w:t>Зона сельскохозяйственных угодий (СХ-1)</w:t>
      </w:r>
    </w:p>
    <w:p w:rsidR="005E6039" w:rsidRPr="00D32D96" w:rsidRDefault="005E6039" w:rsidP="005E6039">
      <w:pPr>
        <w:spacing w:line="240" w:lineRule="auto"/>
        <w:ind w:firstLine="993"/>
        <w:jc w:val="both"/>
        <w:rPr>
          <w:rFonts w:ascii="GOST Common" w:hAnsi="GOST Common"/>
          <w:sz w:val="24"/>
          <w:szCs w:val="24"/>
        </w:rPr>
      </w:pPr>
      <w:r w:rsidRPr="00D32D96">
        <w:rPr>
          <w:rFonts w:ascii="GOST Common" w:hAnsi="GOST Common"/>
          <w:i/>
          <w:sz w:val="24"/>
          <w:szCs w:val="24"/>
        </w:rPr>
        <w:t>Основные виды разрешенного использования</w:t>
      </w:r>
      <w:r w:rsidRPr="00D32D96">
        <w:rPr>
          <w:rFonts w:ascii="GOST Common" w:hAnsi="GOST Common"/>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5E6039" w:rsidRPr="00D32D96" w:rsidRDefault="005E6039" w:rsidP="005E6039">
      <w:pPr>
        <w:widowControl w:val="0"/>
        <w:tabs>
          <w:tab w:val="left" w:pos="720"/>
        </w:tabs>
        <w:spacing w:line="240" w:lineRule="auto"/>
        <w:ind w:firstLine="993"/>
        <w:jc w:val="left"/>
        <w:rPr>
          <w:rFonts w:ascii="GOST Common" w:eastAsia="Times New Roman" w:hAnsi="GOST Common"/>
          <w:sz w:val="24"/>
          <w:szCs w:val="24"/>
          <w:lang w:eastAsia="ru-RU"/>
        </w:rPr>
      </w:pPr>
      <w:r w:rsidRPr="00D32D96">
        <w:rPr>
          <w:rFonts w:ascii="GOST Common" w:eastAsia="Times New Roman" w:hAnsi="GOST Common"/>
          <w:i/>
          <w:sz w:val="24"/>
          <w:szCs w:val="24"/>
          <w:lang w:eastAsia="ru-RU"/>
        </w:rPr>
        <w:t xml:space="preserve">Условно-разрешенные виды использования: </w:t>
      </w:r>
      <w:r w:rsidRPr="00D32D96">
        <w:rPr>
          <w:rFonts w:ascii="GOST Common" w:eastAsia="Times New Roman" w:hAnsi="GOST Common"/>
          <w:sz w:val="24"/>
          <w:szCs w:val="24"/>
          <w:lang w:eastAsia="ru-RU"/>
        </w:rPr>
        <w:t>нет.</w:t>
      </w:r>
    </w:p>
    <w:p w:rsidR="005E6039" w:rsidRPr="00D32D96" w:rsidRDefault="005E6039" w:rsidP="005E6039">
      <w:pPr>
        <w:widowControl w:val="0"/>
        <w:tabs>
          <w:tab w:val="left" w:pos="720"/>
        </w:tabs>
        <w:spacing w:line="240" w:lineRule="auto"/>
        <w:ind w:firstLine="993"/>
        <w:jc w:val="left"/>
        <w:rPr>
          <w:rFonts w:ascii="GOST Common" w:eastAsia="Times New Roman" w:hAnsi="GOST Common"/>
          <w:sz w:val="24"/>
          <w:szCs w:val="24"/>
          <w:lang w:eastAsia="ru-RU"/>
        </w:rPr>
      </w:pPr>
      <w:r w:rsidRPr="00D32D96">
        <w:rPr>
          <w:rFonts w:ascii="GOST Common" w:eastAsia="Times New Roman" w:hAnsi="GOST Common"/>
          <w:bCs/>
          <w:i/>
          <w:sz w:val="24"/>
          <w:szCs w:val="24"/>
          <w:lang w:eastAsia="ru-RU"/>
        </w:rPr>
        <w:t>Вспомогательные виды разрешенного использования</w:t>
      </w:r>
      <w:r w:rsidRPr="00D32D96">
        <w:rPr>
          <w:rFonts w:ascii="GOST Common" w:eastAsia="Times New Roman" w:hAnsi="GOST Common"/>
          <w:bCs/>
          <w:sz w:val="24"/>
          <w:szCs w:val="24"/>
          <w:lang w:eastAsia="ru-RU"/>
        </w:rPr>
        <w:t xml:space="preserve"> земельных участков и объектов капитального строительства</w:t>
      </w:r>
      <w:r w:rsidRPr="00D32D96">
        <w:rPr>
          <w:rFonts w:ascii="GOST Common" w:eastAsia="Times New Roman" w:hAnsi="GOST Common"/>
          <w:sz w:val="24"/>
          <w:szCs w:val="24"/>
          <w:lang w:eastAsia="ru-RU"/>
        </w:rPr>
        <w:t>: нет.</w:t>
      </w:r>
    </w:p>
    <w:p w:rsidR="005E6039" w:rsidRPr="00D32D96" w:rsidRDefault="005E6039" w:rsidP="005E6039">
      <w:pPr>
        <w:spacing w:line="240" w:lineRule="auto"/>
        <w:ind w:firstLine="993"/>
        <w:jc w:val="both"/>
        <w:rPr>
          <w:rFonts w:ascii="GOST Common" w:hAnsi="GOST Common"/>
          <w:sz w:val="24"/>
          <w:szCs w:val="24"/>
        </w:rPr>
      </w:pPr>
    </w:p>
    <w:p w:rsidR="005E6039" w:rsidRPr="00D32D96" w:rsidRDefault="005E6039" w:rsidP="005E6039">
      <w:pPr>
        <w:widowControl w:val="0"/>
        <w:tabs>
          <w:tab w:val="left" w:pos="720"/>
        </w:tabs>
        <w:spacing w:line="240" w:lineRule="auto"/>
        <w:ind w:firstLine="709"/>
        <w:jc w:val="left"/>
        <w:rPr>
          <w:rFonts w:ascii="GOST Common" w:eastAsia="Times New Roman" w:hAnsi="GOST Common"/>
          <w:b/>
          <w:sz w:val="24"/>
          <w:szCs w:val="24"/>
          <w:lang w:eastAsia="ru-RU"/>
        </w:rPr>
      </w:pPr>
      <w:r w:rsidRPr="00D32D96">
        <w:rPr>
          <w:rFonts w:ascii="GOST Common" w:eastAsia="Times New Roman" w:hAnsi="GOST Common"/>
          <w:b/>
          <w:sz w:val="24"/>
          <w:szCs w:val="24"/>
          <w:lang w:eastAsia="ru-RU"/>
        </w:rPr>
        <w:t xml:space="preserve">2.1. </w:t>
      </w:r>
      <w:r w:rsidRPr="00D32D96">
        <w:rPr>
          <w:rFonts w:ascii="GOST Common" w:eastAsia="Times New Roman" w:hAnsi="GOST Common"/>
          <w:sz w:val="24"/>
          <w:szCs w:val="24"/>
          <w:lang w:eastAsia="ru-RU"/>
        </w:rPr>
        <w:t>Зона, занятая объектами сельскохозяйственного назначения (СХ-2)</w:t>
      </w:r>
    </w:p>
    <w:p w:rsidR="005E6039" w:rsidRPr="00D32D96" w:rsidRDefault="005E6039" w:rsidP="005E6039">
      <w:pPr>
        <w:widowControl w:val="0"/>
        <w:tabs>
          <w:tab w:val="left" w:pos="720"/>
        </w:tabs>
        <w:spacing w:line="240" w:lineRule="auto"/>
        <w:ind w:firstLine="709"/>
        <w:jc w:val="left"/>
        <w:rPr>
          <w:rFonts w:ascii="GOST Common" w:eastAsia="Times New Roman" w:hAnsi="GOST Common"/>
          <w:sz w:val="24"/>
          <w:szCs w:val="24"/>
          <w:lang w:eastAsia="ru-RU"/>
        </w:rPr>
      </w:pPr>
      <w:r w:rsidRPr="00D32D96">
        <w:rPr>
          <w:rFonts w:ascii="GOST Common" w:eastAsia="Times New Roman" w:hAnsi="GOST Common"/>
          <w:sz w:val="24"/>
          <w:szCs w:val="24"/>
          <w:lang w:eastAsia="ru-RU"/>
        </w:rPr>
        <w:t xml:space="preserve"> </w:t>
      </w:r>
      <w:r w:rsidRPr="00D32D96">
        <w:rPr>
          <w:rFonts w:ascii="GOST Common" w:eastAsia="Times New Roman" w:hAnsi="GOST Common"/>
          <w:i/>
          <w:sz w:val="24"/>
          <w:szCs w:val="24"/>
          <w:lang w:eastAsia="ru-RU"/>
        </w:rPr>
        <w:t>Основные виды разрешенного использования</w:t>
      </w:r>
      <w:r w:rsidRPr="00D32D96">
        <w:rPr>
          <w:rFonts w:ascii="GOST Common" w:eastAsia="Times New Roman" w:hAnsi="GOST Common"/>
          <w:sz w:val="24"/>
          <w:szCs w:val="24"/>
          <w:lang w:eastAsia="ru-RU"/>
        </w:rPr>
        <w:t xml:space="preserve"> земельных участков и объектов капитального строительства в зонах, предназначенных для ведения сельского хозяйства:</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овощеводство – (код 1.3.)*</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садоводство (1.5)*</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питомники (1.17)*</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животноводство – (код 1.7)*;</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скотоводство – (код 1.8.)*</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птицеводство – (1.10)*</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свиноводство – (код 1.11)*</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пчеловодство – (код 1.12)*;</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рыбоводство – (код 1.13)*;</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научное обеспечение сельского хозяйства – (код 1.14)*;</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хранение и переработка сельскохозяйственной продукции – (код 1.15)*;</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GOST Common" w:hAnsi="GOST Common"/>
          <w:sz w:val="24"/>
          <w:szCs w:val="24"/>
        </w:rPr>
      </w:pPr>
      <w:r w:rsidRPr="00D32D96">
        <w:rPr>
          <w:rFonts w:ascii="GOST Common" w:hAnsi="GOST Common"/>
          <w:sz w:val="24"/>
          <w:szCs w:val="24"/>
        </w:rPr>
        <w:t>ведение личного подсобного хозяйства на полевых участках – (код 1.16)*;</w:t>
      </w:r>
    </w:p>
    <w:p w:rsidR="005E6039" w:rsidRPr="00D32D96" w:rsidRDefault="005E6039" w:rsidP="005E6039">
      <w:pPr>
        <w:widowControl w:val="0"/>
        <w:numPr>
          <w:ilvl w:val="0"/>
          <w:numId w:val="18"/>
        </w:numPr>
        <w:shd w:val="clear" w:color="auto" w:fill="FFFFFF"/>
        <w:tabs>
          <w:tab w:val="left" w:pos="0"/>
          <w:tab w:val="left" w:pos="709"/>
        </w:tabs>
        <w:suppressAutoHyphens/>
        <w:snapToGrid w:val="0"/>
        <w:spacing w:line="276" w:lineRule="auto"/>
        <w:ind w:left="0" w:firstLine="709"/>
        <w:jc w:val="both"/>
        <w:rPr>
          <w:rFonts w:ascii="GOST Common" w:hAnsi="GOST Common"/>
          <w:sz w:val="24"/>
          <w:szCs w:val="24"/>
        </w:rPr>
      </w:pPr>
      <w:r w:rsidRPr="00D32D96">
        <w:rPr>
          <w:rFonts w:ascii="GOST Common" w:hAnsi="GOST Common"/>
          <w:sz w:val="24"/>
          <w:szCs w:val="24"/>
          <w:lang w:val="en-US"/>
        </w:rPr>
        <w:t>обеспечение сельскохозяйственного производства</w:t>
      </w:r>
      <w:r w:rsidRPr="00D32D96">
        <w:rPr>
          <w:rFonts w:ascii="GOST Common" w:hAnsi="GOST Common"/>
          <w:sz w:val="24"/>
          <w:szCs w:val="24"/>
        </w:rPr>
        <w:t xml:space="preserve"> – (код 1.18)*.</w:t>
      </w:r>
    </w:p>
    <w:p w:rsidR="005E6039" w:rsidRPr="00D32D96" w:rsidRDefault="005E6039" w:rsidP="005E6039">
      <w:pPr>
        <w:widowControl w:val="0"/>
        <w:tabs>
          <w:tab w:val="left" w:pos="720"/>
        </w:tabs>
        <w:spacing w:line="276" w:lineRule="auto"/>
        <w:ind w:firstLine="709"/>
        <w:jc w:val="left"/>
        <w:rPr>
          <w:rFonts w:ascii="GOST Common" w:eastAsia="Times New Roman" w:hAnsi="GOST Common"/>
          <w:sz w:val="24"/>
          <w:szCs w:val="24"/>
          <w:lang w:eastAsia="ru-RU"/>
        </w:rPr>
      </w:pPr>
      <w:r w:rsidRPr="00D32D96">
        <w:rPr>
          <w:rFonts w:ascii="GOST Common" w:eastAsia="Times New Roman" w:hAnsi="GOST Common"/>
          <w:i/>
          <w:sz w:val="24"/>
          <w:szCs w:val="24"/>
          <w:lang w:eastAsia="ru-RU"/>
        </w:rPr>
        <w:t xml:space="preserve">Условно-разрешенные виды использования: </w:t>
      </w:r>
      <w:r w:rsidRPr="00D32D96">
        <w:rPr>
          <w:rFonts w:ascii="GOST Common" w:eastAsia="Times New Roman" w:hAnsi="GOST Common"/>
          <w:sz w:val="24"/>
          <w:szCs w:val="24"/>
          <w:lang w:eastAsia="ru-RU"/>
        </w:rPr>
        <w:t>нет.</w:t>
      </w:r>
    </w:p>
    <w:p w:rsidR="005E6039" w:rsidRPr="00D32D96" w:rsidRDefault="005E6039" w:rsidP="005E6039">
      <w:pPr>
        <w:widowControl w:val="0"/>
        <w:tabs>
          <w:tab w:val="left" w:pos="720"/>
        </w:tabs>
        <w:spacing w:line="276" w:lineRule="auto"/>
        <w:ind w:firstLine="709"/>
        <w:jc w:val="left"/>
        <w:rPr>
          <w:rFonts w:ascii="GOST Common" w:eastAsia="Times New Roman" w:hAnsi="GOST Common"/>
          <w:sz w:val="24"/>
          <w:szCs w:val="24"/>
          <w:lang w:eastAsia="ru-RU"/>
        </w:rPr>
      </w:pPr>
      <w:r w:rsidRPr="00D32D96">
        <w:rPr>
          <w:rFonts w:ascii="GOST Common" w:eastAsia="Times New Roman" w:hAnsi="GOST Common"/>
          <w:bCs/>
          <w:i/>
          <w:sz w:val="24"/>
          <w:szCs w:val="24"/>
          <w:lang w:eastAsia="ru-RU"/>
        </w:rPr>
        <w:t>Вспомогательные виды разрешенного использования</w:t>
      </w:r>
      <w:r w:rsidRPr="00D32D96">
        <w:rPr>
          <w:rFonts w:ascii="GOST Common" w:eastAsia="Times New Roman" w:hAnsi="GOST Common"/>
          <w:bCs/>
          <w:sz w:val="24"/>
          <w:szCs w:val="24"/>
          <w:lang w:eastAsia="ru-RU"/>
        </w:rPr>
        <w:t xml:space="preserve"> земельных участков и объектов капитального строительства</w:t>
      </w:r>
      <w:r w:rsidRPr="00D32D96">
        <w:rPr>
          <w:rFonts w:ascii="GOST Common" w:eastAsia="Times New Roman" w:hAnsi="GOST Common"/>
          <w:sz w:val="24"/>
          <w:szCs w:val="24"/>
          <w:lang w:eastAsia="ru-RU"/>
        </w:rPr>
        <w:t>: земельные участки (территории) общего пользования (12.0)*</w:t>
      </w:r>
    </w:p>
    <w:p w:rsidR="005E6039" w:rsidRPr="00D32D96" w:rsidRDefault="005E6039" w:rsidP="005E6039">
      <w:pPr>
        <w:widowControl w:val="0"/>
        <w:shd w:val="clear" w:color="auto" w:fill="FFFFFF"/>
        <w:tabs>
          <w:tab w:val="left" w:pos="0"/>
        </w:tabs>
        <w:snapToGrid w:val="0"/>
        <w:spacing w:line="276" w:lineRule="auto"/>
        <w:ind w:firstLine="709"/>
        <w:jc w:val="both"/>
        <w:rPr>
          <w:rFonts w:ascii="GOST Common" w:hAnsi="GOST Common"/>
          <w:sz w:val="24"/>
          <w:szCs w:val="24"/>
        </w:rPr>
      </w:pPr>
      <w:r w:rsidRPr="00D32D96">
        <w:rPr>
          <w:rFonts w:ascii="GOST Common" w:hAnsi="GOST Common"/>
          <w:b/>
          <w:sz w:val="24"/>
          <w:szCs w:val="24"/>
        </w:rPr>
        <w:t xml:space="preserve">3. </w:t>
      </w:r>
      <w:r w:rsidRPr="00D32D96">
        <w:rPr>
          <w:rFonts w:ascii="GOST Common" w:hAnsi="GOST Common"/>
          <w:sz w:val="24"/>
          <w:szCs w:val="24"/>
        </w:rPr>
        <w:t xml:space="preserve">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5E6039" w:rsidRPr="00D32D96" w:rsidRDefault="005E6039" w:rsidP="005E6039">
      <w:pPr>
        <w:widowControl w:val="0"/>
        <w:shd w:val="clear" w:color="auto" w:fill="FFFFFF"/>
        <w:tabs>
          <w:tab w:val="left" w:pos="0"/>
        </w:tabs>
        <w:snapToGrid w:val="0"/>
        <w:spacing w:line="276" w:lineRule="auto"/>
        <w:ind w:firstLine="709"/>
        <w:jc w:val="both"/>
        <w:rPr>
          <w:rFonts w:ascii="GOST Common" w:hAnsi="GOST Common"/>
          <w:sz w:val="24"/>
          <w:szCs w:val="24"/>
        </w:rPr>
      </w:pPr>
      <w:r w:rsidRPr="00D32D96">
        <w:rPr>
          <w:rFonts w:ascii="GOST Common" w:hAnsi="GOST Common"/>
          <w:sz w:val="24"/>
          <w:szCs w:val="24"/>
        </w:rPr>
        <w:t xml:space="preserve">- минимальные отступы от границ земельных участков в целях определения мест </w:t>
      </w:r>
      <w:r w:rsidRPr="00D32D96">
        <w:rPr>
          <w:rFonts w:ascii="GOST Common" w:hAnsi="GOST Common"/>
          <w:sz w:val="24"/>
          <w:szCs w:val="24"/>
        </w:rPr>
        <w:lastRenderedPageBreak/>
        <w:t>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5E6039" w:rsidRPr="00D32D96" w:rsidRDefault="005E6039" w:rsidP="005E6039">
      <w:pPr>
        <w:widowControl w:val="0"/>
        <w:shd w:val="clear" w:color="auto" w:fill="FFFFFF"/>
        <w:tabs>
          <w:tab w:val="left" w:pos="0"/>
        </w:tabs>
        <w:snapToGrid w:val="0"/>
        <w:spacing w:line="276" w:lineRule="auto"/>
        <w:ind w:firstLine="709"/>
        <w:jc w:val="both"/>
        <w:rPr>
          <w:rFonts w:ascii="GOST Common" w:hAnsi="GOST Common"/>
          <w:sz w:val="24"/>
          <w:szCs w:val="24"/>
        </w:rPr>
      </w:pPr>
      <w:r w:rsidRPr="00D32D96">
        <w:rPr>
          <w:rFonts w:ascii="GOST Common" w:hAnsi="GOST Common"/>
          <w:sz w:val="24"/>
          <w:szCs w:val="24"/>
        </w:rPr>
        <w:t>- предельные (минимальные и (или) максимальные) размеры земельных участков, в том числе их площадь – не подлежит установлению.</w:t>
      </w:r>
    </w:p>
    <w:p w:rsidR="005E6039" w:rsidRPr="00D32D96" w:rsidRDefault="005E6039" w:rsidP="005E6039">
      <w:pPr>
        <w:widowControl w:val="0"/>
        <w:spacing w:line="276" w:lineRule="auto"/>
        <w:ind w:firstLine="709"/>
        <w:jc w:val="both"/>
        <w:rPr>
          <w:rFonts w:ascii="GOST Common" w:hAnsi="GOST Common"/>
          <w:sz w:val="24"/>
          <w:szCs w:val="24"/>
        </w:rPr>
      </w:pPr>
      <w:r w:rsidRPr="00D32D96">
        <w:rPr>
          <w:rFonts w:ascii="GOST Common" w:hAnsi="GOST Commo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32D96" w:rsidRDefault="005E6039" w:rsidP="005E6039">
      <w:pPr>
        <w:widowControl w:val="0"/>
        <w:spacing w:line="240" w:lineRule="auto"/>
        <w:jc w:val="both"/>
        <w:rPr>
          <w:rFonts w:ascii="GOST Common" w:hAnsi="GOST Common"/>
          <w:sz w:val="24"/>
          <w:szCs w:val="24"/>
        </w:rPr>
      </w:pPr>
    </w:p>
    <w:p w:rsidR="005E6039" w:rsidRPr="00D32D96" w:rsidRDefault="005E6039" w:rsidP="005E6039">
      <w:pPr>
        <w:pStyle w:val="3"/>
        <w:rPr>
          <w:rFonts w:ascii="GOST Common" w:hAnsi="GOST Common"/>
          <w:b w:val="0"/>
          <w:i/>
        </w:rPr>
      </w:pPr>
      <w:r w:rsidRPr="00D32D96">
        <w:rPr>
          <w:rFonts w:ascii="GOST Common" w:hAnsi="GOST Common"/>
          <w:b w:val="0"/>
          <w:i/>
        </w:rPr>
        <w:t xml:space="preserve">Статья 30. </w:t>
      </w:r>
      <w:bookmarkStart w:id="158" w:name="_Toc409690724"/>
      <w:r w:rsidRPr="00D32D96">
        <w:rPr>
          <w:rFonts w:ascii="GOST Common" w:hAnsi="GOST Common"/>
          <w:b w:val="0"/>
          <w:i/>
        </w:rPr>
        <w:t>Градостроительные регламенты на территориях зон специального назначения</w:t>
      </w:r>
      <w:bookmarkEnd w:id="158"/>
    </w:p>
    <w:p w:rsidR="005E6039" w:rsidRPr="00D32D96" w:rsidRDefault="005E6039" w:rsidP="005E6039">
      <w:pPr>
        <w:widowControl w:val="0"/>
        <w:tabs>
          <w:tab w:val="left" w:pos="72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1.</w:t>
      </w:r>
      <w:r w:rsidRPr="00D32D96">
        <w:rPr>
          <w:rFonts w:ascii="GOST Common" w:eastAsia="Times New Roman" w:hAnsi="GOST Common"/>
          <w:sz w:val="24"/>
          <w:szCs w:val="24"/>
          <w:lang w:eastAsia="ru-RU"/>
        </w:rPr>
        <w:t xml:space="preserve"> </w:t>
      </w:r>
      <w:r w:rsidRPr="00D32D96">
        <w:rPr>
          <w:rFonts w:ascii="GOST Common" w:eastAsia="Times New Roman" w:hAnsi="GOST Common"/>
          <w:b/>
          <w:sz w:val="24"/>
          <w:szCs w:val="24"/>
          <w:lang w:eastAsia="ru-RU"/>
        </w:rPr>
        <w:t>Зоны специального назначения</w:t>
      </w:r>
      <w:r w:rsidRPr="00D32D96">
        <w:rPr>
          <w:rFonts w:ascii="GOST Common" w:eastAsia="Times New Roman" w:hAnsi="GOST Common"/>
          <w:sz w:val="24"/>
          <w:szCs w:val="24"/>
          <w:lang w:eastAsia="ru-RU"/>
        </w:rPr>
        <w:t xml:space="preserve"> –  предназначены для размещения объектов ритуального назначения, для складирования и захоронения отходов.</w:t>
      </w:r>
    </w:p>
    <w:p w:rsidR="005E6039" w:rsidRPr="00D32D96" w:rsidRDefault="005E6039" w:rsidP="005E6039">
      <w:pPr>
        <w:widowControl w:val="0"/>
        <w:shd w:val="clear" w:color="auto" w:fill="FFFFFF"/>
        <w:tabs>
          <w:tab w:val="left" w:pos="0"/>
        </w:tabs>
        <w:snapToGrid w:val="0"/>
        <w:spacing w:line="240" w:lineRule="auto"/>
        <w:ind w:firstLine="709"/>
        <w:jc w:val="both"/>
        <w:rPr>
          <w:rFonts w:ascii="GOST Common" w:eastAsia="Times New Roman" w:hAnsi="GOST Common"/>
          <w:bCs/>
          <w:sz w:val="24"/>
          <w:szCs w:val="24"/>
          <w:lang w:eastAsia="ru-RU"/>
        </w:rPr>
      </w:pPr>
      <w:r w:rsidRPr="00D32D96">
        <w:rPr>
          <w:rFonts w:ascii="GOST Common" w:eastAsia="Times New Roman" w:hAnsi="GOST Common"/>
          <w:b/>
          <w:sz w:val="24"/>
          <w:szCs w:val="24"/>
          <w:lang w:eastAsia="ru-RU"/>
        </w:rPr>
        <w:t>2.</w:t>
      </w:r>
      <w:r w:rsidRPr="00D32D96">
        <w:rPr>
          <w:rFonts w:ascii="GOST Common" w:eastAsia="Times New Roman" w:hAnsi="GOST Common"/>
          <w:sz w:val="24"/>
          <w:szCs w:val="24"/>
          <w:lang w:eastAsia="ru-RU"/>
        </w:rPr>
        <w:t xml:space="preserve"> </w:t>
      </w:r>
      <w:r w:rsidRPr="00D32D96">
        <w:rPr>
          <w:rFonts w:ascii="GOST Common" w:eastAsia="Times New Roman" w:hAnsi="GOST Common"/>
          <w:bCs/>
          <w:i/>
          <w:sz w:val="24"/>
          <w:szCs w:val="24"/>
          <w:lang w:eastAsia="ru-RU"/>
        </w:rPr>
        <w:t>Основные виды разрешенного использования</w:t>
      </w:r>
      <w:r w:rsidRPr="00D32D96">
        <w:rPr>
          <w:rFonts w:ascii="GOST Common" w:eastAsia="Times New Roman" w:hAnsi="GOST Common"/>
          <w:bCs/>
          <w:sz w:val="24"/>
          <w:szCs w:val="24"/>
          <w:lang w:eastAsia="ru-RU"/>
        </w:rPr>
        <w:t xml:space="preserve"> земельных участков и объектов капитального строительства</w:t>
      </w:r>
      <w:r w:rsidRPr="00D32D96">
        <w:rPr>
          <w:rFonts w:ascii="GOST Common" w:eastAsia="Times New Roman" w:hAnsi="GOST Common"/>
          <w:sz w:val="24"/>
          <w:szCs w:val="24"/>
          <w:lang w:eastAsia="ru-RU"/>
        </w:rPr>
        <w:t xml:space="preserve"> в зоне специального назначения, занятой кладбищами</w:t>
      </w:r>
      <w:r w:rsidRPr="00D32D96">
        <w:rPr>
          <w:rFonts w:ascii="GOST Common" w:eastAsia="Times New Roman" w:hAnsi="GOST Common"/>
          <w:bCs/>
          <w:sz w:val="24"/>
          <w:szCs w:val="24"/>
          <w:lang w:eastAsia="ru-RU"/>
        </w:rPr>
        <w:t>:</w:t>
      </w:r>
    </w:p>
    <w:p w:rsidR="005E6039" w:rsidRPr="00D32D96" w:rsidRDefault="005E6039" w:rsidP="005E6039">
      <w:pPr>
        <w:widowControl w:val="0"/>
        <w:shd w:val="clear" w:color="auto" w:fill="FFFFFF"/>
        <w:tabs>
          <w:tab w:val="left" w:pos="0"/>
        </w:tabs>
        <w:suppressAutoHyphens/>
        <w:snapToGri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ритуальная деятельность – (код 12.1)*;</w:t>
      </w:r>
    </w:p>
    <w:p w:rsidR="005E6039" w:rsidRPr="00D32D96" w:rsidRDefault="005E6039" w:rsidP="005E6039">
      <w:pPr>
        <w:widowControl w:val="0"/>
        <w:shd w:val="clear" w:color="auto" w:fill="FFFFFF"/>
        <w:tabs>
          <w:tab w:val="left" w:pos="0"/>
        </w:tabs>
        <w:suppressAutoHyphens/>
        <w:snapToGri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религиозное использование – (код 3.7)*.</w:t>
      </w:r>
    </w:p>
    <w:p w:rsidR="005E6039" w:rsidRPr="00D32D96" w:rsidRDefault="005E6039" w:rsidP="005E6039">
      <w:pPr>
        <w:widowControl w:val="0"/>
        <w:shd w:val="clear" w:color="auto" w:fill="FFFFFF"/>
        <w:tabs>
          <w:tab w:val="left" w:pos="0"/>
        </w:tabs>
        <w:snapToGri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5E6039" w:rsidRPr="00D32D96" w:rsidRDefault="005E6039" w:rsidP="005E6039">
      <w:pPr>
        <w:widowControl w:val="0"/>
        <w:shd w:val="clear" w:color="auto" w:fill="FFFFFF"/>
        <w:tabs>
          <w:tab w:val="left" w:pos="0"/>
        </w:tabs>
        <w:snapToGrid w:val="0"/>
        <w:spacing w:line="240" w:lineRule="auto"/>
        <w:ind w:firstLine="709"/>
        <w:jc w:val="both"/>
        <w:rPr>
          <w:rFonts w:ascii="GOST Common" w:eastAsia="Times New Roman" w:hAnsi="GOST Common"/>
          <w:bCs/>
          <w:sz w:val="24"/>
          <w:szCs w:val="24"/>
          <w:lang w:eastAsia="ru-RU"/>
        </w:rPr>
      </w:pPr>
      <w:r w:rsidRPr="00D32D96">
        <w:rPr>
          <w:rFonts w:ascii="GOST Common" w:eastAsia="Times New Roman" w:hAnsi="GOST Common"/>
          <w:b/>
          <w:bCs/>
          <w:sz w:val="24"/>
          <w:szCs w:val="24"/>
          <w:lang w:eastAsia="ru-RU"/>
        </w:rPr>
        <w:t xml:space="preserve">3. </w:t>
      </w:r>
      <w:r w:rsidRPr="00D32D96">
        <w:rPr>
          <w:rFonts w:ascii="GOST Common" w:eastAsia="Times New Roman" w:hAnsi="GOST Common"/>
          <w:bCs/>
          <w:i/>
          <w:sz w:val="24"/>
          <w:szCs w:val="24"/>
          <w:lang w:eastAsia="ru-RU"/>
        </w:rPr>
        <w:t>Основные виды разрешенного использования</w:t>
      </w:r>
      <w:r w:rsidRPr="00D32D96">
        <w:rPr>
          <w:rFonts w:ascii="GOST Common" w:eastAsia="Times New Roman" w:hAnsi="GOST Common"/>
          <w:bCs/>
          <w:sz w:val="24"/>
          <w:szCs w:val="24"/>
          <w:lang w:eastAsia="ru-RU"/>
        </w:rPr>
        <w:t xml:space="preserve"> земельных участков и объектов капитального строительства</w:t>
      </w:r>
      <w:r w:rsidRPr="00D32D96">
        <w:rPr>
          <w:rFonts w:ascii="GOST Common" w:eastAsia="Times New Roman" w:hAnsi="GOST Common"/>
          <w:sz w:val="24"/>
          <w:szCs w:val="24"/>
          <w:lang w:eastAsia="ru-RU"/>
        </w:rPr>
        <w:t xml:space="preserve"> в зоне специального назначения, предназначенной для складирования и захоронения отходов</w:t>
      </w:r>
      <w:r w:rsidRPr="00D32D96">
        <w:rPr>
          <w:rFonts w:ascii="GOST Common" w:eastAsia="Times New Roman" w:hAnsi="GOST Common"/>
          <w:bCs/>
          <w:sz w:val="24"/>
          <w:szCs w:val="24"/>
          <w:lang w:eastAsia="ru-RU"/>
        </w:rPr>
        <w:t>:</w:t>
      </w:r>
    </w:p>
    <w:p w:rsidR="005E6039" w:rsidRPr="00D32D96" w:rsidRDefault="005E6039" w:rsidP="005E6039">
      <w:pPr>
        <w:widowControl w:val="0"/>
        <w:tabs>
          <w:tab w:val="left" w:pos="72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специальная (размещение скотомогильников, захоронения отходов потребления) – (код 12.2)*;</w:t>
      </w:r>
    </w:p>
    <w:p w:rsidR="005E6039" w:rsidRPr="00D32D96" w:rsidRDefault="005E6039" w:rsidP="005E6039">
      <w:pPr>
        <w:widowControl w:val="0"/>
        <w:tabs>
          <w:tab w:val="left" w:pos="72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коммунальное обслуживание (мусоросжигательные и мусороперерабатывающие заводы, полигоны по захоронению и сортировке бытового мусора и отходов) – (код 3.1)*.</w:t>
      </w:r>
    </w:p>
    <w:p w:rsidR="005E6039" w:rsidRPr="00D32D96" w:rsidRDefault="005E6039" w:rsidP="005E6039">
      <w:pPr>
        <w:widowControl w:val="0"/>
        <w:tabs>
          <w:tab w:val="left" w:pos="720"/>
        </w:tabs>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sz w:val="24"/>
          <w:szCs w:val="24"/>
          <w:lang w:eastAsia="ru-RU"/>
        </w:rPr>
        <w:t>4.</w:t>
      </w:r>
      <w:r w:rsidRPr="00D32D96">
        <w:rPr>
          <w:rFonts w:ascii="GOST Common" w:eastAsia="Times New Roman" w:hAnsi="GOST Common"/>
          <w:i/>
          <w:sz w:val="24"/>
          <w:szCs w:val="24"/>
          <w:lang w:eastAsia="ru-RU"/>
        </w:rPr>
        <w:t xml:space="preserve"> Условно-разрешенные виды использования – нет.</w:t>
      </w:r>
    </w:p>
    <w:p w:rsidR="005E6039" w:rsidRPr="00D32D96" w:rsidRDefault="005E6039" w:rsidP="005E6039">
      <w:pPr>
        <w:widowControl w:val="0"/>
        <w:shd w:val="clear" w:color="auto" w:fill="FFFFFF"/>
        <w:tabs>
          <w:tab w:val="left" w:pos="0"/>
          <w:tab w:val="left" w:pos="567"/>
        </w:tabs>
        <w:suppressAutoHyphens/>
        <w:snapToGrid w:val="0"/>
        <w:spacing w:line="240" w:lineRule="auto"/>
        <w:ind w:firstLine="709"/>
        <w:jc w:val="both"/>
        <w:rPr>
          <w:rFonts w:ascii="GOST Common" w:eastAsia="Times New Roman" w:hAnsi="GOST Common"/>
          <w:i/>
          <w:sz w:val="24"/>
          <w:szCs w:val="24"/>
          <w:lang w:eastAsia="ru-RU"/>
        </w:rPr>
      </w:pPr>
      <w:r w:rsidRPr="00D32D96">
        <w:rPr>
          <w:rFonts w:ascii="GOST Common" w:eastAsia="Times New Roman" w:hAnsi="GOST Common"/>
          <w:b/>
          <w:sz w:val="24"/>
          <w:szCs w:val="24"/>
          <w:lang w:eastAsia="ru-RU"/>
        </w:rPr>
        <w:t>5.</w:t>
      </w:r>
      <w:r w:rsidRPr="00D32D96">
        <w:rPr>
          <w:rFonts w:ascii="GOST Common" w:eastAsia="Times New Roman" w:hAnsi="GOST Common"/>
          <w:sz w:val="24"/>
          <w:szCs w:val="24"/>
          <w:lang w:eastAsia="ru-RU"/>
        </w:rPr>
        <w:t xml:space="preserve"> </w:t>
      </w:r>
      <w:r w:rsidRPr="00D32D96">
        <w:rPr>
          <w:rFonts w:ascii="GOST Common" w:eastAsia="Times New Roman" w:hAnsi="GOST Common"/>
          <w:i/>
          <w:sz w:val="24"/>
          <w:szCs w:val="24"/>
          <w:lang w:eastAsia="ru-RU"/>
        </w:rPr>
        <w:t>Вспомогательные виды разрешенного использования</w:t>
      </w:r>
      <w:r w:rsidRPr="00D32D96">
        <w:rPr>
          <w:rFonts w:ascii="GOST Common" w:eastAsia="Times New Roman" w:hAnsi="GOST Common"/>
          <w:sz w:val="24"/>
          <w:szCs w:val="24"/>
          <w:lang w:eastAsia="ru-RU"/>
        </w:rPr>
        <w:t xml:space="preserve"> земельных участков и объектов капитального строительства </w:t>
      </w:r>
      <w:r w:rsidRPr="00D32D96">
        <w:rPr>
          <w:rFonts w:ascii="GOST Common" w:eastAsia="Times New Roman" w:hAnsi="GOST Common"/>
          <w:i/>
          <w:sz w:val="24"/>
          <w:szCs w:val="24"/>
          <w:lang w:eastAsia="ru-RU"/>
        </w:rPr>
        <w:t>– нет.</w:t>
      </w:r>
    </w:p>
    <w:p w:rsidR="005E6039" w:rsidRPr="00D32D96" w:rsidRDefault="005E6039" w:rsidP="005E6039">
      <w:pPr>
        <w:widowControl w:val="0"/>
        <w:shd w:val="clear" w:color="auto" w:fill="FFFFFF"/>
        <w:tabs>
          <w:tab w:val="left" w:pos="0"/>
          <w:tab w:val="left" w:pos="567"/>
        </w:tabs>
        <w:suppressAutoHyphens/>
        <w:snapToGri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5E6039" w:rsidRPr="00D32D96" w:rsidRDefault="005E6039" w:rsidP="005E6039">
      <w:pPr>
        <w:spacing w:line="240" w:lineRule="auto"/>
        <w:ind w:firstLine="709"/>
        <w:jc w:val="both"/>
        <w:rPr>
          <w:rFonts w:ascii="GOST Common" w:eastAsia="Times New Roman" w:hAnsi="GOST Common"/>
          <w:b/>
          <w:bCs/>
          <w:color w:val="000000"/>
          <w:sz w:val="24"/>
          <w:szCs w:val="24"/>
          <w:lang w:eastAsia="ru-RU"/>
        </w:rPr>
      </w:pPr>
      <w:r w:rsidRPr="00D32D96">
        <w:rPr>
          <w:rFonts w:ascii="GOST Common" w:eastAsia="Times New Roman" w:hAnsi="GOST Common"/>
          <w:b/>
          <w:sz w:val="24"/>
          <w:szCs w:val="24"/>
          <w:lang w:eastAsia="ru-RU"/>
        </w:rPr>
        <w:t>6.</w:t>
      </w:r>
      <w:r w:rsidRPr="00D32D96">
        <w:rPr>
          <w:rFonts w:ascii="GOST Common" w:eastAsia="Times New Roman" w:hAnsi="GOST Common"/>
          <w:sz w:val="24"/>
          <w:szCs w:val="24"/>
          <w:lang w:eastAsia="ru-RU"/>
        </w:rPr>
        <w:t xml:space="preserve">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5E6039" w:rsidRPr="00D32D96" w:rsidRDefault="005E6039" w:rsidP="005E6039">
      <w:pPr>
        <w:widowControl w:val="0"/>
        <w:shd w:val="clear" w:color="auto" w:fill="FFFFFF"/>
        <w:tabs>
          <w:tab w:val="left" w:pos="0"/>
        </w:tabs>
        <w:snapToGrid w:val="0"/>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sz w:val="24"/>
          <w:szCs w:val="24"/>
          <w:lang w:eastAsia="ru-RU"/>
        </w:rPr>
        <w:t>7. Предельные размеры земельных участков с видами разрешенного использования, допустимых к размещению в данной территориальной зоне:</w:t>
      </w:r>
    </w:p>
    <w:p w:rsidR="005E6039" w:rsidRPr="00D32D96" w:rsidRDefault="005E6039" w:rsidP="005E6039">
      <w:pPr>
        <w:widowControl w:val="0"/>
        <w:spacing w:line="240" w:lineRule="auto"/>
        <w:ind w:firstLine="709"/>
        <w:jc w:val="both"/>
        <w:rPr>
          <w:rFonts w:ascii="GOST Common" w:hAnsi="GOST Common"/>
          <w:sz w:val="24"/>
          <w:szCs w:val="24"/>
        </w:rPr>
      </w:pPr>
      <w:r w:rsidRPr="00D32D96">
        <w:rPr>
          <w:rFonts w:ascii="GOST Common" w:hAnsi="GOST Common"/>
          <w:sz w:val="24"/>
          <w:szCs w:val="24"/>
        </w:rPr>
        <w:t>- минимальный размер земельного участка – 0,06 га;</w:t>
      </w:r>
    </w:p>
    <w:p w:rsidR="005E6039" w:rsidRPr="00D32D96" w:rsidRDefault="005E6039" w:rsidP="005E6039">
      <w:pPr>
        <w:widowControl w:val="0"/>
        <w:spacing w:line="240" w:lineRule="auto"/>
        <w:ind w:firstLine="709"/>
        <w:jc w:val="both"/>
        <w:rPr>
          <w:rFonts w:ascii="GOST Common" w:hAnsi="GOST Common"/>
          <w:sz w:val="24"/>
          <w:szCs w:val="24"/>
        </w:rPr>
      </w:pPr>
      <w:r w:rsidRPr="00D32D96">
        <w:rPr>
          <w:rFonts w:ascii="GOST Common" w:hAnsi="GOST Common"/>
          <w:sz w:val="24"/>
          <w:szCs w:val="24"/>
        </w:rPr>
        <w:t xml:space="preserve">- максимальный размер земельного участка – 25 га. </w:t>
      </w:r>
    </w:p>
    <w:p w:rsidR="005E6039" w:rsidRPr="00D32D96" w:rsidRDefault="005E6039" w:rsidP="005E6039">
      <w:pPr>
        <w:widowControl w:val="0"/>
        <w:spacing w:line="240" w:lineRule="auto"/>
        <w:jc w:val="both"/>
        <w:rPr>
          <w:rFonts w:ascii="GOST Common" w:eastAsia="Times New Roman" w:hAnsi="GOST Common"/>
          <w:sz w:val="20"/>
          <w:szCs w:val="20"/>
          <w:lang w:eastAsia="ru-RU"/>
        </w:rPr>
      </w:pPr>
      <w:r w:rsidRPr="00D32D96">
        <w:rPr>
          <w:rFonts w:ascii="GOST Common" w:eastAsia="Times New Roman" w:hAnsi="GOST Common"/>
          <w:sz w:val="20"/>
          <w:szCs w:val="20"/>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D32D96">
        <w:rPr>
          <w:rFonts w:ascii="GOST Common" w:hAnsi="GOST Common"/>
          <w:sz w:val="20"/>
          <w:szCs w:val="20"/>
        </w:rPr>
        <w:t>23.06.2022 №П\0246.</w:t>
      </w: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4"/>
          <w:lang w:eastAsia="ar-SA"/>
        </w:rPr>
      </w:pPr>
      <w:bookmarkStart w:id="159" w:name="_Toc126940890"/>
      <w:bookmarkStart w:id="160" w:name="_Toc429415688"/>
      <w:bookmarkStart w:id="161" w:name="_Toc424120767"/>
      <w:bookmarkStart w:id="162" w:name="_Toc410315208"/>
      <w:bookmarkStart w:id="163" w:name="_Toc400454230"/>
      <w:bookmarkStart w:id="164" w:name="_Toc392516683"/>
      <w:bookmarkStart w:id="165" w:name="_Toc380581551"/>
      <w:bookmarkStart w:id="166" w:name="_Toc379293274"/>
      <w:bookmarkStart w:id="167" w:name="_Toc339819817"/>
      <w:r w:rsidRPr="00D32D96">
        <w:rPr>
          <w:rFonts w:ascii="GOST Common" w:eastAsia="Times New Roman" w:hAnsi="GOST Common" w:cs="Arial"/>
          <w:bCs/>
          <w:i/>
          <w:sz w:val="24"/>
          <w:szCs w:val="24"/>
          <w:lang w:eastAsia="ar-SA"/>
        </w:rPr>
        <w:lastRenderedPageBreak/>
        <w:t>Статья 31. Градостроительные регламенты на территориях зоны акваторий</w:t>
      </w:r>
    </w:p>
    <w:p w:rsidR="005E6039" w:rsidRPr="00D32D96" w:rsidRDefault="005E6039" w:rsidP="005E6039">
      <w:pPr>
        <w:spacing w:line="240" w:lineRule="auto"/>
        <w:ind w:firstLine="709"/>
        <w:jc w:val="both"/>
        <w:rPr>
          <w:rFonts w:ascii="GOST Common" w:eastAsia="Times New Roman" w:hAnsi="GOST Common"/>
          <w:sz w:val="24"/>
          <w:szCs w:val="24"/>
          <w:lang w:eastAsia="ru-RU"/>
        </w:rPr>
      </w:pPr>
      <w:r w:rsidRPr="00D32D96">
        <w:rPr>
          <w:rFonts w:ascii="GOST Common" w:eastAsia="Times New Roman" w:hAnsi="GOST Common"/>
          <w:b/>
          <w:bCs/>
          <w:color w:val="000000"/>
          <w:sz w:val="24"/>
          <w:szCs w:val="24"/>
          <w:lang w:eastAsia="ru-RU"/>
        </w:rPr>
        <w:t>Зона акваторий</w:t>
      </w:r>
      <w:r w:rsidRPr="00D32D96">
        <w:rPr>
          <w:rFonts w:ascii="GOST Common" w:eastAsia="Times New Roman" w:hAnsi="GOST Common"/>
          <w:bCs/>
          <w:color w:val="000000"/>
          <w:sz w:val="24"/>
          <w:szCs w:val="24"/>
          <w:lang w:eastAsia="ru-RU"/>
        </w:rPr>
        <w:t xml:space="preserve"> - </w:t>
      </w:r>
      <w:r w:rsidRPr="00D32D96">
        <w:rPr>
          <w:rFonts w:ascii="GOST Common" w:eastAsia="Times New Roman" w:hAnsi="GOST Common"/>
          <w:b/>
          <w:bCs/>
          <w:color w:val="000000"/>
          <w:sz w:val="24"/>
          <w:szCs w:val="24"/>
          <w:lang w:eastAsia="ru-RU"/>
        </w:rPr>
        <w:t>у</w:t>
      </w:r>
      <w:r w:rsidRPr="00D32D96">
        <w:rPr>
          <w:rFonts w:ascii="GOST Common" w:eastAsia="Times New Roman" w:hAnsi="GOST Common"/>
          <w:sz w:val="24"/>
          <w:szCs w:val="24"/>
          <w:lang w:eastAsia="ru-RU"/>
        </w:rPr>
        <w:t>станавливается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w:t>
      </w:r>
    </w:p>
    <w:p w:rsidR="005E6039" w:rsidRPr="00D32D96" w:rsidRDefault="005E6039" w:rsidP="005E6039">
      <w:pPr>
        <w:widowControl w:val="0"/>
        <w:spacing w:line="240" w:lineRule="auto"/>
        <w:ind w:firstLine="709"/>
        <w:jc w:val="both"/>
        <w:rPr>
          <w:rFonts w:ascii="GOST Common" w:hAnsi="GOST Common"/>
          <w:sz w:val="24"/>
          <w:szCs w:val="24"/>
          <w:lang w:eastAsia="ru-RU"/>
        </w:rPr>
      </w:pPr>
      <w:r w:rsidRPr="00D32D96">
        <w:rPr>
          <w:rFonts w:ascii="GOST Common" w:hAnsi="GOST Common"/>
          <w:sz w:val="24"/>
          <w:szCs w:val="24"/>
          <w:lang w:eastAsia="ru-RU"/>
        </w:rPr>
        <w:t xml:space="preserve">Градостроительные регламенты для земель, покрытых поверхностными водами, не устанавливаются. </w:t>
      </w: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4"/>
          <w:lang w:eastAsia="ar-SA"/>
        </w:rPr>
      </w:pPr>
      <w:r w:rsidRPr="00D32D96">
        <w:rPr>
          <w:rFonts w:ascii="GOST Common" w:eastAsia="Times New Roman" w:hAnsi="GOST Common" w:cs="Arial"/>
          <w:bCs/>
          <w:i/>
          <w:sz w:val="24"/>
          <w:szCs w:val="24"/>
          <w:lang w:eastAsia="ar-SA"/>
        </w:rPr>
        <w:t>Статья 32. Линии градостроительного регулирования</w:t>
      </w:r>
      <w:bookmarkEnd w:id="159"/>
      <w:bookmarkEnd w:id="160"/>
      <w:bookmarkEnd w:id="161"/>
      <w:bookmarkEnd w:id="162"/>
      <w:bookmarkEnd w:id="163"/>
      <w:bookmarkEnd w:id="164"/>
      <w:bookmarkEnd w:id="165"/>
      <w:bookmarkEnd w:id="166"/>
      <w:bookmarkEnd w:id="167"/>
    </w:p>
    <w:p w:rsidR="005E6039" w:rsidRPr="00D32D96" w:rsidRDefault="005E6039" w:rsidP="005E6039">
      <w:pPr>
        <w:spacing w:after="120"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1.</w:t>
      </w:r>
      <w:r w:rsidRPr="00D32D96">
        <w:rPr>
          <w:rFonts w:ascii="GOST Common" w:eastAsia="Times New Roman" w:hAnsi="GOST Common"/>
          <w:sz w:val="24"/>
          <w:szCs w:val="24"/>
          <w:lang w:eastAsia="ar-SA" w:bidi="en-US"/>
        </w:rPr>
        <w:t xml:space="preserve"> </w:t>
      </w:r>
      <w:r w:rsidRPr="00D32D96">
        <w:rPr>
          <w:rFonts w:ascii="GOST Common" w:eastAsia="Times New Roman" w:hAnsi="GOST Common"/>
          <w:b/>
          <w:sz w:val="24"/>
          <w:szCs w:val="24"/>
          <w:lang w:eastAsia="ar-SA" w:bidi="en-US"/>
        </w:rPr>
        <w:t>Линии градостроительного регулирования</w:t>
      </w:r>
      <w:r w:rsidRPr="00D32D96">
        <w:rPr>
          <w:rFonts w:ascii="GOST Common" w:eastAsia="Times New Roman" w:hAnsi="GOST Commo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5E6039" w:rsidRPr="00D32D96" w:rsidRDefault="005E6039" w:rsidP="005E6039">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2.</w:t>
      </w:r>
      <w:r w:rsidRPr="00D32D96">
        <w:rPr>
          <w:rFonts w:ascii="GOST Common" w:eastAsia="Times New Roman" w:hAnsi="GOST Common"/>
          <w:sz w:val="24"/>
          <w:szCs w:val="24"/>
          <w:lang w:eastAsia="ar-SA" w:bidi="en-US"/>
        </w:rPr>
        <w:t xml:space="preserve"> На территории муниципального образования действуют следующие линии градостроительного регулирования:</w:t>
      </w:r>
    </w:p>
    <w:p w:rsidR="005E6039" w:rsidRPr="00D32D96" w:rsidRDefault="005E6039" w:rsidP="005E6039">
      <w:pPr>
        <w:numPr>
          <w:ilvl w:val="0"/>
          <w:numId w:val="1"/>
        </w:numPr>
        <w:spacing w:line="240" w:lineRule="auto"/>
        <w:ind w:left="709" w:firstLine="0"/>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красные линии;</w:t>
      </w:r>
    </w:p>
    <w:p w:rsidR="005E6039" w:rsidRPr="00D32D96" w:rsidRDefault="005E6039" w:rsidP="005E6039">
      <w:pPr>
        <w:numPr>
          <w:ilvl w:val="0"/>
          <w:numId w:val="1"/>
        </w:numPr>
        <w:spacing w:line="240" w:lineRule="auto"/>
        <w:ind w:left="709" w:firstLine="0"/>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линии регулирования застройки;</w:t>
      </w:r>
    </w:p>
    <w:p w:rsidR="005E6039" w:rsidRPr="00D32D96" w:rsidRDefault="005E6039" w:rsidP="005E6039">
      <w:pPr>
        <w:numPr>
          <w:ilvl w:val="0"/>
          <w:numId w:val="1"/>
        </w:numPr>
        <w:spacing w:line="240" w:lineRule="auto"/>
        <w:ind w:left="709" w:firstLine="0"/>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границы технических (охранных) зон действующих и проектируемых инженерных сооружений и коммуникаций;</w:t>
      </w:r>
    </w:p>
    <w:p w:rsidR="005E6039" w:rsidRPr="00D32D96" w:rsidRDefault="005E6039" w:rsidP="005E6039">
      <w:pPr>
        <w:numPr>
          <w:ilvl w:val="0"/>
          <w:numId w:val="1"/>
        </w:numPr>
        <w:spacing w:after="120" w:line="240" w:lineRule="auto"/>
        <w:ind w:left="709" w:firstLine="0"/>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t>границы зон охраняемого природного ландшафта.</w:t>
      </w:r>
    </w:p>
    <w:p w:rsidR="005E6039" w:rsidRPr="00D32D96" w:rsidRDefault="005E6039" w:rsidP="005E6039">
      <w:pPr>
        <w:spacing w:after="120"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3.</w:t>
      </w:r>
      <w:r w:rsidRPr="00D32D96">
        <w:rPr>
          <w:rFonts w:ascii="GOST Common" w:eastAsia="Times New Roman" w:hAnsi="GOST Common"/>
          <w:sz w:val="24"/>
          <w:szCs w:val="24"/>
          <w:lang w:eastAsia="ar-SA" w:bidi="en-US"/>
        </w:rPr>
        <w:t xml:space="preserve">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E6039" w:rsidRPr="00D32D96" w:rsidRDefault="005E6039" w:rsidP="005E6039">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4.</w:t>
      </w:r>
      <w:r w:rsidRPr="00D32D96">
        <w:rPr>
          <w:rFonts w:ascii="GOST Common" w:eastAsia="Times New Roman" w:hAnsi="GOST Common"/>
          <w:sz w:val="24"/>
          <w:szCs w:val="24"/>
          <w:lang w:eastAsia="ar-SA" w:bidi="en-US"/>
        </w:rPr>
        <w:t xml:space="preserve">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5E6039" w:rsidRPr="00D32D96" w:rsidRDefault="005E6039" w:rsidP="005E6039">
      <w:pPr>
        <w:spacing w:line="240" w:lineRule="auto"/>
        <w:ind w:firstLine="567"/>
        <w:jc w:val="both"/>
        <w:rPr>
          <w:rFonts w:ascii="GOST Common" w:eastAsia="Times New Roman" w:hAnsi="GOST Common"/>
          <w:sz w:val="24"/>
          <w:szCs w:val="24"/>
          <w:lang w:eastAsia="ar-SA" w:bidi="en-US"/>
        </w:rPr>
      </w:pPr>
    </w:p>
    <w:p w:rsidR="005E6039" w:rsidRPr="00D32D96" w:rsidRDefault="005E6039" w:rsidP="005E6039">
      <w:pPr>
        <w:keepNext/>
        <w:suppressAutoHyphens/>
        <w:spacing w:before="180" w:after="120" w:line="240" w:lineRule="auto"/>
        <w:ind w:firstLine="709"/>
        <w:jc w:val="both"/>
        <w:outlineLvl w:val="2"/>
        <w:rPr>
          <w:rFonts w:ascii="GOST Common" w:eastAsia="Times New Roman" w:hAnsi="GOST Common" w:cs="Arial"/>
          <w:bCs/>
          <w:i/>
          <w:sz w:val="24"/>
          <w:szCs w:val="24"/>
          <w:lang w:eastAsia="ar-SA"/>
        </w:rPr>
      </w:pPr>
      <w:r w:rsidRPr="00D32D96">
        <w:rPr>
          <w:rFonts w:ascii="GOST Common" w:eastAsia="Times New Roman" w:hAnsi="GOST Common" w:cs="Arial"/>
          <w:bCs/>
          <w:i/>
          <w:sz w:val="24"/>
          <w:szCs w:val="24"/>
          <w:lang w:eastAsia="ar-SA"/>
        </w:rPr>
        <w:t>Статья 33. Градостроительные регламенты на территориях зоны лесного фонда</w:t>
      </w:r>
    </w:p>
    <w:p w:rsidR="005E6039" w:rsidRPr="00D32D96" w:rsidRDefault="005E6039" w:rsidP="005E6039">
      <w:pPr>
        <w:spacing w:line="276" w:lineRule="auto"/>
        <w:ind w:firstLine="709"/>
        <w:jc w:val="both"/>
        <w:rPr>
          <w:rFonts w:ascii="GOST Common" w:eastAsia="Times New Roman" w:hAnsi="GOST Common"/>
          <w:sz w:val="24"/>
          <w:szCs w:val="24"/>
          <w:lang w:eastAsia="ru-RU"/>
        </w:rPr>
      </w:pPr>
      <w:r w:rsidRPr="00D32D96">
        <w:rPr>
          <w:rFonts w:ascii="GOST Common" w:eastAsia="Times New Roman" w:hAnsi="GOST Common"/>
          <w:b/>
          <w:bCs/>
          <w:sz w:val="24"/>
          <w:szCs w:val="24"/>
          <w:lang w:eastAsia="ru-RU"/>
        </w:rPr>
        <w:t>1.Зона лесного фонда</w:t>
      </w:r>
      <w:r w:rsidRPr="00D32D96">
        <w:rPr>
          <w:rFonts w:ascii="GOST Common" w:eastAsia="Times New Roman" w:hAnsi="GOST Common"/>
          <w:bCs/>
          <w:sz w:val="24"/>
          <w:szCs w:val="24"/>
          <w:lang w:eastAsia="ru-RU"/>
        </w:rPr>
        <w:t xml:space="preserve"> - </w:t>
      </w:r>
      <w:r w:rsidRPr="00D32D96">
        <w:rPr>
          <w:rFonts w:ascii="GOST Common" w:eastAsia="Times New Roman" w:hAnsi="GOST Common"/>
          <w:b/>
          <w:bCs/>
          <w:sz w:val="24"/>
          <w:szCs w:val="24"/>
          <w:lang w:eastAsia="ru-RU"/>
        </w:rPr>
        <w:t>у</w:t>
      </w:r>
      <w:r w:rsidRPr="00D32D96">
        <w:rPr>
          <w:rFonts w:ascii="GOST Common" w:eastAsia="Times New Roman" w:hAnsi="GOST Common"/>
          <w:sz w:val="24"/>
          <w:szCs w:val="24"/>
          <w:lang w:eastAsia="ru-RU"/>
        </w:rPr>
        <w:t>станавливается на землях лесного фонда.</w:t>
      </w:r>
    </w:p>
    <w:p w:rsidR="005E6039" w:rsidRPr="00D32D96" w:rsidRDefault="005E6039" w:rsidP="005E6039">
      <w:pPr>
        <w:widowControl w:val="0"/>
        <w:spacing w:line="276" w:lineRule="auto"/>
        <w:ind w:firstLine="709"/>
        <w:jc w:val="both"/>
        <w:rPr>
          <w:rFonts w:ascii="GOST Common" w:hAnsi="GOST Common"/>
        </w:rPr>
      </w:pPr>
      <w:r w:rsidRPr="00D32D96">
        <w:rPr>
          <w:rFonts w:ascii="GOST Common" w:hAnsi="GOST Common"/>
        </w:rPr>
        <w:t>Градостроительные регламенты для земель, занятыми землями Государственного лесного фонда, не устанавливаются. Использование лесных земельных участков допускается в соответствии с утвержденным лесохозяйственным регламентом.</w:t>
      </w:r>
    </w:p>
    <w:p w:rsidR="007B6C40" w:rsidRDefault="007B6C40" w:rsidP="007B6C40">
      <w:pPr>
        <w:pStyle w:val="a0"/>
        <w:jc w:val="center"/>
        <w:rPr>
          <w:rFonts w:ascii="GOST Common" w:hAnsi="GOST Common"/>
          <w:b/>
          <w:i/>
          <w:lang w:val="ru-RU"/>
        </w:rPr>
      </w:pPr>
    </w:p>
    <w:p w:rsidR="007B6C40" w:rsidRDefault="007B6C40" w:rsidP="007B6C40">
      <w:pPr>
        <w:pStyle w:val="a0"/>
        <w:jc w:val="center"/>
        <w:rPr>
          <w:rFonts w:ascii="GOST Common" w:hAnsi="GOST Common"/>
          <w:b/>
          <w:i/>
          <w:lang w:val="ru-RU"/>
        </w:rPr>
      </w:pPr>
      <w:r w:rsidRPr="000C512C">
        <w:rPr>
          <w:rFonts w:ascii="GOST Common" w:hAnsi="GOST Common"/>
          <w:b/>
          <w:i/>
          <w:lang w:val="ru-RU"/>
        </w:rPr>
        <w:t xml:space="preserve">ГЛАВА </w:t>
      </w:r>
      <w:r>
        <w:rPr>
          <w:rFonts w:ascii="GOST Common" w:hAnsi="GOST Common"/>
          <w:b/>
          <w:i/>
          <w:lang w:val="ru-RU"/>
        </w:rPr>
        <w:t>9</w:t>
      </w:r>
      <w:r w:rsidRPr="000C512C">
        <w:rPr>
          <w:rFonts w:ascii="GOST Common" w:hAnsi="GOST Common"/>
          <w:b/>
          <w:i/>
          <w:lang w:val="ru-RU"/>
        </w:rPr>
        <w:t>.</w:t>
      </w:r>
      <w:r>
        <w:rPr>
          <w:rFonts w:ascii="GOST Common" w:hAnsi="GOST Common"/>
          <w:b/>
          <w:i/>
          <w:lang w:val="ru-RU"/>
        </w:rPr>
        <w:t xml:space="preserve"> АРХИТЕКТУРНО-ГРАДОСТРОИТЕЛЬНЫЙ ОБЛИК</w:t>
      </w:r>
    </w:p>
    <w:p w:rsidR="007B6C40" w:rsidRDefault="007B6C40" w:rsidP="007B6C40">
      <w:pPr>
        <w:pStyle w:val="a0"/>
        <w:jc w:val="center"/>
        <w:rPr>
          <w:rFonts w:ascii="GOST Common" w:hAnsi="GOST Common"/>
          <w:b/>
          <w:i/>
          <w:lang w:val="ru-RU"/>
        </w:rPr>
      </w:pPr>
    </w:p>
    <w:p w:rsidR="007B6C40" w:rsidRDefault="007B6C40" w:rsidP="007B6C40">
      <w:pPr>
        <w:pStyle w:val="a0"/>
        <w:jc w:val="center"/>
        <w:rPr>
          <w:rFonts w:ascii="GOST Common" w:eastAsia="Calibri" w:hAnsi="GOST Common"/>
          <w:i/>
          <w:color w:val="000000" w:themeColor="text1"/>
          <w:szCs w:val="28"/>
          <w:lang w:val="ru-RU" w:eastAsia="ru-RU"/>
        </w:rPr>
      </w:pPr>
      <w:r>
        <w:rPr>
          <w:rFonts w:ascii="GOST Common" w:eastAsia="Calibri" w:hAnsi="GOST Common"/>
          <w:i/>
          <w:color w:val="000000" w:themeColor="text1"/>
          <w:szCs w:val="28"/>
          <w:lang w:val="ru-RU" w:eastAsia="ru-RU"/>
        </w:rPr>
        <w:t>Статья 3</w:t>
      </w:r>
      <w:r w:rsidRPr="000C512C">
        <w:rPr>
          <w:rFonts w:ascii="GOST Common" w:eastAsia="Calibri" w:hAnsi="GOST Common"/>
          <w:i/>
          <w:color w:val="000000" w:themeColor="text1"/>
          <w:szCs w:val="28"/>
          <w:lang w:val="ru-RU" w:eastAsia="ru-RU"/>
        </w:rPr>
        <w:t>4. Архитектурно-градостроительный облик объекта капитального строительства</w:t>
      </w:r>
      <w:r>
        <w:rPr>
          <w:rFonts w:ascii="GOST Common" w:eastAsia="Calibri" w:hAnsi="GOST Common"/>
          <w:i/>
          <w:color w:val="000000" w:themeColor="text1"/>
          <w:szCs w:val="28"/>
          <w:lang w:val="ru-RU" w:eastAsia="ru-RU"/>
        </w:rPr>
        <w:t>. Требования к архитектурно-градостроительному облику</w:t>
      </w:r>
    </w:p>
    <w:p w:rsidR="007B6C40" w:rsidRPr="000C512C" w:rsidRDefault="007B6C40" w:rsidP="007B6C40">
      <w:pPr>
        <w:pStyle w:val="a0"/>
        <w:rPr>
          <w:rFonts w:ascii="GOST Common" w:hAnsi="GOST Common"/>
          <w:i/>
          <w:sz w:val="22"/>
          <w:lang w:val="ru-RU"/>
        </w:rPr>
      </w:pPr>
    </w:p>
    <w:p w:rsidR="007B6C40" w:rsidRPr="000C512C" w:rsidRDefault="007B6C40" w:rsidP="007B6C40">
      <w:pPr>
        <w:pStyle w:val="a0"/>
        <w:rPr>
          <w:rFonts w:ascii="GOST Common" w:hAnsi="GOST Common"/>
          <w:lang w:val="ru-RU"/>
        </w:rPr>
      </w:pPr>
      <w:r w:rsidRPr="000C512C">
        <w:rPr>
          <w:rFonts w:ascii="GOST Common" w:hAnsi="GOST Common"/>
          <w:lang w:val="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7B6C40" w:rsidRPr="000C512C" w:rsidRDefault="007B6C40" w:rsidP="007B6C40">
      <w:pPr>
        <w:pStyle w:val="a0"/>
        <w:rPr>
          <w:rFonts w:ascii="GOST Common" w:hAnsi="GOST Common"/>
          <w:lang w:val="ru-RU"/>
        </w:rPr>
      </w:pPr>
      <w:r w:rsidRPr="000C512C">
        <w:rPr>
          <w:rFonts w:ascii="GOST Common" w:hAnsi="GOST Common"/>
          <w:lang w:val="ru-RU"/>
        </w:rPr>
        <w:t>2. Согласование архитектурно-градостроительного облика объекта капитального строительства не требуется в отношении:</w:t>
      </w:r>
    </w:p>
    <w:p w:rsidR="007B6C40" w:rsidRPr="000C512C" w:rsidRDefault="007B6C40" w:rsidP="007B6C40">
      <w:pPr>
        <w:pStyle w:val="a0"/>
        <w:rPr>
          <w:rFonts w:ascii="GOST Common" w:hAnsi="GOST Common"/>
          <w:lang w:val="ru-RU"/>
        </w:rPr>
      </w:pPr>
      <w:r w:rsidRPr="000C512C">
        <w:rPr>
          <w:rFonts w:ascii="GOST Common" w:hAnsi="GOST Common"/>
          <w:lang w:val="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B6C40" w:rsidRPr="000C512C" w:rsidRDefault="007B6C40" w:rsidP="007B6C40">
      <w:pPr>
        <w:pStyle w:val="a0"/>
        <w:rPr>
          <w:rFonts w:ascii="GOST Common" w:hAnsi="GOST Common"/>
          <w:lang w:val="ru-RU"/>
        </w:rPr>
      </w:pPr>
      <w:r w:rsidRPr="000C512C">
        <w:rPr>
          <w:rFonts w:ascii="GOST Common" w:hAnsi="GOST Common"/>
          <w:lang w:val="ru-RU"/>
        </w:rPr>
        <w:lastRenderedPageBreak/>
        <w:t>2) объектов, для строительства или реконструкции которых не требуется получение разрешения на строительство;</w:t>
      </w:r>
    </w:p>
    <w:p w:rsidR="007B6C40" w:rsidRPr="000C512C" w:rsidRDefault="007B6C40" w:rsidP="007B6C40">
      <w:pPr>
        <w:pStyle w:val="a0"/>
        <w:rPr>
          <w:rFonts w:ascii="GOST Common" w:hAnsi="GOST Common"/>
          <w:lang w:val="ru-RU"/>
        </w:rPr>
      </w:pPr>
      <w:r w:rsidRPr="000C512C">
        <w:rPr>
          <w:rFonts w:ascii="GOST Common" w:hAnsi="GOST Common"/>
          <w:lang w:val="ru-RU"/>
        </w:rPr>
        <w:t>3) объектов, расположенных на земельных участках, находящихся в пользовании учреждений, исполняющих наказание;</w:t>
      </w:r>
    </w:p>
    <w:p w:rsidR="007B6C40" w:rsidRPr="000C512C" w:rsidRDefault="007B6C40" w:rsidP="007B6C40">
      <w:pPr>
        <w:pStyle w:val="a0"/>
        <w:rPr>
          <w:rFonts w:ascii="GOST Common" w:hAnsi="GOST Common"/>
          <w:lang w:val="ru-RU"/>
        </w:rPr>
      </w:pPr>
      <w:r w:rsidRPr="000C512C">
        <w:rPr>
          <w:rFonts w:ascii="GOST Common" w:hAnsi="GOST Common"/>
          <w:lang w:val="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B6C40" w:rsidRPr="000C512C" w:rsidRDefault="007B6C40" w:rsidP="007B6C40">
      <w:pPr>
        <w:pStyle w:val="a0"/>
        <w:rPr>
          <w:rFonts w:ascii="GOST Common" w:hAnsi="GOST Common"/>
          <w:lang w:val="ru-RU"/>
        </w:rPr>
      </w:pPr>
      <w:r w:rsidRPr="000C512C">
        <w:rPr>
          <w:rFonts w:ascii="GOST Common" w:hAnsi="GOST Common"/>
          <w:lang w:val="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B6C40" w:rsidRPr="000C512C" w:rsidRDefault="007B6C40" w:rsidP="007B6C40">
      <w:pPr>
        <w:pStyle w:val="a0"/>
        <w:rPr>
          <w:rFonts w:ascii="GOST Common" w:hAnsi="GOST Common"/>
          <w:lang w:val="ru-RU"/>
        </w:rPr>
      </w:pPr>
      <w:r w:rsidRPr="000C512C">
        <w:rPr>
          <w:rFonts w:ascii="GOST Common" w:hAnsi="GOST Common"/>
          <w:lang w:val="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B6C40" w:rsidRPr="000C512C" w:rsidRDefault="007B6C40" w:rsidP="007B6C40">
      <w:pPr>
        <w:pStyle w:val="a0"/>
        <w:rPr>
          <w:rFonts w:ascii="GOST Common" w:hAnsi="GOST Common"/>
          <w:lang w:val="ru-RU"/>
        </w:rPr>
      </w:pPr>
      <w:r w:rsidRPr="000C512C">
        <w:rPr>
          <w:rFonts w:ascii="GOST Common" w:hAnsi="GOST Common"/>
          <w:lang w:val="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B6C40" w:rsidRPr="000C512C" w:rsidRDefault="007B6C40" w:rsidP="007B6C40">
      <w:pPr>
        <w:pStyle w:val="a0"/>
        <w:rPr>
          <w:rFonts w:ascii="GOST Common" w:hAnsi="GOST Common"/>
          <w:lang w:val="ru-RU"/>
        </w:rPr>
      </w:pPr>
      <w:r w:rsidRPr="000C512C">
        <w:rPr>
          <w:rFonts w:ascii="GOST Common" w:hAnsi="GOST Common"/>
          <w:lang w:val="ru-RU"/>
        </w:rPr>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7B6C40" w:rsidRPr="000C512C" w:rsidRDefault="007B6C40" w:rsidP="007B6C40">
      <w:pPr>
        <w:pStyle w:val="a0"/>
        <w:rPr>
          <w:rFonts w:ascii="GOST Common" w:hAnsi="GOST Common"/>
          <w:lang w:val="ru-RU"/>
        </w:rPr>
      </w:pPr>
      <w:r w:rsidRPr="000C512C">
        <w:rPr>
          <w:rFonts w:ascii="GOST Common" w:hAnsi="GOST Common"/>
          <w:lang w:val="ru-RU"/>
        </w:rPr>
        <w:t>6.  Требования к архитектурно-градостроительному облику объекта капитального строительства на территории Велижанского сельсовета Панкрушихинского района не устанавливаются.</w:t>
      </w:r>
    </w:p>
    <w:p w:rsidR="007B6C40" w:rsidRDefault="007B6C40" w:rsidP="007B6C40"/>
    <w:p w:rsidR="00487236" w:rsidRPr="00D32D96" w:rsidRDefault="00487236" w:rsidP="00487236">
      <w:pPr>
        <w:pStyle w:val="a0"/>
        <w:spacing w:before="240" w:after="240"/>
        <w:jc w:val="center"/>
        <w:outlineLvl w:val="1"/>
        <w:rPr>
          <w:rFonts w:ascii="GOST Common" w:hAnsi="GOST Common"/>
          <w:b/>
          <w:bCs/>
          <w:i/>
          <w:iCs/>
          <w:lang w:val="ru-RU"/>
        </w:rPr>
      </w:pPr>
      <w:bookmarkStart w:id="168" w:name="_GoBack"/>
      <w:bookmarkEnd w:id="168"/>
      <w:r w:rsidRPr="00D32D96">
        <w:rPr>
          <w:rFonts w:ascii="GOST Common" w:hAnsi="GOST Common"/>
          <w:b/>
          <w:bCs/>
          <w:i/>
          <w:iCs/>
          <w:lang w:val="ru-RU"/>
        </w:rPr>
        <w:t xml:space="preserve">ГЛАВА </w:t>
      </w:r>
      <w:r w:rsidR="007B6C40">
        <w:rPr>
          <w:rFonts w:ascii="GOST Common" w:hAnsi="GOST Common"/>
          <w:b/>
          <w:bCs/>
          <w:i/>
          <w:iCs/>
          <w:lang w:val="ru-RU"/>
        </w:rPr>
        <w:t>10</w:t>
      </w:r>
      <w:r w:rsidRPr="00D32D96">
        <w:rPr>
          <w:rFonts w:ascii="GOST Common" w:hAnsi="GOST Common"/>
          <w:b/>
          <w:bCs/>
          <w:i/>
          <w:iCs/>
          <w:lang w:val="ru-RU"/>
        </w:rPr>
        <w:t>. ЗАКЛЮЧИТЕЛЬНЫЕ ПОЛОЖЕНИЯ</w:t>
      </w:r>
      <w:bookmarkEnd w:id="154"/>
      <w:bookmarkEnd w:id="155"/>
    </w:p>
    <w:p w:rsidR="00487236" w:rsidRPr="00D32D96" w:rsidRDefault="00487236" w:rsidP="00487236">
      <w:pPr>
        <w:keepNext/>
        <w:suppressAutoHyphens/>
        <w:spacing w:line="240" w:lineRule="auto"/>
        <w:ind w:firstLine="709"/>
        <w:jc w:val="both"/>
        <w:outlineLvl w:val="2"/>
        <w:rPr>
          <w:rFonts w:ascii="GOST Common" w:eastAsia="Times New Roman" w:hAnsi="GOST Common" w:cs="Arial"/>
          <w:bCs/>
          <w:i/>
          <w:sz w:val="24"/>
          <w:szCs w:val="24"/>
          <w:lang w:eastAsia="ar-SA"/>
        </w:rPr>
      </w:pPr>
      <w:bookmarkStart w:id="169" w:name="_Toc282347565"/>
      <w:bookmarkStart w:id="170" w:name="_Toc321209605"/>
      <w:bookmarkStart w:id="171" w:name="_Toc339819849"/>
      <w:bookmarkStart w:id="172" w:name="_Toc379186278"/>
      <w:bookmarkStart w:id="173" w:name="_Toc379293306"/>
      <w:bookmarkStart w:id="174" w:name="_Toc380051174"/>
      <w:bookmarkStart w:id="175" w:name="_Toc380581581"/>
      <w:bookmarkStart w:id="176" w:name="_Toc392516713"/>
      <w:bookmarkStart w:id="177" w:name="_Toc400454259"/>
      <w:bookmarkStart w:id="178" w:name="_Toc410315238"/>
      <w:bookmarkStart w:id="179" w:name="_Toc424120797"/>
      <w:bookmarkStart w:id="180" w:name="_Toc429415716"/>
      <w:bookmarkStart w:id="181" w:name="_Toc101362493"/>
      <w:bookmarkStart w:id="182" w:name="_Toc126940892"/>
      <w:r w:rsidRPr="00D32D96">
        <w:rPr>
          <w:rFonts w:ascii="GOST Common" w:eastAsia="Times New Roman" w:hAnsi="GOST Common" w:cs="Arial"/>
          <w:bCs/>
          <w:i/>
          <w:sz w:val="24"/>
          <w:szCs w:val="24"/>
          <w:lang w:eastAsia="ar-SA"/>
        </w:rPr>
        <w:t>Статья 3</w:t>
      </w:r>
      <w:r w:rsidR="007B6C40">
        <w:rPr>
          <w:rFonts w:ascii="GOST Common" w:eastAsia="Times New Roman" w:hAnsi="GOST Common" w:cs="Arial"/>
          <w:bCs/>
          <w:i/>
          <w:sz w:val="24"/>
          <w:szCs w:val="24"/>
          <w:lang w:eastAsia="ar-SA"/>
        </w:rPr>
        <w:t>5</w:t>
      </w:r>
      <w:r w:rsidRPr="00D32D96">
        <w:rPr>
          <w:rFonts w:ascii="GOST Common" w:eastAsia="Times New Roman" w:hAnsi="GOST Common" w:cs="Arial"/>
          <w:bCs/>
          <w:i/>
          <w:sz w:val="24"/>
          <w:szCs w:val="24"/>
          <w:lang w:eastAsia="ar-SA"/>
        </w:rPr>
        <w:t>. Действие настоящих правил по отношению к ранее возникшим правоотношениям</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1.</w:t>
      </w:r>
      <w:r w:rsidRPr="00D32D96">
        <w:rPr>
          <w:rFonts w:ascii="GOST Common" w:eastAsia="Times New Roman" w:hAnsi="GOST Common"/>
          <w:color w:val="000000"/>
          <w:sz w:val="24"/>
          <w:szCs w:val="24"/>
          <w:lang w:eastAsia="ru-RU"/>
        </w:rPr>
        <w:t xml:space="preserve"> Настоящие Правила вступают в силу со дня их официального опубликования.</w:t>
      </w:r>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2.</w:t>
      </w:r>
      <w:r w:rsidRPr="00D32D96">
        <w:rPr>
          <w:rFonts w:ascii="GOST Common" w:eastAsia="Times New Roman" w:hAnsi="GOST Common"/>
          <w:color w:val="000000"/>
          <w:sz w:val="24"/>
          <w:szCs w:val="24"/>
          <w:lang w:eastAsia="ru-RU"/>
        </w:rPr>
        <w:t xml:space="preserve">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r w:rsidRPr="00D32D96">
        <w:rPr>
          <w:rFonts w:ascii="GOST Common" w:eastAsia="Times New Roman" w:hAnsi="GOST Common"/>
          <w:b/>
          <w:color w:val="000000"/>
          <w:sz w:val="24"/>
          <w:szCs w:val="24"/>
          <w:lang w:eastAsia="ru-RU"/>
        </w:rPr>
        <w:t>3.</w:t>
      </w:r>
      <w:r w:rsidRPr="00D32D96">
        <w:rPr>
          <w:rFonts w:ascii="GOST Common" w:eastAsia="Times New Roman" w:hAnsi="GOST Common"/>
          <w:color w:val="000000"/>
          <w:sz w:val="24"/>
          <w:szCs w:val="24"/>
          <w:lang w:eastAsia="ru-RU"/>
        </w:rPr>
        <w:t xml:space="preserve">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487236" w:rsidRPr="00D32D96" w:rsidRDefault="00487236" w:rsidP="00487236">
      <w:pPr>
        <w:widowControl w:val="0"/>
        <w:tabs>
          <w:tab w:val="left" w:pos="720"/>
        </w:tabs>
        <w:spacing w:line="240" w:lineRule="auto"/>
        <w:ind w:firstLine="720"/>
        <w:jc w:val="both"/>
        <w:rPr>
          <w:rFonts w:ascii="GOST Common" w:eastAsia="Times New Roman" w:hAnsi="GOST Common"/>
          <w:color w:val="000000"/>
          <w:sz w:val="24"/>
          <w:szCs w:val="24"/>
          <w:lang w:eastAsia="ru-RU"/>
        </w:rPr>
      </w:pPr>
    </w:p>
    <w:p w:rsidR="00487236" w:rsidRPr="00D32D96" w:rsidRDefault="00487236" w:rsidP="00487236">
      <w:pPr>
        <w:keepNext/>
        <w:suppressAutoHyphens/>
        <w:spacing w:line="240" w:lineRule="auto"/>
        <w:ind w:firstLine="709"/>
        <w:jc w:val="both"/>
        <w:outlineLvl w:val="2"/>
        <w:rPr>
          <w:rFonts w:ascii="GOST Common" w:eastAsia="Times New Roman" w:hAnsi="GOST Common" w:cs="Arial"/>
          <w:bCs/>
          <w:i/>
          <w:sz w:val="24"/>
          <w:szCs w:val="24"/>
          <w:lang w:eastAsia="ar-SA"/>
        </w:rPr>
      </w:pPr>
      <w:bookmarkStart w:id="183" w:name="_Toc282347566"/>
      <w:bookmarkStart w:id="184" w:name="_Toc321209606"/>
      <w:bookmarkStart w:id="185" w:name="_Toc339819850"/>
      <w:bookmarkStart w:id="186" w:name="_Toc379186279"/>
      <w:bookmarkStart w:id="187" w:name="_Toc379293307"/>
      <w:bookmarkStart w:id="188" w:name="_Toc380051175"/>
      <w:bookmarkStart w:id="189" w:name="_Toc380581582"/>
      <w:bookmarkStart w:id="190" w:name="_Toc392516714"/>
      <w:bookmarkStart w:id="191" w:name="_Toc400454260"/>
      <w:bookmarkStart w:id="192" w:name="_Toc410315239"/>
      <w:bookmarkStart w:id="193" w:name="_Toc424120798"/>
      <w:bookmarkStart w:id="194" w:name="_Toc429415717"/>
      <w:bookmarkStart w:id="195" w:name="_Toc101362494"/>
      <w:bookmarkStart w:id="196" w:name="_Toc126940893"/>
      <w:r w:rsidRPr="00D32D96">
        <w:rPr>
          <w:rFonts w:ascii="GOST Common" w:eastAsia="Times New Roman" w:hAnsi="GOST Common" w:cs="Arial"/>
          <w:bCs/>
          <w:i/>
          <w:sz w:val="24"/>
          <w:szCs w:val="24"/>
          <w:lang w:eastAsia="ar-SA"/>
        </w:rPr>
        <w:t>Статья 3</w:t>
      </w:r>
      <w:r w:rsidR="007B6C40">
        <w:rPr>
          <w:rFonts w:ascii="GOST Common" w:eastAsia="Times New Roman" w:hAnsi="GOST Common" w:cs="Arial"/>
          <w:bCs/>
          <w:i/>
          <w:sz w:val="24"/>
          <w:szCs w:val="24"/>
          <w:lang w:eastAsia="ar-SA"/>
        </w:rPr>
        <w:t>6</w:t>
      </w:r>
      <w:r w:rsidRPr="00D32D96">
        <w:rPr>
          <w:rFonts w:ascii="GOST Common" w:eastAsia="Times New Roman" w:hAnsi="GOST Common" w:cs="Arial"/>
          <w:bCs/>
          <w:i/>
          <w:sz w:val="24"/>
          <w:szCs w:val="24"/>
          <w:lang w:eastAsia="ar-SA"/>
        </w:rPr>
        <w:t>. Действие настоящих правил по отношению к градостроительной документации</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87236" w:rsidRPr="00D32D96" w:rsidRDefault="00487236" w:rsidP="00487236">
      <w:pPr>
        <w:spacing w:line="240" w:lineRule="auto"/>
        <w:ind w:firstLine="567"/>
        <w:jc w:val="both"/>
        <w:rPr>
          <w:rFonts w:ascii="GOST Common" w:eastAsia="Times New Roman" w:hAnsi="GOST Common"/>
          <w:sz w:val="24"/>
          <w:szCs w:val="24"/>
          <w:lang w:eastAsia="ar-SA" w:bidi="en-US"/>
        </w:rPr>
      </w:pPr>
      <w:r w:rsidRPr="00D32D96">
        <w:rPr>
          <w:rFonts w:ascii="GOST Common" w:eastAsia="Times New Roman" w:hAnsi="GOST Common"/>
          <w:b/>
          <w:sz w:val="24"/>
          <w:szCs w:val="24"/>
          <w:lang w:eastAsia="ar-SA" w:bidi="en-US"/>
        </w:rPr>
        <w:t>1.</w:t>
      </w:r>
      <w:r w:rsidRPr="00D32D96">
        <w:rPr>
          <w:rFonts w:ascii="GOST Common" w:eastAsia="Times New Roman" w:hAnsi="GOST Common"/>
          <w:sz w:val="24"/>
          <w:szCs w:val="24"/>
          <w:lang w:eastAsia="ar-SA" w:bidi="en-US"/>
        </w:rPr>
        <w:t xml:space="preserve"> На основании утвержденных Правил Администрация Панкрушихинского района Алтайского края вправе принимать решения:</w:t>
      </w:r>
    </w:p>
    <w:p w:rsidR="00487236" w:rsidRPr="00D32D96" w:rsidRDefault="00487236" w:rsidP="00487236">
      <w:pPr>
        <w:spacing w:line="240" w:lineRule="auto"/>
        <w:ind w:firstLine="709"/>
        <w:jc w:val="both"/>
        <w:rPr>
          <w:rFonts w:ascii="GOST Common" w:eastAsia="Times New Roman" w:hAnsi="GOST Common"/>
          <w:sz w:val="24"/>
          <w:szCs w:val="24"/>
          <w:lang w:eastAsia="ar-SA" w:bidi="en-US"/>
        </w:rPr>
      </w:pPr>
      <w:r w:rsidRPr="00D32D96">
        <w:rPr>
          <w:rFonts w:ascii="GOST Common" w:eastAsia="Times New Roman" w:hAnsi="GOST Common"/>
          <w:sz w:val="24"/>
          <w:szCs w:val="24"/>
          <w:lang w:eastAsia="ar-SA" w:bidi="en-US"/>
        </w:rPr>
        <w:lastRenderedPageBreak/>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013F3" w:rsidRPr="00D32D96" w:rsidRDefault="00487236" w:rsidP="00DC7286">
      <w:pPr>
        <w:spacing w:line="240" w:lineRule="auto"/>
        <w:ind w:firstLine="709"/>
        <w:jc w:val="both"/>
        <w:rPr>
          <w:rFonts w:ascii="GOST Common" w:hAnsi="GOST Common"/>
        </w:rPr>
      </w:pPr>
      <w:r w:rsidRPr="00D32D96">
        <w:rPr>
          <w:rFonts w:ascii="GOST Common" w:eastAsia="Times New Roman" w:hAnsi="GOST Commo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C013F3" w:rsidRPr="00D32D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78" w:rsidRDefault="004D1A78">
      <w:pPr>
        <w:spacing w:line="240" w:lineRule="auto"/>
      </w:pPr>
      <w:r>
        <w:separator/>
      </w:r>
    </w:p>
  </w:endnote>
  <w:endnote w:type="continuationSeparator" w:id="0">
    <w:p w:rsidR="004D1A78" w:rsidRDefault="004D1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panose1 w:val="020B0604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rPr>
        <w:rFonts w:ascii="Times New Roman" w:hAnsi="Times New Roman"/>
        <w:sz w:val="24"/>
      </w:rPr>
    </w:sdtEndPr>
    <w:sdtContent>
      <w:p w:rsidR="00B62270" w:rsidRPr="00C93D59" w:rsidRDefault="00B62270">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B62270" w:rsidRPr="0099659C" w:rsidRDefault="00B62270" w:rsidP="00B62270">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70" w:rsidRPr="00C93D59" w:rsidRDefault="00B62270" w:rsidP="00B62270">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rPr>
        <w:rFonts w:ascii="Times New Roman" w:hAnsi="Times New Roman"/>
        <w:sz w:val="24"/>
      </w:rPr>
    </w:sdtEndPr>
    <w:sdtContent>
      <w:p w:rsidR="00B62270" w:rsidRPr="00C93D59" w:rsidRDefault="00B62270">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1</w:t>
        </w:r>
        <w:r w:rsidRPr="00C93D59">
          <w:rPr>
            <w:rFonts w:ascii="Times New Roman" w:hAnsi="Times New Roman"/>
            <w:sz w:val="24"/>
          </w:rPr>
          <w:fldChar w:fldCharType="end"/>
        </w:r>
      </w:p>
    </w:sdtContent>
  </w:sdt>
  <w:p w:rsidR="00B62270" w:rsidRPr="0099659C" w:rsidRDefault="00B62270" w:rsidP="00B62270">
    <w:pPr>
      <w:widowControl w:val="0"/>
      <w:autoSpaceDE w:val="0"/>
      <w:autoSpaceDN w:val="0"/>
      <w:spacing w:line="14" w:lineRule="auto"/>
      <w:jc w:val="left"/>
      <w:rPr>
        <w:rFonts w:ascii="Times New Roman" w:eastAsia="Times New Roman" w:hAnsi="Times New Roman"/>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Content>
      <w:p w:rsidR="00B62270" w:rsidRPr="00E11DF0" w:rsidRDefault="00B62270">
        <w:pPr>
          <w:pStyle w:val="a6"/>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820FC7">
          <w:rPr>
            <w:rFonts w:ascii="Times New Roman" w:hAnsi="Times New Roman"/>
            <w:noProof/>
            <w:sz w:val="24"/>
          </w:rPr>
          <w:t>49</w:t>
        </w:r>
        <w:r w:rsidRPr="00E11DF0">
          <w:rPr>
            <w:rFonts w:ascii="Times New Roman" w:hAnsi="Times New Roman"/>
            <w:sz w:val="24"/>
          </w:rPr>
          <w:fldChar w:fldCharType="end"/>
        </w:r>
      </w:p>
    </w:sdtContent>
  </w:sdt>
  <w:p w:rsidR="00B62270" w:rsidRPr="00E11DF0" w:rsidRDefault="00B62270" w:rsidP="00B62270">
    <w:pPr>
      <w:pStyle w:val="a6"/>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78" w:rsidRDefault="004D1A78">
      <w:pPr>
        <w:spacing w:line="240" w:lineRule="auto"/>
      </w:pPr>
      <w:r>
        <w:separator/>
      </w:r>
    </w:p>
  </w:footnote>
  <w:footnote w:type="continuationSeparator" w:id="0">
    <w:p w:rsidR="004D1A78" w:rsidRDefault="004D1A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70" w:rsidRDefault="00B62270" w:rsidP="00B62270">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70" w:rsidRDefault="00B622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14984"/>
    <w:multiLevelType w:val="hybridMultilevel"/>
    <w:tmpl w:val="A9FA4FFE"/>
    <w:lvl w:ilvl="0" w:tplc="BF80099C">
      <w:start w:val="1"/>
      <w:numFmt w:val="decimal"/>
      <w:lvlText w:val="%1)"/>
      <w:lvlJc w:val="left"/>
      <w:pPr>
        <w:tabs>
          <w:tab w:val="num" w:pos="540"/>
        </w:tabs>
        <w:ind w:left="540" w:hanging="360"/>
      </w:pPr>
      <w:rPr>
        <w:rFonts w:hint="default"/>
      </w:rPr>
    </w:lvl>
    <w:lvl w:ilvl="1" w:tplc="44887C8E">
      <w:start w:val="8"/>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15:restartNumberingAfterBreak="0">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3755C0"/>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0" w15:restartNumberingAfterBreak="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756AF6"/>
    <w:multiLevelType w:val="hybridMultilevel"/>
    <w:tmpl w:val="CD8886EA"/>
    <w:lvl w:ilvl="0" w:tplc="BE08C91C">
      <w:start w:val="1"/>
      <w:numFmt w:val="decimal"/>
      <w:lvlText w:val="%1."/>
      <w:lvlJc w:val="left"/>
      <w:pPr>
        <w:ind w:left="1245" w:hanging="525"/>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3F54949"/>
    <w:multiLevelType w:val="multilevel"/>
    <w:tmpl w:val="61EC229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17" w15:restartNumberingAfterBreak="0">
    <w:nsid w:val="50F81389"/>
    <w:multiLevelType w:val="multilevel"/>
    <w:tmpl w:val="71740B86"/>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8C2A98"/>
    <w:multiLevelType w:val="multilevel"/>
    <w:tmpl w:val="7ADE201C"/>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9" w15:restartNumberingAfterBreak="0">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11E0694"/>
    <w:multiLevelType w:val="hybridMultilevel"/>
    <w:tmpl w:val="F2AA1B6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5E8481C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4B3E9C"/>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6" w15:restartNumberingAfterBreak="0">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8"/>
  </w:num>
  <w:num w:numId="4">
    <w:abstractNumId w:val="19"/>
  </w:num>
  <w:num w:numId="5">
    <w:abstractNumId w:val="26"/>
  </w:num>
  <w:num w:numId="6">
    <w:abstractNumId w:val="25"/>
  </w:num>
  <w:num w:numId="7">
    <w:abstractNumId w:val="10"/>
  </w:num>
  <w:num w:numId="8">
    <w:abstractNumId w:val="9"/>
  </w:num>
  <w:num w:numId="9">
    <w:abstractNumId w:val="3"/>
  </w:num>
  <w:num w:numId="10">
    <w:abstractNumId w:val="20"/>
  </w:num>
  <w:num w:numId="11">
    <w:abstractNumId w:val="23"/>
  </w:num>
  <w:num w:numId="12">
    <w:abstractNumId w:val="11"/>
  </w:num>
  <w:num w:numId="13">
    <w:abstractNumId w:val="6"/>
  </w:num>
  <w:num w:numId="14">
    <w:abstractNumId w:val="15"/>
  </w:num>
  <w:num w:numId="15">
    <w:abstractNumId w:val="2"/>
  </w:num>
  <w:num w:numId="16">
    <w:abstractNumId w:val="7"/>
  </w:num>
  <w:num w:numId="17">
    <w:abstractNumId w:val="4"/>
  </w:num>
  <w:num w:numId="18">
    <w:abstractNumId w:val="13"/>
  </w:num>
  <w:num w:numId="19">
    <w:abstractNumId w:val="16"/>
  </w:num>
  <w:num w:numId="20">
    <w:abstractNumId w:val="14"/>
  </w:num>
  <w:num w:numId="21">
    <w:abstractNumId w:val="5"/>
  </w:num>
  <w:num w:numId="22">
    <w:abstractNumId w:val="0"/>
    <w:lvlOverride w:ilvl="0"/>
    <w:lvlOverride w:ilvl="1"/>
    <w:lvlOverride w:ilvl="2">
      <w:startOverride w:val="1"/>
    </w:lvlOverride>
    <w:lvlOverride w:ilvl="3"/>
    <w:lvlOverride w:ilvl="4"/>
    <w:lvlOverride w:ilvl="5"/>
    <w:lvlOverride w:ilvl="6"/>
    <w:lvlOverride w:ilvl="7"/>
    <w:lvlOverride w:ilvl="8"/>
  </w:num>
  <w:num w:numId="23">
    <w:abstractNumId w:val="21"/>
  </w:num>
  <w:num w:numId="24">
    <w:abstractNumId w:val="22"/>
  </w:num>
  <w:num w:numId="25">
    <w:abstractNumId w:val="17"/>
  </w:num>
  <w:num w:numId="26">
    <w:abstractNumId w:val="12"/>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5E"/>
    <w:rsid w:val="000F729D"/>
    <w:rsid w:val="00487236"/>
    <w:rsid w:val="004D1A78"/>
    <w:rsid w:val="005A5277"/>
    <w:rsid w:val="005E6039"/>
    <w:rsid w:val="006E2F83"/>
    <w:rsid w:val="007B6C40"/>
    <w:rsid w:val="00820FC7"/>
    <w:rsid w:val="00B62270"/>
    <w:rsid w:val="00C013F3"/>
    <w:rsid w:val="00C25712"/>
    <w:rsid w:val="00D32D96"/>
    <w:rsid w:val="00DC7286"/>
    <w:rsid w:val="00E4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EE013-0D97-4F04-86D2-961F7767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236"/>
    <w:pPr>
      <w:spacing w:after="0" w:line="360" w:lineRule="auto"/>
      <w:jc w:val="center"/>
    </w:pPr>
    <w:rPr>
      <w:rFonts w:ascii="Calibri" w:eastAsia="Calibri" w:hAnsi="Calibri" w:cs="Times New Roman"/>
    </w:rPr>
  </w:style>
  <w:style w:type="paragraph" w:styleId="1">
    <w:name w:val="heading 1"/>
    <w:basedOn w:val="a"/>
    <w:next w:val="a"/>
    <w:link w:val="10"/>
    <w:uiPriority w:val="9"/>
    <w:qFormat/>
    <w:rsid w:val="004872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0"/>
    <w:link w:val="20"/>
    <w:qFormat/>
    <w:rsid w:val="00487236"/>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
    <w:next w:val="a"/>
    <w:link w:val="30"/>
    <w:qFormat/>
    <w:rsid w:val="00487236"/>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8723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rsid w:val="00487236"/>
    <w:rPr>
      <w:rFonts w:ascii="Times New Roman" w:eastAsia="Times New Roman" w:hAnsi="Times New Roman" w:cs="Arial"/>
      <w:b/>
      <w:bCs/>
      <w:i/>
      <w:iCs/>
      <w:sz w:val="24"/>
      <w:szCs w:val="28"/>
      <w:lang w:eastAsia="ru-RU"/>
    </w:rPr>
  </w:style>
  <w:style w:type="character" w:customStyle="1" w:styleId="30">
    <w:name w:val="Заголовок 3 Знак"/>
    <w:basedOn w:val="a1"/>
    <w:link w:val="3"/>
    <w:rsid w:val="00487236"/>
    <w:rPr>
      <w:rFonts w:ascii="Times New Roman" w:eastAsia="Times New Roman" w:hAnsi="Times New Roman" w:cs="Arial"/>
      <w:b/>
      <w:bCs/>
      <w:sz w:val="24"/>
      <w:szCs w:val="26"/>
      <w:lang w:eastAsia="ru-RU"/>
    </w:rPr>
  </w:style>
  <w:style w:type="paragraph" w:styleId="a4">
    <w:name w:val="header"/>
    <w:basedOn w:val="a"/>
    <w:link w:val="a5"/>
    <w:uiPriority w:val="99"/>
    <w:unhideWhenUsed/>
    <w:rsid w:val="00487236"/>
    <w:pPr>
      <w:tabs>
        <w:tab w:val="center" w:pos="4677"/>
        <w:tab w:val="right" w:pos="9355"/>
      </w:tabs>
      <w:spacing w:line="240" w:lineRule="auto"/>
    </w:pPr>
  </w:style>
  <w:style w:type="character" w:customStyle="1" w:styleId="a5">
    <w:name w:val="Верхний колонтитул Знак"/>
    <w:basedOn w:val="a1"/>
    <w:link w:val="a4"/>
    <w:uiPriority w:val="99"/>
    <w:rsid w:val="00487236"/>
    <w:rPr>
      <w:rFonts w:ascii="Calibri" w:eastAsia="Calibri" w:hAnsi="Calibri" w:cs="Times New Roman"/>
    </w:rPr>
  </w:style>
  <w:style w:type="paragraph" w:styleId="a6">
    <w:name w:val="footer"/>
    <w:basedOn w:val="a"/>
    <w:link w:val="a7"/>
    <w:uiPriority w:val="99"/>
    <w:unhideWhenUsed/>
    <w:rsid w:val="00487236"/>
    <w:pPr>
      <w:tabs>
        <w:tab w:val="center" w:pos="4677"/>
        <w:tab w:val="right" w:pos="9355"/>
      </w:tabs>
      <w:spacing w:line="240" w:lineRule="auto"/>
    </w:pPr>
  </w:style>
  <w:style w:type="character" w:customStyle="1" w:styleId="a7">
    <w:name w:val="Нижний колонтитул Знак"/>
    <w:basedOn w:val="a1"/>
    <w:link w:val="a6"/>
    <w:uiPriority w:val="99"/>
    <w:rsid w:val="00487236"/>
    <w:rPr>
      <w:rFonts w:ascii="Calibri" w:eastAsia="Calibri" w:hAnsi="Calibri" w:cs="Times New Roman"/>
    </w:rPr>
  </w:style>
  <w:style w:type="paragraph" w:customStyle="1" w:styleId="a0">
    <w:name w:val="Обычный текст"/>
    <w:basedOn w:val="a"/>
    <w:qFormat/>
    <w:rsid w:val="00487236"/>
    <w:pPr>
      <w:spacing w:line="240" w:lineRule="auto"/>
      <w:ind w:firstLine="709"/>
      <w:jc w:val="both"/>
    </w:pPr>
    <w:rPr>
      <w:rFonts w:ascii="Times New Roman" w:eastAsia="Times New Roman" w:hAnsi="Times New Roman"/>
      <w:sz w:val="24"/>
      <w:szCs w:val="24"/>
      <w:lang w:val="en-US" w:eastAsia="ar-SA" w:bidi="en-US"/>
    </w:rPr>
  </w:style>
  <w:style w:type="character" w:styleId="a8">
    <w:name w:val="Hyperlink"/>
    <w:basedOn w:val="a1"/>
    <w:uiPriority w:val="99"/>
    <w:unhideWhenUsed/>
    <w:rsid w:val="00487236"/>
    <w:rPr>
      <w:color w:val="0000FF"/>
      <w:u w:val="single"/>
    </w:rPr>
  </w:style>
  <w:style w:type="paragraph" w:styleId="11">
    <w:name w:val="toc 1"/>
    <w:basedOn w:val="a"/>
    <w:next w:val="a"/>
    <w:autoRedefine/>
    <w:uiPriority w:val="39"/>
    <w:qFormat/>
    <w:rsid w:val="00487236"/>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
    <w:next w:val="a"/>
    <w:autoRedefine/>
    <w:uiPriority w:val="39"/>
    <w:unhideWhenUsed/>
    <w:qFormat/>
    <w:rsid w:val="00B62270"/>
    <w:pPr>
      <w:tabs>
        <w:tab w:val="right" w:leader="dot" w:pos="9344"/>
      </w:tabs>
      <w:spacing w:line="240" w:lineRule="auto"/>
      <w:ind w:left="426" w:right="340"/>
      <w:jc w:val="both"/>
    </w:pPr>
    <w:rPr>
      <w:rFonts w:ascii="GOST Common" w:hAnsi="GOST Common"/>
      <w:b/>
      <w:bCs/>
      <w:iCs/>
      <w:noProof/>
      <w:sz w:val="24"/>
      <w:szCs w:val="20"/>
      <w:lang w:bidi="en-US"/>
    </w:rPr>
  </w:style>
  <w:style w:type="paragraph" w:styleId="31">
    <w:name w:val="toc 3"/>
    <w:basedOn w:val="a"/>
    <w:next w:val="a"/>
    <w:autoRedefine/>
    <w:uiPriority w:val="39"/>
    <w:unhideWhenUsed/>
    <w:qFormat/>
    <w:rsid w:val="00487236"/>
    <w:pPr>
      <w:tabs>
        <w:tab w:val="right" w:leader="dot" w:pos="9344"/>
      </w:tabs>
      <w:spacing w:line="240" w:lineRule="auto"/>
      <w:ind w:left="567" w:right="340"/>
      <w:jc w:val="both"/>
    </w:pPr>
    <w:rPr>
      <w:rFonts w:ascii="Times New Roman" w:hAnsi="Times New Roman"/>
      <w:sz w:val="24"/>
      <w:szCs w:val="20"/>
    </w:rPr>
  </w:style>
  <w:style w:type="table" w:customStyle="1" w:styleId="TableNormal">
    <w:name w:val="Table Normal"/>
    <w:uiPriority w:val="2"/>
    <w:semiHidden/>
    <w:unhideWhenUsed/>
    <w:qFormat/>
    <w:rsid w:val="0048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487236"/>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9">
    <w:name w:val="List Paragraph"/>
    <w:basedOn w:val="a"/>
    <w:qFormat/>
    <w:rsid w:val="00487236"/>
    <w:pPr>
      <w:spacing w:after="200" w:line="276" w:lineRule="auto"/>
      <w:ind w:left="720"/>
      <w:contextualSpacing/>
      <w:jc w:val="left"/>
    </w:pPr>
  </w:style>
  <w:style w:type="paragraph" w:customStyle="1" w:styleId="ConsPlusTitle">
    <w:name w:val="ConsPlusTitle"/>
    <w:rsid w:val="00487236"/>
    <w:pPr>
      <w:widowControl w:val="0"/>
      <w:autoSpaceDE w:val="0"/>
      <w:autoSpaceDN w:val="0"/>
      <w:spacing w:after="0" w:line="240" w:lineRule="auto"/>
    </w:pPr>
    <w:rPr>
      <w:rFonts w:ascii="Calibri" w:eastAsia="Times New Roman" w:hAnsi="Calibri" w:cs="Calibri"/>
      <w:b/>
      <w:szCs w:val="20"/>
      <w:lang w:eastAsia="ru-RU"/>
    </w:rPr>
  </w:style>
  <w:style w:type="paragraph" w:styleId="aa">
    <w:name w:val="Normal (Web)"/>
    <w:basedOn w:val="a"/>
    <w:rsid w:val="00487236"/>
    <w:pPr>
      <w:spacing w:line="240" w:lineRule="auto"/>
      <w:jc w:val="left"/>
    </w:pPr>
    <w:rPr>
      <w:rFonts w:ascii="Times New Roman" w:eastAsia="Times New Roman" w:hAnsi="Times New Roman"/>
      <w:sz w:val="24"/>
      <w:szCs w:val="24"/>
      <w:lang w:eastAsia="ru-RU"/>
    </w:rPr>
  </w:style>
  <w:style w:type="paragraph" w:styleId="ab">
    <w:name w:val="Body Text Indent"/>
    <w:basedOn w:val="a"/>
    <w:link w:val="ac"/>
    <w:rsid w:val="00487236"/>
    <w:pPr>
      <w:spacing w:after="120" w:line="240" w:lineRule="auto"/>
      <w:ind w:left="283"/>
      <w:jc w:val="left"/>
    </w:pPr>
    <w:rPr>
      <w:rFonts w:ascii="Times New Roman" w:eastAsia="Times New Roman" w:hAnsi="Times New Roman"/>
      <w:sz w:val="24"/>
      <w:szCs w:val="24"/>
      <w:lang w:eastAsia="ru-RU"/>
    </w:rPr>
  </w:style>
  <w:style w:type="character" w:customStyle="1" w:styleId="ac">
    <w:name w:val="Основной текст с отступом Знак"/>
    <w:basedOn w:val="a1"/>
    <w:link w:val="ab"/>
    <w:rsid w:val="00487236"/>
    <w:rPr>
      <w:rFonts w:ascii="Times New Roman" w:eastAsia="Times New Roman" w:hAnsi="Times New Roman" w:cs="Times New Roman"/>
      <w:sz w:val="24"/>
      <w:szCs w:val="24"/>
      <w:lang w:eastAsia="ru-RU"/>
    </w:rPr>
  </w:style>
  <w:style w:type="paragraph" w:styleId="ad">
    <w:name w:val="No Spacing"/>
    <w:link w:val="ae"/>
    <w:qFormat/>
    <w:rsid w:val="00487236"/>
    <w:pPr>
      <w:spacing w:after="0" w:line="240" w:lineRule="auto"/>
      <w:jc w:val="center"/>
    </w:pPr>
    <w:rPr>
      <w:rFonts w:ascii="Calibri" w:eastAsia="Calibri" w:hAnsi="Calibri" w:cs="Times New Roman"/>
    </w:rPr>
  </w:style>
  <w:style w:type="paragraph" w:customStyle="1" w:styleId="ConsNormal">
    <w:name w:val="ConsNormal"/>
    <w:rsid w:val="0048723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e">
    <w:name w:val="Без интервала Знак"/>
    <w:link w:val="ad"/>
    <w:rsid w:val="00487236"/>
    <w:rPr>
      <w:rFonts w:ascii="Calibri" w:eastAsia="Calibri" w:hAnsi="Calibri" w:cs="Times New Roman"/>
    </w:rPr>
  </w:style>
  <w:style w:type="paragraph" w:customStyle="1" w:styleId="formattext">
    <w:name w:val="formattext"/>
    <w:basedOn w:val="a"/>
    <w:rsid w:val="0048723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
    <w:rsid w:val="00487236"/>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46197/c1c2bfc679fb74ed4c4da6be176c8d5a7da42c4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nsultant.ru/document/cons_doc_LAW_446197/c1c2bfc679fb74ed4c4da6be176c8d5a7da42c49/"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46197/c1c2bfc679fb74ed4c4da6be176c8d5a7da42c4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c1c2bfc679fb74ed4c4da6be176c8d5a7da42c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consultant.ru/document/cons_doc_LAW_446197/c1c2bfc679fb74ed4c4da6be176c8d5a7da42c49/" TargetMode="External"/><Relationship Id="rId5" Type="http://schemas.openxmlformats.org/officeDocument/2006/relationships/footnotes" Target="footnotes.xml"/><Relationship Id="rId15" Type="http://schemas.openxmlformats.org/officeDocument/2006/relationships/hyperlink" Target="https://www.consultant.ru/document/cons_doc_LAW_446197/c1c2bfc679fb74ed4c4da6be176c8d5a7da42c49/" TargetMode="External"/><Relationship Id="rId23" Type="http://schemas.openxmlformats.org/officeDocument/2006/relationships/hyperlink" Target="https://www.consultant.ru/document/cons_doc_LAW_446197/c1c2bfc679fb74ed4c4da6be176c8d5a7da42c49/" TargetMode="External"/><Relationship Id="rId10" Type="http://schemas.openxmlformats.org/officeDocument/2006/relationships/footer" Target="footer2.xml"/><Relationship Id="rId19" Type="http://schemas.openxmlformats.org/officeDocument/2006/relationships/hyperlink" Target="https://www.consultant.ru/document/cons_doc_LAW_446197/c1c2bfc679fb74ed4c4da6be176c8d5a7da42c4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BD0C4C4E1CF44EE21976FE21042A5CDBFB0331396DB0F118B77284CB81349D456EABAC298BF42434E644A9BC7D493582E2D9121A801o4JFJ" TargetMode="External"/><Relationship Id="rId22" Type="http://schemas.openxmlformats.org/officeDocument/2006/relationships/hyperlink" Target="https://www.consultant.ru/document/cons_doc_LAW_446197/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19764</Words>
  <Characters>112660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2</cp:revision>
  <dcterms:created xsi:type="dcterms:W3CDTF">2023-10-17T09:22:00Z</dcterms:created>
  <dcterms:modified xsi:type="dcterms:W3CDTF">2023-10-17T09:22:00Z</dcterms:modified>
</cp:coreProperties>
</file>