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t>Обзор обращений граждан, поступивших в Администрацию Панкрушихинского района Алтайского края в 202</w:t>
      </w:r>
      <w:r>
        <w:rPr/>
        <w:t>2</w:t>
      </w:r>
      <w:r>
        <w:rPr/>
        <w:t xml:space="preserve"> году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>В 2022 году в Администрацию Панкрушихинского района Алтайского края поступило 205 обращений граждан (в 2021 году – 217). В сравнении с 2022 годом количество поступивших обращений уменьшилось на 6 %.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>От общего количества поступивших обращений граждан в 2022 году 55 % обращений касаются вопросов экономической сферы, 35 % - вопросов социальной сферы, 7 % - вопросов государства, общества, политики и 3 % - вопросов жилищно-коммунального хозяйства.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>На личный приём к главе района обратился один заявитель с вопросом о выделении древесины на отопление частного дома. Глава района разъяснил заявителю информацию о порядке выделения древесины для собственных нужд и рекомендовал обратиться в Администрация сельсовета для подачи заявления о постановке на учет граждан, испытывающих потребность в древесине для собственных нужд.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  <w:t xml:space="preserve">Все поступившие обращения граждан рассматриваются в сроки, установленные Федеральным законом от 2 мая 2006 года № 59-ФЗ «О порядке рассмотрения обращений граждан Российской Федерации».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  <w:t>На портале ССТУ.РФ ежемесячно размещаются отчёты о результатах обращений граждан.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LibreOffice/6.4.7.2$Linux_X86_64 LibreOffice_project/40$Build-2</Application>
  <Pages>1</Pages>
  <Words>163</Words>
  <Characters>1030</Characters>
  <CharactersWithSpaces>1193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2023-03-20T08:02:00Z</dcterms:created>
  <dc:creator>user</dc:creator>
  <dc:description/>
  <dc:language>ru-RU</dc:language>
  <cp:lastModifiedBy/>
  <dcterms:modified xsi:type="dcterms:W3CDTF">2023-03-21T12:11:39Z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