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144"/>
        <w:gridCol w:w="945"/>
      </w:tblGrid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689" w:type="dxa"/>
            <w:gridSpan w:val="18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(На фирменном бланке Плательщика с реквизитами организации)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E74AF" w:rsidRDefault="00E50A7F">
            <w:pPr>
              <w:jc w:val="right"/>
            </w:pPr>
            <w:r>
              <w:rPr>
                <w:sz w:val="20"/>
                <w:szCs w:val="20"/>
              </w:rPr>
              <w:t xml:space="preserve">Генеральному </w:t>
            </w:r>
            <w:r>
              <w:rPr>
                <w:sz w:val="20"/>
                <w:szCs w:val="20"/>
              </w:rPr>
              <w:t>директору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E74AF" w:rsidRDefault="00E50A7F">
            <w:pPr>
              <w:jc w:val="right"/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Альфамобиль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436" w:type="dxa"/>
            <w:gridSpan w:val="9"/>
            <w:shd w:val="clear" w:color="FFFFFF" w:fill="auto"/>
            <w:vAlign w:val="bottom"/>
          </w:tcPr>
          <w:p w:rsidR="00BE74AF" w:rsidRDefault="00E50A7F">
            <w:pPr>
              <w:jc w:val="right"/>
            </w:pPr>
            <w:r>
              <w:rPr>
                <w:sz w:val="20"/>
                <w:szCs w:val="20"/>
              </w:rPr>
              <w:t>Коржавину П.А.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01" w:type="dxa"/>
            <w:gridSpan w:val="2"/>
            <w:shd w:val="clear" w:color="FFFFFF" w:fill="auto"/>
            <w:vAlign w:val="bottom"/>
          </w:tcPr>
          <w:p w:rsidR="00BE74AF" w:rsidRDefault="00E50A7F">
            <w:pPr>
              <w:jc w:val="right"/>
            </w:pPr>
            <w:r>
              <w:rPr>
                <w:sz w:val="20"/>
                <w:szCs w:val="20"/>
              </w:rPr>
              <w:t>Исх. №</w:t>
            </w:r>
          </w:p>
        </w:tc>
        <w:tc>
          <w:tcPr>
            <w:tcW w:w="82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8150" w:type="dxa"/>
            <w:gridSpan w:val="16"/>
            <w:shd w:val="clear" w:color="FFFFFF" w:fill="auto"/>
            <w:vAlign w:val="bottom"/>
          </w:tcPr>
          <w:p w:rsidR="00BE74AF" w:rsidRDefault="00FE479E">
            <w:r>
              <w:rPr>
                <w:sz w:val="20"/>
                <w:szCs w:val="20"/>
              </w:rPr>
              <w:t>от _________</w:t>
            </w:r>
            <w:bookmarkStart w:id="0" w:name="_GoBack"/>
            <w:bookmarkEnd w:id="0"/>
            <w:r w:rsidR="00E50A7F">
              <w:rPr>
                <w:sz w:val="20"/>
                <w:szCs w:val="20"/>
              </w:rPr>
              <w:t xml:space="preserve"> 2019 г.</w:t>
            </w:r>
          </w:p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689" w:type="dxa"/>
            <w:gridSpan w:val="18"/>
            <w:shd w:val="clear" w:color="FFFFFF" w:fill="auto"/>
            <w:vAlign w:val="bottom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164" w:type="dxa"/>
            <w:gridSpan w:val="17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 xml:space="preserve">Просим зачесть </w:t>
            </w:r>
            <w:r>
              <w:rPr>
                <w:sz w:val="20"/>
                <w:szCs w:val="20"/>
              </w:rPr>
              <w:t>платежи, оплаченные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,ИНН</w:t>
            </w:r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195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6773" w:type="dxa"/>
            <w:gridSpan w:val="14"/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12"/>
                <w:szCs w:val="12"/>
              </w:rPr>
              <w:t>(Плательщик 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9778" w:type="dxa"/>
            <w:gridSpan w:val="20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за</w:t>
            </w:r>
          </w:p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67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E479E" w:rsidRPr="00FE479E" w:rsidRDefault="00FE479E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,ИНН</w:t>
            </w:r>
          </w:p>
        </w:tc>
        <w:tc>
          <w:tcPr>
            <w:tcW w:w="136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6773" w:type="dxa"/>
            <w:gridSpan w:val="14"/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12"/>
                <w:szCs w:val="12"/>
              </w:rPr>
              <w:t>(Наименование)</w: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1103" w:type="dxa"/>
            <w:gridSpan w:val="3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по причине</w:t>
            </w:r>
          </w:p>
        </w:tc>
        <w:tc>
          <w:tcPr>
            <w:tcW w:w="7586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E50A7F">
            <w:pPr>
              <w:jc w:val="right"/>
            </w:pPr>
            <w:r>
              <w:rPr>
                <w:szCs w:val="16"/>
              </w:rPr>
              <w:t>,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833" w:type="dxa"/>
            <w:gridSpan w:val="19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в том числе по платежным поручениям:</w:t>
            </w:r>
          </w:p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480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2153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br/>
              <w:t>поручение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Номер договора</w:t>
            </w:r>
            <w:r>
              <w:rPr>
                <w:sz w:val="20"/>
                <w:szCs w:val="20"/>
              </w:rPr>
              <w:br/>
              <w:t>лизинга</w:t>
            </w:r>
          </w:p>
        </w:tc>
        <w:tc>
          <w:tcPr>
            <w:tcW w:w="2861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Cs w:val="16"/>
              </w:rPr>
              <w:t>Назначение платежа (обязательно указать один из вариантов: лизинговый платеж, страхование, штрафы ГИБДД, пени)</w:t>
            </w: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hRule="exact" w:val="360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7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2861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 w:rsidTr="00FE4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79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8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right"/>
            </w:pPr>
          </w:p>
        </w:tc>
        <w:tc>
          <w:tcPr>
            <w:tcW w:w="21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74AF" w:rsidRDefault="00BE74AF">
            <w:pPr>
              <w:jc w:val="center"/>
            </w:pPr>
          </w:p>
        </w:tc>
        <w:tc>
          <w:tcPr>
            <w:tcW w:w="2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628"/>
        <w:gridCol w:w="2625"/>
        <w:gridCol w:w="131"/>
        <w:gridCol w:w="3845"/>
      </w:tblGrid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1628" w:type="dxa"/>
            <w:shd w:val="clear" w:color="FFFFFF" w:fill="auto"/>
            <w:vAlign w:val="bottom"/>
          </w:tcPr>
          <w:p w:rsidR="00BE74AF" w:rsidRDefault="00E50A7F"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  <w:tc>
          <w:tcPr>
            <w:tcW w:w="13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74AF" w:rsidRDefault="00BE74AF"/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2625"/>
        <w:gridCol w:w="131"/>
        <w:gridCol w:w="3872"/>
      </w:tblGrid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2625" w:type="dxa"/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72" w:type="dxa"/>
            <w:shd w:val="clear" w:color="FFFFFF" w:fill="auto"/>
          </w:tcPr>
          <w:p w:rsidR="00BE74AF" w:rsidRDefault="00E50A7F">
            <w:pPr>
              <w:jc w:val="center"/>
            </w:pPr>
            <w:r>
              <w:rPr>
                <w:sz w:val="12"/>
                <w:szCs w:val="12"/>
              </w:rPr>
              <w:t>(ФИО)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20"/>
        <w:gridCol w:w="381"/>
        <w:gridCol w:w="302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20"/>
        <w:gridCol w:w="551"/>
        <w:gridCol w:w="420"/>
        <w:gridCol w:w="420"/>
        <w:gridCol w:w="525"/>
        <w:gridCol w:w="144"/>
        <w:gridCol w:w="945"/>
      </w:tblGrid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51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</w:tr>
      <w:tr w:rsidR="00BE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" w:type="dxa"/>
            <w:shd w:val="clear" w:color="FFFFFF" w:fill="auto"/>
            <w:vAlign w:val="bottom"/>
          </w:tcPr>
          <w:p w:rsidR="00BE74AF" w:rsidRDefault="00BE74AF"/>
        </w:tc>
        <w:tc>
          <w:tcPr>
            <w:tcW w:w="420" w:type="dxa"/>
            <w:shd w:val="clear" w:color="FFFFFF" w:fill="auto"/>
            <w:vAlign w:val="bottom"/>
          </w:tcPr>
          <w:p w:rsidR="00BE74AF" w:rsidRDefault="00BE74AF"/>
        </w:tc>
        <w:tc>
          <w:tcPr>
            <w:tcW w:w="381" w:type="dxa"/>
            <w:shd w:val="clear" w:color="FFFFFF" w:fill="auto"/>
            <w:vAlign w:val="bottom"/>
          </w:tcPr>
          <w:p w:rsidR="00BE74AF" w:rsidRDefault="00BE74AF"/>
        </w:tc>
        <w:tc>
          <w:tcPr>
            <w:tcW w:w="302" w:type="dxa"/>
            <w:shd w:val="clear" w:color="FFFFFF" w:fill="auto"/>
            <w:vAlign w:val="bottom"/>
          </w:tcPr>
          <w:p w:rsidR="00BE74AF" w:rsidRDefault="00BE74AF"/>
        </w:tc>
        <w:tc>
          <w:tcPr>
            <w:tcW w:w="525" w:type="dxa"/>
            <w:shd w:val="clear" w:color="FFFFFF" w:fill="auto"/>
            <w:vAlign w:val="bottom"/>
          </w:tcPr>
          <w:p w:rsidR="00BE74AF" w:rsidRDefault="00BE74AF"/>
        </w:tc>
        <w:tc>
          <w:tcPr>
            <w:tcW w:w="8150" w:type="dxa"/>
            <w:gridSpan w:val="16"/>
            <w:shd w:val="clear" w:color="FFFFFF" w:fill="auto"/>
            <w:vAlign w:val="bottom"/>
          </w:tcPr>
          <w:p w:rsidR="00BE74AF" w:rsidRDefault="00E50A7F">
            <w:r>
              <w:rPr>
                <w:szCs w:val="16"/>
              </w:rPr>
              <w:t>МП</w:t>
            </w:r>
          </w:p>
        </w:tc>
      </w:tr>
    </w:tbl>
    <w:p w:rsidR="00E50A7F" w:rsidRDefault="00E50A7F"/>
    <w:sectPr w:rsidR="00E5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4AF"/>
    <w:rsid w:val="00BE74AF"/>
    <w:rsid w:val="00E50A7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349A"/>
  <w15:docId w15:val="{69217723-373F-4F21-BDFC-5A7517B7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ГК "Альфа-Лизинг"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Козейкина Елена Юрьевна</cp:lastModifiedBy>
  <cp:revision>2</cp:revision>
  <dcterms:created xsi:type="dcterms:W3CDTF">2019-08-09T10:56:00Z</dcterms:created>
  <dcterms:modified xsi:type="dcterms:W3CDTF">2019-08-09T10:57:00Z</dcterms:modified>
</cp:coreProperties>
</file>