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3F" w:rsidRDefault="000D61D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+7(961)454-94-45</w:t>
      </w:r>
      <w:r>
        <w:rPr>
          <w:sz w:val="24"/>
          <w:szCs w:val="24"/>
        </w:rPr>
        <w:tab/>
        <w:t xml:space="preserve">              </w:t>
      </w:r>
      <w:hyperlink r:id="rId7" w:tooltip="http://www.kintex-tara.ru" w:history="1">
        <w:r>
          <w:rPr>
            <w:rStyle w:val="af"/>
            <w:sz w:val="24"/>
            <w:szCs w:val="24"/>
            <w:lang w:val="en-US"/>
          </w:rPr>
          <w:t>www</w:t>
        </w:r>
        <w:r>
          <w:rPr>
            <w:rStyle w:val="af"/>
            <w:sz w:val="24"/>
            <w:szCs w:val="24"/>
          </w:rPr>
          <w:t>.</w:t>
        </w:r>
        <w:r>
          <w:rPr>
            <w:rStyle w:val="af"/>
            <w:sz w:val="24"/>
            <w:szCs w:val="24"/>
            <w:lang w:val="en-US"/>
          </w:rPr>
          <w:t>kintex</w:t>
        </w:r>
        <w:r>
          <w:rPr>
            <w:rStyle w:val="af"/>
            <w:sz w:val="24"/>
            <w:szCs w:val="24"/>
          </w:rPr>
          <w:t>-</w:t>
        </w:r>
        <w:r>
          <w:rPr>
            <w:rStyle w:val="af"/>
            <w:sz w:val="24"/>
            <w:szCs w:val="24"/>
            <w:lang w:val="en-US"/>
          </w:rPr>
          <w:t>tara</w:t>
        </w:r>
        <w:r>
          <w:rPr>
            <w:rStyle w:val="af"/>
            <w:sz w:val="24"/>
            <w:szCs w:val="24"/>
          </w:rPr>
          <w:t>.</w:t>
        </w:r>
        <w:r>
          <w:rPr>
            <w:rStyle w:val="af"/>
            <w:sz w:val="24"/>
            <w:szCs w:val="24"/>
            <w:lang w:val="en-US"/>
          </w:rPr>
          <w:t>ru</w:t>
        </w:r>
      </w:hyperlink>
    </w:p>
    <w:p w:rsidR="00E3213F" w:rsidRDefault="00E3213F">
      <w:pPr>
        <w:tabs>
          <w:tab w:val="left" w:pos="6585"/>
        </w:tabs>
        <w:jc w:val="center"/>
      </w:pPr>
    </w:p>
    <w:p w:rsidR="00E3213F" w:rsidRDefault="00E3213F">
      <w:pPr>
        <w:tabs>
          <w:tab w:val="left" w:pos="6585"/>
        </w:tabs>
        <w:jc w:val="center"/>
      </w:pPr>
    </w:p>
    <w:p w:rsidR="00E3213F" w:rsidRDefault="00E3213F">
      <w:pPr>
        <w:tabs>
          <w:tab w:val="left" w:pos="6585"/>
        </w:tabs>
        <w:jc w:val="center"/>
      </w:pPr>
    </w:p>
    <w:p w:rsidR="00E3213F" w:rsidRDefault="00E3213F">
      <w:pPr>
        <w:tabs>
          <w:tab w:val="left" w:pos="6585"/>
        </w:tabs>
        <w:jc w:val="center"/>
      </w:pPr>
    </w:p>
    <w:p w:rsidR="00E3213F" w:rsidRDefault="00E3213F">
      <w:pPr>
        <w:tabs>
          <w:tab w:val="left" w:pos="6585"/>
        </w:tabs>
        <w:jc w:val="center"/>
      </w:pPr>
    </w:p>
    <w:p w:rsidR="00E3213F" w:rsidRDefault="00E3213F">
      <w:pPr>
        <w:tabs>
          <w:tab w:val="left" w:pos="6585"/>
        </w:tabs>
        <w:jc w:val="center"/>
      </w:pPr>
    </w:p>
    <w:p w:rsidR="00E3213F" w:rsidRDefault="00E3213F">
      <w:pPr>
        <w:tabs>
          <w:tab w:val="left" w:pos="6585"/>
        </w:tabs>
        <w:jc w:val="center"/>
        <w:rPr>
          <w:sz w:val="40"/>
          <w:szCs w:val="40"/>
        </w:rPr>
      </w:pPr>
    </w:p>
    <w:p w:rsidR="00E3213F" w:rsidRDefault="000D61DE">
      <w:pPr>
        <w:tabs>
          <w:tab w:val="left" w:pos="658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ПРАЙС - лист</w:t>
      </w:r>
    </w:p>
    <w:p w:rsidR="00E3213F" w:rsidRDefault="00E3213F">
      <w:pPr>
        <w:tabs>
          <w:tab w:val="left" w:pos="6585"/>
        </w:tabs>
        <w:jc w:val="center"/>
      </w:pPr>
    </w:p>
    <w:tbl>
      <w:tblPr>
        <w:tblStyle w:val="aff0"/>
        <w:tblW w:w="0" w:type="auto"/>
        <w:tblInd w:w="-572" w:type="dxa"/>
        <w:tblLayout w:type="fixed"/>
        <w:tblLook w:val="0600" w:firstRow="0" w:lastRow="0" w:firstColumn="0" w:lastColumn="0" w:noHBand="1" w:noVBand="1"/>
      </w:tblPr>
      <w:tblGrid>
        <w:gridCol w:w="442"/>
        <w:gridCol w:w="3081"/>
        <w:gridCol w:w="913"/>
        <w:gridCol w:w="913"/>
        <w:gridCol w:w="914"/>
        <w:gridCol w:w="913"/>
        <w:gridCol w:w="914"/>
        <w:gridCol w:w="913"/>
        <w:gridCol w:w="914"/>
      </w:tblGrid>
      <w:tr w:rsidR="00E3213F">
        <w:trPr>
          <w:trHeight w:val="823"/>
        </w:trPr>
        <w:tc>
          <w:tcPr>
            <w:tcW w:w="442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081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Размер,</w:t>
            </w:r>
          </w:p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Плотность</w:t>
            </w:r>
          </w:p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нити, гр.</w:t>
            </w:r>
          </w:p>
        </w:tc>
        <w:tc>
          <w:tcPr>
            <w:tcW w:w="914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Шт. в </w:t>
            </w:r>
          </w:p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упаковке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 шт</w:t>
            </w:r>
          </w:p>
        </w:tc>
        <w:tc>
          <w:tcPr>
            <w:tcW w:w="914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20 000 шт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 шт</w:t>
            </w:r>
          </w:p>
        </w:tc>
        <w:tc>
          <w:tcPr>
            <w:tcW w:w="914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5 000 шт</w:t>
            </w:r>
          </w:p>
        </w:tc>
      </w:tr>
      <w:tr w:rsidR="00E3213F">
        <w:tc>
          <w:tcPr>
            <w:tcW w:w="442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3081" w:type="dxa"/>
          </w:tcPr>
          <w:p w:rsidR="00E3213F" w:rsidRDefault="000D61DE">
            <w:pPr>
              <w:tabs>
                <w:tab w:val="left" w:pos="658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Мешок первого сорта</w:t>
            </w: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</w:tr>
      <w:tr w:rsidR="00E3213F">
        <w:tc>
          <w:tcPr>
            <w:tcW w:w="442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  <w:tc>
          <w:tcPr>
            <w:tcW w:w="3081" w:type="dxa"/>
          </w:tcPr>
          <w:p w:rsidR="00E3213F" w:rsidRDefault="000D61DE">
            <w:pPr>
              <w:tabs>
                <w:tab w:val="left" w:pos="6585"/>
              </w:tabs>
            </w:pPr>
            <w:r>
              <w:t>Мешок ПП, белый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55*95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60+/-3</w:t>
            </w:r>
          </w:p>
        </w:tc>
        <w:tc>
          <w:tcPr>
            <w:tcW w:w="914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1000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9.00</w:t>
            </w: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</w:tr>
      <w:tr w:rsidR="00E3213F">
        <w:tc>
          <w:tcPr>
            <w:tcW w:w="442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2</w:t>
            </w:r>
          </w:p>
        </w:tc>
        <w:tc>
          <w:tcPr>
            <w:tcW w:w="3081" w:type="dxa"/>
          </w:tcPr>
          <w:p w:rsidR="00E3213F" w:rsidRDefault="000D61DE">
            <w:pPr>
              <w:tabs>
                <w:tab w:val="left" w:pos="6585"/>
              </w:tabs>
            </w:pPr>
            <w:r>
              <w:t>Мешок ПП, белый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55*95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70+/-3</w:t>
            </w:r>
          </w:p>
        </w:tc>
        <w:tc>
          <w:tcPr>
            <w:tcW w:w="914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1000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11,00</w:t>
            </w: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</w:tr>
      <w:tr w:rsidR="00E3213F">
        <w:tc>
          <w:tcPr>
            <w:tcW w:w="442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  <w:tc>
          <w:tcPr>
            <w:tcW w:w="3081" w:type="dxa"/>
          </w:tcPr>
          <w:p w:rsidR="00E3213F" w:rsidRDefault="000D61DE">
            <w:pPr>
              <w:tabs>
                <w:tab w:val="left" w:pos="6585"/>
              </w:tabs>
            </w:pPr>
            <w:r>
              <w:t>Мешок ПП, белый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55*95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80+/-3</w:t>
            </w:r>
          </w:p>
        </w:tc>
        <w:tc>
          <w:tcPr>
            <w:tcW w:w="914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1000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11,70</w:t>
            </w: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</w:tr>
      <w:tr w:rsidR="00E3213F">
        <w:tc>
          <w:tcPr>
            <w:tcW w:w="442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4</w:t>
            </w:r>
          </w:p>
        </w:tc>
        <w:tc>
          <w:tcPr>
            <w:tcW w:w="3081" w:type="dxa"/>
          </w:tcPr>
          <w:p w:rsidR="00E3213F" w:rsidRDefault="000D61DE">
            <w:pPr>
              <w:tabs>
                <w:tab w:val="left" w:pos="6585"/>
              </w:tabs>
            </w:pPr>
            <w:r>
              <w:t>Мешок ПП, белый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55*105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60+/-3</w:t>
            </w:r>
          </w:p>
        </w:tc>
        <w:tc>
          <w:tcPr>
            <w:tcW w:w="914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1000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10,20</w:t>
            </w: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</w:tr>
      <w:tr w:rsidR="00E3213F">
        <w:tc>
          <w:tcPr>
            <w:tcW w:w="442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5</w:t>
            </w:r>
          </w:p>
        </w:tc>
        <w:tc>
          <w:tcPr>
            <w:tcW w:w="3081" w:type="dxa"/>
          </w:tcPr>
          <w:p w:rsidR="00E3213F" w:rsidRDefault="000D61DE">
            <w:pPr>
              <w:tabs>
                <w:tab w:val="left" w:pos="6585"/>
              </w:tabs>
            </w:pPr>
            <w:r>
              <w:t>Мешок ПП, белый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55*105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70+/-3</w:t>
            </w:r>
          </w:p>
        </w:tc>
        <w:tc>
          <w:tcPr>
            <w:tcW w:w="914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1000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11,70</w:t>
            </w: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</w:tr>
      <w:tr w:rsidR="00E3213F">
        <w:tc>
          <w:tcPr>
            <w:tcW w:w="442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6</w:t>
            </w:r>
          </w:p>
        </w:tc>
        <w:tc>
          <w:tcPr>
            <w:tcW w:w="3081" w:type="dxa"/>
          </w:tcPr>
          <w:p w:rsidR="00E3213F" w:rsidRDefault="000D61DE">
            <w:pPr>
              <w:tabs>
                <w:tab w:val="left" w:pos="6585"/>
              </w:tabs>
            </w:pPr>
            <w:r>
              <w:t>Мешок ПП, белый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55*105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80+/-3</w:t>
            </w:r>
          </w:p>
        </w:tc>
        <w:tc>
          <w:tcPr>
            <w:tcW w:w="914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1000</w:t>
            </w:r>
          </w:p>
        </w:tc>
        <w:tc>
          <w:tcPr>
            <w:tcW w:w="913" w:type="dxa"/>
          </w:tcPr>
          <w:p w:rsidR="00E3213F" w:rsidRDefault="000D61DE">
            <w:pPr>
              <w:tabs>
                <w:tab w:val="left" w:pos="6585"/>
              </w:tabs>
              <w:jc w:val="center"/>
            </w:pPr>
            <w:r>
              <w:t>12,70</w:t>
            </w: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</w:tr>
      <w:tr w:rsidR="00E3213F">
        <w:trPr>
          <w:trHeight w:val="70"/>
        </w:trPr>
        <w:tc>
          <w:tcPr>
            <w:tcW w:w="442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3081" w:type="dxa"/>
          </w:tcPr>
          <w:p w:rsidR="00E3213F" w:rsidRDefault="00E3213F">
            <w:pPr>
              <w:tabs>
                <w:tab w:val="left" w:pos="6585"/>
              </w:tabs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</w:tr>
      <w:tr w:rsidR="00E3213F">
        <w:trPr>
          <w:trHeight w:val="70"/>
        </w:trPr>
        <w:tc>
          <w:tcPr>
            <w:tcW w:w="442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3081" w:type="dxa"/>
          </w:tcPr>
          <w:p w:rsidR="00E3213F" w:rsidRDefault="00E3213F">
            <w:pPr>
              <w:tabs>
                <w:tab w:val="left" w:pos="6585"/>
              </w:tabs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3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  <w:tc>
          <w:tcPr>
            <w:tcW w:w="914" w:type="dxa"/>
          </w:tcPr>
          <w:p w:rsidR="00E3213F" w:rsidRDefault="00E3213F">
            <w:pPr>
              <w:tabs>
                <w:tab w:val="left" w:pos="6585"/>
              </w:tabs>
              <w:jc w:val="center"/>
            </w:pPr>
          </w:p>
        </w:tc>
      </w:tr>
    </w:tbl>
    <w:p w:rsidR="00E3213F" w:rsidRDefault="00E3213F">
      <w:pPr>
        <w:tabs>
          <w:tab w:val="left" w:pos="6585"/>
        </w:tabs>
        <w:jc w:val="center"/>
      </w:pPr>
    </w:p>
    <w:p w:rsidR="00E3213F" w:rsidRDefault="00E3213F">
      <w:pPr>
        <w:pStyle w:val="af7"/>
      </w:pPr>
    </w:p>
    <w:sectPr w:rsidR="00E3213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DE" w:rsidRDefault="000D61DE">
      <w:pPr>
        <w:spacing w:after="0" w:line="240" w:lineRule="auto"/>
      </w:pPr>
      <w:r>
        <w:separator/>
      </w:r>
    </w:p>
  </w:endnote>
  <w:endnote w:type="continuationSeparator" w:id="0">
    <w:p w:rsidR="000D61DE" w:rsidRDefault="000D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DE" w:rsidRDefault="000D61DE">
      <w:pPr>
        <w:spacing w:after="0" w:line="240" w:lineRule="auto"/>
      </w:pPr>
      <w:r>
        <w:separator/>
      </w:r>
    </w:p>
  </w:footnote>
  <w:footnote w:type="continuationSeparator" w:id="0">
    <w:p w:rsidR="000D61DE" w:rsidRDefault="000D6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3F"/>
    <w:rsid w:val="000D61DE"/>
    <w:rsid w:val="0011024C"/>
    <w:rsid w:val="006B0D77"/>
    <w:rsid w:val="00E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4F86-F41D-4313-93CF-BAB840C5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Pr>
      <w:color w:val="5A5A5A" w:themeColor="text1" w:themeTint="A5"/>
      <w:spacing w:val="15"/>
    </w:rPr>
  </w:style>
  <w:style w:type="character" w:styleId="af5">
    <w:name w:val="Strong"/>
    <w:basedOn w:val="a0"/>
    <w:uiPriority w:val="22"/>
    <w:qFormat/>
    <w:rPr>
      <w:b/>
      <w:bCs/>
      <w:color w:val="auto"/>
    </w:rPr>
  </w:style>
  <w:style w:type="character" w:styleId="af6">
    <w:name w:val="Emphasis"/>
    <w:basedOn w:val="a0"/>
    <w:uiPriority w:val="20"/>
    <w:qFormat/>
    <w:rPr>
      <w:i/>
      <w:iCs/>
      <w:color w:val="auto"/>
    </w:rPr>
  </w:style>
  <w:style w:type="paragraph" w:styleId="af7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4472C4" w:themeColor="accent1"/>
    </w:rPr>
  </w:style>
  <w:style w:type="character" w:styleId="af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Pr>
      <w:i/>
      <w:iCs/>
      <w:color w:val="4472C4" w:themeColor="accent1"/>
    </w:rPr>
  </w:style>
  <w:style w:type="character" w:styleId="afc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d">
    <w:name w:val="Intense Reference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styleId="afe">
    <w:name w:val="Book Title"/>
    <w:basedOn w:val="a0"/>
    <w:uiPriority w:val="33"/>
    <w:qFormat/>
    <w:rPr>
      <w:b/>
      <w:bCs/>
      <w:i/>
      <w:iC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pPr>
      <w:outlineLvl w:val="9"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tex-ta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CBB1-4776-46E3-89B5-BE4FF410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Александр</cp:lastModifiedBy>
  <cp:revision>2</cp:revision>
  <dcterms:created xsi:type="dcterms:W3CDTF">2022-11-18T11:56:00Z</dcterms:created>
  <dcterms:modified xsi:type="dcterms:W3CDTF">2022-11-18T11:56:00Z</dcterms:modified>
</cp:coreProperties>
</file>