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4B98" w14:textId="77777777" w:rsidR="006F4D1A" w:rsidRPr="006F4D1A" w:rsidRDefault="006F4D1A" w:rsidP="006F4D1A">
      <w:pPr>
        <w:spacing w:before="100" w:beforeAutospacing="1" w:after="100" w:afterAutospacing="1" w:line="240" w:lineRule="auto"/>
        <w:outlineLvl w:val="0"/>
        <w:rPr>
          <w:rFonts w:ascii="Times New Roman" w:eastAsia="Times New Roman" w:hAnsi="Times New Roman" w:cs="Times New Roman"/>
          <w:b/>
          <w:bCs/>
          <w:kern w:val="36"/>
          <w:sz w:val="28"/>
          <w:szCs w:val="28"/>
          <w:lang w:val="ru-RU" w:eastAsia="ru-RU"/>
        </w:rPr>
      </w:pPr>
      <w:r w:rsidRPr="006F4D1A">
        <w:rPr>
          <w:rFonts w:ascii="Times New Roman" w:eastAsia="Times New Roman" w:hAnsi="Times New Roman" w:cs="Times New Roman"/>
          <w:b/>
          <w:bCs/>
          <w:kern w:val="36"/>
          <w:sz w:val="28"/>
          <w:szCs w:val="28"/>
          <w:lang w:val="ru-RU" w:eastAsia="ru-RU"/>
        </w:rPr>
        <w:t>УСЛОВИЯ ИСПОЛЬЗОВАНИЯ ПЛАТФОРМЫ CONNECT</w:t>
      </w:r>
    </w:p>
    <w:p w14:paraId="46A9E5AD"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i/>
          <w:iCs/>
          <w:sz w:val="24"/>
          <w:szCs w:val="24"/>
          <w:lang w:val="ru-RU" w:eastAsia="ru-RU"/>
        </w:rPr>
        <w:t>(коммерческие условия оказания услуг с использованием платформы Connect)</w:t>
      </w:r>
    </w:p>
    <w:p w14:paraId="7EDD0791"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 xml:space="preserve">Настоящие Условия использования платформы Connect (далее — </w:t>
      </w:r>
      <w:r w:rsidRPr="006F4D1A">
        <w:rPr>
          <w:rFonts w:ascii="Times New Roman" w:eastAsia="Times New Roman" w:hAnsi="Times New Roman" w:cs="Times New Roman"/>
          <w:b/>
          <w:bCs/>
          <w:sz w:val="24"/>
          <w:szCs w:val="24"/>
          <w:lang w:val="ru-RU" w:eastAsia="ru-RU"/>
        </w:rPr>
        <w:t>Условия</w:t>
      </w:r>
      <w:r w:rsidRPr="006F4D1A">
        <w:rPr>
          <w:rFonts w:ascii="Times New Roman" w:eastAsia="Times New Roman" w:hAnsi="Times New Roman" w:cs="Times New Roman"/>
          <w:sz w:val="24"/>
          <w:szCs w:val="24"/>
          <w:lang w:val="ru-RU" w:eastAsia="ru-RU"/>
        </w:rPr>
        <w:t>) регулируют порядок предоставления и использования цифровой платформы Connect, принадлежащей и/или администрируемой ООО «</w:t>
      </w:r>
      <w:proofErr w:type="spellStart"/>
      <w:r w:rsidRPr="006F4D1A">
        <w:rPr>
          <w:rFonts w:ascii="Times New Roman" w:eastAsia="Times New Roman" w:hAnsi="Times New Roman" w:cs="Times New Roman"/>
          <w:sz w:val="24"/>
          <w:szCs w:val="24"/>
          <w:lang w:val="ru-RU" w:eastAsia="ru-RU"/>
        </w:rPr>
        <w:t>АйТиИ</w:t>
      </w:r>
      <w:proofErr w:type="spellEnd"/>
      <w:r w:rsidRPr="006F4D1A">
        <w:rPr>
          <w:rFonts w:ascii="Times New Roman" w:eastAsia="Times New Roman" w:hAnsi="Times New Roman" w:cs="Times New Roman"/>
          <w:sz w:val="24"/>
          <w:szCs w:val="24"/>
          <w:lang w:val="ru-RU" w:eastAsia="ru-RU"/>
        </w:rPr>
        <w:t xml:space="preserve"> Экспо Интернешнл» (далее — </w:t>
      </w:r>
      <w:r w:rsidRPr="006F4D1A">
        <w:rPr>
          <w:rFonts w:ascii="Times New Roman" w:eastAsia="Times New Roman" w:hAnsi="Times New Roman" w:cs="Times New Roman"/>
          <w:b/>
          <w:bCs/>
          <w:sz w:val="24"/>
          <w:szCs w:val="24"/>
          <w:lang w:val="ru-RU" w:eastAsia="ru-RU"/>
        </w:rPr>
        <w:t>Организатор</w:t>
      </w:r>
      <w:r w:rsidRPr="006F4D1A">
        <w:rPr>
          <w:rFonts w:ascii="Times New Roman" w:eastAsia="Times New Roman" w:hAnsi="Times New Roman" w:cs="Times New Roman"/>
          <w:sz w:val="24"/>
          <w:szCs w:val="24"/>
          <w:lang w:val="ru-RU" w:eastAsia="ru-RU"/>
        </w:rPr>
        <w:t>), в рамках оказания услуг, входящих в состав пакетов участия в выставках, саммитах и иных мероприятиях, организуемых Организатором.</w:t>
      </w:r>
    </w:p>
    <w:p w14:paraId="00785132"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 xml:space="preserve">Настоящие Условия подлежат применению в случае, если договор между Организатором и участником мероприятия (далее — </w:t>
      </w:r>
      <w:r w:rsidRPr="006F4D1A">
        <w:rPr>
          <w:rFonts w:ascii="Times New Roman" w:eastAsia="Times New Roman" w:hAnsi="Times New Roman" w:cs="Times New Roman"/>
          <w:b/>
          <w:bCs/>
          <w:sz w:val="24"/>
          <w:szCs w:val="24"/>
          <w:lang w:val="ru-RU" w:eastAsia="ru-RU"/>
        </w:rPr>
        <w:t>Участник</w:t>
      </w:r>
      <w:r w:rsidRPr="006F4D1A">
        <w:rPr>
          <w:rFonts w:ascii="Times New Roman" w:eastAsia="Times New Roman" w:hAnsi="Times New Roman" w:cs="Times New Roman"/>
          <w:sz w:val="24"/>
          <w:szCs w:val="24"/>
          <w:lang w:val="ru-RU" w:eastAsia="ru-RU"/>
        </w:rPr>
        <w:t>) содержит ссылку на настоящие Условия, либо если услуги с использованием платформы Connect включены в выбранный Участником пакет услуг.</w:t>
      </w:r>
    </w:p>
    <w:p w14:paraId="22CFA709"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Использование платформы Connect Участником и/или его представителем означает согласие с настоящими Условиями в полном объеме.</w:t>
      </w:r>
    </w:p>
    <w:p w14:paraId="1347BCC5"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1. Общие положения</w:t>
      </w:r>
    </w:p>
    <w:p w14:paraId="42218EE5"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1.1. Если в состав выбранного Участником пакета входят услуги, оказываемые с использованием платформы Connect, такие услуги оказываются на условиях договора, заключенного между Организатором и Участником, а также настоящих Условий.</w:t>
      </w:r>
    </w:p>
    <w:p w14:paraId="1C73C7AA"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1.2. Услуги с использованием платформы Connect оказываются Участнику, однако фактический доступ к платформе Connect может предоставляться одному или нескольким представителям Участника, определяемым Участником.</w:t>
      </w:r>
    </w:p>
    <w:p w14:paraId="20BF8619"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1.3. Регистрация представителя Участника на платформе Connect, создание профиля, авторизация, использование функционала платформы Connect, размещение информации, направление запросов, получение сообщений, выбор опций, подтверждение действий и иное взаимодействие с платформой Connect осуществляются соответствующим физическим лицом исключительно в целях исполнения договора с Организатором и в интересах Участника.</w:t>
      </w:r>
    </w:p>
    <w:p w14:paraId="6E882F8A"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1.4. Стороной договора с Организатором остается Участник. Все действия и бездействие представителя Участника на платформе Connect считаются действиями и бездействием самого Участника.</w:t>
      </w:r>
    </w:p>
    <w:p w14:paraId="7994C5C1"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1.5. Количество представителей Участника, которым может быть предоставлен доступ к платформе Connect, объем доступного функционала, период использования платформы Connect и состав оказываемых с ее использованием услуг определяются договором, выбранным пакетом услуг, описанием пакета, размещенным Организатором, и настоящими Условиями.</w:t>
      </w:r>
    </w:p>
    <w:p w14:paraId="5B736A6F"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lastRenderedPageBreak/>
        <w:t>2. Термины</w:t>
      </w:r>
    </w:p>
    <w:p w14:paraId="75C6FEC2"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2.1. Для целей настоящих Условий, если иное прямо не следует из их содержания, термины, используемые в договоре между Организатором и Участником, применяются в том же значении.</w:t>
      </w:r>
    </w:p>
    <w:p w14:paraId="6E2861E4"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2.2. Дополнительно используются следующие термины:</w:t>
      </w:r>
    </w:p>
    <w:p w14:paraId="1E406D21"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b/>
          <w:bCs/>
          <w:sz w:val="24"/>
          <w:szCs w:val="24"/>
          <w:lang w:val="ru-RU" w:eastAsia="ru-RU"/>
        </w:rPr>
        <w:t>«Платформа Connect»</w:t>
      </w:r>
      <w:r w:rsidRPr="006F4D1A">
        <w:rPr>
          <w:rFonts w:ascii="Times New Roman" w:eastAsia="Times New Roman" w:hAnsi="Times New Roman" w:cs="Times New Roman"/>
          <w:sz w:val="24"/>
          <w:szCs w:val="24"/>
          <w:lang w:val="ru-RU" w:eastAsia="ru-RU"/>
        </w:rPr>
        <w:t xml:space="preserve"> — цифровая платформа Организатора, используемая для оказания отдельных услуг, входящих в состав пакета услуг Участника, на условиях, определенных договором, настоящими Условиями и обязательными правилами использования соответствующего сервиса.</w:t>
      </w:r>
    </w:p>
    <w:p w14:paraId="28A743DC"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b/>
          <w:bCs/>
          <w:sz w:val="24"/>
          <w:szCs w:val="24"/>
          <w:lang w:val="ru-RU" w:eastAsia="ru-RU"/>
        </w:rPr>
        <w:t>«Правила платформы Connect»</w:t>
      </w:r>
      <w:r w:rsidRPr="006F4D1A">
        <w:rPr>
          <w:rFonts w:ascii="Times New Roman" w:eastAsia="Times New Roman" w:hAnsi="Times New Roman" w:cs="Times New Roman"/>
          <w:sz w:val="24"/>
          <w:szCs w:val="24"/>
          <w:lang w:val="ru-RU" w:eastAsia="ru-RU"/>
        </w:rPr>
        <w:t xml:space="preserve"> — обязательные правила использования платформы Connect, с которыми представитель Участника обязан согласиться при регистрации и/или использовании платформы Connect. Такие правила применяются постольку, поскольку они не противоречат договору и настоящим Условиям.</w:t>
      </w:r>
    </w:p>
    <w:p w14:paraId="33E32398"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b/>
          <w:bCs/>
          <w:sz w:val="24"/>
          <w:szCs w:val="24"/>
          <w:lang w:val="ru-RU" w:eastAsia="ru-RU"/>
        </w:rPr>
        <w:t>«Представитель Участника»</w:t>
      </w:r>
      <w:r w:rsidRPr="006F4D1A">
        <w:rPr>
          <w:rFonts w:ascii="Times New Roman" w:eastAsia="Times New Roman" w:hAnsi="Times New Roman" w:cs="Times New Roman"/>
          <w:sz w:val="24"/>
          <w:szCs w:val="24"/>
          <w:lang w:val="ru-RU" w:eastAsia="ru-RU"/>
        </w:rPr>
        <w:t xml:space="preserve"> — физическое лицо, уполномоченное Участником на совершение действий, связанных с исполнением договора с Организатором, включая регистрацию и использование платформы Connect, участие в мероприятии, взаимодействие с Организатором и получение отдельных услуг, входящих в состав пакета.</w:t>
      </w:r>
    </w:p>
    <w:p w14:paraId="2BD93B70"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b/>
          <w:bCs/>
          <w:sz w:val="24"/>
          <w:szCs w:val="24"/>
          <w:lang w:val="ru-RU" w:eastAsia="ru-RU"/>
        </w:rPr>
        <w:t>«Профиль»</w:t>
      </w:r>
      <w:r w:rsidRPr="006F4D1A">
        <w:rPr>
          <w:rFonts w:ascii="Times New Roman" w:eastAsia="Times New Roman" w:hAnsi="Times New Roman" w:cs="Times New Roman"/>
          <w:sz w:val="24"/>
          <w:szCs w:val="24"/>
          <w:lang w:val="ru-RU" w:eastAsia="ru-RU"/>
        </w:rPr>
        <w:t xml:space="preserve"> — учетная запись на платформе Connect, создаваемая для представителя Участника в целях использования платформы Connect в рамках исполнения договора.</w:t>
      </w:r>
    </w:p>
    <w:p w14:paraId="47C9FA86"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b/>
          <w:bCs/>
          <w:sz w:val="24"/>
          <w:szCs w:val="24"/>
          <w:lang w:val="ru-RU" w:eastAsia="ru-RU"/>
        </w:rPr>
        <w:t>«Услуги Connect»</w:t>
      </w:r>
      <w:r w:rsidRPr="006F4D1A">
        <w:rPr>
          <w:rFonts w:ascii="Times New Roman" w:eastAsia="Times New Roman" w:hAnsi="Times New Roman" w:cs="Times New Roman"/>
          <w:sz w:val="24"/>
          <w:szCs w:val="24"/>
          <w:lang w:val="ru-RU" w:eastAsia="ru-RU"/>
        </w:rPr>
        <w:t xml:space="preserve"> — услуги, входящие в состав выбранного Участником пакета и оказываемые с использованием платформы Connect, включая предоставление доступа к функционалу платформы, размещение информации, обеспечение цифрового взаимодействия, цифровые маркетинговые и иные опции, прямо предусмотренные составом соответствующего пакета.</w:t>
      </w:r>
    </w:p>
    <w:p w14:paraId="2A9CC16B"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3. Предмет и объем услуг</w:t>
      </w:r>
    </w:p>
    <w:p w14:paraId="5AB4FE6F"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3.1. Организатор оказывает Участнику Услуги Connect в объеме, соответствующем выбранному Участником пакету услуг.</w:t>
      </w:r>
    </w:p>
    <w:p w14:paraId="6C91DCFC"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3.2. Если иное не предусмотрено описанием соответствующего пакета, в состав Услуг Connect могут входить, в частности:</w:t>
      </w:r>
      <w:r w:rsidRPr="006F4D1A">
        <w:rPr>
          <w:rFonts w:ascii="Times New Roman" w:eastAsia="Times New Roman" w:hAnsi="Times New Roman" w:cs="Times New Roman"/>
          <w:sz w:val="24"/>
          <w:szCs w:val="24"/>
          <w:lang w:val="ru-RU" w:eastAsia="ru-RU"/>
        </w:rPr>
        <w:br/>
        <w:t>a) предоставление представителю Участника доступа к платформе Connect;</w:t>
      </w:r>
      <w:r w:rsidRPr="006F4D1A">
        <w:rPr>
          <w:rFonts w:ascii="Times New Roman" w:eastAsia="Times New Roman" w:hAnsi="Times New Roman" w:cs="Times New Roman"/>
          <w:sz w:val="24"/>
          <w:szCs w:val="24"/>
          <w:lang w:val="ru-RU" w:eastAsia="ru-RU"/>
        </w:rPr>
        <w:br/>
        <w:t>b) создание и/или активация профиля представителя Участника;</w:t>
      </w:r>
      <w:r w:rsidRPr="006F4D1A">
        <w:rPr>
          <w:rFonts w:ascii="Times New Roman" w:eastAsia="Times New Roman" w:hAnsi="Times New Roman" w:cs="Times New Roman"/>
          <w:sz w:val="24"/>
          <w:szCs w:val="24"/>
          <w:lang w:val="ru-RU" w:eastAsia="ru-RU"/>
        </w:rPr>
        <w:br/>
        <w:t>c) предоставление возможности размещения информации об Участнике, его товарах, работах, услугах, брендах и иных материалах;</w:t>
      </w:r>
      <w:r w:rsidRPr="006F4D1A">
        <w:rPr>
          <w:rFonts w:ascii="Times New Roman" w:eastAsia="Times New Roman" w:hAnsi="Times New Roman" w:cs="Times New Roman"/>
          <w:sz w:val="24"/>
          <w:szCs w:val="24"/>
          <w:lang w:val="ru-RU" w:eastAsia="ru-RU"/>
        </w:rPr>
        <w:br/>
        <w:t xml:space="preserve">d) предоставление функционала цифрового взаимодействия с пользователями соответствующего раздела платформы, посвященного выставке и/или иному </w:t>
      </w:r>
      <w:r w:rsidRPr="006F4D1A">
        <w:rPr>
          <w:rFonts w:ascii="Times New Roman" w:eastAsia="Times New Roman" w:hAnsi="Times New Roman" w:cs="Times New Roman"/>
          <w:sz w:val="24"/>
          <w:szCs w:val="24"/>
          <w:lang w:val="ru-RU" w:eastAsia="ru-RU"/>
        </w:rPr>
        <w:lastRenderedPageBreak/>
        <w:t>мероприятию;</w:t>
      </w:r>
      <w:r w:rsidRPr="006F4D1A">
        <w:rPr>
          <w:rFonts w:ascii="Times New Roman" w:eastAsia="Times New Roman" w:hAnsi="Times New Roman" w:cs="Times New Roman"/>
          <w:sz w:val="24"/>
          <w:szCs w:val="24"/>
          <w:lang w:val="ru-RU" w:eastAsia="ru-RU"/>
        </w:rPr>
        <w:br/>
        <w:t>e) предоставление маркетинговых и информационных инструментов, входящих в состав пакета;</w:t>
      </w:r>
      <w:r w:rsidRPr="006F4D1A">
        <w:rPr>
          <w:rFonts w:ascii="Times New Roman" w:eastAsia="Times New Roman" w:hAnsi="Times New Roman" w:cs="Times New Roman"/>
          <w:sz w:val="24"/>
          <w:szCs w:val="24"/>
          <w:lang w:val="ru-RU" w:eastAsia="ru-RU"/>
        </w:rPr>
        <w:br/>
        <w:t>f) иные сервисы и опции, прямо предусмотренные договором, выбранным пакетом, описанием соответствующего функционала, размещенным Организатором, либо согласованные сторонами дополнительно.</w:t>
      </w:r>
    </w:p>
    <w:p w14:paraId="32D7A8A2"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3.3. Конкретный перечень Услуг Connect, входящих в выбранный Участником пакет, определяется договором, описанием соответствующего пакета, счетом, заявкой, коммерческим предложением, спецификацией или иным согласованным сторонами документом. Если по характеру соответствующей услуги для ее оказания требуется совершение дополнительных действий Участником, его представителем или предоставление материалов и сведений, такие действия должны быть совершены в разумный срок по запросу Организатора.</w:t>
      </w:r>
    </w:p>
    <w:p w14:paraId="1B5BD91F" w14:textId="77777777" w:rsidR="00DC7505"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D1A">
        <w:rPr>
          <w:rFonts w:ascii="Times New Roman" w:eastAsia="Times New Roman" w:hAnsi="Times New Roman" w:cs="Times New Roman"/>
          <w:sz w:val="24"/>
          <w:szCs w:val="24"/>
          <w:lang w:val="ru-RU" w:eastAsia="ru-RU"/>
        </w:rPr>
        <w:t>3.4. Организатор вправе обновлять, изменять, дополнять или ограничивать функциональные возможности платформы Connect, если такие изменения:</w:t>
      </w:r>
    </w:p>
    <w:p w14:paraId="0F15DE4A" w14:textId="2DA52FE9" w:rsidR="00DC7505" w:rsidRPr="00DC7505"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a) не приводят к существенному снижению объема уже оплаченных Участником Услуг Connect; либо</w:t>
      </w:r>
    </w:p>
    <w:p w14:paraId="166D16B6" w14:textId="444B129D" w:rsidR="006F4D1A" w:rsidRPr="00DC7505"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b) вызваны технической необходимостью, требованиями безопасности, требованиями законодательства, действиями третьих лиц, правообладателей, поставщиков программных решений или иными объективными причинами.</w:t>
      </w:r>
    </w:p>
    <w:p w14:paraId="720CFF02" w14:textId="77777777" w:rsidR="006F4D1A" w:rsidRPr="006F4D1A" w:rsidRDefault="006F4D1A" w:rsidP="006F4D1A">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3.5. Если отдельные цифровые, маркетинговые или информационные сервисы, доступные на платформе Connect, не входят в состав выбранного Участником пакета, они могут быть предоставлены Участнику за дополнительную плату на основании отдельного счета, заявки, дополнительного соглашения или иного согласованного сторонами документа.</w:t>
      </w:r>
    </w:p>
    <w:p w14:paraId="779FE716"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4. Порядок регистрации и предоставления доступа</w:t>
      </w:r>
    </w:p>
    <w:p w14:paraId="4C711E78"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4.1. Для оказания Услуг Connect Участник обязан предоставить Организатору сведения о представителе Участника, которому должен быть предоставлен доступ к платформе Connect, в объеме, необходимом для создания профиля и предоставления доступа к соответствующему функционалу.</w:t>
      </w:r>
    </w:p>
    <w:p w14:paraId="2AAAB597" w14:textId="77777777" w:rsidR="006F4D1A" w:rsidRPr="006F4D1A" w:rsidRDefault="006F4D1A" w:rsidP="00DC7505">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4.2. Если иное не согласовано сторонами, Участник предоставляет Организатору следующие сведения о представителе Участника:</w:t>
      </w:r>
      <w:r w:rsidRPr="006F4D1A">
        <w:rPr>
          <w:rFonts w:ascii="Times New Roman" w:eastAsia="Times New Roman" w:hAnsi="Times New Roman" w:cs="Times New Roman"/>
          <w:sz w:val="24"/>
          <w:szCs w:val="24"/>
          <w:lang w:val="ru-RU" w:eastAsia="ru-RU"/>
        </w:rPr>
        <w:br/>
        <w:t>a) фамилия, имя, отчество (если применимо);</w:t>
      </w:r>
      <w:r w:rsidRPr="006F4D1A">
        <w:rPr>
          <w:rFonts w:ascii="Times New Roman" w:eastAsia="Times New Roman" w:hAnsi="Times New Roman" w:cs="Times New Roman"/>
          <w:sz w:val="24"/>
          <w:szCs w:val="24"/>
          <w:lang w:val="ru-RU" w:eastAsia="ru-RU"/>
        </w:rPr>
        <w:br/>
        <w:t>b) должность;</w:t>
      </w:r>
      <w:r w:rsidRPr="006F4D1A">
        <w:rPr>
          <w:rFonts w:ascii="Times New Roman" w:eastAsia="Times New Roman" w:hAnsi="Times New Roman" w:cs="Times New Roman"/>
          <w:sz w:val="24"/>
          <w:szCs w:val="24"/>
          <w:lang w:val="ru-RU" w:eastAsia="ru-RU"/>
        </w:rPr>
        <w:br/>
        <w:t>c) адрес электронной почты;</w:t>
      </w:r>
      <w:r w:rsidRPr="006F4D1A">
        <w:rPr>
          <w:rFonts w:ascii="Times New Roman" w:eastAsia="Times New Roman" w:hAnsi="Times New Roman" w:cs="Times New Roman"/>
          <w:sz w:val="24"/>
          <w:szCs w:val="24"/>
          <w:lang w:val="ru-RU" w:eastAsia="ru-RU"/>
        </w:rPr>
        <w:br/>
        <w:t>d) номер телефона;</w:t>
      </w:r>
      <w:r w:rsidRPr="006F4D1A">
        <w:rPr>
          <w:rFonts w:ascii="Times New Roman" w:eastAsia="Times New Roman" w:hAnsi="Times New Roman" w:cs="Times New Roman"/>
          <w:sz w:val="24"/>
          <w:szCs w:val="24"/>
          <w:lang w:val="ru-RU" w:eastAsia="ru-RU"/>
        </w:rPr>
        <w:br/>
        <w:t>e) наименование Участника;</w:t>
      </w:r>
      <w:r w:rsidRPr="006F4D1A">
        <w:rPr>
          <w:rFonts w:ascii="Times New Roman" w:eastAsia="Times New Roman" w:hAnsi="Times New Roman" w:cs="Times New Roman"/>
          <w:sz w:val="24"/>
          <w:szCs w:val="24"/>
          <w:lang w:val="ru-RU" w:eastAsia="ru-RU"/>
        </w:rPr>
        <w:br/>
        <w:t>f) иные сведения, разумно необходимые для регистрации, идентификации представителя Участника и оказания Услуг Connect.</w:t>
      </w:r>
    </w:p>
    <w:p w14:paraId="72052D15"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lastRenderedPageBreak/>
        <w:t>4.3. После получения необходимых сведений Организатор вправе:</w:t>
      </w:r>
      <w:r w:rsidRPr="006F4D1A">
        <w:rPr>
          <w:rFonts w:ascii="Times New Roman" w:eastAsia="Times New Roman" w:hAnsi="Times New Roman" w:cs="Times New Roman"/>
          <w:sz w:val="24"/>
          <w:szCs w:val="24"/>
          <w:lang w:val="ru-RU" w:eastAsia="ru-RU"/>
        </w:rPr>
        <w:br/>
        <w:t>a) самостоятельно создать профиль для представителя Участника; либо</w:t>
      </w:r>
      <w:r w:rsidRPr="006F4D1A">
        <w:rPr>
          <w:rFonts w:ascii="Times New Roman" w:eastAsia="Times New Roman" w:hAnsi="Times New Roman" w:cs="Times New Roman"/>
          <w:sz w:val="24"/>
          <w:szCs w:val="24"/>
          <w:lang w:val="ru-RU" w:eastAsia="ru-RU"/>
        </w:rPr>
        <w:br/>
        <w:t>b) направить представителю Участника и/или Участнику уведомление, ссылку, приглашение, код доступа или иные данные, необходимые для завершения регистрации, создания профиля и/или прохождения авторизации на платформе Connect.</w:t>
      </w:r>
    </w:p>
    <w:p w14:paraId="4B9F668E"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4.4. Доступ к платформе Connect считается предоставленным с момента:</w:t>
      </w:r>
      <w:r w:rsidRPr="006F4D1A">
        <w:rPr>
          <w:rFonts w:ascii="Times New Roman" w:eastAsia="Times New Roman" w:hAnsi="Times New Roman" w:cs="Times New Roman"/>
          <w:sz w:val="24"/>
          <w:szCs w:val="24"/>
          <w:lang w:val="ru-RU" w:eastAsia="ru-RU"/>
        </w:rPr>
        <w:br/>
        <w:t>a) создания и активации профиля представителя Участника; либо</w:t>
      </w:r>
      <w:r w:rsidRPr="006F4D1A">
        <w:rPr>
          <w:rFonts w:ascii="Times New Roman" w:eastAsia="Times New Roman" w:hAnsi="Times New Roman" w:cs="Times New Roman"/>
          <w:sz w:val="24"/>
          <w:szCs w:val="24"/>
          <w:lang w:val="ru-RU" w:eastAsia="ru-RU"/>
        </w:rPr>
        <w:br/>
        <w:t>b) направления Организатором данных для доступа и предоставления технической возможности использования функционала платформы Connect,</w:t>
      </w:r>
      <w:r w:rsidRPr="006F4D1A">
        <w:rPr>
          <w:rFonts w:ascii="Times New Roman" w:eastAsia="Times New Roman" w:hAnsi="Times New Roman" w:cs="Times New Roman"/>
          <w:sz w:val="24"/>
          <w:szCs w:val="24"/>
          <w:lang w:val="ru-RU" w:eastAsia="ru-RU"/>
        </w:rPr>
        <w:br/>
        <w:t>в зависимости от того, что наступит раньше.</w:t>
      </w:r>
    </w:p>
    <w:p w14:paraId="3D2E2D07"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4.5. Если регистрация представителя Участника не завершена, профиль не активирован, обязательные правила платформы не приняты, необходимые сведения не предоставлены либо представлены некорректно, Организатор не несет ответственности за невозможность оказания Услуг Connect в соответствующей части.</w:t>
      </w:r>
    </w:p>
    <w:p w14:paraId="2F823E69"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4.6. Участник вправе заменить представителя, использующего платформу Connect, уведомив об этом Организатора в письменной форме или по электронной почте. Организатор осуществляет замену в разумный срок с учетом технической возможности, характера оказываемых услуг и стадии их оказания.</w:t>
      </w:r>
    </w:p>
    <w:p w14:paraId="32A105F5"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4.7. Организатор вправе запросить подтверждение полномочий соответствующего представителя Участника и/или дополнительные сведения, необходимые для регистрации, идентификации, настройки профиля, обеспечения безопасности, исполнения требований законодательства либо оказания конкретных Услуг Connect.</w:t>
      </w:r>
    </w:p>
    <w:p w14:paraId="666E4A3D"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5. Правила использования платформы Connect</w:t>
      </w:r>
    </w:p>
    <w:p w14:paraId="3022F5E1"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5.1. При использовании платформы Connect Участник и его представители обязаны соблюдать:</w:t>
      </w:r>
      <w:r w:rsidRPr="006F4D1A">
        <w:rPr>
          <w:rFonts w:ascii="Times New Roman" w:eastAsia="Times New Roman" w:hAnsi="Times New Roman" w:cs="Times New Roman"/>
          <w:sz w:val="24"/>
          <w:szCs w:val="24"/>
          <w:lang w:val="ru-RU" w:eastAsia="ru-RU"/>
        </w:rPr>
        <w:br/>
        <w:t>a) договор с Организатором;</w:t>
      </w:r>
      <w:r w:rsidRPr="006F4D1A">
        <w:rPr>
          <w:rFonts w:ascii="Times New Roman" w:eastAsia="Times New Roman" w:hAnsi="Times New Roman" w:cs="Times New Roman"/>
          <w:sz w:val="24"/>
          <w:szCs w:val="24"/>
          <w:lang w:val="ru-RU" w:eastAsia="ru-RU"/>
        </w:rPr>
        <w:br/>
        <w:t>b) настоящие Условия;</w:t>
      </w:r>
      <w:r w:rsidRPr="006F4D1A">
        <w:rPr>
          <w:rFonts w:ascii="Times New Roman" w:eastAsia="Times New Roman" w:hAnsi="Times New Roman" w:cs="Times New Roman"/>
          <w:sz w:val="24"/>
          <w:szCs w:val="24"/>
          <w:lang w:val="ru-RU" w:eastAsia="ru-RU"/>
        </w:rPr>
        <w:br/>
        <w:t>c) Правила платформы Connect;</w:t>
      </w:r>
      <w:r w:rsidRPr="006F4D1A">
        <w:rPr>
          <w:rFonts w:ascii="Times New Roman" w:eastAsia="Times New Roman" w:hAnsi="Times New Roman" w:cs="Times New Roman"/>
          <w:sz w:val="24"/>
          <w:szCs w:val="24"/>
          <w:lang w:val="ru-RU" w:eastAsia="ru-RU"/>
        </w:rPr>
        <w:br/>
        <w:t>d) требования законодательства Российской Федерации.</w:t>
      </w:r>
    </w:p>
    <w:p w14:paraId="483F8BE9"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5.2. Участник обязуется обеспечить, чтобы каждый его представитель, получающий доступ к платформе Connect:</w:t>
      </w:r>
      <w:r w:rsidRPr="006F4D1A">
        <w:rPr>
          <w:rFonts w:ascii="Times New Roman" w:eastAsia="Times New Roman" w:hAnsi="Times New Roman" w:cs="Times New Roman"/>
          <w:sz w:val="24"/>
          <w:szCs w:val="24"/>
          <w:lang w:val="ru-RU" w:eastAsia="ru-RU"/>
        </w:rPr>
        <w:br/>
        <w:t>a) использовал платформу Connect исключительно в целях исполнения договора;</w:t>
      </w:r>
      <w:r w:rsidRPr="006F4D1A">
        <w:rPr>
          <w:rFonts w:ascii="Times New Roman" w:eastAsia="Times New Roman" w:hAnsi="Times New Roman" w:cs="Times New Roman"/>
          <w:sz w:val="24"/>
          <w:szCs w:val="24"/>
          <w:lang w:val="ru-RU" w:eastAsia="ru-RU"/>
        </w:rPr>
        <w:br/>
        <w:t>b) предоставлял достоверную, полную и актуальную информацию;</w:t>
      </w:r>
      <w:r w:rsidRPr="006F4D1A">
        <w:rPr>
          <w:rFonts w:ascii="Times New Roman" w:eastAsia="Times New Roman" w:hAnsi="Times New Roman" w:cs="Times New Roman"/>
          <w:sz w:val="24"/>
          <w:szCs w:val="24"/>
          <w:lang w:val="ru-RU" w:eastAsia="ru-RU"/>
        </w:rPr>
        <w:br/>
        <w:t>c) не совершал действий, нарушающих права и законные интересы Организатора, других пользователей платформы и третьих лиц;</w:t>
      </w:r>
      <w:r w:rsidRPr="006F4D1A">
        <w:rPr>
          <w:rFonts w:ascii="Times New Roman" w:eastAsia="Times New Roman" w:hAnsi="Times New Roman" w:cs="Times New Roman"/>
          <w:sz w:val="24"/>
          <w:szCs w:val="24"/>
          <w:lang w:val="ru-RU" w:eastAsia="ru-RU"/>
        </w:rPr>
        <w:br/>
        <w:t>d) не размещал информацию, материалы и иные объекты, противоречащие законодательству Российской Федерации, условиям договора, настоящим Условиям, Правилам платформы Connect, общепринятым требованиям деловой этики или тематике соответствующего мероприятия.</w:t>
      </w:r>
    </w:p>
    <w:p w14:paraId="48E734F2"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lastRenderedPageBreak/>
        <w:t>5.3. При использовании платформы Connect запрещается, помимо прочего:</w:t>
      </w:r>
      <w:r w:rsidRPr="006F4D1A">
        <w:rPr>
          <w:rFonts w:ascii="Times New Roman" w:eastAsia="Times New Roman" w:hAnsi="Times New Roman" w:cs="Times New Roman"/>
          <w:sz w:val="24"/>
          <w:szCs w:val="24"/>
          <w:lang w:val="ru-RU" w:eastAsia="ru-RU"/>
        </w:rPr>
        <w:br/>
        <w:t>a) размещать ложную, недостоверную, вводящую в заблуждение, незаконную, оскорбительную, дискриминационную или иную недопустимую информацию;</w:t>
      </w:r>
      <w:r w:rsidRPr="006F4D1A">
        <w:rPr>
          <w:rFonts w:ascii="Times New Roman" w:eastAsia="Times New Roman" w:hAnsi="Times New Roman" w:cs="Times New Roman"/>
          <w:sz w:val="24"/>
          <w:szCs w:val="24"/>
          <w:lang w:val="ru-RU" w:eastAsia="ru-RU"/>
        </w:rPr>
        <w:br/>
        <w:t>b) использовать чужие учетные данные либо предоставлять доступ к своему профилю неуполномоченным лицам;</w:t>
      </w:r>
      <w:r w:rsidRPr="006F4D1A">
        <w:rPr>
          <w:rFonts w:ascii="Times New Roman" w:eastAsia="Times New Roman" w:hAnsi="Times New Roman" w:cs="Times New Roman"/>
          <w:sz w:val="24"/>
          <w:szCs w:val="24"/>
          <w:lang w:val="ru-RU" w:eastAsia="ru-RU"/>
        </w:rPr>
        <w:br/>
        <w:t>c) предпринимать попытки обхода технических ограничений платформы Connect;</w:t>
      </w:r>
      <w:r w:rsidRPr="006F4D1A">
        <w:rPr>
          <w:rFonts w:ascii="Times New Roman" w:eastAsia="Times New Roman" w:hAnsi="Times New Roman" w:cs="Times New Roman"/>
          <w:sz w:val="24"/>
          <w:szCs w:val="24"/>
          <w:lang w:val="ru-RU" w:eastAsia="ru-RU"/>
        </w:rPr>
        <w:br/>
        <w:t>d) использовать автоматизированные скрипты, боты, программы для несанкционированного сбора данных, рассылки сообщений или иного вмешательства в работу платформы;</w:t>
      </w:r>
      <w:r w:rsidRPr="006F4D1A">
        <w:rPr>
          <w:rFonts w:ascii="Times New Roman" w:eastAsia="Times New Roman" w:hAnsi="Times New Roman" w:cs="Times New Roman"/>
          <w:sz w:val="24"/>
          <w:szCs w:val="24"/>
          <w:lang w:val="ru-RU" w:eastAsia="ru-RU"/>
        </w:rPr>
        <w:br/>
        <w:t>e) размещать и распространять материалы, нарушающие права на результаты интеллектуальной деятельности, средства индивидуализации, права на изображение, персональные данные и иные права третьих лиц;</w:t>
      </w:r>
      <w:r w:rsidRPr="006F4D1A">
        <w:rPr>
          <w:rFonts w:ascii="Times New Roman" w:eastAsia="Times New Roman" w:hAnsi="Times New Roman" w:cs="Times New Roman"/>
          <w:sz w:val="24"/>
          <w:szCs w:val="24"/>
          <w:lang w:val="ru-RU" w:eastAsia="ru-RU"/>
        </w:rPr>
        <w:br/>
        <w:t>f) использовать платформу Connect способами, способными привести к нарушению ее работоспособности, безопасности, целостности данных или деловой репутации Организатора.</w:t>
      </w:r>
    </w:p>
    <w:p w14:paraId="68E716CE"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5.4. Организатор вправе делать замечания, предупреждать, уведомлять, информировать Участника и/или его представителя о несоблюдении условий договора, настоящих Условий и/или Правил платформы Connect. Такие указания Организатора подлежат обязательному исполнению.</w:t>
      </w:r>
    </w:p>
    <w:p w14:paraId="0462D673"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6. Материалы и информация Участника</w:t>
      </w:r>
    </w:p>
    <w:p w14:paraId="5EC9A5AF"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6.1. Если оказание Услуг Connect предполагает размещение на платформе Connect информации, материалов, изображений, описаний, файлов, презентаций, логотипов, рекламных материалов, товарных знаков, ссылок или иных данных, Участник обязан своевременно предоставить Организатору соответствующие материалы в требуемом формате и объеме.</w:t>
      </w:r>
    </w:p>
    <w:p w14:paraId="78E61558"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6.2. Участник гарантирует, что все материалы и сведения, предоставляемые для размещения и/или использования на платформе Connect:</w:t>
      </w:r>
      <w:r w:rsidRPr="006F4D1A">
        <w:rPr>
          <w:rFonts w:ascii="Times New Roman" w:eastAsia="Times New Roman" w:hAnsi="Times New Roman" w:cs="Times New Roman"/>
          <w:sz w:val="24"/>
          <w:szCs w:val="24"/>
          <w:lang w:val="ru-RU" w:eastAsia="ru-RU"/>
        </w:rPr>
        <w:br/>
        <w:t>a) являются достоверными, актуальными и не вводят в заблуждение;</w:t>
      </w:r>
      <w:r w:rsidRPr="006F4D1A">
        <w:rPr>
          <w:rFonts w:ascii="Times New Roman" w:eastAsia="Times New Roman" w:hAnsi="Times New Roman" w:cs="Times New Roman"/>
          <w:sz w:val="24"/>
          <w:szCs w:val="24"/>
          <w:lang w:val="ru-RU" w:eastAsia="ru-RU"/>
        </w:rPr>
        <w:br/>
        <w:t>b) не нарушают требования законодательства Российской Федерации;</w:t>
      </w:r>
      <w:r w:rsidRPr="006F4D1A">
        <w:rPr>
          <w:rFonts w:ascii="Times New Roman" w:eastAsia="Times New Roman" w:hAnsi="Times New Roman" w:cs="Times New Roman"/>
          <w:sz w:val="24"/>
          <w:szCs w:val="24"/>
          <w:lang w:val="ru-RU" w:eastAsia="ru-RU"/>
        </w:rPr>
        <w:br/>
        <w:t>c) не нарушают прав и законных интересов третьих лиц;</w:t>
      </w:r>
      <w:r w:rsidRPr="006F4D1A">
        <w:rPr>
          <w:rFonts w:ascii="Times New Roman" w:eastAsia="Times New Roman" w:hAnsi="Times New Roman" w:cs="Times New Roman"/>
          <w:sz w:val="24"/>
          <w:szCs w:val="24"/>
          <w:lang w:val="ru-RU" w:eastAsia="ru-RU"/>
        </w:rPr>
        <w:br/>
        <w:t>d) могут быть использованы Организатором в объеме, необходимом для исполнения договора.</w:t>
      </w:r>
    </w:p>
    <w:p w14:paraId="2DCDCAF4"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6.3. Организатор вправе не размещать, удалить, скрыть, заблокировать или потребовать заменить любые материалы Участника, если у Организатора имеются разумные основания полагать, что такие материалы:</w:t>
      </w:r>
      <w:r w:rsidRPr="006F4D1A">
        <w:rPr>
          <w:rFonts w:ascii="Times New Roman" w:eastAsia="Times New Roman" w:hAnsi="Times New Roman" w:cs="Times New Roman"/>
          <w:sz w:val="24"/>
          <w:szCs w:val="24"/>
          <w:lang w:val="ru-RU" w:eastAsia="ru-RU"/>
        </w:rPr>
        <w:br/>
        <w:t>a) нарушают законодательство Российской Федерации;</w:t>
      </w:r>
      <w:r w:rsidRPr="006F4D1A">
        <w:rPr>
          <w:rFonts w:ascii="Times New Roman" w:eastAsia="Times New Roman" w:hAnsi="Times New Roman" w:cs="Times New Roman"/>
          <w:sz w:val="24"/>
          <w:szCs w:val="24"/>
          <w:lang w:val="ru-RU" w:eastAsia="ru-RU"/>
        </w:rPr>
        <w:br/>
        <w:t>b) нарушают права третьих лиц;</w:t>
      </w:r>
      <w:r w:rsidRPr="006F4D1A">
        <w:rPr>
          <w:rFonts w:ascii="Times New Roman" w:eastAsia="Times New Roman" w:hAnsi="Times New Roman" w:cs="Times New Roman"/>
          <w:sz w:val="24"/>
          <w:szCs w:val="24"/>
          <w:lang w:val="ru-RU" w:eastAsia="ru-RU"/>
        </w:rPr>
        <w:br/>
        <w:t>c) не соответствуют тематике соответствующего мероприятия или функционалу платформы Connect;</w:t>
      </w:r>
      <w:r w:rsidRPr="006F4D1A">
        <w:rPr>
          <w:rFonts w:ascii="Times New Roman" w:eastAsia="Times New Roman" w:hAnsi="Times New Roman" w:cs="Times New Roman"/>
          <w:sz w:val="24"/>
          <w:szCs w:val="24"/>
          <w:lang w:val="ru-RU" w:eastAsia="ru-RU"/>
        </w:rPr>
        <w:br/>
        <w:t>d) могут причинить вред деловой репутации Организатора;</w:t>
      </w:r>
      <w:r w:rsidRPr="006F4D1A">
        <w:rPr>
          <w:rFonts w:ascii="Times New Roman" w:eastAsia="Times New Roman" w:hAnsi="Times New Roman" w:cs="Times New Roman"/>
          <w:sz w:val="24"/>
          <w:szCs w:val="24"/>
          <w:lang w:val="ru-RU" w:eastAsia="ru-RU"/>
        </w:rPr>
        <w:br/>
        <w:t>e) не соответствуют техническим требованиям, установленным Организатором.</w:t>
      </w:r>
    </w:p>
    <w:p w14:paraId="4AEFC164"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lastRenderedPageBreak/>
        <w:t>6.4. Если в целях оказания Услуг Connect Организатор размещает на платформе Connect сведения об Участнике, его товарах, работах, услугах, брендах или иной деятельности на основании информации, предоставленной Участником, Участник несет риск последствий предоставления неполной, недостоверной, устаревшей либо незаконной информации.</w:t>
      </w:r>
    </w:p>
    <w:p w14:paraId="6ADAEF7E"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7. Права Организатора</w:t>
      </w:r>
    </w:p>
    <w:p w14:paraId="6C22B0A1"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7.1. Организатор осуществляет текущее управление платформой Connect, самостоятельно определяет ее структуру, интерфейс, внешний вид, архитектуру, состав и объем функциональных возможностей, а также порядок их предоставления, если иное прямо не предусмотрено договором.</w:t>
      </w:r>
    </w:p>
    <w:p w14:paraId="09DEF412"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7.2. Организатор вправе:</w:t>
      </w:r>
      <w:r w:rsidRPr="006F4D1A">
        <w:rPr>
          <w:rFonts w:ascii="Times New Roman" w:eastAsia="Times New Roman" w:hAnsi="Times New Roman" w:cs="Times New Roman"/>
          <w:sz w:val="24"/>
          <w:szCs w:val="24"/>
          <w:lang w:val="ru-RU" w:eastAsia="ru-RU"/>
        </w:rPr>
        <w:br/>
        <w:t>a) оказывать Участнику и его представителям техническую и информационную поддержку, разумно необходимую для использования платформы Connect;</w:t>
      </w:r>
      <w:r w:rsidRPr="006F4D1A">
        <w:rPr>
          <w:rFonts w:ascii="Times New Roman" w:eastAsia="Times New Roman" w:hAnsi="Times New Roman" w:cs="Times New Roman"/>
          <w:sz w:val="24"/>
          <w:szCs w:val="24"/>
          <w:lang w:val="ru-RU" w:eastAsia="ru-RU"/>
        </w:rPr>
        <w:br/>
        <w:t>b) связываться с Участником и/или его представителями по телефону, электронной почте или иными способами в целях настройки доступа, оказания Услуг Connect, решения технических вопросов, получения обратной связи и устранения ошибок в работе платформы;</w:t>
      </w:r>
      <w:r w:rsidRPr="006F4D1A">
        <w:rPr>
          <w:rFonts w:ascii="Times New Roman" w:eastAsia="Times New Roman" w:hAnsi="Times New Roman" w:cs="Times New Roman"/>
          <w:sz w:val="24"/>
          <w:szCs w:val="24"/>
          <w:lang w:val="ru-RU" w:eastAsia="ru-RU"/>
        </w:rPr>
        <w:br/>
        <w:t>c) запрашивать у Участника документы, подтверждающие законность использования товаров, работ, услуг, результатов интеллектуальной деятельности и иных объектов, в отношении которых осуществляется размещение информации на платформе Connect;</w:t>
      </w:r>
      <w:r w:rsidRPr="006F4D1A">
        <w:rPr>
          <w:rFonts w:ascii="Times New Roman" w:eastAsia="Times New Roman" w:hAnsi="Times New Roman" w:cs="Times New Roman"/>
          <w:sz w:val="24"/>
          <w:szCs w:val="24"/>
          <w:lang w:val="ru-RU" w:eastAsia="ru-RU"/>
        </w:rPr>
        <w:br/>
        <w:t>d) приостанавливать работу платформы Connect полностью или частично в случае необходимости проведения профилактических работ, устранения неисправностей, обновлений, внедрения изменений, при наступлении форс-мажорных обстоятельств, аварий, сбоев у третьих лиц или иных объективных обстоятельств;</w:t>
      </w:r>
      <w:r w:rsidRPr="006F4D1A">
        <w:rPr>
          <w:rFonts w:ascii="Times New Roman" w:eastAsia="Times New Roman" w:hAnsi="Times New Roman" w:cs="Times New Roman"/>
          <w:sz w:val="24"/>
          <w:szCs w:val="24"/>
          <w:lang w:val="ru-RU" w:eastAsia="ru-RU"/>
        </w:rPr>
        <w:br/>
        <w:t>e) привлекать третьих лиц для обеспечения функционирования платформы Connect и оказания Услуг Connect;</w:t>
      </w:r>
      <w:r w:rsidRPr="006F4D1A">
        <w:rPr>
          <w:rFonts w:ascii="Times New Roman" w:eastAsia="Times New Roman" w:hAnsi="Times New Roman" w:cs="Times New Roman"/>
          <w:sz w:val="24"/>
          <w:szCs w:val="24"/>
          <w:lang w:val="ru-RU" w:eastAsia="ru-RU"/>
        </w:rPr>
        <w:br/>
        <w:t>f) принимать любые не запрещенные законом меры для защиты своих прав и законных интересов в отношении платформы Connect.</w:t>
      </w:r>
    </w:p>
    <w:p w14:paraId="49461973"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7.3. В случае нарушения Участником, его представителем настоящих Условий, договора, Правил платформы Connect или требований законодательства Российской Федерации Организатор вправе без предварительного согласования с Участником:</w:t>
      </w:r>
      <w:r w:rsidRPr="006F4D1A">
        <w:rPr>
          <w:rFonts w:ascii="Times New Roman" w:eastAsia="Times New Roman" w:hAnsi="Times New Roman" w:cs="Times New Roman"/>
          <w:sz w:val="24"/>
          <w:szCs w:val="24"/>
          <w:lang w:val="ru-RU" w:eastAsia="ru-RU"/>
        </w:rPr>
        <w:br/>
        <w:t>a) ограничить доступ к отдельным функциям платформы Connect;</w:t>
      </w:r>
      <w:r w:rsidRPr="006F4D1A">
        <w:rPr>
          <w:rFonts w:ascii="Times New Roman" w:eastAsia="Times New Roman" w:hAnsi="Times New Roman" w:cs="Times New Roman"/>
          <w:sz w:val="24"/>
          <w:szCs w:val="24"/>
          <w:lang w:val="ru-RU" w:eastAsia="ru-RU"/>
        </w:rPr>
        <w:br/>
        <w:t>b) временно заблокировать профиль;</w:t>
      </w:r>
      <w:r w:rsidRPr="006F4D1A">
        <w:rPr>
          <w:rFonts w:ascii="Times New Roman" w:eastAsia="Times New Roman" w:hAnsi="Times New Roman" w:cs="Times New Roman"/>
          <w:sz w:val="24"/>
          <w:szCs w:val="24"/>
          <w:lang w:val="ru-RU" w:eastAsia="ru-RU"/>
        </w:rPr>
        <w:br/>
        <w:t>c) удалить или скрыть соответствующие материалы;</w:t>
      </w:r>
      <w:r w:rsidRPr="006F4D1A">
        <w:rPr>
          <w:rFonts w:ascii="Times New Roman" w:eastAsia="Times New Roman" w:hAnsi="Times New Roman" w:cs="Times New Roman"/>
          <w:sz w:val="24"/>
          <w:szCs w:val="24"/>
          <w:lang w:val="ru-RU" w:eastAsia="ru-RU"/>
        </w:rPr>
        <w:br/>
        <w:t>d) потребовать устранения допущенного нарушения в разумный срок;</w:t>
      </w:r>
      <w:r w:rsidRPr="006F4D1A">
        <w:rPr>
          <w:rFonts w:ascii="Times New Roman" w:eastAsia="Times New Roman" w:hAnsi="Times New Roman" w:cs="Times New Roman"/>
          <w:sz w:val="24"/>
          <w:szCs w:val="24"/>
          <w:lang w:val="ru-RU" w:eastAsia="ru-RU"/>
        </w:rPr>
        <w:br/>
        <w:t>e) приостановить оказание Услуг Connect до устранения нарушения;</w:t>
      </w:r>
      <w:r w:rsidRPr="006F4D1A">
        <w:rPr>
          <w:rFonts w:ascii="Times New Roman" w:eastAsia="Times New Roman" w:hAnsi="Times New Roman" w:cs="Times New Roman"/>
          <w:sz w:val="24"/>
          <w:szCs w:val="24"/>
          <w:lang w:val="ru-RU" w:eastAsia="ru-RU"/>
        </w:rPr>
        <w:br/>
        <w:t>f) в случае существенного нарушения — отказаться от дальнейшего оказания соответствующих Услуг Connect и применить иные меры, предусмотренные договором и законодательством Российской Федерации.</w:t>
      </w:r>
    </w:p>
    <w:p w14:paraId="214B327C"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8. Обязанности Участника</w:t>
      </w:r>
    </w:p>
    <w:p w14:paraId="5CDC937D" w14:textId="77777777"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lastRenderedPageBreak/>
        <w:t>8.1. Участник обязуется:</w:t>
      </w:r>
      <w:r w:rsidRPr="006F4D1A">
        <w:rPr>
          <w:rFonts w:ascii="Times New Roman" w:eastAsia="Times New Roman" w:hAnsi="Times New Roman" w:cs="Times New Roman"/>
          <w:sz w:val="24"/>
          <w:szCs w:val="24"/>
          <w:lang w:val="ru-RU" w:eastAsia="ru-RU"/>
        </w:rPr>
        <w:br/>
        <w:t>a) своевременно предоставить Организатору сведения, документы, материалы и иную информацию, необходимую для оказания Услуг Connect;</w:t>
      </w:r>
      <w:r w:rsidRPr="006F4D1A">
        <w:rPr>
          <w:rFonts w:ascii="Times New Roman" w:eastAsia="Times New Roman" w:hAnsi="Times New Roman" w:cs="Times New Roman"/>
          <w:sz w:val="24"/>
          <w:szCs w:val="24"/>
          <w:lang w:val="ru-RU" w:eastAsia="ru-RU"/>
        </w:rPr>
        <w:br/>
        <w:t>b) обеспечить корректность, актуальность и полноту таких сведений и материалов;</w:t>
      </w:r>
      <w:r w:rsidRPr="006F4D1A">
        <w:rPr>
          <w:rFonts w:ascii="Times New Roman" w:eastAsia="Times New Roman" w:hAnsi="Times New Roman" w:cs="Times New Roman"/>
          <w:sz w:val="24"/>
          <w:szCs w:val="24"/>
          <w:lang w:val="ru-RU" w:eastAsia="ru-RU"/>
        </w:rPr>
        <w:br/>
        <w:t>c) обеспечить соблюдение своими представителями условий договора, настоящих Условий и Правил платформы Connect;</w:t>
      </w:r>
      <w:r w:rsidRPr="006F4D1A">
        <w:rPr>
          <w:rFonts w:ascii="Times New Roman" w:eastAsia="Times New Roman" w:hAnsi="Times New Roman" w:cs="Times New Roman"/>
          <w:sz w:val="24"/>
          <w:szCs w:val="24"/>
          <w:lang w:val="ru-RU" w:eastAsia="ru-RU"/>
        </w:rPr>
        <w:br/>
        <w:t>d) самостоятельно отслеживать использование платформы Connect своими представителями и при наличии замечаний либо технических проблем своевременно уведомлять об этом Организатора;</w:t>
      </w:r>
      <w:r w:rsidRPr="006F4D1A">
        <w:rPr>
          <w:rFonts w:ascii="Times New Roman" w:eastAsia="Times New Roman" w:hAnsi="Times New Roman" w:cs="Times New Roman"/>
          <w:sz w:val="24"/>
          <w:szCs w:val="24"/>
          <w:lang w:val="ru-RU" w:eastAsia="ru-RU"/>
        </w:rPr>
        <w:br/>
        <w:t>e) не передавать доступ к платформе Connect лицам, не уполномоченным Участником;</w:t>
      </w:r>
      <w:r w:rsidRPr="006F4D1A">
        <w:rPr>
          <w:rFonts w:ascii="Times New Roman" w:eastAsia="Times New Roman" w:hAnsi="Times New Roman" w:cs="Times New Roman"/>
          <w:sz w:val="24"/>
          <w:szCs w:val="24"/>
          <w:lang w:val="ru-RU" w:eastAsia="ru-RU"/>
        </w:rPr>
        <w:br/>
        <w:t>f) при необходимости обеспечивать получение от своих представителей всех требуемых согласий, разрешений и подтверждений, необходимых для исполнения договора и настоящих Условий.</w:t>
      </w:r>
    </w:p>
    <w:p w14:paraId="15131773"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8.2. Если оказание отдельных Услуг Connect зависит от действий Участника или его представителя, включая заполнение профиля, загрузку материалов, подтверждение настроек, выбор параметров, направление заявок или подтверждение размещения, Участник несет риск последствий несовершения таких действий или их несвоевременного совершения.</w:t>
      </w:r>
    </w:p>
    <w:p w14:paraId="187765FB"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9. Особенности оказания отдельных услуг через Connect</w:t>
      </w:r>
    </w:p>
    <w:p w14:paraId="3790016F"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9.1. Если в состав пакета входят рекламные, информационные, маркетинговые и иные цифровые опции, оказываемые через платформу Connect, Участник обязан предоставить Организатору все сведения и материалы, необходимые для исполнения требований законодательства Российской Федерации, в том числе законодательства о рекламе.</w:t>
      </w:r>
    </w:p>
    <w:p w14:paraId="6E46FE18" w14:textId="77777777" w:rsidR="00DC7505"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F4D1A">
        <w:rPr>
          <w:rFonts w:ascii="Times New Roman" w:eastAsia="Times New Roman" w:hAnsi="Times New Roman" w:cs="Times New Roman"/>
          <w:sz w:val="24"/>
          <w:szCs w:val="24"/>
          <w:lang w:val="ru-RU" w:eastAsia="ru-RU"/>
        </w:rPr>
        <w:t>9.2. Если материалы Участника, размещаемые через платформу Connect, признаются рекламой в смысле законодательства Российской Федерации, Участник обязуется своевременно предоставить Организатору полную и достоверную информацию, необходимую для:</w:t>
      </w:r>
    </w:p>
    <w:p w14:paraId="2A93E275" w14:textId="348EDE2C" w:rsidR="006F4D1A" w:rsidRPr="006F4D1A" w:rsidRDefault="006F4D1A" w:rsidP="00DC7505">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a) маркировки рекламы;</w:t>
      </w:r>
      <w:r w:rsidRPr="006F4D1A">
        <w:rPr>
          <w:rFonts w:ascii="Times New Roman" w:eastAsia="Times New Roman" w:hAnsi="Times New Roman" w:cs="Times New Roman"/>
          <w:sz w:val="24"/>
          <w:szCs w:val="24"/>
          <w:lang w:val="ru-RU" w:eastAsia="ru-RU"/>
        </w:rPr>
        <w:br/>
        <w:t>b) передачи данных оператору рекламных данных;</w:t>
      </w:r>
      <w:r w:rsidRPr="006F4D1A">
        <w:rPr>
          <w:rFonts w:ascii="Times New Roman" w:eastAsia="Times New Roman" w:hAnsi="Times New Roman" w:cs="Times New Roman"/>
          <w:sz w:val="24"/>
          <w:szCs w:val="24"/>
          <w:lang w:val="ru-RU" w:eastAsia="ru-RU"/>
        </w:rPr>
        <w:br/>
        <w:t>c) передачи сведений в единый реестр интернет-рекламы;</w:t>
      </w:r>
      <w:r w:rsidRPr="006F4D1A">
        <w:rPr>
          <w:rFonts w:ascii="Times New Roman" w:eastAsia="Times New Roman" w:hAnsi="Times New Roman" w:cs="Times New Roman"/>
          <w:sz w:val="24"/>
          <w:szCs w:val="24"/>
          <w:lang w:val="ru-RU" w:eastAsia="ru-RU"/>
        </w:rPr>
        <w:br/>
        <w:t>d) исполнения иных обязательных требований законодательства Российской Федерации.</w:t>
      </w:r>
    </w:p>
    <w:p w14:paraId="066361E6"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9.3. Организатор вправе по поручению и за счет Участника, если это вытекает из характера соответствующей услуги и требований законодательства, осуществлять действия, связанные с маркировкой рекламы, передачей сведений оператору рекламных данных и выполнением иных обязательных процедур, необходимых для законного размещения соответствующих материалов.</w:t>
      </w:r>
    </w:p>
    <w:p w14:paraId="2DAF5B4B"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 xml:space="preserve">9.4. Участник несет ответственность за достоверность, полноту и своевременность предоставления Организатору информации, необходимой для соблюдения требований законодательства о рекламе. Если нарушение таких требований произошло вследствие </w:t>
      </w:r>
      <w:r w:rsidRPr="006F4D1A">
        <w:rPr>
          <w:rFonts w:ascii="Times New Roman" w:eastAsia="Times New Roman" w:hAnsi="Times New Roman" w:cs="Times New Roman"/>
          <w:sz w:val="24"/>
          <w:szCs w:val="24"/>
          <w:lang w:val="ru-RU" w:eastAsia="ru-RU"/>
        </w:rPr>
        <w:lastRenderedPageBreak/>
        <w:t>действий или бездействия Участника, его представителя или недостаточности/недостоверности предоставленных ими сведений, ответственность перед Организатором несет Участник.</w:t>
      </w:r>
    </w:p>
    <w:p w14:paraId="56DB16C5" w14:textId="0972BAA8" w:rsidR="006F4D1A" w:rsidRPr="00DC7505" w:rsidRDefault="006F4D1A" w:rsidP="006F4D1A">
      <w:pPr>
        <w:spacing w:before="100" w:beforeAutospacing="1" w:after="100" w:afterAutospacing="1" w:line="240" w:lineRule="auto"/>
        <w:outlineLvl w:val="1"/>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b/>
          <w:bCs/>
          <w:sz w:val="36"/>
          <w:szCs w:val="36"/>
          <w:lang w:val="ru-RU" w:eastAsia="ru-RU"/>
        </w:rPr>
        <w:t>10. Ответственность</w:t>
      </w:r>
    </w:p>
    <w:p w14:paraId="2E055923" w14:textId="7B54F939"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w:t>
      </w:r>
      <w:r w:rsidR="00DC7505">
        <w:rPr>
          <w:rFonts w:ascii="Times New Roman" w:eastAsia="Times New Roman" w:hAnsi="Times New Roman" w:cs="Times New Roman"/>
          <w:sz w:val="24"/>
          <w:szCs w:val="24"/>
          <w:lang w:eastAsia="ru-RU"/>
        </w:rPr>
        <w:t>0</w:t>
      </w:r>
      <w:r w:rsidRPr="006F4D1A">
        <w:rPr>
          <w:rFonts w:ascii="Times New Roman" w:eastAsia="Times New Roman" w:hAnsi="Times New Roman" w:cs="Times New Roman"/>
          <w:sz w:val="24"/>
          <w:szCs w:val="24"/>
          <w:lang w:val="ru-RU" w:eastAsia="ru-RU"/>
        </w:rPr>
        <w:t>.1. Участник несет ответственность за все действия, совершенные на платформе Connect с использованием профиля его представителя, если не докажет, что такие действия были совершены вследствие неправомерных действий третьих лиц, за которые Организатор несет ответственность по закону.</w:t>
      </w:r>
    </w:p>
    <w:p w14:paraId="1E3957D4" w14:textId="7C986490" w:rsidR="006F4D1A" w:rsidRPr="006F4D1A" w:rsidRDefault="006F4D1A" w:rsidP="006F4D1A">
      <w:pPr>
        <w:spacing w:before="100" w:beforeAutospacing="1" w:after="100" w:afterAutospacing="1" w:line="240" w:lineRule="auto"/>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w:t>
      </w:r>
      <w:r w:rsidR="00DC7505">
        <w:rPr>
          <w:rFonts w:ascii="Times New Roman" w:eastAsia="Times New Roman" w:hAnsi="Times New Roman" w:cs="Times New Roman"/>
          <w:sz w:val="24"/>
          <w:szCs w:val="24"/>
          <w:lang w:eastAsia="ru-RU"/>
        </w:rPr>
        <w:t>0</w:t>
      </w:r>
      <w:r w:rsidRPr="006F4D1A">
        <w:rPr>
          <w:rFonts w:ascii="Times New Roman" w:eastAsia="Times New Roman" w:hAnsi="Times New Roman" w:cs="Times New Roman"/>
          <w:sz w:val="24"/>
          <w:szCs w:val="24"/>
          <w:lang w:val="ru-RU" w:eastAsia="ru-RU"/>
        </w:rPr>
        <w:t>.2. Организатор не несет ответственности за невозможность использования платформы Connect полностью или в части, если такая невозможность вызвана:</w:t>
      </w:r>
      <w:r w:rsidRPr="006F4D1A">
        <w:rPr>
          <w:rFonts w:ascii="Times New Roman" w:eastAsia="Times New Roman" w:hAnsi="Times New Roman" w:cs="Times New Roman"/>
          <w:sz w:val="24"/>
          <w:szCs w:val="24"/>
          <w:lang w:val="ru-RU" w:eastAsia="ru-RU"/>
        </w:rPr>
        <w:br/>
        <w:t>a) действиями или бездействием Участника либо его представителя;</w:t>
      </w:r>
      <w:r w:rsidRPr="006F4D1A">
        <w:rPr>
          <w:rFonts w:ascii="Times New Roman" w:eastAsia="Times New Roman" w:hAnsi="Times New Roman" w:cs="Times New Roman"/>
          <w:sz w:val="24"/>
          <w:szCs w:val="24"/>
          <w:lang w:val="ru-RU" w:eastAsia="ru-RU"/>
        </w:rPr>
        <w:br/>
        <w:t>b) отсутствием доступа к сети Интернет, сбоями связи, оборудованием или программным обеспечением Участника или его представителя;</w:t>
      </w:r>
      <w:r w:rsidRPr="006F4D1A">
        <w:rPr>
          <w:rFonts w:ascii="Times New Roman" w:eastAsia="Times New Roman" w:hAnsi="Times New Roman" w:cs="Times New Roman"/>
          <w:sz w:val="24"/>
          <w:szCs w:val="24"/>
          <w:lang w:val="ru-RU" w:eastAsia="ru-RU"/>
        </w:rPr>
        <w:br/>
        <w:t>c) непредоставлением или несвоевременным предоставлением необходимых сведений, материалов или подтверждений;</w:t>
      </w:r>
      <w:r w:rsidRPr="006F4D1A">
        <w:rPr>
          <w:rFonts w:ascii="Times New Roman" w:eastAsia="Times New Roman" w:hAnsi="Times New Roman" w:cs="Times New Roman"/>
          <w:sz w:val="24"/>
          <w:szCs w:val="24"/>
          <w:lang w:val="ru-RU" w:eastAsia="ru-RU"/>
        </w:rPr>
        <w:br/>
        <w:t>d) ограничениями, установленными третьими лицами, обеспечивающими работу отдельных технических сервисов, если Организатор действовал разумно и добросовестно.</w:t>
      </w:r>
    </w:p>
    <w:p w14:paraId="18EB17C4" w14:textId="07122516"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w:t>
      </w:r>
      <w:r w:rsidR="00DC7505">
        <w:rPr>
          <w:rFonts w:ascii="Times New Roman" w:eastAsia="Times New Roman" w:hAnsi="Times New Roman" w:cs="Times New Roman"/>
          <w:sz w:val="24"/>
          <w:szCs w:val="24"/>
          <w:lang w:eastAsia="ru-RU"/>
        </w:rPr>
        <w:t>0</w:t>
      </w:r>
      <w:r w:rsidRPr="006F4D1A">
        <w:rPr>
          <w:rFonts w:ascii="Times New Roman" w:eastAsia="Times New Roman" w:hAnsi="Times New Roman" w:cs="Times New Roman"/>
          <w:sz w:val="24"/>
          <w:szCs w:val="24"/>
          <w:lang w:val="ru-RU" w:eastAsia="ru-RU"/>
        </w:rPr>
        <w:t>.3. Организатор не гарантирует достижение Участником какого-либо конкретного коммерческого, маркетингового, информационного или иного результата от использования платформы Connect, если такой результат прямо не был письменно гарантирован Организатором.</w:t>
      </w:r>
    </w:p>
    <w:p w14:paraId="0DFB7314" w14:textId="5B811279"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w:t>
      </w:r>
      <w:r w:rsidR="00DC7505">
        <w:rPr>
          <w:rFonts w:ascii="Times New Roman" w:eastAsia="Times New Roman" w:hAnsi="Times New Roman" w:cs="Times New Roman"/>
          <w:sz w:val="24"/>
          <w:szCs w:val="24"/>
          <w:lang w:eastAsia="ru-RU"/>
        </w:rPr>
        <w:t>0</w:t>
      </w:r>
      <w:r w:rsidRPr="006F4D1A">
        <w:rPr>
          <w:rFonts w:ascii="Times New Roman" w:eastAsia="Times New Roman" w:hAnsi="Times New Roman" w:cs="Times New Roman"/>
          <w:sz w:val="24"/>
          <w:szCs w:val="24"/>
          <w:lang w:val="ru-RU" w:eastAsia="ru-RU"/>
        </w:rPr>
        <w:t>.4. В случае нарушения Участником, его представителем законодательства Российской Федерации, Правил платформы Connect, прав третьих лиц или настоящих Условий Участник обязан возместить Организатору все причиненные этим убытки в порядке, предусмотренном договором и законодательством Российской Федерации.</w:t>
      </w:r>
    </w:p>
    <w:p w14:paraId="027A7493" w14:textId="22CACCB1"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1</w:t>
      </w:r>
      <w:r w:rsidR="00DC7505">
        <w:rPr>
          <w:rFonts w:ascii="Times New Roman" w:eastAsia="Times New Roman" w:hAnsi="Times New Roman" w:cs="Times New Roman"/>
          <w:b/>
          <w:bCs/>
          <w:sz w:val="36"/>
          <w:szCs w:val="36"/>
          <w:lang w:eastAsia="ru-RU"/>
        </w:rPr>
        <w:t>1</w:t>
      </w:r>
      <w:r w:rsidRPr="006F4D1A">
        <w:rPr>
          <w:rFonts w:ascii="Times New Roman" w:eastAsia="Times New Roman" w:hAnsi="Times New Roman" w:cs="Times New Roman"/>
          <w:b/>
          <w:bCs/>
          <w:sz w:val="36"/>
          <w:szCs w:val="36"/>
          <w:lang w:val="ru-RU" w:eastAsia="ru-RU"/>
        </w:rPr>
        <w:t>. Персональные данные</w:t>
      </w:r>
    </w:p>
    <w:p w14:paraId="2ED6E89F"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12.1. Обработка персональных данных в связи с оказанием Услуг Connect осуществляется в соответствии с применимым законодательством Российской Федерации, политиками Организатора в области персональных данных и условиями договора с Участником.</w:t>
      </w:r>
    </w:p>
    <w:p w14:paraId="05A6DE9B"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12.2. Участник подтверждает, что передача Организатору персональных данных представителей Участника для целей регистрации на платформе Connect, создания профилей и предоставления доступа осуществляется на законных основаниях. Участник обязуется до момента регистрации соответствующего представителя обеспечить наличие у Организатора необходимых правовых оснований для обработки персональных данных такого лица, а также подтвердить полномочия такого лица действовать от имени и/или в интересах Участника в рамках исполнения договора.</w:t>
      </w:r>
    </w:p>
    <w:p w14:paraId="6DB68552"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lastRenderedPageBreak/>
        <w:t>12.3. Если в результате использования платформы Connect Участнику становятся доступны персональные данные третьих лиц, Участник обязуется использовать такие данные исключительно в объеме, допускаемом функционалом платформы Connect, договором, согласием соответствующего субъекта персональных данных и законодательством Российской Федерации.</w:t>
      </w:r>
    </w:p>
    <w:p w14:paraId="0E2590A8" w14:textId="77777777" w:rsidR="006F4D1A" w:rsidRPr="006F4D1A" w:rsidRDefault="006F4D1A" w:rsidP="00DC7505">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12.4. Участнику запрещается использовать персональные данные, полученные с использованием платформы Connect, для целей, не связанных с исполнением договора, а также передавать такие данные третьим лицам или распространять рекламные сообщения без необходимых правовых оснований.</w:t>
      </w:r>
    </w:p>
    <w:p w14:paraId="522B25DE"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13. Срок действия, прекращение доступа и последствия неиспользования</w:t>
      </w:r>
    </w:p>
    <w:p w14:paraId="5C588F43"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13.1. Настоящие Условия применяются к отношениям сторон в течение срока действия договора и в части оказания Услуг Connect — в течение периода, в котором соответствующие услуги входят в состав выбранного Участником пакета и подлежат оказанию.</w:t>
      </w:r>
    </w:p>
    <w:p w14:paraId="4C7CE078"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13.2. Прекращение договора влечет прекращение обязательств Организатора по оказанию Услуг Connect, если иное прямо не предусмотрено договором, настоящими Условиями или отдельным письменным соглашением сторон.</w:t>
      </w:r>
    </w:p>
    <w:p w14:paraId="6DBC4158"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13.3. При прекращении доступа к платформе Connect по основаниям, связанным с нарушением Участником договора, настоящих Условий, Правил платформы Connect или требований законодательства Российской Федерации, стоимость соответствующих Услуг Connect перерасчету и возврату не подлежит, если иное прямо не предусмотрено договором или законодательством Российской Федерации.</w:t>
      </w:r>
    </w:p>
    <w:p w14:paraId="6A23C06E"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13.4. Если отдельные Услуги Connect были фактически оказаны, доступ к соответствующему функционалу был предоставлен, размещение материалов было осуществлено либо соответствующие действия Организатором уже были совершены, такие Услуги Connect считаются подлежащими оплате и не подлежат аннулированию вследствие последующего прекращения доступа к платформе Connect.</w:t>
      </w:r>
    </w:p>
    <w:p w14:paraId="789A38B7"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13.5. Неиспользование Участником или его представителем предоставленного доступа к платформе Connect, а равно неполное использование ее функционала по причинам, не зависящим от Организатора, не влияет на факт оказания Услуг Connect и не является основанием для отказа от их приемки, перерасчета стоимости или возврата денежных средств.</w:t>
      </w:r>
    </w:p>
    <w:p w14:paraId="4F7EAEE1" w14:textId="77777777" w:rsidR="006F4D1A" w:rsidRPr="006F4D1A" w:rsidRDefault="006F4D1A" w:rsidP="006F4D1A">
      <w:pPr>
        <w:spacing w:before="100" w:beforeAutospacing="1" w:after="100" w:afterAutospacing="1" w:line="240" w:lineRule="auto"/>
        <w:outlineLvl w:val="1"/>
        <w:rPr>
          <w:rFonts w:ascii="Times New Roman" w:eastAsia="Times New Roman" w:hAnsi="Times New Roman" w:cs="Times New Roman"/>
          <w:b/>
          <w:bCs/>
          <w:sz w:val="36"/>
          <w:szCs w:val="36"/>
          <w:lang w:val="ru-RU" w:eastAsia="ru-RU"/>
        </w:rPr>
      </w:pPr>
      <w:r w:rsidRPr="006F4D1A">
        <w:rPr>
          <w:rFonts w:ascii="Times New Roman" w:eastAsia="Times New Roman" w:hAnsi="Times New Roman" w:cs="Times New Roman"/>
          <w:b/>
          <w:bCs/>
          <w:sz w:val="36"/>
          <w:szCs w:val="36"/>
          <w:lang w:val="ru-RU" w:eastAsia="ru-RU"/>
        </w:rPr>
        <w:t>14. Заключительные положения</w:t>
      </w:r>
    </w:p>
    <w:p w14:paraId="4A07C4E1"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lastRenderedPageBreak/>
        <w:t>14.1. Во всем, что не урегулировано настоящими Условиями, применяются положения договора между Организатором и Участником, а также законодательство Российской Федерации.</w:t>
      </w:r>
    </w:p>
    <w:p w14:paraId="2718CF18"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14.2. В случае противоречия между настоящими Условиями и договором приоритет имеют положения договора, если только из существа соответствующего условия прямо не следует, что для Услуг Connect должно применяться специальное регулирование, установленное настоящими Условиями.</w:t>
      </w:r>
    </w:p>
    <w:p w14:paraId="7DCDA002"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14.3. Правила платформы Connect являются обязательными для Участника и его представителей в части, не противоречащей договору и настоящим Условиям. В случае противоречия между Правилами платформы Connect и договором/настоящими Условиями приоритет имеют положения договора и настоящих Условий.</w:t>
      </w:r>
    </w:p>
    <w:p w14:paraId="54807A31" w14:textId="77777777" w:rsidR="006F4D1A" w:rsidRPr="006F4D1A" w:rsidRDefault="006F4D1A" w:rsidP="007412AB">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6F4D1A">
        <w:rPr>
          <w:rFonts w:ascii="Times New Roman" w:eastAsia="Times New Roman" w:hAnsi="Times New Roman" w:cs="Times New Roman"/>
          <w:sz w:val="24"/>
          <w:szCs w:val="24"/>
          <w:lang w:val="ru-RU" w:eastAsia="ru-RU"/>
        </w:rPr>
        <w:t>14.4. Организатор вправе вносить изменения в настоящие Условия. Актуальная редакция Условий размещается на официальном сайте Организатора и вступает в силу с момента ее размещения, если иной срок не указан дополнительно. К отношениям сторон применяется редакция Условий, действовавшая на дату предоставления соответствующей услуги, если иное не предусмотрено договором.</w:t>
      </w:r>
    </w:p>
    <w:p w14:paraId="6D0C0F41" w14:textId="77777777" w:rsidR="00753FE3" w:rsidRPr="006F4D1A" w:rsidRDefault="00753FE3">
      <w:pPr>
        <w:rPr>
          <w:rFonts w:ascii="Roboto" w:hAnsi="Roboto"/>
          <w:lang w:val="ru-RU"/>
        </w:rPr>
      </w:pPr>
    </w:p>
    <w:sectPr w:rsidR="00753FE3" w:rsidRPr="006F4D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949"/>
    <w:rsid w:val="00003C38"/>
    <w:rsid w:val="00055D8A"/>
    <w:rsid w:val="006F4D1A"/>
    <w:rsid w:val="007412AB"/>
    <w:rsid w:val="00753FE3"/>
    <w:rsid w:val="00AD0B14"/>
    <w:rsid w:val="00B20949"/>
    <w:rsid w:val="00DB435A"/>
    <w:rsid w:val="00DC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826BB"/>
  <w15:chartTrackingRefBased/>
  <w15:docId w15:val="{759A5669-2F44-4939-81A8-7B8B1993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9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09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09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09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09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09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9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9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9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9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09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09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09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09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09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9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9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949"/>
    <w:rPr>
      <w:rFonts w:eastAsiaTheme="majorEastAsia" w:cstheme="majorBidi"/>
      <w:color w:val="272727" w:themeColor="text1" w:themeTint="D8"/>
    </w:rPr>
  </w:style>
  <w:style w:type="paragraph" w:styleId="Title">
    <w:name w:val="Title"/>
    <w:basedOn w:val="Normal"/>
    <w:next w:val="Normal"/>
    <w:link w:val="TitleChar"/>
    <w:uiPriority w:val="10"/>
    <w:qFormat/>
    <w:rsid w:val="00B20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9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9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9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949"/>
    <w:pPr>
      <w:spacing w:before="160"/>
      <w:jc w:val="center"/>
    </w:pPr>
    <w:rPr>
      <w:i/>
      <w:iCs/>
      <w:color w:val="404040" w:themeColor="text1" w:themeTint="BF"/>
    </w:rPr>
  </w:style>
  <w:style w:type="character" w:customStyle="1" w:styleId="QuoteChar">
    <w:name w:val="Quote Char"/>
    <w:basedOn w:val="DefaultParagraphFont"/>
    <w:link w:val="Quote"/>
    <w:uiPriority w:val="29"/>
    <w:rsid w:val="00B20949"/>
    <w:rPr>
      <w:i/>
      <w:iCs/>
      <w:color w:val="404040" w:themeColor="text1" w:themeTint="BF"/>
    </w:rPr>
  </w:style>
  <w:style w:type="paragraph" w:styleId="ListParagraph">
    <w:name w:val="List Paragraph"/>
    <w:basedOn w:val="Normal"/>
    <w:uiPriority w:val="34"/>
    <w:qFormat/>
    <w:rsid w:val="00B20949"/>
    <w:pPr>
      <w:ind w:left="720"/>
      <w:contextualSpacing/>
    </w:pPr>
  </w:style>
  <w:style w:type="character" w:styleId="IntenseEmphasis">
    <w:name w:val="Intense Emphasis"/>
    <w:basedOn w:val="DefaultParagraphFont"/>
    <w:uiPriority w:val="21"/>
    <w:qFormat/>
    <w:rsid w:val="00B20949"/>
    <w:rPr>
      <w:i/>
      <w:iCs/>
      <w:color w:val="2F5496" w:themeColor="accent1" w:themeShade="BF"/>
    </w:rPr>
  </w:style>
  <w:style w:type="paragraph" w:styleId="IntenseQuote">
    <w:name w:val="Intense Quote"/>
    <w:basedOn w:val="Normal"/>
    <w:next w:val="Normal"/>
    <w:link w:val="IntenseQuoteChar"/>
    <w:uiPriority w:val="30"/>
    <w:qFormat/>
    <w:rsid w:val="00B209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0949"/>
    <w:rPr>
      <w:i/>
      <w:iCs/>
      <w:color w:val="2F5496" w:themeColor="accent1" w:themeShade="BF"/>
    </w:rPr>
  </w:style>
  <w:style w:type="character" w:styleId="IntenseReference">
    <w:name w:val="Intense Reference"/>
    <w:basedOn w:val="DefaultParagraphFont"/>
    <w:uiPriority w:val="32"/>
    <w:qFormat/>
    <w:rsid w:val="00B209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3357</Words>
  <Characters>19137</Characters>
  <Application>Microsoft Office Word</Application>
  <DocSecurity>0</DocSecurity>
  <Lines>159</Lines>
  <Paragraphs>44</Paragraphs>
  <ScaleCrop>false</ScaleCrop>
  <Company/>
  <LinksUpToDate>false</LinksUpToDate>
  <CharactersWithSpaces>22450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Yaroslav Ustinov</dc:creator>
  <cp:keywords/>
  <dc:description/>
  <cp:lastModifiedBy>Yaroslav Ustinov</cp:lastModifiedBy>
  <cp:revision>2</cp:revision>
  <dcterms:created xsi:type="dcterms:W3CDTF">2026-04-25T14:45:00Z</dcterms:created>
  <dcterms:modified xsi:type="dcterms:W3CDTF">2026-04-25T14:45:00Z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2026-04-25T14:41:15Z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069677a4-f3b1-4edb-893c-43ff49374258</vt:lpwstr>
  </property>
  <property fmtid="{D5CDD505-2E9C-101B-9397-08002B2CF9AE}" pid="7" name="MSIP_Label_defa4170-0d19-0005-0004-bc88714345d2_ActionId">
    <vt:lpwstr>b4f3289f-268a-4d78-a075-f37967262fa1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