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759BE" w14:textId="15AB0B3A" w:rsidR="007F6688" w:rsidRPr="00220EDB" w:rsidRDefault="007F6688" w:rsidP="00CF5CB5">
      <w:pPr>
        <w:tabs>
          <w:tab w:val="left" w:pos="668"/>
          <w:tab w:val="num" w:pos="720"/>
        </w:tabs>
        <w:spacing w:after="0" w:line="360" w:lineRule="auto"/>
        <w:ind w:firstLine="669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220EDB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Положение о проведении конкурса </w:t>
      </w:r>
      <w:r w:rsidRPr="00220EDB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#</w:t>
      </w:r>
      <w:r w:rsidR="00AD325E" w:rsidRPr="00220EDB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мояисторияtransrussia30</w:t>
      </w:r>
    </w:p>
    <w:p w14:paraId="330C6CFE" w14:textId="485F5A05" w:rsidR="001E56B8" w:rsidRPr="00220EDB" w:rsidRDefault="00BF5A10" w:rsidP="00220EDB">
      <w:pPr>
        <w:pStyle w:val="Heading1"/>
        <w:numPr>
          <w:ilvl w:val="0"/>
          <w:numId w:val="9"/>
        </w:numPr>
        <w:tabs>
          <w:tab w:val="left" w:pos="668"/>
          <w:tab w:val="num" w:pos="720"/>
        </w:tabs>
        <w:spacing w:line="360" w:lineRule="auto"/>
        <w:ind w:left="0" w:firstLine="669"/>
        <w:rPr>
          <w:b w:val="0"/>
          <w:bCs w:val="0"/>
        </w:rPr>
      </w:pPr>
      <w:r w:rsidRPr="00220EDB">
        <w:rPr>
          <w:b w:val="0"/>
          <w:bCs w:val="0"/>
        </w:rPr>
        <w:t xml:space="preserve"> </w:t>
      </w:r>
      <w:r w:rsidR="001E56B8" w:rsidRPr="00220EDB">
        <w:rPr>
          <w:b w:val="0"/>
          <w:bCs w:val="0"/>
        </w:rPr>
        <w:t>ТЕРМИНЫ</w:t>
      </w:r>
      <w:r w:rsidR="001E56B8" w:rsidRPr="00220EDB">
        <w:rPr>
          <w:b w:val="0"/>
          <w:bCs w:val="0"/>
          <w:spacing w:val="-1"/>
        </w:rPr>
        <w:t xml:space="preserve"> </w:t>
      </w:r>
      <w:r w:rsidR="001E56B8" w:rsidRPr="00220EDB">
        <w:rPr>
          <w:b w:val="0"/>
          <w:bCs w:val="0"/>
        </w:rPr>
        <w:t>И</w:t>
      </w:r>
      <w:r w:rsidR="001E56B8" w:rsidRPr="00220EDB">
        <w:rPr>
          <w:b w:val="0"/>
          <w:bCs w:val="0"/>
          <w:spacing w:val="-1"/>
        </w:rPr>
        <w:t xml:space="preserve"> </w:t>
      </w:r>
      <w:r w:rsidR="001E56B8" w:rsidRPr="00220EDB">
        <w:rPr>
          <w:b w:val="0"/>
          <w:bCs w:val="0"/>
          <w:spacing w:val="-2"/>
        </w:rPr>
        <w:t>ОПРЕДЕЛЕНИЯ</w:t>
      </w:r>
    </w:p>
    <w:p w14:paraId="7EBE0A16" w14:textId="77777777" w:rsidR="001E56B8" w:rsidRPr="00220EDB" w:rsidRDefault="001E56B8" w:rsidP="00220EDB">
      <w:pPr>
        <w:pStyle w:val="BodyText"/>
        <w:spacing w:line="360" w:lineRule="auto"/>
        <w:ind w:left="0" w:firstLine="669"/>
      </w:pPr>
      <w:r w:rsidRPr="00220EDB">
        <w:t>Для</w:t>
      </w:r>
      <w:r w:rsidRPr="00220EDB">
        <w:rPr>
          <w:spacing w:val="-5"/>
        </w:rPr>
        <w:t xml:space="preserve"> </w:t>
      </w:r>
      <w:r w:rsidRPr="00220EDB">
        <w:t>цели</w:t>
      </w:r>
      <w:r w:rsidRPr="00220EDB">
        <w:rPr>
          <w:spacing w:val="-2"/>
        </w:rPr>
        <w:t xml:space="preserve"> </w:t>
      </w:r>
      <w:r w:rsidRPr="00220EDB">
        <w:t>настоящего</w:t>
      </w:r>
      <w:r w:rsidRPr="00220EDB">
        <w:rPr>
          <w:spacing w:val="-3"/>
        </w:rPr>
        <w:t xml:space="preserve"> </w:t>
      </w:r>
      <w:r w:rsidRPr="00220EDB">
        <w:t>Положения</w:t>
      </w:r>
      <w:r w:rsidRPr="00220EDB">
        <w:rPr>
          <w:spacing w:val="-3"/>
        </w:rPr>
        <w:t xml:space="preserve"> </w:t>
      </w:r>
      <w:r w:rsidRPr="00220EDB">
        <w:t>используются</w:t>
      </w:r>
      <w:r w:rsidRPr="00220EDB">
        <w:rPr>
          <w:spacing w:val="-2"/>
        </w:rPr>
        <w:t xml:space="preserve"> </w:t>
      </w:r>
      <w:r w:rsidRPr="00220EDB">
        <w:t>следующие</w:t>
      </w:r>
      <w:r w:rsidRPr="00220EDB">
        <w:rPr>
          <w:spacing w:val="-4"/>
        </w:rPr>
        <w:t xml:space="preserve"> </w:t>
      </w:r>
      <w:r w:rsidRPr="00220EDB">
        <w:t>определения</w:t>
      </w:r>
      <w:r w:rsidRPr="00220EDB">
        <w:rPr>
          <w:spacing w:val="-3"/>
        </w:rPr>
        <w:t xml:space="preserve"> </w:t>
      </w:r>
      <w:r w:rsidRPr="00220EDB">
        <w:t>и</w:t>
      </w:r>
      <w:r w:rsidRPr="00220EDB">
        <w:rPr>
          <w:spacing w:val="-4"/>
        </w:rPr>
        <w:t xml:space="preserve"> </w:t>
      </w:r>
      <w:r w:rsidRPr="00220EDB">
        <w:rPr>
          <w:spacing w:val="-2"/>
        </w:rPr>
        <w:t>понятия:</w:t>
      </w:r>
    </w:p>
    <w:p w14:paraId="5B95E893" w14:textId="5A80289B" w:rsidR="001E56B8" w:rsidRPr="00220EDB" w:rsidRDefault="00FF12B3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i/>
          <w:iCs/>
          <w:sz w:val="24"/>
          <w:szCs w:val="24"/>
        </w:rPr>
        <w:t xml:space="preserve">#мояисторияtransrussia30 </w:t>
      </w:r>
      <w:r w:rsidRPr="00220EDB">
        <w:rPr>
          <w:sz w:val="24"/>
          <w:szCs w:val="24"/>
        </w:rPr>
        <w:t xml:space="preserve">это открытый творческий </w:t>
      </w:r>
      <w:r w:rsidR="00CF5CB5">
        <w:rPr>
          <w:sz w:val="24"/>
          <w:szCs w:val="24"/>
        </w:rPr>
        <w:t>конкурс</w:t>
      </w:r>
      <w:r w:rsidRPr="00220EDB">
        <w:rPr>
          <w:sz w:val="24"/>
          <w:szCs w:val="24"/>
        </w:rPr>
        <w:t>, проводимый среди пользователей онлайн-платформы TransRussia Connect и профессионального сообщества транспортно-логистической отрасли, направленный на сбор и публикацию авторских историй, отражающих личный и профессиональный опыт взаимодействия с выставкой TransRussia, а также её влияние на развитие бизнеса, карьеры и отрасли в целом</w:t>
      </w:r>
      <w:r w:rsidR="001E56B8" w:rsidRPr="00220EDB">
        <w:rPr>
          <w:sz w:val="24"/>
          <w:szCs w:val="24"/>
        </w:rPr>
        <w:t>;</w:t>
      </w:r>
    </w:p>
    <w:p w14:paraId="21082F8A" w14:textId="77777777" w:rsidR="001E56B8" w:rsidRPr="00220EDB" w:rsidRDefault="001E56B8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 xml:space="preserve">Выставка – 30-я международная выставка транспортно-логистических услуг, складского оборудования и технологий TransRussia, проводящаяся совместно с 5-й специальной экспозицией складского оборудования SkladTech. Дата и место проведения Выставки в 2026 году: 17-19 марта 2026 года, МВЦ «Крокус Экспо» (143402, Московская обл., г. Красногорск, ул. Международная, д. 16, 18, 20); </w:t>
      </w:r>
    </w:p>
    <w:p w14:paraId="52147655" w14:textId="77777777" w:rsidR="001E56B8" w:rsidRPr="00220EDB" w:rsidRDefault="001E56B8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>Организатор – Общество с ограниченной ответственностью «</w:t>
      </w:r>
      <w:proofErr w:type="spellStart"/>
      <w:r w:rsidRPr="00220EDB">
        <w:rPr>
          <w:sz w:val="24"/>
          <w:szCs w:val="24"/>
        </w:rPr>
        <w:t>АйТиИ</w:t>
      </w:r>
      <w:proofErr w:type="spellEnd"/>
      <w:r w:rsidRPr="00220EDB">
        <w:rPr>
          <w:sz w:val="24"/>
          <w:szCs w:val="24"/>
        </w:rPr>
        <w:t xml:space="preserve"> Экспо Интернешнл», юридическое лицо, учрежденное и действующее в соответствии с законодательством Российской Федерации, ОГРН 1187746748694, ИНН 7708333955, юридический адрес: 107140, г. Москва, ул. Верхняя Красносельская, д. 3 стр. 2, помещение I;</w:t>
      </w:r>
    </w:p>
    <w:p w14:paraId="760C735E" w14:textId="271BDAAA" w:rsidR="001E56B8" w:rsidRPr="00220EDB" w:rsidRDefault="00C67811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>Участник Конкурса</w:t>
      </w:r>
      <w:r w:rsidR="001E56B8" w:rsidRPr="00220EDB">
        <w:rPr>
          <w:sz w:val="24"/>
          <w:szCs w:val="24"/>
        </w:rPr>
        <w:t xml:space="preserve"> – лицо, </w:t>
      </w:r>
      <w:r w:rsidRPr="00220EDB">
        <w:rPr>
          <w:sz w:val="24"/>
          <w:szCs w:val="24"/>
        </w:rPr>
        <w:t>опубликовавшее пост на платформе TransRussia Connect</w:t>
      </w:r>
      <w:r w:rsidR="008D20D9">
        <w:rPr>
          <w:sz w:val="24"/>
          <w:szCs w:val="24"/>
        </w:rPr>
        <w:t xml:space="preserve">, </w:t>
      </w:r>
      <w:r w:rsidR="001E56B8" w:rsidRPr="00220EDB">
        <w:rPr>
          <w:sz w:val="24"/>
          <w:szCs w:val="24"/>
        </w:rPr>
        <w:t>соответствующ</w:t>
      </w:r>
      <w:r w:rsidR="008D20D9">
        <w:rPr>
          <w:sz w:val="24"/>
          <w:szCs w:val="24"/>
        </w:rPr>
        <w:t>ий</w:t>
      </w:r>
      <w:r w:rsidR="001E56B8" w:rsidRPr="00220EDB">
        <w:rPr>
          <w:sz w:val="24"/>
          <w:szCs w:val="24"/>
        </w:rPr>
        <w:t xml:space="preserve"> требованиям, определенным настоящим Положением;</w:t>
      </w:r>
    </w:p>
    <w:p w14:paraId="01F8DB66" w14:textId="774C15C8" w:rsidR="00920046" w:rsidRPr="00220EDB" w:rsidRDefault="00920046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>Пост – публикация на платформе TransRussia Connect, сдела</w:t>
      </w:r>
      <w:r w:rsidR="00062DAA" w:rsidRPr="00220EDB">
        <w:rPr>
          <w:sz w:val="24"/>
          <w:szCs w:val="24"/>
        </w:rPr>
        <w:t>нная Участником Конкурса в период его проведения;</w:t>
      </w:r>
    </w:p>
    <w:p w14:paraId="241C9750" w14:textId="126439C5" w:rsidR="001E56B8" w:rsidRPr="00220EDB" w:rsidRDefault="001E56B8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 xml:space="preserve">Победитель – </w:t>
      </w:r>
      <w:r w:rsidR="00C67811" w:rsidRPr="00220EDB">
        <w:rPr>
          <w:sz w:val="24"/>
          <w:szCs w:val="24"/>
        </w:rPr>
        <w:t>Участник</w:t>
      </w:r>
      <w:r w:rsidRPr="00220EDB">
        <w:rPr>
          <w:sz w:val="24"/>
          <w:szCs w:val="24"/>
        </w:rPr>
        <w:t xml:space="preserve">, </w:t>
      </w:r>
      <w:r w:rsidR="00B14A90" w:rsidRPr="00220EDB">
        <w:rPr>
          <w:sz w:val="24"/>
          <w:szCs w:val="24"/>
        </w:rPr>
        <w:t>опубликовавший лучшую истори</w:t>
      </w:r>
      <w:r w:rsidR="00062DAA" w:rsidRPr="00220EDB">
        <w:rPr>
          <w:sz w:val="24"/>
          <w:szCs w:val="24"/>
        </w:rPr>
        <w:t>ю</w:t>
      </w:r>
      <w:r w:rsidR="00B14A90" w:rsidRPr="00220EDB">
        <w:rPr>
          <w:sz w:val="24"/>
          <w:szCs w:val="24"/>
        </w:rPr>
        <w:t xml:space="preserve"> по мнению Жюри</w:t>
      </w:r>
      <w:r w:rsidR="00AE0620">
        <w:rPr>
          <w:sz w:val="24"/>
          <w:szCs w:val="24"/>
        </w:rPr>
        <w:t xml:space="preserve"> </w:t>
      </w:r>
      <w:r w:rsidR="00421B24">
        <w:rPr>
          <w:sz w:val="24"/>
          <w:szCs w:val="24"/>
        </w:rPr>
        <w:t xml:space="preserve">и пришедший за призом на Выставку в период ее проведения. </w:t>
      </w:r>
    </w:p>
    <w:p w14:paraId="77E59F8A" w14:textId="05053487" w:rsidR="001E56B8" w:rsidRPr="00220EDB" w:rsidRDefault="001E56B8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>Жюри – групп</w:t>
      </w:r>
      <w:r w:rsidR="0064734D" w:rsidRPr="00220EDB">
        <w:rPr>
          <w:sz w:val="24"/>
          <w:szCs w:val="24"/>
        </w:rPr>
        <w:t xml:space="preserve">а </w:t>
      </w:r>
      <w:r w:rsidRPr="00220EDB">
        <w:rPr>
          <w:sz w:val="24"/>
          <w:szCs w:val="24"/>
        </w:rPr>
        <w:t>Организаторо</w:t>
      </w:r>
      <w:r w:rsidR="0064734D" w:rsidRPr="00220EDB">
        <w:rPr>
          <w:sz w:val="24"/>
          <w:szCs w:val="24"/>
        </w:rPr>
        <w:t>в, собранная</w:t>
      </w:r>
      <w:r w:rsidRPr="00220EDB">
        <w:rPr>
          <w:sz w:val="24"/>
          <w:szCs w:val="24"/>
        </w:rPr>
        <w:t xml:space="preserve"> в целях проведения оценки </w:t>
      </w:r>
      <w:r w:rsidR="00062DAA" w:rsidRPr="00220EDB">
        <w:rPr>
          <w:sz w:val="24"/>
          <w:szCs w:val="24"/>
        </w:rPr>
        <w:t>постов Участников</w:t>
      </w:r>
      <w:r w:rsidR="005E3676">
        <w:rPr>
          <w:sz w:val="24"/>
          <w:szCs w:val="24"/>
        </w:rPr>
        <w:t xml:space="preserve"> по критериям, указанным в настоящем Положении</w:t>
      </w:r>
      <w:r w:rsidR="00062DAA" w:rsidRPr="00220EDB">
        <w:rPr>
          <w:sz w:val="24"/>
          <w:szCs w:val="24"/>
        </w:rPr>
        <w:t>;</w:t>
      </w:r>
    </w:p>
    <w:p w14:paraId="2020E33F" w14:textId="77777777" w:rsidR="006C0877" w:rsidRPr="00220EDB" w:rsidRDefault="00045517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 xml:space="preserve">Онлайн-платформа </w:t>
      </w:r>
      <w:r w:rsidR="001E56B8" w:rsidRPr="00220EDB">
        <w:rPr>
          <w:sz w:val="24"/>
          <w:szCs w:val="24"/>
        </w:rPr>
        <w:t xml:space="preserve">— </w:t>
      </w:r>
      <w:r w:rsidR="00505F85" w:rsidRPr="00220EDB">
        <w:rPr>
          <w:sz w:val="24"/>
          <w:szCs w:val="24"/>
        </w:rPr>
        <w:t xml:space="preserve">сайт и приложение TransRussia Connect, </w:t>
      </w:r>
      <w:r w:rsidR="001E56B8" w:rsidRPr="00220EDB">
        <w:rPr>
          <w:sz w:val="24"/>
          <w:szCs w:val="24"/>
        </w:rPr>
        <w:t xml:space="preserve">на которой </w:t>
      </w:r>
      <w:r w:rsidR="00505F85" w:rsidRPr="00220EDB">
        <w:rPr>
          <w:sz w:val="24"/>
          <w:szCs w:val="24"/>
        </w:rPr>
        <w:t>Участник Конкурса публикует пост</w:t>
      </w:r>
      <w:r w:rsidR="006C0877" w:rsidRPr="00220EDB">
        <w:rPr>
          <w:sz w:val="24"/>
          <w:szCs w:val="24"/>
        </w:rPr>
        <w:t>;</w:t>
      </w:r>
    </w:p>
    <w:p w14:paraId="3F267C46" w14:textId="7E84F6CD" w:rsidR="001E56B8" w:rsidRPr="00220EDB" w:rsidRDefault="006C0877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t xml:space="preserve">Сайт выставки – страница </w:t>
      </w:r>
      <w:r w:rsidR="00735256">
        <w:rPr>
          <w:sz w:val="24"/>
          <w:szCs w:val="24"/>
        </w:rPr>
        <w:t>В</w:t>
      </w:r>
      <w:r w:rsidRPr="00220EDB">
        <w:rPr>
          <w:sz w:val="24"/>
          <w:szCs w:val="24"/>
        </w:rPr>
        <w:t xml:space="preserve">ыставки в сети Интернет, где </w:t>
      </w:r>
      <w:r w:rsidR="001E56B8" w:rsidRPr="00220EDB">
        <w:rPr>
          <w:sz w:val="24"/>
          <w:szCs w:val="24"/>
        </w:rPr>
        <w:t xml:space="preserve">представлена информация о мероприятии и о </w:t>
      </w:r>
      <w:r w:rsidRPr="00220EDB">
        <w:rPr>
          <w:sz w:val="24"/>
          <w:szCs w:val="24"/>
        </w:rPr>
        <w:t>Конкурсе</w:t>
      </w:r>
      <w:r w:rsidR="001E56B8" w:rsidRPr="00220EDB">
        <w:rPr>
          <w:sz w:val="24"/>
          <w:szCs w:val="24"/>
        </w:rPr>
        <w:t xml:space="preserve">, в том числе настоящее Положение, </w:t>
      </w:r>
      <w:r w:rsidRPr="00220EDB">
        <w:rPr>
          <w:sz w:val="24"/>
          <w:szCs w:val="24"/>
        </w:rPr>
        <w:t xml:space="preserve">и </w:t>
      </w:r>
      <w:r w:rsidR="001E56B8" w:rsidRPr="00220EDB">
        <w:rPr>
          <w:sz w:val="24"/>
          <w:szCs w:val="24"/>
        </w:rPr>
        <w:t>иная информация</w:t>
      </w:r>
      <w:r w:rsidRPr="00220EDB">
        <w:rPr>
          <w:sz w:val="24"/>
          <w:szCs w:val="24"/>
        </w:rPr>
        <w:t xml:space="preserve"> </w:t>
      </w:r>
      <w:hyperlink r:id="rId8" w:history="1">
        <w:r w:rsidR="001E56B8" w:rsidRPr="00220EDB">
          <w:rPr>
            <w:rStyle w:val="Hyperlink"/>
            <w:sz w:val="24"/>
            <w:szCs w:val="24"/>
          </w:rPr>
          <w:t>https://transrussia.ru/ru/</w:t>
        </w:r>
      </w:hyperlink>
      <w:r w:rsidR="001E56B8" w:rsidRPr="00220EDB">
        <w:rPr>
          <w:sz w:val="24"/>
          <w:szCs w:val="24"/>
        </w:rPr>
        <w:t xml:space="preserve"> </w:t>
      </w:r>
      <w:r w:rsidR="00831DC8">
        <w:rPr>
          <w:sz w:val="24"/>
          <w:szCs w:val="24"/>
        </w:rPr>
        <w:t>;</w:t>
      </w:r>
    </w:p>
    <w:p w14:paraId="427A6F1C" w14:textId="7F0E98BB" w:rsidR="001E56B8" w:rsidRPr="00220EDB" w:rsidRDefault="0009031D" w:rsidP="00220EDB">
      <w:pPr>
        <w:pStyle w:val="ListParagraph"/>
        <w:numPr>
          <w:ilvl w:val="1"/>
          <w:numId w:val="9"/>
        </w:numPr>
        <w:tabs>
          <w:tab w:val="left" w:pos="668"/>
        </w:tabs>
        <w:spacing w:line="360" w:lineRule="auto"/>
        <w:ind w:left="0" w:firstLine="669"/>
        <w:rPr>
          <w:sz w:val="24"/>
          <w:szCs w:val="24"/>
        </w:rPr>
      </w:pPr>
      <w:r w:rsidRPr="00220EDB">
        <w:rPr>
          <w:sz w:val="24"/>
          <w:szCs w:val="24"/>
        </w:rPr>
        <w:lastRenderedPageBreak/>
        <w:t>Приз</w:t>
      </w:r>
      <w:r w:rsidR="001E56B8" w:rsidRPr="00220EDB">
        <w:rPr>
          <w:sz w:val="24"/>
          <w:szCs w:val="24"/>
        </w:rPr>
        <w:t xml:space="preserve"> – </w:t>
      </w:r>
      <w:r w:rsidR="00220EDB" w:rsidRPr="00220EDB">
        <w:rPr>
          <w:sz w:val="24"/>
          <w:szCs w:val="24"/>
        </w:rPr>
        <w:t xml:space="preserve">брендированная настольная игра TransRussia Экосистема, созданная Организатором по случаю юбилея </w:t>
      </w:r>
      <w:r w:rsidR="00735256">
        <w:rPr>
          <w:sz w:val="24"/>
          <w:szCs w:val="24"/>
        </w:rPr>
        <w:t>В</w:t>
      </w:r>
      <w:r w:rsidR="00220EDB" w:rsidRPr="00220EDB">
        <w:rPr>
          <w:sz w:val="24"/>
          <w:szCs w:val="24"/>
        </w:rPr>
        <w:t>ыставки</w:t>
      </w:r>
      <w:r w:rsidR="001E56B8" w:rsidRPr="00220EDB">
        <w:rPr>
          <w:sz w:val="24"/>
          <w:szCs w:val="24"/>
        </w:rPr>
        <w:t>.</w:t>
      </w:r>
      <w:r w:rsidR="00335ECE">
        <w:rPr>
          <w:sz w:val="24"/>
          <w:szCs w:val="24"/>
        </w:rPr>
        <w:t xml:space="preserve"> Выдается Победителю </w:t>
      </w:r>
      <w:r w:rsidR="00811D08">
        <w:rPr>
          <w:sz w:val="24"/>
          <w:szCs w:val="24"/>
        </w:rPr>
        <w:t xml:space="preserve">на Выставке в период ее проведения. </w:t>
      </w:r>
    </w:p>
    <w:p w14:paraId="45CA813C" w14:textId="6E054B4D" w:rsidR="00BF5A10" w:rsidRPr="00220EDB" w:rsidRDefault="00BF5A10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169CA13C" w14:textId="11AC6315" w:rsidR="001654D2" w:rsidRPr="001654D2" w:rsidRDefault="00735256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735256">
        <w:rPr>
          <w:rFonts w:ascii="Times New Roman" w:hAnsi="Times New Roman" w:cs="Times New Roman"/>
          <w:b/>
          <w:bCs/>
          <w:sz w:val="24"/>
          <w:szCs w:val="24"/>
          <w:lang w:val="ru-RU"/>
        </w:rPr>
        <w:t>2</w:t>
      </w:r>
      <w:r w:rsidR="001654D2"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. Общие положения</w:t>
      </w:r>
    </w:p>
    <w:p w14:paraId="11E23000" w14:textId="665CA53D" w:rsidR="001654D2" w:rsidRPr="001654D2" w:rsidRDefault="00735256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.1. Настоящее Положение определяет порядок организации и проведения </w:t>
      </w:r>
      <w:r w:rsidR="00F303AE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>онкурса, приуроченного к 30-летию выставки TransRussia</w:t>
      </w:r>
      <w:r w:rsidR="00F303AE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275CAFB" w14:textId="7FE81909" w:rsidR="002843B0" w:rsidRPr="002843B0" w:rsidRDefault="002843B0" w:rsidP="002843B0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2.2. Конкурс</w:t>
      </w:r>
      <w:r w:rsidRPr="002843B0">
        <w:rPr>
          <w:rFonts w:ascii="Times New Roman" w:hAnsi="Times New Roman" w:cs="Times New Roman"/>
          <w:sz w:val="24"/>
          <w:szCs w:val="24"/>
          <w:lang w:val="ru-RU"/>
        </w:rPr>
        <w:t xml:space="preserve"> проводится в соответствии с требованиями действующего законодательства Российской Федерации и настоящим Положением.</w:t>
      </w:r>
    </w:p>
    <w:p w14:paraId="7BF8A35F" w14:textId="51032A2E" w:rsidR="002843B0" w:rsidRPr="002843B0" w:rsidRDefault="00EA32D1" w:rsidP="002843B0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2.3. </w:t>
      </w:r>
      <w:r w:rsidR="002843B0" w:rsidRPr="002843B0">
        <w:rPr>
          <w:rFonts w:ascii="Times New Roman" w:hAnsi="Times New Roman" w:cs="Times New Roman"/>
          <w:sz w:val="24"/>
          <w:szCs w:val="24"/>
          <w:lang w:val="ru-RU"/>
        </w:rPr>
        <w:t xml:space="preserve">Организатор вправе вносить изменения в настоящее Положение по своему усмотрению, при условии опубликования измененной редакции Положения на </w:t>
      </w:r>
      <w:r>
        <w:rPr>
          <w:rFonts w:ascii="Times New Roman" w:hAnsi="Times New Roman" w:cs="Times New Roman"/>
          <w:sz w:val="24"/>
          <w:szCs w:val="24"/>
          <w:lang w:val="ru-RU"/>
        </w:rPr>
        <w:t>С</w:t>
      </w:r>
      <w:r w:rsidR="002843B0" w:rsidRPr="002843B0">
        <w:rPr>
          <w:rFonts w:ascii="Times New Roman" w:hAnsi="Times New Roman" w:cs="Times New Roman"/>
          <w:sz w:val="24"/>
          <w:szCs w:val="24"/>
          <w:lang w:val="ru-RU"/>
        </w:rPr>
        <w:t>айте Выставки.</w:t>
      </w:r>
    </w:p>
    <w:p w14:paraId="0CA06974" w14:textId="3D8AA28D" w:rsidR="002843B0" w:rsidRPr="002843B0" w:rsidRDefault="00EA32D1" w:rsidP="002843B0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2.4. Конкурс </w:t>
      </w:r>
      <w:r w:rsidRPr="00220EDB">
        <w:rPr>
          <w:rFonts w:ascii="Times New Roman" w:hAnsi="Times New Roman" w:cs="Times New Roman"/>
          <w:i/>
          <w:iCs/>
          <w:sz w:val="24"/>
          <w:szCs w:val="24"/>
          <w:lang w:val="ru-RU"/>
        </w:rPr>
        <w:t>#мояисторияtransrussia30</w:t>
      </w:r>
      <w:r w:rsidR="002843B0" w:rsidRPr="002843B0">
        <w:rPr>
          <w:rFonts w:ascii="Times New Roman" w:hAnsi="Times New Roman" w:cs="Times New Roman"/>
          <w:sz w:val="24"/>
          <w:szCs w:val="24"/>
          <w:lang w:val="ru-RU"/>
        </w:rPr>
        <w:t xml:space="preserve"> не является лотереей в смысле толкования Федерального закона от 11 ноября 2003 г. №138-ФЗ «О лотереях», не является стимулирующим мероприятием в смысле ст. 9 Федерального закона от 13 марта 2006 г. № 38-ФЗ «О рекламе», азартной игрой, пари или иным подобным мероприятием, основанным на риске.</w:t>
      </w:r>
    </w:p>
    <w:p w14:paraId="1B4C07A2" w14:textId="4764883B" w:rsidR="001654D2" w:rsidRPr="001654D2" w:rsidRDefault="00831DC8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. Участие в Конкурсе означает полное согласие участника с условиями настоящего Положения. </w:t>
      </w:r>
    </w:p>
    <w:p w14:paraId="4ECD9955" w14:textId="418A32D8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408036A8" w14:textId="68AC6311" w:rsidR="001654D2" w:rsidRPr="001654D2" w:rsidRDefault="00831DC8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21B24">
        <w:rPr>
          <w:rFonts w:ascii="Times New Roman" w:hAnsi="Times New Roman" w:cs="Times New Roman"/>
          <w:b/>
          <w:bCs/>
          <w:sz w:val="24"/>
          <w:szCs w:val="24"/>
          <w:lang w:val="ru-RU"/>
        </w:rPr>
        <w:t>3</w:t>
      </w:r>
      <w:r w:rsidR="001654D2"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. Цели Конкурса</w:t>
      </w:r>
    </w:p>
    <w:p w14:paraId="11BDB0A3" w14:textId="258C2DB8" w:rsidR="001654D2" w:rsidRPr="00831DC8" w:rsidRDefault="00831DC8" w:rsidP="00831DC8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3.1. </w:t>
      </w:r>
      <w:r w:rsidR="001654D2" w:rsidRPr="00831DC8">
        <w:rPr>
          <w:rFonts w:ascii="Times New Roman" w:hAnsi="Times New Roman" w:cs="Times New Roman"/>
          <w:sz w:val="24"/>
          <w:szCs w:val="24"/>
          <w:lang w:val="ru-RU"/>
        </w:rPr>
        <w:t xml:space="preserve">Подчеркнуть вклад выставки TransRussia в развитие транспортно-логистической отрасли. </w:t>
      </w:r>
    </w:p>
    <w:p w14:paraId="352E1C61" w14:textId="78067325" w:rsidR="001654D2" w:rsidRPr="00831DC8" w:rsidRDefault="00831DC8" w:rsidP="00831DC8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831D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3.2. </w:t>
      </w:r>
      <w:r w:rsidR="001654D2" w:rsidRPr="00831DC8">
        <w:rPr>
          <w:rFonts w:ascii="Times New Roman" w:hAnsi="Times New Roman" w:cs="Times New Roman"/>
          <w:sz w:val="24"/>
          <w:szCs w:val="24"/>
          <w:lang w:val="ru-RU"/>
        </w:rPr>
        <w:t xml:space="preserve">Собрать и сохранить реальные истории участников рынка, связанные с выставкой. </w:t>
      </w:r>
    </w:p>
    <w:p w14:paraId="450393CC" w14:textId="1AA45D32" w:rsidR="001654D2" w:rsidRPr="00831DC8" w:rsidRDefault="00831DC8" w:rsidP="00831DC8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831D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3.3. </w:t>
      </w:r>
      <w:r w:rsidR="001654D2" w:rsidRPr="00831DC8">
        <w:rPr>
          <w:rFonts w:ascii="Times New Roman" w:hAnsi="Times New Roman" w:cs="Times New Roman"/>
          <w:sz w:val="24"/>
          <w:szCs w:val="24"/>
          <w:lang w:val="ru-RU"/>
        </w:rPr>
        <w:t xml:space="preserve">Отметить вклад профессионального сообщества в формирование 30-летней истории проекта. </w:t>
      </w:r>
    </w:p>
    <w:p w14:paraId="3549DBCA" w14:textId="53EB2205" w:rsidR="001654D2" w:rsidRPr="00831DC8" w:rsidRDefault="00831DC8" w:rsidP="00831DC8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3.4.</w:t>
      </w:r>
      <w:r w:rsidRPr="00831D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1654D2" w:rsidRPr="00831DC8">
        <w:rPr>
          <w:rFonts w:ascii="Times New Roman" w:hAnsi="Times New Roman" w:cs="Times New Roman"/>
          <w:sz w:val="24"/>
          <w:szCs w:val="24"/>
          <w:lang w:val="ru-RU"/>
        </w:rPr>
        <w:t>Повысить вовлечённость аудитории платформы TransRussia Connect.</w:t>
      </w:r>
    </w:p>
    <w:p w14:paraId="6D81B6B0" w14:textId="6DCD6B72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244A63C4" w14:textId="6F7DEA9F" w:rsidR="001654D2" w:rsidRPr="001654D2" w:rsidRDefault="00B25436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21B24">
        <w:rPr>
          <w:rFonts w:ascii="Times New Roman" w:hAnsi="Times New Roman" w:cs="Times New Roman"/>
          <w:b/>
          <w:bCs/>
          <w:sz w:val="24"/>
          <w:szCs w:val="24"/>
          <w:lang w:val="ru-RU"/>
        </w:rPr>
        <w:t>4</w:t>
      </w:r>
      <w:r w:rsidR="001654D2"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. Сроки проведения</w:t>
      </w:r>
    </w:p>
    <w:p w14:paraId="54E22A59" w14:textId="0A457915" w:rsidR="001654D2" w:rsidRPr="001654D2" w:rsidRDefault="00B25436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.1. Приём </w:t>
      </w:r>
      <w:r w:rsidR="004E2689">
        <w:rPr>
          <w:rFonts w:ascii="Times New Roman" w:hAnsi="Times New Roman" w:cs="Times New Roman"/>
          <w:sz w:val="24"/>
          <w:szCs w:val="24"/>
          <w:lang w:val="ru-RU"/>
        </w:rPr>
        <w:t>(публикация) постов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: с </w:t>
      </w:r>
      <w:r w:rsidR="004E2689">
        <w:rPr>
          <w:rFonts w:ascii="Times New Roman" w:hAnsi="Times New Roman" w:cs="Times New Roman"/>
          <w:sz w:val="24"/>
          <w:szCs w:val="24"/>
          <w:lang w:val="ru-RU"/>
        </w:rPr>
        <w:t>09 марта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2026 г. по </w:t>
      </w:r>
      <w:r w:rsidR="004E2689">
        <w:rPr>
          <w:rFonts w:ascii="Times New Roman" w:hAnsi="Times New Roman" w:cs="Times New Roman"/>
          <w:sz w:val="24"/>
          <w:szCs w:val="24"/>
          <w:lang w:val="ru-RU"/>
        </w:rPr>
        <w:t xml:space="preserve">16 марта 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2026 г. </w:t>
      </w:r>
    </w:p>
    <w:p w14:paraId="037F7180" w14:textId="05663093" w:rsidR="001654D2" w:rsidRPr="001654D2" w:rsidRDefault="00B25436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4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.2. Рассмотрение работ и определение победителей: </w:t>
      </w:r>
      <w:r w:rsidR="00D91BE5">
        <w:rPr>
          <w:rFonts w:ascii="Times New Roman" w:hAnsi="Times New Roman" w:cs="Times New Roman"/>
          <w:sz w:val="24"/>
          <w:szCs w:val="24"/>
          <w:lang w:val="ru-RU"/>
        </w:rPr>
        <w:t>17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E2689">
        <w:rPr>
          <w:rFonts w:ascii="Times New Roman" w:hAnsi="Times New Roman" w:cs="Times New Roman"/>
          <w:sz w:val="24"/>
          <w:szCs w:val="24"/>
          <w:lang w:val="ru-RU"/>
        </w:rPr>
        <w:t>марта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2026 г. </w:t>
      </w:r>
    </w:p>
    <w:p w14:paraId="4B31F4D2" w14:textId="6B593EB7" w:rsidR="001654D2" w:rsidRPr="001654D2" w:rsidRDefault="00B25436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.3. Объявление победителей: не позднее </w:t>
      </w:r>
      <w:r w:rsidR="004A7ED8">
        <w:rPr>
          <w:rFonts w:ascii="Times New Roman" w:hAnsi="Times New Roman" w:cs="Times New Roman"/>
          <w:sz w:val="24"/>
          <w:szCs w:val="24"/>
          <w:lang w:val="ru-RU"/>
        </w:rPr>
        <w:t>18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A7ED8">
        <w:rPr>
          <w:rFonts w:ascii="Times New Roman" w:hAnsi="Times New Roman" w:cs="Times New Roman"/>
          <w:sz w:val="24"/>
          <w:szCs w:val="24"/>
          <w:lang w:val="ru-RU"/>
        </w:rPr>
        <w:t>марта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2026 г. </w:t>
      </w:r>
    </w:p>
    <w:p w14:paraId="36D42A76" w14:textId="77777777" w:rsidR="00B25436" w:rsidRPr="001654D2" w:rsidRDefault="00B25436" w:rsidP="004A7ED8">
      <w:pPr>
        <w:spacing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228A64E" w14:textId="620D0AEA" w:rsidR="001654D2" w:rsidRPr="001654D2" w:rsidRDefault="004A7ED8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21B24">
        <w:rPr>
          <w:rFonts w:ascii="Times New Roman" w:hAnsi="Times New Roman" w:cs="Times New Roman"/>
          <w:b/>
          <w:bCs/>
          <w:sz w:val="24"/>
          <w:szCs w:val="24"/>
          <w:lang w:val="ru-RU"/>
        </w:rPr>
        <w:t>5</w:t>
      </w:r>
      <w:r w:rsidR="001654D2"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. Участники Конкурса</w:t>
      </w:r>
    </w:p>
    <w:p w14:paraId="6C809D94" w14:textId="55DBAED8" w:rsidR="001654D2" w:rsidRPr="001654D2" w:rsidRDefault="004A7ED8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.1. В Конкурсе могут принять участие: </w:t>
      </w:r>
    </w:p>
    <w:p w14:paraId="1D2A2D28" w14:textId="0645F52C" w:rsidR="001654D2" w:rsidRPr="001654D2" w:rsidRDefault="001654D2" w:rsidP="00220EDB">
      <w:pPr>
        <w:numPr>
          <w:ilvl w:val="0"/>
          <w:numId w:val="2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посетители выставки </w:t>
      </w:r>
      <w:r w:rsidR="004A7ED8">
        <w:rPr>
          <w:rFonts w:ascii="Times New Roman" w:hAnsi="Times New Roman" w:cs="Times New Roman"/>
          <w:sz w:val="24"/>
          <w:szCs w:val="24"/>
          <w:lang w:val="ru-RU"/>
        </w:rPr>
        <w:t>2026 года</w:t>
      </w:r>
      <w:r w:rsidR="00335ECE">
        <w:rPr>
          <w:rFonts w:ascii="Times New Roman" w:hAnsi="Times New Roman" w:cs="Times New Roman"/>
          <w:sz w:val="24"/>
          <w:szCs w:val="24"/>
          <w:lang w:val="ru-RU"/>
        </w:rPr>
        <w:t xml:space="preserve">, зарегистрированные на платформе </w:t>
      </w:r>
      <w:r w:rsidR="00335ECE">
        <w:rPr>
          <w:rFonts w:ascii="Times New Roman" w:hAnsi="Times New Roman" w:cs="Times New Roman"/>
          <w:sz w:val="24"/>
          <w:szCs w:val="24"/>
        </w:rPr>
        <w:t>TransRussia Connect</w:t>
      </w:r>
      <w:r w:rsidR="00C6416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A710006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4.2. Участие является бесплатным. </w:t>
      </w:r>
    </w:p>
    <w:p w14:paraId="7C1AAD49" w14:textId="1E63A898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4.3. Один участник может направить не более </w:t>
      </w:r>
      <w:r w:rsidR="00C6416C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="00C6416C">
        <w:rPr>
          <w:rFonts w:ascii="Times New Roman" w:hAnsi="Times New Roman" w:cs="Times New Roman"/>
          <w:sz w:val="24"/>
          <w:szCs w:val="24"/>
          <w:lang w:val="ru-RU"/>
        </w:rPr>
        <w:t>двух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) историй. </w:t>
      </w:r>
    </w:p>
    <w:p w14:paraId="2676B1D2" w14:textId="1F2A8690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32909923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5. Условия участия и требования к работам</w:t>
      </w:r>
    </w:p>
    <w:p w14:paraId="704F9101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5.1. Для участия необходимо: </w:t>
      </w:r>
    </w:p>
    <w:p w14:paraId="377AC388" w14:textId="77777777" w:rsidR="001654D2" w:rsidRDefault="001654D2" w:rsidP="00220EDB">
      <w:pPr>
        <w:numPr>
          <w:ilvl w:val="0"/>
          <w:numId w:val="3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быть зарегистрированным пользователем платформы TransRussia Connect; </w:t>
      </w:r>
    </w:p>
    <w:p w14:paraId="205C4CA6" w14:textId="0DAB96E4" w:rsidR="00826A36" w:rsidRPr="001654D2" w:rsidRDefault="00826A36" w:rsidP="00220EDB">
      <w:pPr>
        <w:numPr>
          <w:ilvl w:val="0"/>
          <w:numId w:val="3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быть </w:t>
      </w:r>
      <w:r w:rsidR="00685C01">
        <w:rPr>
          <w:rFonts w:ascii="Times New Roman" w:hAnsi="Times New Roman" w:cs="Times New Roman"/>
          <w:sz w:val="24"/>
          <w:szCs w:val="24"/>
          <w:lang w:val="ru-RU"/>
        </w:rPr>
        <w:t>зарегистрированным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посетителе</w:t>
      </w:r>
      <w:r w:rsidR="00EB65C7">
        <w:rPr>
          <w:rFonts w:ascii="Times New Roman" w:hAnsi="Times New Roman" w:cs="Times New Roman"/>
          <w:sz w:val="24"/>
          <w:szCs w:val="24"/>
          <w:lang w:val="ru-RU"/>
        </w:rPr>
        <w:t>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выставки 2026 года;</w:t>
      </w:r>
    </w:p>
    <w:p w14:paraId="7BAC0F18" w14:textId="52CB1C65" w:rsidR="001654D2" w:rsidRPr="001654D2" w:rsidRDefault="00063CE4" w:rsidP="00220EDB">
      <w:pPr>
        <w:numPr>
          <w:ilvl w:val="0"/>
          <w:numId w:val="3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разместить пост с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хэштегом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0EDB">
        <w:rPr>
          <w:rFonts w:ascii="Times New Roman" w:hAnsi="Times New Roman" w:cs="Times New Roman"/>
          <w:i/>
          <w:iCs/>
          <w:sz w:val="24"/>
          <w:szCs w:val="24"/>
          <w:lang w:val="ru-RU"/>
        </w:rPr>
        <w:t xml:space="preserve">#мояисторияtransrussia30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на платформе 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>TransRussia Connect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14:paraId="12CC11FE" w14:textId="7F420E30" w:rsidR="001654D2" w:rsidRPr="001654D2" w:rsidRDefault="00826A36" w:rsidP="00220EDB">
      <w:pPr>
        <w:numPr>
          <w:ilvl w:val="0"/>
          <w:numId w:val="3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прийти за призом на Выставки в дни ее проведения</w:t>
      </w:r>
      <w:r w:rsidR="001654D2" w:rsidRPr="001654D2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9DB03EE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5.2. Тематика историй может включать (но не ограничивается): </w:t>
      </w:r>
    </w:p>
    <w:p w14:paraId="2232A651" w14:textId="77777777" w:rsidR="001654D2" w:rsidRPr="001654D2" w:rsidRDefault="001654D2" w:rsidP="00220EDB">
      <w:pPr>
        <w:numPr>
          <w:ilvl w:val="0"/>
          <w:numId w:val="4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заключение значимого контракта или запуск нового проекта; </w:t>
      </w:r>
    </w:p>
    <w:p w14:paraId="0C2337A3" w14:textId="77777777" w:rsidR="001654D2" w:rsidRPr="001654D2" w:rsidRDefault="001654D2" w:rsidP="00220EDB">
      <w:pPr>
        <w:numPr>
          <w:ilvl w:val="0"/>
          <w:numId w:val="4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карьерные изменения или профессиональный рост; </w:t>
      </w:r>
    </w:p>
    <w:p w14:paraId="3E1A2342" w14:textId="77777777" w:rsidR="001654D2" w:rsidRPr="001654D2" w:rsidRDefault="001654D2" w:rsidP="00220EDB">
      <w:pPr>
        <w:numPr>
          <w:ilvl w:val="0"/>
          <w:numId w:val="4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необычные или вдохновляющие события; </w:t>
      </w:r>
    </w:p>
    <w:p w14:paraId="0BC779EA" w14:textId="77777777" w:rsidR="001654D2" w:rsidRPr="001654D2" w:rsidRDefault="001654D2" w:rsidP="00220EDB">
      <w:pPr>
        <w:numPr>
          <w:ilvl w:val="0"/>
          <w:numId w:val="4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международное сотрудничество; </w:t>
      </w:r>
    </w:p>
    <w:p w14:paraId="7E9CBECD" w14:textId="77777777" w:rsidR="001654D2" w:rsidRPr="001654D2" w:rsidRDefault="001654D2" w:rsidP="00220EDB">
      <w:pPr>
        <w:numPr>
          <w:ilvl w:val="0"/>
          <w:numId w:val="4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личные или корпоративные достижения, связанные с выставкой.</w:t>
      </w:r>
    </w:p>
    <w:p w14:paraId="5E50B289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5.3. Требования к тексту: </w:t>
      </w:r>
    </w:p>
    <w:p w14:paraId="58DE198B" w14:textId="622AE21E" w:rsidR="001654D2" w:rsidRPr="001654D2" w:rsidRDefault="001654D2" w:rsidP="00220EDB">
      <w:pPr>
        <w:numPr>
          <w:ilvl w:val="0"/>
          <w:numId w:val="5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объём — от 1 </w:t>
      </w:r>
      <w:r w:rsidR="000E7C58">
        <w:rPr>
          <w:rFonts w:ascii="Times New Roman" w:hAnsi="Times New Roman" w:cs="Times New Roman"/>
          <w:sz w:val="24"/>
          <w:szCs w:val="24"/>
          <w:lang w:val="ru-RU"/>
        </w:rPr>
        <w:t>000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до </w:t>
      </w:r>
      <w:r w:rsidR="000E7C58"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 000 знаков с пробелами; </w:t>
      </w:r>
    </w:p>
    <w:p w14:paraId="5B86D94A" w14:textId="77777777" w:rsidR="001654D2" w:rsidRPr="001654D2" w:rsidRDefault="001654D2" w:rsidP="00220EDB">
      <w:pPr>
        <w:numPr>
          <w:ilvl w:val="0"/>
          <w:numId w:val="5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язык — русский (при необходимости допускается публикация с переводом); </w:t>
      </w:r>
    </w:p>
    <w:p w14:paraId="5F4AC605" w14:textId="77777777" w:rsidR="001654D2" w:rsidRPr="001654D2" w:rsidRDefault="001654D2" w:rsidP="00220EDB">
      <w:pPr>
        <w:numPr>
          <w:ilvl w:val="0"/>
          <w:numId w:val="5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материал должен быть оригинальным и не нарушать авторские права третьих лиц.</w:t>
      </w:r>
    </w:p>
    <w:p w14:paraId="529B9B5C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5.4. Допускается приложение фото- и видеоматериалов (по желанию участника). </w:t>
      </w:r>
    </w:p>
    <w:p w14:paraId="36A407B1" w14:textId="3D7917F5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4DC7E106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6. Критерии оценки</w:t>
      </w:r>
    </w:p>
    <w:p w14:paraId="08108736" w14:textId="09B4959F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6.1. Оценка конкурсных работ осуществляется </w:t>
      </w:r>
      <w:r w:rsidR="00440F22">
        <w:rPr>
          <w:rFonts w:ascii="Times New Roman" w:hAnsi="Times New Roman" w:cs="Times New Roman"/>
          <w:sz w:val="24"/>
          <w:szCs w:val="24"/>
          <w:lang w:val="ru-RU"/>
        </w:rPr>
        <w:t xml:space="preserve">группой </w:t>
      </w:r>
      <w:r w:rsidR="00894FDD">
        <w:rPr>
          <w:rFonts w:ascii="Times New Roman" w:hAnsi="Times New Roman" w:cs="Times New Roman"/>
          <w:sz w:val="24"/>
          <w:szCs w:val="24"/>
          <w:lang w:val="ru-RU"/>
        </w:rPr>
        <w:t>Жюри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, сформированной Организатором. </w:t>
      </w:r>
    </w:p>
    <w:p w14:paraId="7D1FE8E6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6.2. Основные критерии оценки: </w:t>
      </w:r>
    </w:p>
    <w:p w14:paraId="4C36A7EE" w14:textId="77777777" w:rsidR="001654D2" w:rsidRPr="001654D2" w:rsidRDefault="001654D2" w:rsidP="00220EDB">
      <w:pPr>
        <w:numPr>
          <w:ilvl w:val="0"/>
          <w:numId w:val="6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соответствие теме Конкурса; </w:t>
      </w:r>
    </w:p>
    <w:p w14:paraId="67D53059" w14:textId="77777777" w:rsidR="001654D2" w:rsidRPr="001654D2" w:rsidRDefault="001654D2" w:rsidP="00220EDB">
      <w:pPr>
        <w:numPr>
          <w:ilvl w:val="0"/>
          <w:numId w:val="6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оригинальность и искренность истории; </w:t>
      </w:r>
    </w:p>
    <w:p w14:paraId="78ACACD5" w14:textId="77777777" w:rsidR="001654D2" w:rsidRPr="001654D2" w:rsidRDefault="001654D2" w:rsidP="00220EDB">
      <w:pPr>
        <w:numPr>
          <w:ilvl w:val="0"/>
          <w:numId w:val="6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значимость события для автора или компании; </w:t>
      </w:r>
    </w:p>
    <w:p w14:paraId="136F53CE" w14:textId="77777777" w:rsidR="001654D2" w:rsidRPr="001654D2" w:rsidRDefault="001654D2" w:rsidP="00220EDB">
      <w:pPr>
        <w:numPr>
          <w:ilvl w:val="0"/>
          <w:numId w:val="6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качество и логика изложения; </w:t>
      </w:r>
    </w:p>
    <w:p w14:paraId="30EEB305" w14:textId="77777777" w:rsidR="001654D2" w:rsidRPr="001654D2" w:rsidRDefault="001654D2" w:rsidP="00220EDB">
      <w:pPr>
        <w:numPr>
          <w:ilvl w:val="0"/>
          <w:numId w:val="6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эмоциональная выразительность.</w:t>
      </w:r>
    </w:p>
    <w:p w14:paraId="50568E99" w14:textId="42493671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6.3. По итогам оценки выбираются 10 (десять) лучших историй. </w:t>
      </w:r>
    </w:p>
    <w:p w14:paraId="23A95DDF" w14:textId="6998DD14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33830922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7. Награждение победителей</w:t>
      </w:r>
    </w:p>
    <w:p w14:paraId="45021E04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7.1. Авторы 10 лучших историй признаются победителями Конкурса. </w:t>
      </w:r>
    </w:p>
    <w:p w14:paraId="7D464FEC" w14:textId="404A2DED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7.2. Победители получают памятные </w:t>
      </w:r>
      <w:r w:rsidR="00D123CB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ризы от Организатора. </w:t>
      </w:r>
    </w:p>
    <w:p w14:paraId="0D751416" w14:textId="78EF7C52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7.3. Награждение может быть приурочено к проведению выставки TransRussia 2026. </w:t>
      </w:r>
      <w:r w:rsidR="001D7789">
        <w:rPr>
          <w:rFonts w:ascii="Times New Roman" w:hAnsi="Times New Roman" w:cs="Times New Roman"/>
          <w:sz w:val="24"/>
          <w:szCs w:val="24"/>
          <w:lang w:val="ru-RU"/>
        </w:rPr>
        <w:t>Победители</w:t>
      </w:r>
      <w:r w:rsidR="006F68B8">
        <w:rPr>
          <w:rFonts w:ascii="Times New Roman" w:hAnsi="Times New Roman" w:cs="Times New Roman"/>
          <w:sz w:val="24"/>
          <w:szCs w:val="24"/>
          <w:lang w:val="ru-RU"/>
        </w:rPr>
        <w:t xml:space="preserve"> могут быть приглашены на </w:t>
      </w:r>
      <w:r w:rsidR="001D7789">
        <w:rPr>
          <w:rFonts w:ascii="Times New Roman" w:hAnsi="Times New Roman" w:cs="Times New Roman"/>
          <w:sz w:val="24"/>
          <w:szCs w:val="24"/>
          <w:lang w:val="ru-RU"/>
        </w:rPr>
        <w:t xml:space="preserve">награждение на Выставке 18 марта 2026 года.  </w:t>
      </w:r>
    </w:p>
    <w:p w14:paraId="5F905380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7.4. Информация о победителях публикуется на сайте выставки и на платформе TransRussia Connect. </w:t>
      </w:r>
    </w:p>
    <w:p w14:paraId="3EE04897" w14:textId="2866489F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3D4DA2B2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8. Права на использование материалов</w:t>
      </w:r>
    </w:p>
    <w:p w14:paraId="66675855" w14:textId="2851AF70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8.1. Направляя конкурсн</w:t>
      </w:r>
      <w:r w:rsidR="005D355A">
        <w:rPr>
          <w:rFonts w:ascii="Times New Roman" w:hAnsi="Times New Roman" w:cs="Times New Roman"/>
          <w:sz w:val="24"/>
          <w:szCs w:val="24"/>
          <w:lang w:val="ru-RU"/>
        </w:rPr>
        <w:t>ый пост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5D355A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частник предоставляет Организатору право на безвозмездное использование текста и приложенных материалов в целях: </w:t>
      </w:r>
    </w:p>
    <w:p w14:paraId="25B4B4A2" w14:textId="77777777" w:rsidR="001654D2" w:rsidRPr="001654D2" w:rsidRDefault="001654D2" w:rsidP="00220EDB">
      <w:pPr>
        <w:numPr>
          <w:ilvl w:val="0"/>
          <w:numId w:val="7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публикации на сайте и в социальных сетях; </w:t>
      </w:r>
    </w:p>
    <w:p w14:paraId="20827914" w14:textId="77777777" w:rsidR="001654D2" w:rsidRPr="001654D2" w:rsidRDefault="001654D2" w:rsidP="00220EDB">
      <w:pPr>
        <w:numPr>
          <w:ilvl w:val="0"/>
          <w:numId w:val="7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размещения в рекламных и информационных материалах выставки; </w:t>
      </w:r>
    </w:p>
    <w:p w14:paraId="486BC005" w14:textId="77777777" w:rsidR="001654D2" w:rsidRPr="001654D2" w:rsidRDefault="001654D2" w:rsidP="00220EDB">
      <w:pPr>
        <w:numPr>
          <w:ilvl w:val="0"/>
          <w:numId w:val="7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использования в юбилейных изданиях и презентациях.</w:t>
      </w:r>
    </w:p>
    <w:p w14:paraId="68B24BCB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8.2. При публикации Организатор обязуется указывать имя автора и/или наименование компании (по согласованию). </w:t>
      </w:r>
    </w:p>
    <w:p w14:paraId="1B128BA2" w14:textId="76FCB501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31837402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b/>
          <w:bCs/>
          <w:sz w:val="24"/>
          <w:szCs w:val="24"/>
          <w:lang w:val="ru-RU"/>
        </w:rPr>
        <w:t>9. Заключительные положения</w:t>
      </w:r>
    </w:p>
    <w:p w14:paraId="1B06465F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9.1. Организатор оставляет за собой право: </w:t>
      </w:r>
    </w:p>
    <w:p w14:paraId="5AC67597" w14:textId="082892FD" w:rsidR="001654D2" w:rsidRPr="001654D2" w:rsidRDefault="001654D2" w:rsidP="00220EDB">
      <w:pPr>
        <w:numPr>
          <w:ilvl w:val="0"/>
          <w:numId w:val="8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отклонять </w:t>
      </w:r>
      <w:r w:rsidR="00046595">
        <w:rPr>
          <w:rFonts w:ascii="Times New Roman" w:hAnsi="Times New Roman" w:cs="Times New Roman"/>
          <w:sz w:val="24"/>
          <w:szCs w:val="24"/>
          <w:lang w:val="ru-RU"/>
        </w:rPr>
        <w:t>посты</w:t>
      </w:r>
      <w:r w:rsidRPr="001654D2">
        <w:rPr>
          <w:rFonts w:ascii="Times New Roman" w:hAnsi="Times New Roman" w:cs="Times New Roman"/>
          <w:sz w:val="24"/>
          <w:szCs w:val="24"/>
          <w:lang w:val="ru-RU"/>
        </w:rPr>
        <w:t xml:space="preserve">, не соответствующие требованиям настоящего Положения; </w:t>
      </w:r>
    </w:p>
    <w:p w14:paraId="0A99FBD9" w14:textId="77777777" w:rsidR="001654D2" w:rsidRPr="001654D2" w:rsidRDefault="001654D2" w:rsidP="00220EDB">
      <w:pPr>
        <w:numPr>
          <w:ilvl w:val="0"/>
          <w:numId w:val="8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вносить изменения в сроки проведения Конкурса с обязательной публикацией обновлённой информации на сайте; </w:t>
      </w:r>
    </w:p>
    <w:p w14:paraId="505F6D14" w14:textId="77777777" w:rsidR="001654D2" w:rsidRPr="001654D2" w:rsidRDefault="001654D2" w:rsidP="00220EDB">
      <w:pPr>
        <w:numPr>
          <w:ilvl w:val="0"/>
          <w:numId w:val="8"/>
        </w:numPr>
        <w:spacing w:after="0" w:line="360" w:lineRule="auto"/>
        <w:ind w:left="0"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учреждать дополнительные специальные номинации.</w:t>
      </w:r>
    </w:p>
    <w:p w14:paraId="77E86969" w14:textId="77777777" w:rsidR="001654D2" w:rsidRPr="001654D2" w:rsidRDefault="001654D2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1654D2">
        <w:rPr>
          <w:rFonts w:ascii="Times New Roman" w:hAnsi="Times New Roman" w:cs="Times New Roman"/>
          <w:sz w:val="24"/>
          <w:szCs w:val="24"/>
          <w:lang w:val="ru-RU"/>
        </w:rPr>
        <w:t>9.2. Все вопросы, не урегулированные настоящим Положением, решаются Организатором в соответствии с действующим законодательством Российской Федерации.</w:t>
      </w:r>
    </w:p>
    <w:p w14:paraId="18B2B644" w14:textId="77777777" w:rsidR="00753FE3" w:rsidRDefault="00753FE3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p w14:paraId="10B68E04" w14:textId="77777777" w:rsidR="009971DA" w:rsidRDefault="009971DA" w:rsidP="009971DA">
      <w:pPr>
        <w:rPr>
          <w:sz w:val="24"/>
        </w:rPr>
      </w:pPr>
    </w:p>
    <w:p w14:paraId="4672E733" w14:textId="77777777" w:rsidR="009971DA" w:rsidRPr="009971DA" w:rsidRDefault="009971DA" w:rsidP="009971DA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9971DA">
        <w:rPr>
          <w:rFonts w:ascii="Times New Roman" w:hAnsi="Times New Roman" w:cs="Times New Roman"/>
          <w:sz w:val="24"/>
          <w:szCs w:val="24"/>
          <w:lang w:val="ru-RU"/>
        </w:rPr>
        <w:t>Утверждаю</w:t>
      </w:r>
    </w:p>
    <w:p w14:paraId="411C6EC3" w14:textId="3AF09ED9" w:rsidR="009971DA" w:rsidRPr="009971DA" w:rsidRDefault="009971DA" w:rsidP="009971DA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r w:rsidRPr="009971DA">
        <w:rPr>
          <w:rFonts w:ascii="Times New Roman" w:hAnsi="Times New Roman" w:cs="Times New Roman"/>
          <w:sz w:val="24"/>
          <w:szCs w:val="24"/>
          <w:lang w:val="ru-RU"/>
        </w:rPr>
        <w:t>Директор выставки TransRussia</w:t>
      </w:r>
      <w:r w:rsidR="00F32BB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971DA">
        <w:rPr>
          <w:rFonts w:ascii="Times New Roman" w:hAnsi="Times New Roman" w:cs="Times New Roman"/>
          <w:sz w:val="24"/>
          <w:szCs w:val="24"/>
          <w:lang w:val="ru-RU"/>
        </w:rPr>
        <w:t>|</w:t>
      </w:r>
      <w:r w:rsidR="00F32BB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971DA">
        <w:rPr>
          <w:rFonts w:ascii="Times New Roman" w:hAnsi="Times New Roman" w:cs="Times New Roman"/>
          <w:sz w:val="24"/>
          <w:szCs w:val="24"/>
          <w:lang w:val="ru-RU"/>
        </w:rPr>
        <w:t>Skladtech</w:t>
      </w:r>
      <w:proofErr w:type="spellEnd"/>
    </w:p>
    <w:p w14:paraId="7AD20381" w14:textId="77777777" w:rsidR="009971DA" w:rsidRPr="009971DA" w:rsidRDefault="009971DA" w:rsidP="009971DA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9971DA">
        <w:rPr>
          <w:rFonts w:ascii="Times New Roman" w:hAnsi="Times New Roman" w:cs="Times New Roman"/>
          <w:sz w:val="24"/>
          <w:szCs w:val="24"/>
          <w:lang w:val="ru-RU"/>
        </w:rPr>
        <w:t>Н.Ю.</w:t>
      </w:r>
      <w:proofErr w:type="gramEnd"/>
      <w:r w:rsidRPr="009971D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9971DA">
        <w:rPr>
          <w:rFonts w:ascii="Times New Roman" w:hAnsi="Times New Roman" w:cs="Times New Roman"/>
          <w:sz w:val="24"/>
          <w:szCs w:val="24"/>
          <w:lang w:val="ru-RU"/>
        </w:rPr>
        <w:t>Ломунова</w:t>
      </w:r>
      <w:proofErr w:type="spellEnd"/>
    </w:p>
    <w:p w14:paraId="65DD75CE" w14:textId="77777777" w:rsidR="009971DA" w:rsidRDefault="009971DA" w:rsidP="009971DA">
      <w:pPr>
        <w:rPr>
          <w:sz w:val="24"/>
        </w:rPr>
      </w:pPr>
      <w:r>
        <w:rPr>
          <w:sz w:val="24"/>
        </w:rPr>
        <w:br w:type="page"/>
      </w:r>
    </w:p>
    <w:p w14:paraId="07D1A513" w14:textId="77777777" w:rsidR="009971DA" w:rsidRPr="00220EDB" w:rsidRDefault="009971DA" w:rsidP="00220EDB">
      <w:pPr>
        <w:spacing w:after="0" w:line="360" w:lineRule="auto"/>
        <w:ind w:firstLine="669"/>
        <w:rPr>
          <w:rFonts w:ascii="Times New Roman" w:hAnsi="Times New Roman" w:cs="Times New Roman"/>
          <w:sz w:val="24"/>
          <w:szCs w:val="24"/>
          <w:lang w:val="ru-RU"/>
        </w:rPr>
      </w:pPr>
    </w:p>
    <w:sectPr w:rsidR="009971DA" w:rsidRPr="0022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3577"/>
    <w:multiLevelType w:val="multilevel"/>
    <w:tmpl w:val="C6122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603FA3"/>
    <w:multiLevelType w:val="multilevel"/>
    <w:tmpl w:val="2C48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CA3279"/>
    <w:multiLevelType w:val="multilevel"/>
    <w:tmpl w:val="F3383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1C4391"/>
    <w:multiLevelType w:val="multilevel"/>
    <w:tmpl w:val="B7AC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8F00B6"/>
    <w:multiLevelType w:val="multilevel"/>
    <w:tmpl w:val="887EC376"/>
    <w:lvl w:ilvl="0">
      <w:start w:val="1"/>
      <w:numFmt w:val="decimal"/>
      <w:lvlText w:val="%1."/>
      <w:lvlJc w:val="left"/>
      <w:pPr>
        <w:ind w:left="668" w:hanging="56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68" w:hanging="567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34" w:hanging="567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"/>
      <w:lvlJc w:val="left"/>
      <w:pPr>
        <w:ind w:left="1542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54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15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3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90" w:hanging="567"/>
      </w:pPr>
      <w:rPr>
        <w:rFonts w:hint="default"/>
        <w:lang w:val="ru-RU" w:eastAsia="en-US" w:bidi="ar-SA"/>
      </w:rPr>
    </w:lvl>
  </w:abstractNum>
  <w:abstractNum w:abstractNumId="5" w15:restartNumberingAfterBreak="0">
    <w:nsid w:val="4483108F"/>
    <w:multiLevelType w:val="multilevel"/>
    <w:tmpl w:val="F1C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38253F"/>
    <w:multiLevelType w:val="multilevel"/>
    <w:tmpl w:val="4ED83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DC1144"/>
    <w:multiLevelType w:val="multilevel"/>
    <w:tmpl w:val="3FC02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C20B0E"/>
    <w:multiLevelType w:val="multilevel"/>
    <w:tmpl w:val="774E47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2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52" w:hanging="1800"/>
      </w:pPr>
      <w:rPr>
        <w:rFonts w:hint="default"/>
      </w:rPr>
    </w:lvl>
  </w:abstractNum>
  <w:abstractNum w:abstractNumId="9" w15:restartNumberingAfterBreak="0">
    <w:nsid w:val="6F4321F0"/>
    <w:multiLevelType w:val="multilevel"/>
    <w:tmpl w:val="5D90B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7423926">
    <w:abstractNumId w:val="9"/>
  </w:num>
  <w:num w:numId="2" w16cid:durableId="289480436">
    <w:abstractNumId w:val="0"/>
  </w:num>
  <w:num w:numId="3" w16cid:durableId="1324116365">
    <w:abstractNumId w:val="2"/>
  </w:num>
  <w:num w:numId="4" w16cid:durableId="1345521304">
    <w:abstractNumId w:val="1"/>
  </w:num>
  <w:num w:numId="5" w16cid:durableId="1314407129">
    <w:abstractNumId w:val="3"/>
  </w:num>
  <w:num w:numId="6" w16cid:durableId="1046761835">
    <w:abstractNumId w:val="6"/>
  </w:num>
  <w:num w:numId="7" w16cid:durableId="520777747">
    <w:abstractNumId w:val="5"/>
  </w:num>
  <w:num w:numId="8" w16cid:durableId="1377657591">
    <w:abstractNumId w:val="7"/>
  </w:num>
  <w:num w:numId="9" w16cid:durableId="93789927">
    <w:abstractNumId w:val="4"/>
  </w:num>
  <w:num w:numId="10" w16cid:durableId="5404351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6F3"/>
    <w:rsid w:val="00003C38"/>
    <w:rsid w:val="00045517"/>
    <w:rsid w:val="00046595"/>
    <w:rsid w:val="00055D8A"/>
    <w:rsid w:val="00062DAA"/>
    <w:rsid w:val="00063CE4"/>
    <w:rsid w:val="000676F3"/>
    <w:rsid w:val="0009031D"/>
    <w:rsid w:val="000E7C58"/>
    <w:rsid w:val="001654D2"/>
    <w:rsid w:val="001D7789"/>
    <w:rsid w:val="001E56B8"/>
    <w:rsid w:val="00220EDB"/>
    <w:rsid w:val="002843B0"/>
    <w:rsid w:val="00335ECE"/>
    <w:rsid w:val="00421B24"/>
    <w:rsid w:val="00440F22"/>
    <w:rsid w:val="004A7ED8"/>
    <w:rsid w:val="004E2689"/>
    <w:rsid w:val="00505F85"/>
    <w:rsid w:val="005613E5"/>
    <w:rsid w:val="005D355A"/>
    <w:rsid w:val="005E3676"/>
    <w:rsid w:val="0064734D"/>
    <w:rsid w:val="00685C01"/>
    <w:rsid w:val="006C0877"/>
    <w:rsid w:val="006F68B8"/>
    <w:rsid w:val="00735256"/>
    <w:rsid w:val="00753FE3"/>
    <w:rsid w:val="007A6C0C"/>
    <w:rsid w:val="007F6688"/>
    <w:rsid w:val="00811D08"/>
    <w:rsid w:val="00826A36"/>
    <w:rsid w:val="00831DC8"/>
    <w:rsid w:val="00894FDD"/>
    <w:rsid w:val="008D20D9"/>
    <w:rsid w:val="00920046"/>
    <w:rsid w:val="009971DA"/>
    <w:rsid w:val="009C2FEA"/>
    <w:rsid w:val="00AD0B14"/>
    <w:rsid w:val="00AD325E"/>
    <w:rsid w:val="00AD6D7B"/>
    <w:rsid w:val="00AE0620"/>
    <w:rsid w:val="00B14A90"/>
    <w:rsid w:val="00B25436"/>
    <w:rsid w:val="00BC5983"/>
    <w:rsid w:val="00BF5A10"/>
    <w:rsid w:val="00C6416C"/>
    <w:rsid w:val="00C67811"/>
    <w:rsid w:val="00CF5CB5"/>
    <w:rsid w:val="00D123CB"/>
    <w:rsid w:val="00D83EE1"/>
    <w:rsid w:val="00D91BE5"/>
    <w:rsid w:val="00EA32D1"/>
    <w:rsid w:val="00EB65C7"/>
    <w:rsid w:val="00F303AE"/>
    <w:rsid w:val="00F32BBC"/>
    <w:rsid w:val="00FF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826BB"/>
  <w15:chartTrackingRefBased/>
  <w15:docId w15:val="{84F4339B-BAF4-476D-8F9A-F02781DA4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E56B8"/>
    <w:pPr>
      <w:widowControl w:val="0"/>
      <w:autoSpaceDE w:val="0"/>
      <w:autoSpaceDN w:val="0"/>
      <w:spacing w:after="0" w:line="240" w:lineRule="auto"/>
      <w:ind w:left="668" w:hanging="566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6B8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styleId="BodyText">
    <w:name w:val="Body Text"/>
    <w:basedOn w:val="Normal"/>
    <w:link w:val="BodyTextChar"/>
    <w:uiPriority w:val="1"/>
    <w:qFormat/>
    <w:rsid w:val="001E56B8"/>
    <w:pPr>
      <w:widowControl w:val="0"/>
      <w:autoSpaceDE w:val="0"/>
      <w:autoSpaceDN w:val="0"/>
      <w:spacing w:after="0" w:line="240" w:lineRule="auto"/>
      <w:ind w:left="668" w:hanging="567"/>
      <w:jc w:val="both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BodyTextChar">
    <w:name w:val="Body Text Char"/>
    <w:basedOn w:val="DefaultParagraphFont"/>
    <w:link w:val="BodyText"/>
    <w:uiPriority w:val="1"/>
    <w:rsid w:val="001E56B8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ListParagraph">
    <w:name w:val="List Paragraph"/>
    <w:basedOn w:val="Normal"/>
    <w:uiPriority w:val="34"/>
    <w:qFormat/>
    <w:rsid w:val="001E56B8"/>
    <w:pPr>
      <w:widowControl w:val="0"/>
      <w:autoSpaceDE w:val="0"/>
      <w:autoSpaceDN w:val="0"/>
      <w:spacing w:after="0" w:line="240" w:lineRule="auto"/>
      <w:ind w:left="668" w:hanging="567"/>
      <w:jc w:val="both"/>
    </w:pPr>
    <w:rPr>
      <w:rFonts w:ascii="Times New Roman" w:eastAsia="Times New Roman" w:hAnsi="Times New Roman" w:cs="Times New Roman"/>
      <w:lang w:val="ru-RU"/>
    </w:rPr>
  </w:style>
  <w:style w:type="character" w:styleId="Hyperlink">
    <w:name w:val="Hyperlink"/>
    <w:basedOn w:val="DefaultParagraphFont"/>
    <w:uiPriority w:val="99"/>
    <w:unhideWhenUsed/>
    <w:rsid w:val="001E56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russia.ru/ru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905C5D420A9FF4E9BE550BB65A2EFE3" ma:contentTypeVersion="6" ma:contentTypeDescription="Создание документа." ma:contentTypeScope="" ma:versionID="9849e0f8bf91fbd2aca9a2d60868f15a">
  <xsd:schema xmlns:xsd="http://www.w3.org/2001/XMLSchema" xmlns:xs="http://www.w3.org/2001/XMLSchema" xmlns:p="http://schemas.microsoft.com/office/2006/metadata/properties" xmlns:ns2="c045c5ed-d658-405f-8023-4621994dfec9" xmlns:ns3="78bae73f-851c-446e-9e7c-1a5bb4ad0b96" xmlns:ns4="acc8ae83-082c-45e4-9882-faa0d6730d76" xmlns:ns5="25a83672-ab29-42e4-a35d-9da362642b06" targetNamespace="http://schemas.microsoft.com/office/2006/metadata/properties" ma:root="true" ma:fieldsID="c25f64933d4a678f733139ba8ddd0b9a" ns2:_="" ns3:_="" ns4:_="" ns5:_="">
    <xsd:import namespace="c045c5ed-d658-405f-8023-4621994dfec9"/>
    <xsd:import namespace="78bae73f-851c-446e-9e7c-1a5bb4ad0b96"/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ServiceAutoKeyPoints" minOccurs="0"/>
                <xsd:element ref="ns5:MediaServiceKeyPoints" minOccurs="0"/>
                <xsd:element ref="ns5:MediaLengthInSecond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5c5ed-d658-405f-8023-4621994dfec9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ae73f-851c-446e-9e7c-1a5bb4ad0b96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992b8d99-0996-4ad9-bcba-18b8fc069cf1}" ma:internalName="TaxCatchAll" ma:showField="CatchAllData" ma:web="78bae73f-851c-446e-9e7c-1a5bb4ad0b9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045c5ed-d658-405f-8023-4621994dfec9">
      <Terms xmlns="http://schemas.microsoft.com/office/infopath/2007/PartnerControls"/>
    </lcf76f155ced4ddcb4097134ff3c332f>
    <TaxCatchAll xmlns="78bae73f-851c-446e-9e7c-1a5bb4ad0b9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FC3874-B091-42EC-BB44-BA452EAEBE53}"/>
</file>

<file path=customXml/itemProps2.xml><?xml version="1.0" encoding="utf-8"?>
<ds:datastoreItem xmlns:ds="http://schemas.openxmlformats.org/officeDocument/2006/customXml" ds:itemID="{D12861AA-E285-488B-B41C-555FFCB4CEA5}">
  <ds:schemaRefs>
    <ds:schemaRef ds:uri="http://schemas.microsoft.com/office/2006/metadata/properties"/>
    <ds:schemaRef ds:uri="http://schemas.microsoft.com/office/infopath/2007/PartnerControls"/>
    <ds:schemaRef ds:uri="c045c5ed-d658-405f-8023-4621994dfec9"/>
    <ds:schemaRef ds:uri="78bae73f-851c-446e-9e7c-1a5bb4ad0b96"/>
  </ds:schemaRefs>
</ds:datastoreItem>
</file>

<file path=customXml/itemProps3.xml><?xml version="1.0" encoding="utf-8"?>
<ds:datastoreItem xmlns:ds="http://schemas.openxmlformats.org/officeDocument/2006/customXml" ds:itemID="{CA11175C-F012-457F-A74F-640F2A6587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1016</TotalTime>
  <Pages>6</Pages>
  <Words>817</Words>
  <Characters>5768</Characters>
  <Application>Microsoft Office Word</Application>
  <DocSecurity>0</DocSecurity>
  <Lines>135</Lines>
  <Paragraphs>79</Paragraphs>
  <ScaleCrop>false</ScaleCrop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Kiryanova</dc:creator>
  <cp:keywords/>
  <dc:description/>
  <cp:lastModifiedBy>Alexandra Kiryanova</cp:lastModifiedBy>
  <cp:revision>54</cp:revision>
  <dcterms:created xsi:type="dcterms:W3CDTF">2026-03-09T14:24:00Z</dcterms:created>
  <dcterms:modified xsi:type="dcterms:W3CDTF">2026-03-10T20:06:00Z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2026-03-09T14:25:15Z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60fe8659-76bc-4ca6-ba23-53ea6f4abc50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0x010100E905C5D420A9FF4E9BE550BB65A2EFE3</vt:lpwstr>
  </property>
</Properties>
</file>