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801124" w:rsidRPr="00AE1663" w:rsidTr="00DD0871">
        <w:trPr>
          <w:trHeight w:val="35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outlineLvl w:val="0"/>
              <w:rPr>
                <w:rFonts w:ascii="Verdana" w:hAnsi="Verdana"/>
                <w:b/>
                <w:bCs/>
                <w:sz w:val="18"/>
                <w:szCs w:val="17"/>
              </w:rPr>
            </w:pPr>
          </w:p>
          <w:p w:rsidR="00801124" w:rsidRPr="00140164" w:rsidRDefault="00801124" w:rsidP="00DD0871">
            <w:pPr>
              <w:pStyle w:val="a3"/>
              <w:jc w:val="center"/>
              <w:outlineLvl w:val="0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bookmarkStart w:id="0" w:name="_Toc13749457"/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Договор присоединения Агента</w:t>
            </w:r>
            <w:bookmarkEnd w:id="0"/>
          </w:p>
        </w:tc>
      </w:tr>
      <w:tr w:rsidR="00801124" w:rsidRPr="00AE1663" w:rsidTr="00DD0871">
        <w:trPr>
          <w:trHeight w:val="20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к Системе "Брусника. Агент" №_____________</w:t>
            </w:r>
          </w:p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i/>
                <w:iCs/>
                <w:color w:val="000000"/>
                <w:sz w:val="18"/>
                <w:szCs w:val="17"/>
              </w:rPr>
            </w:pPr>
          </w:p>
          <w:p w:rsidR="00801124" w:rsidRPr="00140164" w:rsidRDefault="00801124" w:rsidP="0024702C">
            <w:pP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. </w:t>
            </w:r>
            <w:r w:rsidR="0024702C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>Тюмень</w:t>
            </w:r>
            <w:r w:rsidRPr="00140164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                                                            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   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«___»___________20__г.</w:t>
            </w:r>
          </w:p>
        </w:tc>
      </w:tr>
    </w:tbl>
    <w:p w:rsidR="00801124" w:rsidRPr="00AE1663" w:rsidRDefault="00801124" w:rsidP="00801124">
      <w:pPr>
        <w:jc w:val="both"/>
        <w:rPr>
          <w:rFonts w:ascii="Verdana" w:hAnsi="Verdana"/>
          <w:b/>
          <w:bCs/>
          <w:sz w:val="17"/>
          <w:szCs w:val="17"/>
        </w:rPr>
      </w:pPr>
    </w:p>
    <w:p w:rsidR="00801124" w:rsidRPr="00140164" w:rsidRDefault="00801124" w:rsidP="00801124">
      <w:pPr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ООО «Брусника</w:t>
      </w:r>
      <w:r w:rsidRPr="00140164">
        <w:rPr>
          <w:rFonts w:ascii="Verdana" w:hAnsi="Verdana"/>
          <w:b/>
          <w:bCs/>
          <w:sz w:val="16"/>
          <w:szCs w:val="16"/>
        </w:rPr>
        <w:t>»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>
        <w:rPr>
          <w:rFonts w:ascii="Verdana" w:hAnsi="Verdana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/>
          <w:sz w:val="16"/>
          <w:szCs w:val="16"/>
        </w:rPr>
        <w:t>, в лице</w:t>
      </w:r>
      <w:r w:rsidR="00AB7996">
        <w:rPr>
          <w:rFonts w:ascii="Verdana" w:hAnsi="Verdana"/>
          <w:sz w:val="16"/>
          <w:szCs w:val="16"/>
        </w:rPr>
        <w:t xml:space="preserve"> </w:t>
      </w:r>
      <w:r w:rsidR="00314808">
        <w:rPr>
          <w:rFonts w:ascii="Verdana" w:hAnsi="Verdana"/>
          <w:b/>
          <w:sz w:val="16"/>
          <w:szCs w:val="16"/>
        </w:rPr>
        <w:t>Соболева Ивана Юрьевича,</w:t>
      </w:r>
      <w:bookmarkStart w:id="1" w:name="_GoBack"/>
      <w:bookmarkEnd w:id="1"/>
      <w:r w:rsidR="00314808">
        <w:rPr>
          <w:rFonts w:ascii="Verdana" w:hAnsi="Verdana"/>
          <w:b/>
          <w:sz w:val="16"/>
          <w:szCs w:val="16"/>
        </w:rPr>
        <w:t xml:space="preserve"> </w:t>
      </w:r>
      <w:r w:rsidR="00314808" w:rsidRPr="00314808">
        <w:rPr>
          <w:rFonts w:ascii="Verdana" w:hAnsi="Verdana"/>
          <w:sz w:val="16"/>
          <w:szCs w:val="16"/>
        </w:rPr>
        <w:t>действующий на основании доверенности №9 от 09.09.2019 г</w:t>
      </w:r>
      <w:r w:rsidRPr="00314808">
        <w:rPr>
          <w:rFonts w:ascii="Verdana" w:hAnsi="Verdana"/>
          <w:sz w:val="16"/>
          <w:szCs w:val="16"/>
        </w:rPr>
        <w:t>,</w:t>
      </w:r>
      <w:r w:rsidRPr="00140164">
        <w:rPr>
          <w:rFonts w:ascii="Verdana" w:hAnsi="Verdana"/>
          <w:sz w:val="16"/>
          <w:szCs w:val="16"/>
        </w:rPr>
        <w:t xml:space="preserve"> с одной стороны, </w:t>
      </w:r>
    </w:p>
    <w:p w:rsidR="00801124" w:rsidRPr="00140164" w:rsidRDefault="00801124" w:rsidP="00801124">
      <w:pPr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140164">
        <w:rPr>
          <w:rFonts w:ascii="Verdana" w:hAnsi="Verdana"/>
          <w:sz w:val="16"/>
          <w:szCs w:val="16"/>
        </w:rPr>
        <w:t xml:space="preserve">и </w:t>
      </w:r>
      <w:r w:rsidRPr="00140164">
        <w:rPr>
          <w:rFonts w:ascii="Verdana" w:hAnsi="Verdana"/>
          <w:b/>
          <w:bCs/>
          <w:sz w:val="16"/>
          <w:szCs w:val="16"/>
        </w:rPr>
        <w:t>__________________________________________________________________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 w:rsidRPr="00140164">
        <w:rPr>
          <w:rFonts w:ascii="Verdana" w:hAnsi="Verdana"/>
          <w:b/>
          <w:bCs/>
          <w:sz w:val="16"/>
          <w:szCs w:val="16"/>
        </w:rPr>
        <w:t>Агент</w:t>
      </w:r>
      <w:r w:rsidRPr="00140164">
        <w:rPr>
          <w:rFonts w:ascii="Verdana" w:hAnsi="Verdana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140164">
        <w:rPr>
          <w:rFonts w:ascii="Verdana" w:hAnsi="Verdana"/>
          <w:color w:val="000000"/>
          <w:sz w:val="16"/>
          <w:szCs w:val="16"/>
        </w:rPr>
        <w:t>все вместе именуемые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Стороны</w:t>
      </w:r>
      <w:r w:rsidRPr="00140164">
        <w:rPr>
          <w:rFonts w:ascii="Verdana" w:hAnsi="Verdana"/>
          <w:color w:val="000000"/>
          <w:sz w:val="16"/>
          <w:szCs w:val="16"/>
        </w:rPr>
        <w:t>», и каждая в отдельности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Сторона</w:t>
      </w:r>
      <w:r w:rsidRPr="00140164">
        <w:rPr>
          <w:rFonts w:ascii="Verdana" w:hAnsi="Verdana"/>
          <w:color w:val="000000"/>
          <w:sz w:val="16"/>
          <w:szCs w:val="16"/>
        </w:rPr>
        <w:t>», заключили настоящий договор (далее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Договор</w:t>
      </w:r>
      <w:r w:rsidRPr="00140164">
        <w:rPr>
          <w:rFonts w:ascii="Verdana" w:hAnsi="Verdana"/>
          <w:color w:val="000000"/>
          <w:sz w:val="16"/>
          <w:szCs w:val="16"/>
        </w:rPr>
        <w:t>») о нижеследующем:</w:t>
      </w:r>
    </w:p>
    <w:p w:rsidR="00801124" w:rsidRPr="00140164" w:rsidRDefault="00801124" w:rsidP="00801124">
      <w:pPr>
        <w:jc w:val="both"/>
        <w:rPr>
          <w:rFonts w:ascii="Verdana" w:hAnsi="Verdana"/>
          <w:color w:val="000000"/>
          <w:sz w:val="16"/>
          <w:szCs w:val="16"/>
        </w:rPr>
      </w:pP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Терминология</w:t>
      </w:r>
    </w:p>
    <w:p w:rsidR="00801124" w:rsidRPr="003A6DA3" w:rsidRDefault="00801124" w:rsidP="00801124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3A6DA3">
        <w:rPr>
          <w:rFonts w:ascii="Verdana" w:hAnsi="Verdana" w:cs="Times New Roman"/>
          <w:sz w:val="16"/>
          <w:szCs w:val="16"/>
        </w:rPr>
        <w:t xml:space="preserve">Термины, используемые в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Договоре</w:t>
      </w:r>
      <w:r w:rsidRPr="003A6DA3">
        <w:rPr>
          <w:rFonts w:ascii="Verdana" w:hAnsi="Verdana" w:cs="Times New Roman"/>
          <w:sz w:val="16"/>
          <w:szCs w:val="16"/>
        </w:rPr>
        <w:t>, определены Правилами системы «Брусника. Агент» (далее «</w:t>
      </w:r>
      <w:r w:rsidRPr="003A6DA3">
        <w:rPr>
          <w:rFonts w:ascii="Verdana" w:hAnsi="Verdana" w:cs="Times New Roman"/>
          <w:b/>
          <w:sz w:val="16"/>
          <w:szCs w:val="16"/>
        </w:rPr>
        <w:t>Правила</w:t>
      </w:r>
      <w:r w:rsidRPr="003A6DA3">
        <w:rPr>
          <w:rFonts w:ascii="Verdana" w:hAnsi="Verdana" w:cs="Times New Roman"/>
          <w:sz w:val="16"/>
          <w:szCs w:val="16"/>
        </w:rPr>
        <w:t xml:space="preserve">»), являющимися неотъемлемой частью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Договора. Правила</w:t>
      </w:r>
      <w:r w:rsidRPr="003A6DA3">
        <w:rPr>
          <w:rFonts w:ascii="Verdana" w:hAnsi="Verdana" w:cs="Times New Roman"/>
          <w:sz w:val="16"/>
          <w:szCs w:val="16"/>
        </w:rPr>
        <w:t xml:space="preserve"> размещены на веб-сайте по адресу brusnika.ru/</w:t>
      </w:r>
      <w:proofErr w:type="spellStart"/>
      <w:r w:rsidRPr="003A6DA3">
        <w:rPr>
          <w:rFonts w:ascii="Verdana" w:hAnsi="Verdana" w:cs="Times New Roman"/>
          <w:sz w:val="16"/>
          <w:szCs w:val="16"/>
        </w:rPr>
        <w:t>agent</w:t>
      </w:r>
      <w:proofErr w:type="spellEnd"/>
      <w:r w:rsidRPr="003A6DA3">
        <w:rPr>
          <w:rFonts w:ascii="Verdana" w:hAnsi="Verdana" w:cs="Times New Roman"/>
          <w:sz w:val="16"/>
          <w:szCs w:val="16"/>
        </w:rPr>
        <w:t xml:space="preserve"> 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Предмет договора</w:t>
      </w:r>
    </w:p>
    <w:p w:rsidR="00801124" w:rsidRPr="00140164" w:rsidRDefault="00801124" w:rsidP="00801124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Предметом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является присоединение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 ст. 428 Гражданского кодекса РФ к участию в </w:t>
      </w:r>
      <w:r w:rsidRPr="00140164">
        <w:rPr>
          <w:rFonts w:ascii="Verdana" w:hAnsi="Verdana" w:cs="Times New Roman"/>
          <w:b/>
          <w:sz w:val="16"/>
          <w:szCs w:val="16"/>
        </w:rPr>
        <w:t>работе Системы «Брусника. Агент»</w:t>
      </w:r>
      <w:r w:rsidRPr="00140164">
        <w:rPr>
          <w:rFonts w:ascii="Verdana" w:hAnsi="Verdana" w:cs="Times New Roman"/>
          <w:sz w:val="16"/>
          <w:szCs w:val="16"/>
        </w:rPr>
        <w:t xml:space="preserve"> (далее «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Система</w:t>
      </w:r>
      <w:r w:rsidRPr="00140164">
        <w:rPr>
          <w:rFonts w:ascii="Verdana" w:hAnsi="Verdana" w:cs="Times New Roman"/>
          <w:sz w:val="16"/>
          <w:szCs w:val="16"/>
        </w:rPr>
        <w:t xml:space="preserve">») на условиях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:rsidR="00801124" w:rsidRPr="00140164" w:rsidRDefault="00801124" w:rsidP="00801124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Права, обязанности и ответственность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Сторон, 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а также иных </w:t>
      </w:r>
      <w:r w:rsidRPr="00140164">
        <w:rPr>
          <w:rFonts w:ascii="Verdana" w:hAnsi="Verdana" w:cs="Times New Roman"/>
          <w:b/>
          <w:bCs/>
          <w:sz w:val="16"/>
          <w:szCs w:val="16"/>
        </w:rPr>
        <w:t>Участников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, </w:t>
      </w:r>
      <w:r w:rsidRPr="00140164">
        <w:rPr>
          <w:rFonts w:ascii="Verdana" w:hAnsi="Verdana" w:cs="Times New Roman"/>
          <w:sz w:val="16"/>
          <w:szCs w:val="16"/>
        </w:rPr>
        <w:t xml:space="preserve">при работе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Системе</w:t>
      </w:r>
      <w:r w:rsidRPr="00140164">
        <w:rPr>
          <w:rFonts w:ascii="Verdana" w:hAnsi="Verdana" w:cs="Times New Roman"/>
          <w:sz w:val="16"/>
          <w:szCs w:val="16"/>
        </w:rPr>
        <w:t xml:space="preserve"> определяются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 и Договором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Действие Договора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вступает в силу с даты его подписания последней из </w:t>
      </w:r>
      <w:r w:rsidRPr="00140164">
        <w:rPr>
          <w:rFonts w:ascii="Verdana" w:hAnsi="Verdana" w:cs="Times New Roman"/>
          <w:b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 действует до его расторжения по основаниям, предусмотренным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, законодательством Российской Федерации. В случае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по любым основаниям, все обязательства, возникшие до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, подлежат исполнению в полном объеме и в соответствии с условиями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Договора </w:t>
      </w:r>
      <w:r w:rsidRPr="00140164">
        <w:rPr>
          <w:rFonts w:ascii="Verdana" w:hAnsi="Verdana" w:cs="Times New Roman"/>
          <w:bCs/>
          <w:sz w:val="16"/>
          <w:szCs w:val="16"/>
        </w:rPr>
        <w:t>и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Правил.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В соответствии с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 каждая из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имеет право расторгнуть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Стороне</w:t>
      </w:r>
      <w:r w:rsidRPr="00140164">
        <w:rPr>
          <w:rFonts w:ascii="Verdana" w:hAnsi="Verdana" w:cs="Times New Roman"/>
          <w:sz w:val="16"/>
          <w:szCs w:val="16"/>
        </w:rPr>
        <w:t xml:space="preserve"> не менее чем за один месяц до даты расторжения.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Иные условия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Заключив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Договор, Агент</w:t>
      </w:r>
      <w:r w:rsidRPr="00140164">
        <w:rPr>
          <w:rFonts w:ascii="Verdana" w:hAnsi="Verdana" w:cs="Times New Roman"/>
          <w:sz w:val="16"/>
          <w:szCs w:val="16"/>
        </w:rPr>
        <w:t xml:space="preserve"> подтверждает, что ознакомлен и согласен с тем, что </w:t>
      </w:r>
      <w:r>
        <w:rPr>
          <w:rFonts w:ascii="Verdana" w:hAnsi="Verdana" w:cs="Times New Roman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вправе в одностороннем порядке вносить изменения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порядке, установленном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 xml:space="preserve">).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140164">
        <w:rPr>
          <w:rFonts w:ascii="Verdana" w:hAnsi="Verdana" w:cs="Times New Roman"/>
          <w:sz w:val="16"/>
          <w:szCs w:val="16"/>
        </w:rPr>
        <w:t>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>).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Все уведомления и сообщения 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</w:t>
      </w:r>
    </w:p>
    <w:p w:rsidR="00801124" w:rsidRDefault="00801124" w:rsidP="00801124">
      <w:pPr>
        <w:pStyle w:val="a3"/>
        <w:numPr>
          <w:ilvl w:val="0"/>
          <w:numId w:val="6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Реквизиты Сторон</w:t>
      </w:r>
    </w:p>
    <w:p w:rsidR="00801124" w:rsidRPr="00140164" w:rsidRDefault="00801124" w:rsidP="00801124">
      <w:pPr>
        <w:pStyle w:val="a3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360"/>
        <w:gridCol w:w="4500"/>
      </w:tblGrid>
      <w:tr w:rsidR="00801124" w:rsidRPr="00140164" w:rsidTr="00801124">
        <w:trPr>
          <w:trHeight w:val="198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</w:t>
            </w: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ООО «Брусника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»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620075, г. Екатеринбург, ул. Малышева, 51, оф. 37/05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sz w:val="16"/>
                <w:szCs w:val="16"/>
              </w:rPr>
              <w:t>ИНН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6671382990, </w:t>
            </w:r>
            <w:r w:rsidRPr="00AE47E1">
              <w:rPr>
                <w:rFonts w:ascii="Verdana" w:hAnsi="Verdana"/>
                <w:b/>
                <w:sz w:val="16"/>
                <w:szCs w:val="16"/>
              </w:rPr>
              <w:t>КПП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668501001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>Филиал ООО «Брусника» в Тюмени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>Адрес: 625003, город Тюмень, ул. Кирова, д. 40, помещение 2.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 xml:space="preserve">ИНН: 6671382990, КПП: 720343001 р/счет 40702810267100013013 в </w:t>
            </w:r>
            <w:proofErr w:type="gramStart"/>
            <w:r w:rsidRPr="005F559C">
              <w:rPr>
                <w:rFonts w:ascii="Verdana" w:hAnsi="Verdana" w:cs="Tahoma"/>
                <w:sz w:val="16"/>
                <w:szCs w:val="16"/>
              </w:rPr>
              <w:t>ЗАПАДНО-СИБИРСКОЕ</w:t>
            </w:r>
            <w:proofErr w:type="gramEnd"/>
            <w:r w:rsidRPr="005F559C">
              <w:rPr>
                <w:rFonts w:ascii="Verdana" w:hAnsi="Verdana" w:cs="Tahoma"/>
                <w:sz w:val="16"/>
                <w:szCs w:val="16"/>
              </w:rPr>
              <w:t xml:space="preserve"> ОТДЕЛЕНИЕ №8647 ПАО СБЕРБАНК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 xml:space="preserve">БИК 047102651 </w:t>
            </w:r>
          </w:p>
          <w:p w:rsidR="00AB7996" w:rsidRPr="005F559C" w:rsidRDefault="00AB7996" w:rsidP="00AB7996">
            <w:pPr>
              <w:contextualSpacing/>
              <w:rPr>
                <w:rFonts w:ascii="Verdana" w:hAnsi="Verdana" w:cs="Tahoma"/>
                <w:sz w:val="16"/>
                <w:szCs w:val="16"/>
              </w:rPr>
            </w:pPr>
            <w:r w:rsidRPr="005F559C">
              <w:rPr>
                <w:rFonts w:ascii="Verdana" w:hAnsi="Verdana" w:cs="Tahoma"/>
                <w:sz w:val="16"/>
                <w:szCs w:val="16"/>
              </w:rPr>
              <w:t>к/счет 30101810800000000651</w:t>
            </w:r>
          </w:p>
          <w:p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Наименование Агента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:__________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Место нахождения: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______________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Почтовый адрес: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ИНН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_________, 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КПП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_____________</w:t>
            </w:r>
          </w:p>
          <w:p w:rsidR="00801124" w:rsidRPr="00AE47E1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Банковские реквизиты: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Адрес эл. почты, телефон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 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3148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  <w:r w:rsidR="00AB7996">
              <w:rPr>
                <w:rFonts w:ascii="Verdana" w:hAnsi="Verdana"/>
                <w:sz w:val="16"/>
                <w:szCs w:val="16"/>
              </w:rPr>
              <w:t>__</w:t>
            </w:r>
            <w:r w:rsidR="0024702C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314808">
              <w:rPr>
                <w:rFonts w:ascii="Verdana" w:hAnsi="Verdana"/>
                <w:sz w:val="16"/>
                <w:szCs w:val="16"/>
              </w:rPr>
              <w:t>И.Ю. Соболев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_____(_______________)</w:t>
            </w:r>
          </w:p>
        </w:tc>
      </w:tr>
      <w:tr w:rsidR="00801124" w:rsidRPr="00140164" w:rsidTr="00801124">
        <w:trPr>
          <w:trHeight w:val="36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</w:tr>
    </w:tbl>
    <w:p w:rsidR="00C4252A" w:rsidRDefault="00C4252A"/>
    <w:sectPr w:rsidR="00C4252A" w:rsidSect="0080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4"/>
    <w:rsid w:val="0024702C"/>
    <w:rsid w:val="00314808"/>
    <w:rsid w:val="00801124"/>
    <w:rsid w:val="00AB7996"/>
    <w:rsid w:val="00BC48C3"/>
    <w:rsid w:val="00C4252A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AC7FF-A80B-4B93-8F25-445AABAF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</dc:creator>
  <cp:lastModifiedBy>Кулигин Никита Евгеньевич</cp:lastModifiedBy>
  <cp:revision>2</cp:revision>
  <dcterms:created xsi:type="dcterms:W3CDTF">2020-10-02T11:02:00Z</dcterms:created>
  <dcterms:modified xsi:type="dcterms:W3CDTF">2020-10-02T11:02:00Z</dcterms:modified>
</cp:coreProperties>
</file>