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28B870" w14:textId="7171086C" w:rsidR="00F94087" w:rsidRDefault="00F94087" w:rsidP="00F94087">
      <w:pPr>
        <w:spacing w:after="0" w:line="240" w:lineRule="auto"/>
        <w:jc w:val="center"/>
        <w:rPr>
          <w:rFonts w:ascii="Arial" w:hAnsi="Arial" w:cs="Arial"/>
          <w:b/>
          <w:bCs/>
          <w:sz w:val="17"/>
          <w:szCs w:val="17"/>
        </w:rPr>
      </w:pPr>
      <w:bookmarkStart w:id="0" w:name="_Toc59654239"/>
      <w:r w:rsidRPr="00F94087">
        <w:rPr>
          <w:rFonts w:ascii="Arial" w:hAnsi="Arial" w:cs="Arial"/>
          <w:b/>
          <w:bCs/>
          <w:sz w:val="17"/>
          <w:szCs w:val="17"/>
        </w:rPr>
        <w:t>Договор присоединения Агента</w:t>
      </w:r>
      <w:bookmarkEnd w:id="0"/>
    </w:p>
    <w:p w14:paraId="5581D90F" w14:textId="79B368FC" w:rsidR="00F94087" w:rsidRDefault="00F94087" w:rsidP="00F94087">
      <w:pPr>
        <w:spacing w:after="0" w:line="240" w:lineRule="auto"/>
        <w:jc w:val="center"/>
        <w:rPr>
          <w:rFonts w:ascii="Arial" w:hAnsi="Arial" w:cs="Arial"/>
          <w:b/>
          <w:bCs/>
          <w:sz w:val="17"/>
          <w:szCs w:val="17"/>
        </w:rPr>
      </w:pPr>
      <w:r w:rsidRPr="00F94087">
        <w:rPr>
          <w:rFonts w:ascii="Arial" w:hAnsi="Arial" w:cs="Arial"/>
          <w:b/>
          <w:bCs/>
          <w:sz w:val="17"/>
          <w:szCs w:val="17"/>
        </w:rPr>
        <w:t>к Системе "Брусника. Агент" №_____________</w:t>
      </w:r>
    </w:p>
    <w:p w14:paraId="72CF8BE5" w14:textId="1ED589BA" w:rsidR="00F94087" w:rsidRPr="00F94087" w:rsidRDefault="00F94087" w:rsidP="00F94087">
      <w:pPr>
        <w:spacing w:after="0" w:line="240" w:lineRule="auto"/>
        <w:rPr>
          <w:rFonts w:ascii="Arial" w:hAnsi="Arial" w:cs="Arial"/>
          <w:b/>
          <w:bCs/>
          <w:sz w:val="17"/>
          <w:szCs w:val="17"/>
        </w:rPr>
      </w:pPr>
      <w:r w:rsidRPr="00776C8E">
        <w:rPr>
          <w:rFonts w:ascii="Arial" w:hAnsi="Arial" w:cs="Arial"/>
          <w:i/>
          <w:iCs/>
          <w:color w:val="000000"/>
          <w:sz w:val="16"/>
          <w:szCs w:val="17"/>
        </w:rPr>
        <w:t xml:space="preserve">г. </w:t>
      </w:r>
      <w:r w:rsidR="00AE46CA">
        <w:rPr>
          <w:rFonts w:ascii="Arial" w:hAnsi="Arial" w:cs="Arial"/>
          <w:i/>
          <w:iCs/>
          <w:color w:val="000000"/>
          <w:sz w:val="16"/>
          <w:szCs w:val="17"/>
        </w:rPr>
        <w:t>Новосибирск</w:t>
      </w:r>
      <w:r w:rsidRPr="00776C8E">
        <w:rPr>
          <w:rFonts w:ascii="Arial" w:hAnsi="Arial" w:cs="Arial"/>
          <w:i/>
          <w:iCs/>
          <w:color w:val="000000"/>
          <w:sz w:val="14"/>
          <w:szCs w:val="17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Arial" w:hAnsi="Arial" w:cs="Arial"/>
          <w:i/>
          <w:iCs/>
          <w:color w:val="000000"/>
          <w:sz w:val="14"/>
          <w:szCs w:val="17"/>
        </w:rPr>
        <w:t xml:space="preserve">       </w:t>
      </w:r>
      <w:proofErr w:type="gramStart"/>
      <w:r>
        <w:rPr>
          <w:rFonts w:ascii="Arial" w:hAnsi="Arial" w:cs="Arial"/>
          <w:i/>
          <w:iCs/>
          <w:color w:val="000000"/>
          <w:sz w:val="14"/>
          <w:szCs w:val="17"/>
        </w:rPr>
        <w:t xml:space="preserve">   </w:t>
      </w:r>
      <w:r w:rsidRPr="00776C8E">
        <w:rPr>
          <w:rFonts w:ascii="Arial" w:hAnsi="Arial" w:cs="Arial"/>
          <w:i/>
          <w:iCs/>
          <w:color w:val="000000"/>
          <w:sz w:val="16"/>
          <w:szCs w:val="17"/>
        </w:rPr>
        <w:t>«</w:t>
      </w:r>
      <w:proofErr w:type="gramEnd"/>
      <w:r w:rsidRPr="00776C8E">
        <w:rPr>
          <w:rFonts w:ascii="Arial" w:hAnsi="Arial" w:cs="Arial"/>
          <w:i/>
          <w:iCs/>
          <w:color w:val="000000"/>
          <w:sz w:val="16"/>
          <w:szCs w:val="17"/>
        </w:rPr>
        <w:t>___»___________20__г</w:t>
      </w:r>
    </w:p>
    <w:p w14:paraId="185D18F0" w14:textId="77777777" w:rsidR="00F94087" w:rsidRPr="00776C8E" w:rsidRDefault="00F94087" w:rsidP="00F94087">
      <w:pPr>
        <w:jc w:val="both"/>
        <w:rPr>
          <w:rFonts w:ascii="Arial" w:hAnsi="Arial" w:cs="Arial"/>
          <w:b/>
          <w:bCs/>
          <w:sz w:val="17"/>
          <w:szCs w:val="17"/>
        </w:rPr>
      </w:pPr>
    </w:p>
    <w:p w14:paraId="12384B7A" w14:textId="5B6461B2" w:rsidR="00F94087" w:rsidRPr="00776C8E" w:rsidRDefault="00F94087" w:rsidP="00F94087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776C8E">
        <w:rPr>
          <w:rFonts w:ascii="Arial" w:hAnsi="Arial" w:cs="Arial"/>
          <w:b/>
          <w:bCs/>
          <w:sz w:val="16"/>
          <w:szCs w:val="16"/>
        </w:rPr>
        <w:t>ООО «Брусника»</w:t>
      </w:r>
      <w:r w:rsidRPr="00776C8E">
        <w:rPr>
          <w:rFonts w:ascii="Arial" w:hAnsi="Arial" w:cs="Arial"/>
          <w:sz w:val="16"/>
          <w:szCs w:val="16"/>
        </w:rPr>
        <w:t xml:space="preserve">, именуемое в дальнейшем </w:t>
      </w:r>
      <w:r w:rsidRPr="00776C8E">
        <w:rPr>
          <w:rFonts w:ascii="Arial" w:hAnsi="Arial" w:cs="Arial"/>
          <w:b/>
          <w:bCs/>
          <w:sz w:val="16"/>
          <w:szCs w:val="16"/>
        </w:rPr>
        <w:t>Компания Брусника</w:t>
      </w:r>
      <w:r w:rsidRPr="00776C8E">
        <w:rPr>
          <w:rFonts w:ascii="Arial" w:hAnsi="Arial" w:cs="Arial"/>
          <w:sz w:val="16"/>
          <w:szCs w:val="16"/>
        </w:rPr>
        <w:t xml:space="preserve">, в лице </w:t>
      </w:r>
      <w:r w:rsidR="00AE46CA">
        <w:rPr>
          <w:rFonts w:ascii="Arial" w:hAnsi="Arial" w:cs="Arial"/>
          <w:sz w:val="16"/>
          <w:szCs w:val="16"/>
        </w:rPr>
        <w:t>Замашистого Василия Вячеславовича,</w:t>
      </w:r>
      <w:r w:rsidRPr="00776C8E">
        <w:rPr>
          <w:rFonts w:ascii="Arial" w:hAnsi="Arial" w:cs="Arial"/>
          <w:sz w:val="16"/>
          <w:szCs w:val="16"/>
        </w:rPr>
        <w:t xml:space="preserve"> действующего на основании доверенности  от </w:t>
      </w:r>
      <w:r w:rsidR="00AE46CA">
        <w:rPr>
          <w:rFonts w:ascii="Arial" w:hAnsi="Arial" w:cs="Arial"/>
          <w:sz w:val="16"/>
          <w:szCs w:val="16"/>
        </w:rPr>
        <w:t>19 января 2021г</w:t>
      </w:r>
      <w:r w:rsidRPr="00776C8E">
        <w:rPr>
          <w:rFonts w:ascii="Arial" w:hAnsi="Arial" w:cs="Arial"/>
          <w:sz w:val="16"/>
          <w:szCs w:val="16"/>
        </w:rPr>
        <w:t xml:space="preserve">, с одной стороны, </w:t>
      </w:r>
    </w:p>
    <w:p w14:paraId="14B42FF0" w14:textId="77777777" w:rsidR="00F94087" w:rsidRPr="00776C8E" w:rsidRDefault="00F94087" w:rsidP="00F94087">
      <w:pPr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776C8E">
        <w:rPr>
          <w:rFonts w:ascii="Arial" w:hAnsi="Arial" w:cs="Arial"/>
          <w:sz w:val="16"/>
          <w:szCs w:val="16"/>
        </w:rPr>
        <w:t xml:space="preserve">и </w:t>
      </w:r>
      <w:r w:rsidRPr="00776C8E">
        <w:rPr>
          <w:rFonts w:ascii="Arial" w:hAnsi="Arial" w:cs="Arial"/>
          <w:b/>
          <w:bCs/>
          <w:sz w:val="16"/>
          <w:szCs w:val="16"/>
        </w:rPr>
        <w:t>__________________________________________________________________</w:t>
      </w:r>
      <w:r w:rsidRPr="00776C8E">
        <w:rPr>
          <w:rFonts w:ascii="Arial" w:hAnsi="Arial" w:cs="Arial"/>
          <w:sz w:val="16"/>
          <w:szCs w:val="16"/>
        </w:rPr>
        <w:t xml:space="preserve">, именуемое в дальнейшем </w:t>
      </w:r>
      <w:r w:rsidRPr="00776C8E">
        <w:rPr>
          <w:rFonts w:ascii="Arial" w:hAnsi="Arial" w:cs="Arial"/>
          <w:b/>
          <w:bCs/>
          <w:sz w:val="16"/>
          <w:szCs w:val="16"/>
        </w:rPr>
        <w:t>Агент</w:t>
      </w:r>
      <w:r w:rsidRPr="00776C8E">
        <w:rPr>
          <w:rFonts w:ascii="Arial" w:hAnsi="Arial" w:cs="Arial"/>
          <w:sz w:val="16"/>
          <w:szCs w:val="16"/>
        </w:rPr>
        <w:t xml:space="preserve">, в лице ______________________________________________________________________, действующего на основании _____________________, с другой стороны, </w:t>
      </w:r>
      <w:r w:rsidRPr="00776C8E">
        <w:rPr>
          <w:rFonts w:ascii="Arial" w:hAnsi="Arial" w:cs="Arial"/>
          <w:color w:val="000000"/>
          <w:sz w:val="16"/>
          <w:szCs w:val="16"/>
        </w:rPr>
        <w:t>все вместе именуемые «</w:t>
      </w:r>
      <w:r w:rsidRPr="00776C8E">
        <w:rPr>
          <w:rFonts w:ascii="Arial" w:hAnsi="Arial" w:cs="Arial"/>
          <w:b/>
          <w:bCs/>
          <w:color w:val="000000"/>
          <w:sz w:val="16"/>
          <w:szCs w:val="16"/>
        </w:rPr>
        <w:t>Стороны</w:t>
      </w:r>
      <w:r w:rsidRPr="00776C8E">
        <w:rPr>
          <w:rFonts w:ascii="Arial" w:hAnsi="Arial" w:cs="Arial"/>
          <w:color w:val="000000"/>
          <w:sz w:val="16"/>
          <w:szCs w:val="16"/>
        </w:rPr>
        <w:t>», и каждая в отдельности «</w:t>
      </w:r>
      <w:r w:rsidRPr="00776C8E">
        <w:rPr>
          <w:rFonts w:ascii="Arial" w:hAnsi="Arial" w:cs="Arial"/>
          <w:b/>
          <w:bCs/>
          <w:color w:val="000000"/>
          <w:sz w:val="16"/>
          <w:szCs w:val="16"/>
        </w:rPr>
        <w:t>Сторона</w:t>
      </w:r>
      <w:r w:rsidRPr="00776C8E">
        <w:rPr>
          <w:rFonts w:ascii="Arial" w:hAnsi="Arial" w:cs="Arial"/>
          <w:color w:val="000000"/>
          <w:sz w:val="16"/>
          <w:szCs w:val="16"/>
        </w:rPr>
        <w:t>», заключили настоящий договор (далее «</w:t>
      </w:r>
      <w:r w:rsidRPr="00776C8E">
        <w:rPr>
          <w:rFonts w:ascii="Arial" w:hAnsi="Arial" w:cs="Arial"/>
          <w:b/>
          <w:bCs/>
          <w:color w:val="000000"/>
          <w:sz w:val="16"/>
          <w:szCs w:val="16"/>
        </w:rPr>
        <w:t>Договор</w:t>
      </w:r>
      <w:r w:rsidRPr="00776C8E">
        <w:rPr>
          <w:rFonts w:ascii="Arial" w:hAnsi="Arial" w:cs="Arial"/>
          <w:color w:val="000000"/>
          <w:sz w:val="16"/>
          <w:szCs w:val="16"/>
        </w:rPr>
        <w:t>») о нижеследующем:</w:t>
      </w:r>
    </w:p>
    <w:p w14:paraId="0CCA950D" w14:textId="77777777" w:rsidR="00F94087" w:rsidRPr="00776C8E" w:rsidRDefault="00F94087" w:rsidP="00F94087">
      <w:pPr>
        <w:pStyle w:val="a3"/>
        <w:numPr>
          <w:ilvl w:val="0"/>
          <w:numId w:val="1"/>
        </w:numPr>
        <w:ind w:left="0" w:firstLine="0"/>
        <w:jc w:val="center"/>
        <w:rPr>
          <w:b/>
          <w:bCs/>
          <w:i/>
          <w:iCs/>
          <w:color w:val="000000"/>
          <w:sz w:val="16"/>
          <w:szCs w:val="16"/>
        </w:rPr>
      </w:pPr>
      <w:r w:rsidRPr="00776C8E">
        <w:rPr>
          <w:b/>
          <w:bCs/>
          <w:i/>
          <w:iCs/>
          <w:color w:val="000000"/>
          <w:sz w:val="16"/>
          <w:szCs w:val="16"/>
        </w:rPr>
        <w:t>Терминология</w:t>
      </w:r>
    </w:p>
    <w:p w14:paraId="52C4D25D" w14:textId="77777777" w:rsidR="00F94087" w:rsidRPr="00776C8E" w:rsidRDefault="00F94087" w:rsidP="00F94087">
      <w:pPr>
        <w:pStyle w:val="a3"/>
        <w:numPr>
          <w:ilvl w:val="1"/>
          <w:numId w:val="2"/>
        </w:numPr>
        <w:tabs>
          <w:tab w:val="clear" w:pos="720"/>
        </w:tabs>
        <w:ind w:left="0" w:firstLine="0"/>
        <w:rPr>
          <w:sz w:val="16"/>
          <w:szCs w:val="16"/>
        </w:rPr>
      </w:pPr>
      <w:r w:rsidRPr="00776C8E">
        <w:rPr>
          <w:sz w:val="16"/>
          <w:szCs w:val="16"/>
        </w:rPr>
        <w:t xml:space="preserve">Термины, используемые в </w:t>
      </w:r>
      <w:r w:rsidRPr="00776C8E">
        <w:rPr>
          <w:b/>
          <w:bCs/>
          <w:sz w:val="16"/>
          <w:szCs w:val="16"/>
        </w:rPr>
        <w:t>Договоре</w:t>
      </w:r>
      <w:r w:rsidRPr="00776C8E">
        <w:rPr>
          <w:sz w:val="16"/>
          <w:szCs w:val="16"/>
        </w:rPr>
        <w:t>, определены Правилами системы «Брусника. Агент» (далее «</w:t>
      </w:r>
      <w:r w:rsidRPr="00776C8E">
        <w:rPr>
          <w:b/>
          <w:sz w:val="16"/>
          <w:szCs w:val="16"/>
        </w:rPr>
        <w:t>Правила</w:t>
      </w:r>
      <w:r w:rsidRPr="00776C8E">
        <w:rPr>
          <w:sz w:val="16"/>
          <w:szCs w:val="16"/>
        </w:rPr>
        <w:t xml:space="preserve">»), являющимися неотъемлемой частью </w:t>
      </w:r>
      <w:r w:rsidRPr="00776C8E">
        <w:rPr>
          <w:b/>
          <w:bCs/>
          <w:sz w:val="16"/>
          <w:szCs w:val="16"/>
        </w:rPr>
        <w:t>Договора. Правила</w:t>
      </w:r>
      <w:r w:rsidRPr="00776C8E">
        <w:rPr>
          <w:sz w:val="16"/>
          <w:szCs w:val="16"/>
        </w:rPr>
        <w:t xml:space="preserve"> размещены на веб-сайте по адресу brusnika.ru/</w:t>
      </w:r>
      <w:proofErr w:type="spellStart"/>
      <w:r w:rsidRPr="00776C8E">
        <w:rPr>
          <w:sz w:val="16"/>
          <w:szCs w:val="16"/>
        </w:rPr>
        <w:t>agent</w:t>
      </w:r>
      <w:proofErr w:type="spellEnd"/>
    </w:p>
    <w:p w14:paraId="63C70DEE" w14:textId="77777777" w:rsidR="00F94087" w:rsidRPr="00776C8E" w:rsidRDefault="00F94087" w:rsidP="00F94087">
      <w:pPr>
        <w:pStyle w:val="a3"/>
        <w:rPr>
          <w:sz w:val="16"/>
          <w:szCs w:val="16"/>
        </w:rPr>
      </w:pPr>
      <w:r w:rsidRPr="00776C8E">
        <w:rPr>
          <w:sz w:val="16"/>
          <w:szCs w:val="16"/>
        </w:rPr>
        <w:t xml:space="preserve"> </w:t>
      </w:r>
    </w:p>
    <w:p w14:paraId="666E3CA0" w14:textId="77777777" w:rsidR="00F94087" w:rsidRPr="00776C8E" w:rsidRDefault="00F94087" w:rsidP="00F94087">
      <w:pPr>
        <w:pStyle w:val="a3"/>
        <w:numPr>
          <w:ilvl w:val="0"/>
          <w:numId w:val="1"/>
        </w:numPr>
        <w:ind w:left="0" w:firstLine="0"/>
        <w:jc w:val="center"/>
        <w:rPr>
          <w:b/>
          <w:bCs/>
          <w:i/>
          <w:iCs/>
          <w:color w:val="000000"/>
          <w:sz w:val="16"/>
          <w:szCs w:val="16"/>
        </w:rPr>
      </w:pPr>
      <w:r w:rsidRPr="00776C8E">
        <w:rPr>
          <w:b/>
          <w:bCs/>
          <w:i/>
          <w:iCs/>
          <w:color w:val="000000"/>
          <w:sz w:val="16"/>
          <w:szCs w:val="16"/>
        </w:rPr>
        <w:t>Предмет договора</w:t>
      </w:r>
    </w:p>
    <w:p w14:paraId="2E18A5CF" w14:textId="77777777" w:rsidR="00F94087" w:rsidRDefault="00F94087" w:rsidP="00F94087">
      <w:pPr>
        <w:pStyle w:val="a3"/>
        <w:numPr>
          <w:ilvl w:val="1"/>
          <w:numId w:val="3"/>
        </w:numPr>
        <w:tabs>
          <w:tab w:val="clear" w:pos="720"/>
        </w:tabs>
        <w:ind w:left="0" w:firstLine="0"/>
        <w:rPr>
          <w:sz w:val="16"/>
          <w:szCs w:val="16"/>
        </w:rPr>
      </w:pPr>
      <w:r w:rsidRPr="00776C8E">
        <w:rPr>
          <w:sz w:val="16"/>
          <w:szCs w:val="16"/>
        </w:rPr>
        <w:t xml:space="preserve">Предметом </w:t>
      </w:r>
      <w:r w:rsidRPr="00776C8E">
        <w:rPr>
          <w:b/>
          <w:bCs/>
          <w:sz w:val="16"/>
          <w:szCs w:val="16"/>
        </w:rPr>
        <w:t>Договора</w:t>
      </w:r>
      <w:r w:rsidRPr="00776C8E">
        <w:rPr>
          <w:sz w:val="16"/>
          <w:szCs w:val="16"/>
        </w:rPr>
        <w:t xml:space="preserve"> является присоединение </w:t>
      </w:r>
      <w:r w:rsidRPr="00776C8E">
        <w:rPr>
          <w:b/>
          <w:bCs/>
          <w:sz w:val="16"/>
          <w:szCs w:val="16"/>
        </w:rPr>
        <w:t>Агента</w:t>
      </w:r>
      <w:r w:rsidRPr="00776C8E">
        <w:rPr>
          <w:sz w:val="16"/>
          <w:szCs w:val="16"/>
        </w:rPr>
        <w:t xml:space="preserve"> в порядке ст. 428 Гражданского кодекса РФ к участию в </w:t>
      </w:r>
      <w:r w:rsidRPr="00776C8E">
        <w:rPr>
          <w:b/>
          <w:sz w:val="16"/>
          <w:szCs w:val="16"/>
        </w:rPr>
        <w:t>работе Системы «Брусника. Агент»</w:t>
      </w:r>
      <w:r w:rsidRPr="00776C8E">
        <w:rPr>
          <w:sz w:val="16"/>
          <w:szCs w:val="16"/>
        </w:rPr>
        <w:t xml:space="preserve"> (далее «</w:t>
      </w:r>
      <w:r w:rsidRPr="00776C8E">
        <w:rPr>
          <w:b/>
          <w:bCs/>
          <w:sz w:val="16"/>
          <w:szCs w:val="16"/>
        </w:rPr>
        <w:t>Система</w:t>
      </w:r>
      <w:r w:rsidRPr="00776C8E">
        <w:rPr>
          <w:sz w:val="16"/>
          <w:szCs w:val="16"/>
        </w:rPr>
        <w:t xml:space="preserve">») на условиях </w:t>
      </w:r>
      <w:r w:rsidRPr="00776C8E">
        <w:rPr>
          <w:b/>
          <w:bCs/>
          <w:sz w:val="16"/>
          <w:szCs w:val="16"/>
        </w:rPr>
        <w:t>Правил</w:t>
      </w:r>
      <w:r w:rsidRPr="00776C8E">
        <w:rPr>
          <w:sz w:val="16"/>
          <w:szCs w:val="16"/>
        </w:rPr>
        <w:t>.</w:t>
      </w:r>
    </w:p>
    <w:p w14:paraId="029DCE52" w14:textId="51108AEA" w:rsidR="00F94087" w:rsidRPr="009D498A" w:rsidRDefault="00F94087" w:rsidP="00F94087">
      <w:pPr>
        <w:pStyle w:val="a3"/>
        <w:numPr>
          <w:ilvl w:val="1"/>
          <w:numId w:val="3"/>
        </w:numPr>
        <w:tabs>
          <w:tab w:val="clear" w:pos="720"/>
        </w:tabs>
        <w:ind w:left="0" w:firstLine="0"/>
        <w:rPr>
          <w:sz w:val="16"/>
          <w:szCs w:val="16"/>
        </w:rPr>
      </w:pPr>
      <w:r w:rsidRPr="009D498A">
        <w:rPr>
          <w:sz w:val="16"/>
          <w:szCs w:val="16"/>
        </w:rPr>
        <w:t xml:space="preserve">Руководствуясь п. 3.3, 9.5 Правил и Приложением 3 к Правилам, </w:t>
      </w:r>
      <w:r w:rsidRPr="009D498A">
        <w:rPr>
          <w:b/>
          <w:bCs/>
          <w:sz w:val="16"/>
          <w:szCs w:val="16"/>
        </w:rPr>
        <w:t>Агент</w:t>
      </w:r>
      <w:r w:rsidRPr="009D498A">
        <w:rPr>
          <w:sz w:val="16"/>
          <w:szCs w:val="16"/>
        </w:rPr>
        <w:t xml:space="preserve"> уведомляет </w:t>
      </w:r>
      <w:r w:rsidRPr="009D498A">
        <w:rPr>
          <w:b/>
          <w:bCs/>
          <w:sz w:val="16"/>
          <w:szCs w:val="16"/>
        </w:rPr>
        <w:t>Компанию Бруснику</w:t>
      </w:r>
      <w:r w:rsidRPr="009D498A">
        <w:rPr>
          <w:sz w:val="16"/>
          <w:szCs w:val="16"/>
        </w:rPr>
        <w:t xml:space="preserve"> о выборе Тарифа </w:t>
      </w:r>
      <w:r>
        <w:rPr>
          <w:sz w:val="16"/>
          <w:szCs w:val="16"/>
        </w:rPr>
        <w:t>«Выручка»</w:t>
      </w:r>
      <w:r w:rsidRPr="009D498A">
        <w:rPr>
          <w:sz w:val="16"/>
          <w:szCs w:val="16"/>
        </w:rPr>
        <w:t xml:space="preserve">. </w:t>
      </w:r>
      <w:r>
        <w:rPr>
          <w:sz w:val="16"/>
          <w:szCs w:val="16"/>
        </w:rPr>
        <w:t xml:space="preserve">Условиями выбранного </w:t>
      </w:r>
      <w:r w:rsidRPr="009D498A">
        <w:rPr>
          <w:sz w:val="16"/>
          <w:szCs w:val="16"/>
        </w:rPr>
        <w:t>Тариф</w:t>
      </w:r>
      <w:r>
        <w:rPr>
          <w:sz w:val="16"/>
          <w:szCs w:val="16"/>
        </w:rPr>
        <w:t>а предусмотрено, что при соблюдении требований, предусмотренных Правилами,</w:t>
      </w:r>
      <w:r w:rsidRPr="009D498A">
        <w:rPr>
          <w:sz w:val="16"/>
          <w:szCs w:val="16"/>
        </w:rPr>
        <w:t xml:space="preserve"> Агенту выплачивается Базовое вознаграждение (1,5% от Общей стоимости Объекта) и Дополнительное вознаграждение (до 0,5% от Общей стоимости Объекта) </w:t>
      </w:r>
      <w:r w:rsidRPr="00F94087">
        <w:rPr>
          <w:sz w:val="16"/>
          <w:szCs w:val="16"/>
        </w:rPr>
        <w:t xml:space="preserve">в случае, если общая </w:t>
      </w:r>
      <w:r w:rsidR="00445AD7">
        <w:rPr>
          <w:sz w:val="16"/>
          <w:szCs w:val="16"/>
        </w:rPr>
        <w:t>цена</w:t>
      </w:r>
      <w:r w:rsidRPr="00F94087">
        <w:rPr>
          <w:sz w:val="16"/>
          <w:szCs w:val="16"/>
        </w:rPr>
        <w:t xml:space="preserve"> заключенных при содействии Агент</w:t>
      </w:r>
      <w:r w:rsidR="00445AD7">
        <w:rPr>
          <w:sz w:val="16"/>
          <w:szCs w:val="16"/>
        </w:rPr>
        <w:t>а</w:t>
      </w:r>
      <w:r w:rsidRPr="00F94087">
        <w:rPr>
          <w:sz w:val="16"/>
          <w:szCs w:val="16"/>
        </w:rPr>
        <w:t xml:space="preserve"> Договоров на приобретение </w:t>
      </w:r>
      <w:r w:rsidR="004115E5">
        <w:rPr>
          <w:sz w:val="16"/>
          <w:szCs w:val="16"/>
        </w:rPr>
        <w:t>объектов недвижимости</w:t>
      </w:r>
      <w:r w:rsidRPr="00F94087">
        <w:rPr>
          <w:sz w:val="16"/>
          <w:szCs w:val="16"/>
        </w:rPr>
        <w:t xml:space="preserve"> (Квартир, Нежил</w:t>
      </w:r>
      <w:r w:rsidR="008F42A4">
        <w:rPr>
          <w:sz w:val="16"/>
          <w:szCs w:val="16"/>
        </w:rPr>
        <w:t>ых</w:t>
      </w:r>
      <w:r w:rsidRPr="00F94087">
        <w:rPr>
          <w:sz w:val="16"/>
          <w:szCs w:val="16"/>
        </w:rPr>
        <w:t xml:space="preserve"> помещени</w:t>
      </w:r>
      <w:r w:rsidR="008F42A4">
        <w:rPr>
          <w:sz w:val="16"/>
          <w:szCs w:val="16"/>
        </w:rPr>
        <w:t>й</w:t>
      </w:r>
      <w:r w:rsidRPr="00F94087">
        <w:rPr>
          <w:sz w:val="16"/>
          <w:szCs w:val="16"/>
        </w:rPr>
        <w:t>) за отчетный месяц состави</w:t>
      </w:r>
      <w:r>
        <w:rPr>
          <w:sz w:val="16"/>
          <w:szCs w:val="16"/>
        </w:rPr>
        <w:t>т</w:t>
      </w:r>
      <w:r w:rsidRPr="00F94087">
        <w:rPr>
          <w:sz w:val="16"/>
          <w:szCs w:val="16"/>
        </w:rPr>
        <w:t xml:space="preserve"> 35 000 000 (тридцать пять миллионов) рублей и более</w:t>
      </w:r>
      <w:r>
        <w:rPr>
          <w:sz w:val="16"/>
          <w:szCs w:val="16"/>
        </w:rPr>
        <w:t>.</w:t>
      </w:r>
      <w:r w:rsidRPr="009D498A">
        <w:rPr>
          <w:sz w:val="16"/>
          <w:szCs w:val="16"/>
        </w:rPr>
        <w:t xml:space="preserve"> </w:t>
      </w:r>
      <w:bookmarkStart w:id="1" w:name="_Hlk59591533"/>
    </w:p>
    <w:p w14:paraId="6776C33E" w14:textId="7CDB3770" w:rsidR="00F94087" w:rsidRPr="00DF78F2" w:rsidRDefault="00F94087" w:rsidP="00F94087">
      <w:pPr>
        <w:pStyle w:val="a3"/>
        <w:numPr>
          <w:ilvl w:val="1"/>
          <w:numId w:val="3"/>
        </w:numPr>
        <w:tabs>
          <w:tab w:val="clear" w:pos="720"/>
        </w:tabs>
        <w:ind w:left="0" w:firstLine="0"/>
        <w:rPr>
          <w:sz w:val="16"/>
          <w:szCs w:val="16"/>
        </w:rPr>
      </w:pPr>
      <w:r w:rsidRPr="009E175F">
        <w:rPr>
          <w:sz w:val="16"/>
          <w:szCs w:val="16"/>
        </w:rPr>
        <w:t xml:space="preserve">Выбранный Тариф может быть изменен Агентом 1 (один) раз в сезон. </w:t>
      </w:r>
      <w:r w:rsidRPr="00DF78F2">
        <w:rPr>
          <w:sz w:val="16"/>
          <w:szCs w:val="16"/>
        </w:rPr>
        <w:t>Для смены Тарифа Агент должен направить в адрес Компании Брусника Заявление о смене Тарифа в срок не позднее 3 рабочего дня (включительно) первого месяца соответствующего сезона (январь, май, сентябрь), в котором Агент планирует применять новый Тариф. В случае, если заявление о смене Тарифа направлено Агентом после 3 рабочего дня первого месяца сезона, то смена Тарифа Агента осуществляется со следующего сезона</w:t>
      </w:r>
    </w:p>
    <w:bookmarkEnd w:id="1"/>
    <w:p w14:paraId="522CFE35" w14:textId="77777777" w:rsidR="00F94087" w:rsidRPr="0093228C" w:rsidRDefault="00F94087" w:rsidP="00F94087">
      <w:pPr>
        <w:pStyle w:val="a3"/>
        <w:rPr>
          <w:sz w:val="16"/>
          <w:szCs w:val="16"/>
        </w:rPr>
      </w:pPr>
    </w:p>
    <w:p w14:paraId="23212B8B" w14:textId="77777777" w:rsidR="00F94087" w:rsidRPr="00776C8E" w:rsidRDefault="00F94087" w:rsidP="00F94087">
      <w:pPr>
        <w:pStyle w:val="a3"/>
        <w:numPr>
          <w:ilvl w:val="0"/>
          <w:numId w:val="1"/>
        </w:numPr>
        <w:ind w:left="0" w:firstLine="0"/>
        <w:jc w:val="center"/>
        <w:rPr>
          <w:b/>
          <w:bCs/>
          <w:i/>
          <w:iCs/>
          <w:color w:val="000000"/>
          <w:sz w:val="16"/>
          <w:szCs w:val="16"/>
        </w:rPr>
      </w:pPr>
      <w:r w:rsidRPr="00776C8E">
        <w:rPr>
          <w:b/>
          <w:bCs/>
          <w:i/>
          <w:iCs/>
          <w:color w:val="000000"/>
          <w:sz w:val="16"/>
          <w:szCs w:val="16"/>
        </w:rPr>
        <w:t>Права, обязанности и ответственность Сторон</w:t>
      </w:r>
    </w:p>
    <w:p w14:paraId="4A9049BD" w14:textId="77777777" w:rsidR="00F94087" w:rsidRPr="00776C8E" w:rsidRDefault="00F94087" w:rsidP="00F94087">
      <w:pPr>
        <w:pStyle w:val="a3"/>
        <w:numPr>
          <w:ilvl w:val="1"/>
          <w:numId w:val="4"/>
        </w:numPr>
        <w:tabs>
          <w:tab w:val="clear" w:pos="720"/>
        </w:tabs>
        <w:ind w:left="0" w:firstLine="0"/>
        <w:rPr>
          <w:sz w:val="16"/>
          <w:szCs w:val="16"/>
        </w:rPr>
      </w:pPr>
      <w:r w:rsidRPr="00776C8E">
        <w:rPr>
          <w:sz w:val="16"/>
          <w:szCs w:val="16"/>
        </w:rPr>
        <w:t xml:space="preserve">Права, обязанности и ответственность </w:t>
      </w:r>
      <w:r w:rsidRPr="00776C8E">
        <w:rPr>
          <w:b/>
          <w:bCs/>
          <w:sz w:val="16"/>
          <w:szCs w:val="16"/>
        </w:rPr>
        <w:t xml:space="preserve">Сторон, </w:t>
      </w:r>
      <w:r w:rsidRPr="00776C8E">
        <w:rPr>
          <w:bCs/>
          <w:sz w:val="16"/>
          <w:szCs w:val="16"/>
        </w:rPr>
        <w:t xml:space="preserve">а также иных </w:t>
      </w:r>
      <w:r w:rsidRPr="00776C8E">
        <w:rPr>
          <w:b/>
          <w:bCs/>
          <w:sz w:val="16"/>
          <w:szCs w:val="16"/>
        </w:rPr>
        <w:t>Участников</w:t>
      </w:r>
      <w:r w:rsidRPr="00776C8E">
        <w:rPr>
          <w:bCs/>
          <w:sz w:val="16"/>
          <w:szCs w:val="16"/>
        </w:rPr>
        <w:t xml:space="preserve">, </w:t>
      </w:r>
      <w:r w:rsidRPr="00776C8E">
        <w:rPr>
          <w:sz w:val="16"/>
          <w:szCs w:val="16"/>
        </w:rPr>
        <w:t xml:space="preserve">при работе в </w:t>
      </w:r>
      <w:r w:rsidRPr="00776C8E">
        <w:rPr>
          <w:b/>
          <w:bCs/>
          <w:sz w:val="16"/>
          <w:szCs w:val="16"/>
        </w:rPr>
        <w:t>Системе</w:t>
      </w:r>
      <w:r w:rsidRPr="00776C8E">
        <w:rPr>
          <w:sz w:val="16"/>
          <w:szCs w:val="16"/>
        </w:rPr>
        <w:t xml:space="preserve"> определяются </w:t>
      </w:r>
      <w:r w:rsidRPr="00776C8E">
        <w:rPr>
          <w:b/>
          <w:bCs/>
          <w:sz w:val="16"/>
          <w:szCs w:val="16"/>
        </w:rPr>
        <w:t>Правилами и Договором</w:t>
      </w:r>
      <w:r w:rsidRPr="00776C8E">
        <w:rPr>
          <w:sz w:val="16"/>
          <w:szCs w:val="16"/>
        </w:rPr>
        <w:t>.</w:t>
      </w:r>
    </w:p>
    <w:p w14:paraId="1C69B420" w14:textId="77777777" w:rsidR="00F94087" w:rsidRPr="00776C8E" w:rsidRDefault="00F94087" w:rsidP="00F94087">
      <w:pPr>
        <w:pStyle w:val="a3"/>
        <w:rPr>
          <w:sz w:val="16"/>
          <w:szCs w:val="16"/>
        </w:rPr>
      </w:pPr>
    </w:p>
    <w:p w14:paraId="1E2FE8A6" w14:textId="77777777" w:rsidR="00F94087" w:rsidRPr="00776C8E" w:rsidRDefault="00F94087" w:rsidP="00F94087">
      <w:pPr>
        <w:pStyle w:val="a3"/>
        <w:numPr>
          <w:ilvl w:val="0"/>
          <w:numId w:val="1"/>
        </w:numPr>
        <w:ind w:left="0" w:firstLine="0"/>
        <w:jc w:val="center"/>
        <w:rPr>
          <w:b/>
          <w:bCs/>
          <w:i/>
          <w:iCs/>
          <w:color w:val="000000"/>
          <w:sz w:val="16"/>
          <w:szCs w:val="16"/>
        </w:rPr>
      </w:pPr>
      <w:r w:rsidRPr="00776C8E">
        <w:rPr>
          <w:b/>
          <w:bCs/>
          <w:i/>
          <w:iCs/>
          <w:color w:val="000000"/>
          <w:sz w:val="16"/>
          <w:szCs w:val="16"/>
        </w:rPr>
        <w:t>Действие Договора</w:t>
      </w:r>
    </w:p>
    <w:p w14:paraId="2EFCE48C" w14:textId="77777777" w:rsidR="00F94087" w:rsidRPr="00776C8E" w:rsidRDefault="00F94087" w:rsidP="00F94087">
      <w:pPr>
        <w:pStyle w:val="a3"/>
        <w:numPr>
          <w:ilvl w:val="1"/>
          <w:numId w:val="5"/>
        </w:numPr>
        <w:tabs>
          <w:tab w:val="clear" w:pos="360"/>
        </w:tabs>
        <w:ind w:left="0" w:firstLine="0"/>
        <w:rPr>
          <w:sz w:val="16"/>
          <w:szCs w:val="16"/>
        </w:rPr>
      </w:pPr>
      <w:r w:rsidRPr="00776C8E">
        <w:rPr>
          <w:b/>
          <w:bCs/>
          <w:sz w:val="16"/>
          <w:szCs w:val="16"/>
        </w:rPr>
        <w:t>Договор</w:t>
      </w:r>
      <w:r w:rsidRPr="00776C8E">
        <w:rPr>
          <w:sz w:val="16"/>
          <w:szCs w:val="16"/>
        </w:rPr>
        <w:t xml:space="preserve"> вступает в силу с даты его подписания последней из </w:t>
      </w:r>
      <w:r w:rsidRPr="00776C8E">
        <w:rPr>
          <w:b/>
          <w:sz w:val="16"/>
          <w:szCs w:val="16"/>
        </w:rPr>
        <w:t>Сторон</w:t>
      </w:r>
      <w:r w:rsidRPr="00776C8E">
        <w:rPr>
          <w:sz w:val="16"/>
          <w:szCs w:val="16"/>
        </w:rPr>
        <w:t xml:space="preserve"> и действует до его расторжения по основаниям, предусмотренным </w:t>
      </w:r>
      <w:r w:rsidRPr="00776C8E">
        <w:rPr>
          <w:b/>
          <w:bCs/>
          <w:sz w:val="16"/>
          <w:szCs w:val="16"/>
        </w:rPr>
        <w:t>Правилами</w:t>
      </w:r>
      <w:r w:rsidRPr="00776C8E">
        <w:rPr>
          <w:sz w:val="16"/>
          <w:szCs w:val="16"/>
        </w:rPr>
        <w:t xml:space="preserve">, законодательством Российской Федерации. </w:t>
      </w:r>
    </w:p>
    <w:p w14:paraId="36D8AA33" w14:textId="77777777" w:rsidR="00F94087" w:rsidRPr="00776C8E" w:rsidRDefault="00F94087" w:rsidP="00F94087">
      <w:pPr>
        <w:pStyle w:val="a3"/>
        <w:numPr>
          <w:ilvl w:val="1"/>
          <w:numId w:val="5"/>
        </w:numPr>
        <w:tabs>
          <w:tab w:val="clear" w:pos="360"/>
        </w:tabs>
        <w:ind w:left="0" w:firstLine="0"/>
        <w:rPr>
          <w:sz w:val="16"/>
          <w:szCs w:val="16"/>
        </w:rPr>
      </w:pPr>
      <w:r w:rsidRPr="00776C8E">
        <w:rPr>
          <w:sz w:val="16"/>
          <w:szCs w:val="16"/>
        </w:rPr>
        <w:t xml:space="preserve">В соответствии с </w:t>
      </w:r>
      <w:r w:rsidRPr="00776C8E">
        <w:rPr>
          <w:b/>
          <w:bCs/>
          <w:sz w:val="16"/>
          <w:szCs w:val="16"/>
        </w:rPr>
        <w:t>Правилами</w:t>
      </w:r>
      <w:r w:rsidRPr="00776C8E">
        <w:rPr>
          <w:sz w:val="16"/>
          <w:szCs w:val="16"/>
        </w:rPr>
        <w:t xml:space="preserve"> каждая из </w:t>
      </w:r>
      <w:r w:rsidRPr="00776C8E">
        <w:rPr>
          <w:b/>
          <w:bCs/>
          <w:sz w:val="16"/>
          <w:szCs w:val="16"/>
        </w:rPr>
        <w:t>Сторон</w:t>
      </w:r>
      <w:r w:rsidRPr="00776C8E">
        <w:rPr>
          <w:sz w:val="16"/>
          <w:szCs w:val="16"/>
        </w:rPr>
        <w:t xml:space="preserve"> имеет право расторгнуть </w:t>
      </w:r>
      <w:r w:rsidRPr="00776C8E">
        <w:rPr>
          <w:b/>
          <w:bCs/>
          <w:sz w:val="16"/>
          <w:szCs w:val="16"/>
        </w:rPr>
        <w:t>Договор</w:t>
      </w:r>
      <w:r w:rsidRPr="00776C8E">
        <w:rPr>
          <w:sz w:val="16"/>
          <w:szCs w:val="16"/>
        </w:rPr>
        <w:t xml:space="preserve"> в одностороннем внесудебном порядке, предварительно направив уведомление другой </w:t>
      </w:r>
      <w:r w:rsidRPr="00776C8E">
        <w:rPr>
          <w:b/>
          <w:bCs/>
          <w:sz w:val="16"/>
          <w:szCs w:val="16"/>
        </w:rPr>
        <w:t>Стороне</w:t>
      </w:r>
      <w:r w:rsidRPr="00776C8E">
        <w:rPr>
          <w:sz w:val="16"/>
          <w:szCs w:val="16"/>
        </w:rPr>
        <w:t xml:space="preserve"> не менее чем за один месяц до даты расторжения.</w:t>
      </w:r>
    </w:p>
    <w:p w14:paraId="31062A1D" w14:textId="77777777" w:rsidR="00F94087" w:rsidRPr="00776C8E" w:rsidRDefault="00F94087" w:rsidP="00F94087">
      <w:pPr>
        <w:pStyle w:val="a3"/>
        <w:rPr>
          <w:sz w:val="16"/>
          <w:szCs w:val="16"/>
        </w:rPr>
      </w:pPr>
    </w:p>
    <w:p w14:paraId="548A6E3B" w14:textId="77777777" w:rsidR="00F94087" w:rsidRPr="00776C8E" w:rsidRDefault="00F94087" w:rsidP="00F94087">
      <w:pPr>
        <w:pStyle w:val="a3"/>
        <w:numPr>
          <w:ilvl w:val="0"/>
          <w:numId w:val="1"/>
        </w:numPr>
        <w:ind w:left="0" w:firstLine="0"/>
        <w:jc w:val="center"/>
        <w:rPr>
          <w:b/>
          <w:bCs/>
          <w:i/>
          <w:iCs/>
          <w:color w:val="000000"/>
          <w:sz w:val="16"/>
          <w:szCs w:val="16"/>
        </w:rPr>
      </w:pPr>
      <w:r w:rsidRPr="00776C8E">
        <w:rPr>
          <w:b/>
          <w:bCs/>
          <w:i/>
          <w:iCs/>
          <w:color w:val="000000"/>
          <w:sz w:val="16"/>
          <w:szCs w:val="16"/>
        </w:rPr>
        <w:t>Иные условия</w:t>
      </w:r>
    </w:p>
    <w:p w14:paraId="5DB3A326" w14:textId="77777777" w:rsidR="00F94087" w:rsidRPr="00776C8E" w:rsidRDefault="00F94087" w:rsidP="00F94087">
      <w:pPr>
        <w:pStyle w:val="a3"/>
        <w:numPr>
          <w:ilvl w:val="1"/>
          <w:numId w:val="6"/>
        </w:numPr>
        <w:tabs>
          <w:tab w:val="clear" w:pos="360"/>
        </w:tabs>
        <w:ind w:left="0" w:firstLine="0"/>
        <w:rPr>
          <w:sz w:val="16"/>
          <w:szCs w:val="16"/>
        </w:rPr>
      </w:pPr>
      <w:r w:rsidRPr="00776C8E">
        <w:rPr>
          <w:sz w:val="16"/>
          <w:szCs w:val="16"/>
        </w:rPr>
        <w:t xml:space="preserve">Заключив </w:t>
      </w:r>
      <w:r w:rsidRPr="00776C8E">
        <w:rPr>
          <w:b/>
          <w:bCs/>
          <w:sz w:val="16"/>
          <w:szCs w:val="16"/>
        </w:rPr>
        <w:t>Договор, Агент</w:t>
      </w:r>
      <w:r w:rsidRPr="00776C8E">
        <w:rPr>
          <w:sz w:val="16"/>
          <w:szCs w:val="16"/>
        </w:rPr>
        <w:t xml:space="preserve"> подтверждает, что ознакомлен и согласен с тем, что </w:t>
      </w:r>
      <w:r w:rsidRPr="00776C8E">
        <w:rPr>
          <w:b/>
          <w:bCs/>
          <w:sz w:val="16"/>
          <w:szCs w:val="16"/>
        </w:rPr>
        <w:t>Компания Брусника</w:t>
      </w:r>
      <w:r w:rsidRPr="00776C8E">
        <w:rPr>
          <w:sz w:val="16"/>
          <w:szCs w:val="16"/>
        </w:rPr>
        <w:t xml:space="preserve"> вправе в одностороннем порядке вносить изменения в </w:t>
      </w:r>
      <w:r w:rsidRPr="00776C8E">
        <w:rPr>
          <w:b/>
          <w:bCs/>
          <w:sz w:val="16"/>
          <w:szCs w:val="16"/>
        </w:rPr>
        <w:t>Правила</w:t>
      </w:r>
      <w:r w:rsidRPr="00776C8E">
        <w:rPr>
          <w:sz w:val="16"/>
          <w:szCs w:val="16"/>
        </w:rPr>
        <w:t xml:space="preserve"> в порядке, установленном </w:t>
      </w:r>
      <w:r w:rsidRPr="00776C8E">
        <w:rPr>
          <w:b/>
          <w:bCs/>
          <w:sz w:val="16"/>
          <w:szCs w:val="16"/>
        </w:rPr>
        <w:t>Правилами.</w:t>
      </w:r>
    </w:p>
    <w:p w14:paraId="4F86E137" w14:textId="77777777" w:rsidR="00F94087" w:rsidRPr="00776C8E" w:rsidRDefault="00F94087" w:rsidP="00F94087">
      <w:pPr>
        <w:pStyle w:val="a3"/>
        <w:numPr>
          <w:ilvl w:val="1"/>
          <w:numId w:val="6"/>
        </w:numPr>
        <w:tabs>
          <w:tab w:val="clear" w:pos="360"/>
        </w:tabs>
        <w:ind w:left="0" w:firstLine="0"/>
        <w:rPr>
          <w:sz w:val="16"/>
          <w:szCs w:val="16"/>
        </w:rPr>
      </w:pPr>
      <w:r w:rsidRPr="00776C8E">
        <w:rPr>
          <w:sz w:val="16"/>
          <w:szCs w:val="16"/>
        </w:rPr>
        <w:t xml:space="preserve">Ответственным работником Агента за реализацию настоящих Правил является _______________________ (ФИО, телефон, факс, </w:t>
      </w:r>
      <w:r w:rsidRPr="00776C8E">
        <w:rPr>
          <w:sz w:val="16"/>
          <w:szCs w:val="16"/>
          <w:lang w:val="en-US"/>
        </w:rPr>
        <w:t>e</w:t>
      </w:r>
      <w:r w:rsidRPr="00776C8E">
        <w:rPr>
          <w:sz w:val="16"/>
          <w:szCs w:val="16"/>
        </w:rPr>
        <w:t>-</w:t>
      </w:r>
      <w:r w:rsidRPr="00776C8E">
        <w:rPr>
          <w:sz w:val="16"/>
          <w:szCs w:val="16"/>
          <w:lang w:val="en-US"/>
        </w:rPr>
        <w:t>mail</w:t>
      </w:r>
      <w:r w:rsidRPr="00776C8E">
        <w:rPr>
          <w:sz w:val="16"/>
          <w:szCs w:val="16"/>
        </w:rPr>
        <w:t xml:space="preserve">). </w:t>
      </w:r>
      <w:r w:rsidRPr="00776C8E">
        <w:rPr>
          <w:b/>
          <w:bCs/>
          <w:sz w:val="16"/>
          <w:szCs w:val="16"/>
        </w:rPr>
        <w:t>Агент</w:t>
      </w:r>
      <w:r w:rsidRPr="00776C8E">
        <w:rPr>
          <w:sz w:val="16"/>
          <w:szCs w:val="16"/>
        </w:rPr>
        <w:t xml:space="preserve"> обязуется в течение 3 (Трех) рабочих дней с момента смены ответственного работника или изменения указанных контактных данных в письменном виде уведомить </w:t>
      </w:r>
      <w:r w:rsidRPr="00776C8E">
        <w:rPr>
          <w:b/>
          <w:bCs/>
          <w:sz w:val="16"/>
          <w:szCs w:val="16"/>
        </w:rPr>
        <w:t xml:space="preserve">Компанию Брусника </w:t>
      </w:r>
      <w:r w:rsidRPr="00776C8E">
        <w:rPr>
          <w:sz w:val="16"/>
          <w:szCs w:val="16"/>
        </w:rPr>
        <w:t>о произошедших изменениях.</w:t>
      </w:r>
    </w:p>
    <w:p w14:paraId="047AD0DA" w14:textId="77777777" w:rsidR="00F94087" w:rsidRPr="00776C8E" w:rsidRDefault="00F94087" w:rsidP="00F94087">
      <w:pPr>
        <w:pStyle w:val="a3"/>
        <w:numPr>
          <w:ilvl w:val="1"/>
          <w:numId w:val="6"/>
        </w:numPr>
        <w:tabs>
          <w:tab w:val="clear" w:pos="360"/>
        </w:tabs>
        <w:ind w:left="0" w:firstLine="0"/>
        <w:rPr>
          <w:sz w:val="16"/>
          <w:szCs w:val="16"/>
        </w:rPr>
      </w:pPr>
      <w:r w:rsidRPr="00776C8E">
        <w:rPr>
          <w:sz w:val="16"/>
          <w:szCs w:val="16"/>
        </w:rPr>
        <w:t xml:space="preserve">Ответственным работником Агента за реализацию маркетинговой политики является _______________________ (ФИО, телефон, факс, </w:t>
      </w:r>
      <w:r w:rsidRPr="00776C8E">
        <w:rPr>
          <w:sz w:val="16"/>
          <w:szCs w:val="16"/>
          <w:lang w:val="en-US"/>
        </w:rPr>
        <w:t>e</w:t>
      </w:r>
      <w:r w:rsidRPr="00776C8E">
        <w:rPr>
          <w:sz w:val="16"/>
          <w:szCs w:val="16"/>
        </w:rPr>
        <w:t>-</w:t>
      </w:r>
      <w:r w:rsidRPr="00776C8E">
        <w:rPr>
          <w:sz w:val="16"/>
          <w:szCs w:val="16"/>
          <w:lang w:val="en-US"/>
        </w:rPr>
        <w:t>mail</w:t>
      </w:r>
      <w:r w:rsidRPr="00776C8E">
        <w:rPr>
          <w:sz w:val="16"/>
          <w:szCs w:val="16"/>
        </w:rPr>
        <w:t>).</w:t>
      </w:r>
      <w:r w:rsidRPr="00776C8E">
        <w:rPr>
          <w:b/>
          <w:bCs/>
          <w:sz w:val="16"/>
          <w:szCs w:val="16"/>
        </w:rPr>
        <w:t xml:space="preserve"> Агент</w:t>
      </w:r>
      <w:r w:rsidRPr="00776C8E">
        <w:rPr>
          <w:sz w:val="16"/>
          <w:szCs w:val="16"/>
        </w:rPr>
        <w:t xml:space="preserve"> обязуется в течение 3 (Трех) рабочих дней с момента смены ответственного работника или изменения указанных контактных данных в письменном виде уведомить </w:t>
      </w:r>
      <w:r w:rsidRPr="00776C8E">
        <w:rPr>
          <w:b/>
          <w:bCs/>
          <w:sz w:val="16"/>
          <w:szCs w:val="16"/>
        </w:rPr>
        <w:t>Компанию Брусника</w:t>
      </w:r>
      <w:r w:rsidRPr="00776C8E">
        <w:rPr>
          <w:sz w:val="16"/>
          <w:szCs w:val="16"/>
        </w:rPr>
        <w:t xml:space="preserve"> о произошедших изменениях.</w:t>
      </w:r>
    </w:p>
    <w:p w14:paraId="76AAF4D0" w14:textId="77777777" w:rsidR="00F94087" w:rsidRPr="00776C8E" w:rsidRDefault="00F94087" w:rsidP="00F94087">
      <w:pPr>
        <w:pStyle w:val="a3"/>
        <w:ind w:left="360"/>
        <w:rPr>
          <w:sz w:val="16"/>
          <w:szCs w:val="16"/>
        </w:rPr>
      </w:pPr>
    </w:p>
    <w:p w14:paraId="177EC38E" w14:textId="77777777" w:rsidR="00F94087" w:rsidRPr="00776C8E" w:rsidRDefault="00F94087" w:rsidP="00F94087">
      <w:pPr>
        <w:pStyle w:val="a3"/>
        <w:numPr>
          <w:ilvl w:val="0"/>
          <w:numId w:val="6"/>
        </w:numPr>
        <w:ind w:left="0" w:firstLine="0"/>
        <w:jc w:val="center"/>
        <w:rPr>
          <w:b/>
          <w:bCs/>
          <w:i/>
          <w:iCs/>
          <w:color w:val="000000"/>
          <w:sz w:val="16"/>
          <w:szCs w:val="16"/>
        </w:rPr>
      </w:pPr>
      <w:r w:rsidRPr="00776C8E">
        <w:rPr>
          <w:b/>
          <w:bCs/>
          <w:i/>
          <w:iCs/>
          <w:color w:val="000000"/>
          <w:sz w:val="16"/>
          <w:szCs w:val="16"/>
        </w:rPr>
        <w:t>Реквизиты Сторон</w:t>
      </w:r>
    </w:p>
    <w:p w14:paraId="7520D8F4" w14:textId="77777777" w:rsidR="00F94087" w:rsidRPr="00776C8E" w:rsidRDefault="00F94087" w:rsidP="00F94087">
      <w:pPr>
        <w:pStyle w:val="a3"/>
        <w:rPr>
          <w:b/>
          <w:bCs/>
          <w:i/>
          <w:iCs/>
          <w:color w:val="000000"/>
          <w:sz w:val="16"/>
          <w:szCs w:val="16"/>
        </w:rPr>
      </w:pPr>
    </w:p>
    <w:tbl>
      <w:tblPr>
        <w:tblW w:w="100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360"/>
        <w:gridCol w:w="4500"/>
      </w:tblGrid>
      <w:tr w:rsidR="00F94087" w:rsidRPr="00776C8E" w14:paraId="7CFE777C" w14:textId="77777777" w:rsidTr="007740B4">
        <w:trPr>
          <w:trHeight w:val="19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082FF597" w14:textId="77777777" w:rsidR="00F94087" w:rsidRPr="00776C8E" w:rsidRDefault="00F94087" w:rsidP="00F9408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6C8E">
              <w:rPr>
                <w:rFonts w:ascii="Arial" w:hAnsi="Arial" w:cs="Arial"/>
                <w:b/>
                <w:bCs/>
                <w:caps/>
                <w:sz w:val="16"/>
                <w:szCs w:val="16"/>
              </w:rPr>
              <w:t>Компания Брусника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2ED5987" w14:textId="77777777" w:rsidR="00F94087" w:rsidRPr="00776C8E" w:rsidRDefault="00F94087" w:rsidP="00F9408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5690684F" w14:textId="77777777" w:rsidR="00F94087" w:rsidRPr="00776C8E" w:rsidRDefault="00F94087" w:rsidP="00F940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76C8E">
              <w:rPr>
                <w:rFonts w:ascii="Arial" w:hAnsi="Arial" w:cs="Arial"/>
                <w:b/>
                <w:bCs/>
                <w:sz w:val="16"/>
                <w:szCs w:val="16"/>
              </w:rPr>
              <w:t>АГЕНТ</w:t>
            </w:r>
          </w:p>
        </w:tc>
      </w:tr>
      <w:tr w:rsidR="00F94087" w:rsidRPr="00776C8E" w14:paraId="398F6FCB" w14:textId="77777777" w:rsidTr="007740B4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6C485326" w14:textId="77777777" w:rsidR="00C0555F" w:rsidRPr="00C0555F" w:rsidRDefault="00C0555F" w:rsidP="00C0555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555F">
              <w:rPr>
                <w:rFonts w:ascii="Arial" w:hAnsi="Arial" w:cs="Arial"/>
                <w:b/>
                <w:bCs/>
                <w:sz w:val="16"/>
                <w:szCs w:val="16"/>
              </w:rPr>
              <w:t>Заказчик:</w:t>
            </w:r>
          </w:p>
          <w:p w14:paraId="2DAABF75" w14:textId="77777777" w:rsidR="00C0555F" w:rsidRPr="00C0555F" w:rsidRDefault="00C0555F" w:rsidP="00C0555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555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ООО «Брусника» (Филиал "Брусника. </w:t>
            </w:r>
            <w:proofErr w:type="spellStart"/>
            <w:r w:rsidRPr="00C0555F">
              <w:rPr>
                <w:rFonts w:ascii="Arial" w:hAnsi="Arial" w:cs="Arial"/>
                <w:b/>
                <w:bCs/>
                <w:sz w:val="16"/>
                <w:szCs w:val="16"/>
              </w:rPr>
              <w:t>Сибакадемстрой</w:t>
            </w:r>
            <w:proofErr w:type="spellEnd"/>
            <w:r w:rsidRPr="00C0555F">
              <w:rPr>
                <w:rFonts w:ascii="Arial" w:hAnsi="Arial" w:cs="Arial"/>
                <w:b/>
                <w:bCs/>
                <w:sz w:val="16"/>
                <w:szCs w:val="16"/>
              </w:rPr>
              <w:t>")</w:t>
            </w:r>
          </w:p>
          <w:p w14:paraId="0A7FBFA7" w14:textId="77777777" w:rsidR="00C0555F" w:rsidRPr="00C0555F" w:rsidRDefault="00C0555F" w:rsidP="00C0555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555F">
              <w:rPr>
                <w:rFonts w:ascii="Arial" w:hAnsi="Arial" w:cs="Arial"/>
                <w:b/>
                <w:bCs/>
                <w:sz w:val="16"/>
                <w:szCs w:val="16"/>
              </w:rPr>
              <w:t>620075, Свердловская область,</w:t>
            </w:r>
          </w:p>
          <w:p w14:paraId="61E81C78" w14:textId="77777777" w:rsidR="00C0555F" w:rsidRPr="00C0555F" w:rsidRDefault="00C0555F" w:rsidP="00C055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0555F">
              <w:rPr>
                <w:rFonts w:ascii="Arial" w:hAnsi="Arial" w:cs="Arial"/>
                <w:b/>
                <w:bCs/>
                <w:sz w:val="16"/>
                <w:szCs w:val="16"/>
              </w:rPr>
              <w:t>г</w:t>
            </w:r>
            <w:r w:rsidRPr="00C0555F">
              <w:rPr>
                <w:rFonts w:ascii="Arial" w:hAnsi="Arial" w:cs="Arial"/>
                <w:sz w:val="16"/>
                <w:szCs w:val="16"/>
              </w:rPr>
              <w:t>. Екатеринбург,</w:t>
            </w:r>
          </w:p>
          <w:p w14:paraId="20990748" w14:textId="77777777" w:rsidR="00C0555F" w:rsidRPr="00C0555F" w:rsidRDefault="00C0555F" w:rsidP="00C055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0555F">
              <w:rPr>
                <w:rFonts w:ascii="Arial" w:hAnsi="Arial" w:cs="Arial"/>
                <w:sz w:val="16"/>
                <w:szCs w:val="16"/>
              </w:rPr>
              <w:t>ул. Малышева, д. 51, офис 37/05</w:t>
            </w:r>
          </w:p>
          <w:p w14:paraId="29B906E9" w14:textId="77777777" w:rsidR="00C0555F" w:rsidRPr="00C0555F" w:rsidRDefault="00C0555F" w:rsidP="00C055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0555F">
              <w:rPr>
                <w:rFonts w:ascii="Arial" w:hAnsi="Arial" w:cs="Arial"/>
                <w:sz w:val="16"/>
                <w:szCs w:val="16"/>
              </w:rPr>
              <w:t>ОГРН 1116671018958 ИНН 6671382990</w:t>
            </w:r>
          </w:p>
          <w:p w14:paraId="3A4AE380" w14:textId="77777777" w:rsidR="00C0555F" w:rsidRPr="00C0555F" w:rsidRDefault="00C0555F" w:rsidP="00C055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0555F">
              <w:rPr>
                <w:rFonts w:ascii="Arial" w:hAnsi="Arial" w:cs="Arial"/>
                <w:sz w:val="16"/>
                <w:szCs w:val="16"/>
              </w:rPr>
              <w:t xml:space="preserve">Адрес Филиала: 630102, г. Новосибирск, </w:t>
            </w:r>
          </w:p>
          <w:p w14:paraId="66066A95" w14:textId="77777777" w:rsidR="00C0555F" w:rsidRPr="00C0555F" w:rsidRDefault="00C0555F" w:rsidP="00C055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0555F">
              <w:rPr>
                <w:rFonts w:ascii="Arial" w:hAnsi="Arial" w:cs="Arial"/>
                <w:sz w:val="16"/>
                <w:szCs w:val="16"/>
              </w:rPr>
              <w:t>ул. Декабристов, д.41, оф. 3</w:t>
            </w:r>
          </w:p>
          <w:p w14:paraId="1F33C21A" w14:textId="77777777" w:rsidR="00C0555F" w:rsidRPr="00C0555F" w:rsidRDefault="00C0555F" w:rsidP="00C055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0555F">
              <w:rPr>
                <w:rFonts w:ascii="Arial" w:hAnsi="Arial" w:cs="Arial"/>
                <w:sz w:val="16"/>
                <w:szCs w:val="16"/>
              </w:rPr>
              <w:t>КПП Филиала 540543001</w:t>
            </w:r>
          </w:p>
          <w:p w14:paraId="1FAA2F79" w14:textId="77777777" w:rsidR="00C0555F" w:rsidRPr="00C0555F" w:rsidRDefault="00C0555F" w:rsidP="00C055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0555F">
              <w:rPr>
                <w:rFonts w:ascii="Arial" w:hAnsi="Arial" w:cs="Arial"/>
                <w:sz w:val="16"/>
                <w:szCs w:val="16"/>
              </w:rPr>
              <w:t xml:space="preserve">р/с 40702810544050098763 в </w:t>
            </w:r>
          </w:p>
          <w:p w14:paraId="5EEBE822" w14:textId="77777777" w:rsidR="00C0555F" w:rsidRPr="00C0555F" w:rsidRDefault="00C0555F" w:rsidP="00C055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0555F">
              <w:rPr>
                <w:rFonts w:ascii="Arial" w:hAnsi="Arial" w:cs="Arial"/>
                <w:sz w:val="16"/>
                <w:szCs w:val="16"/>
              </w:rPr>
              <w:t>ПАО «Сбербанк России»</w:t>
            </w:r>
          </w:p>
          <w:p w14:paraId="1B353C84" w14:textId="77777777" w:rsidR="00C0555F" w:rsidRPr="00C0555F" w:rsidRDefault="00C0555F" w:rsidP="00C055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0555F">
              <w:rPr>
                <w:rFonts w:ascii="Arial" w:hAnsi="Arial" w:cs="Arial"/>
                <w:sz w:val="16"/>
                <w:szCs w:val="16"/>
              </w:rPr>
              <w:t>СИБИРСКИЙ БАНК СБЕРБАНКА РФ</w:t>
            </w:r>
          </w:p>
          <w:p w14:paraId="645F5776" w14:textId="77777777" w:rsidR="00C0555F" w:rsidRPr="00C0555F" w:rsidRDefault="00C0555F" w:rsidP="00C055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0555F">
              <w:rPr>
                <w:rFonts w:ascii="Arial" w:hAnsi="Arial" w:cs="Arial"/>
                <w:sz w:val="16"/>
                <w:szCs w:val="16"/>
              </w:rPr>
              <w:t>к/</w:t>
            </w:r>
            <w:proofErr w:type="spellStart"/>
            <w:r w:rsidRPr="00C0555F">
              <w:rPr>
                <w:rFonts w:ascii="Arial" w:hAnsi="Arial" w:cs="Arial"/>
                <w:sz w:val="16"/>
                <w:szCs w:val="16"/>
              </w:rPr>
              <w:t>сч</w:t>
            </w:r>
            <w:proofErr w:type="spellEnd"/>
            <w:r w:rsidRPr="00C0555F">
              <w:rPr>
                <w:rFonts w:ascii="Arial" w:hAnsi="Arial" w:cs="Arial"/>
                <w:sz w:val="16"/>
                <w:szCs w:val="16"/>
              </w:rPr>
              <w:t xml:space="preserve"> 30101810500000000641</w:t>
            </w:r>
          </w:p>
          <w:p w14:paraId="38AB3CF5" w14:textId="77777777" w:rsidR="00C0555F" w:rsidRPr="00C0555F" w:rsidRDefault="00C0555F" w:rsidP="00C055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0555F">
              <w:rPr>
                <w:rFonts w:ascii="Arial" w:hAnsi="Arial" w:cs="Arial"/>
                <w:sz w:val="16"/>
                <w:szCs w:val="16"/>
              </w:rPr>
              <w:t xml:space="preserve">БИК 045004641 </w:t>
            </w:r>
          </w:p>
          <w:p w14:paraId="1C4E5CD8" w14:textId="2EBD3BD9" w:rsidR="00C0555F" w:rsidRPr="00C0555F" w:rsidRDefault="00AE46CA" w:rsidP="00C0555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Представитель по доверенности </w:t>
            </w:r>
          </w:p>
          <w:p w14:paraId="054C9C25" w14:textId="77777777" w:rsidR="00C0555F" w:rsidRPr="00C0555F" w:rsidRDefault="00C0555F" w:rsidP="00C0555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70EEA77" w14:textId="56096374" w:rsidR="00C0555F" w:rsidRPr="00C0555F" w:rsidRDefault="00C0555F" w:rsidP="00C0555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555F">
              <w:rPr>
                <w:rFonts w:ascii="Arial" w:hAnsi="Arial" w:cs="Arial"/>
                <w:b/>
                <w:bCs/>
                <w:sz w:val="16"/>
                <w:szCs w:val="16"/>
              </w:rPr>
              <w:t>___________________</w:t>
            </w:r>
            <w:r w:rsidR="00AE46CA">
              <w:rPr>
                <w:rFonts w:ascii="Arial" w:hAnsi="Arial" w:cs="Arial"/>
                <w:b/>
                <w:bCs/>
                <w:sz w:val="16"/>
                <w:szCs w:val="16"/>
              </w:rPr>
              <w:t>В.В. Замашистый</w:t>
            </w:r>
          </w:p>
          <w:p w14:paraId="6CC59206" w14:textId="4245CBD2" w:rsidR="00F94087" w:rsidRPr="00776C8E" w:rsidRDefault="00C0555F" w:rsidP="00C0555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555F">
              <w:rPr>
                <w:rFonts w:ascii="Arial" w:hAnsi="Arial" w:cs="Arial"/>
                <w:b/>
                <w:bCs/>
                <w:sz w:val="16"/>
                <w:szCs w:val="16"/>
              </w:rPr>
              <w:t>М.П.</w:t>
            </w:r>
          </w:p>
          <w:p w14:paraId="727FD46E" w14:textId="77777777" w:rsidR="00F94087" w:rsidRPr="00776C8E" w:rsidRDefault="00F94087" w:rsidP="00F940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D0581AA" w14:textId="77777777" w:rsidR="00F94087" w:rsidRPr="00776C8E" w:rsidRDefault="00F94087" w:rsidP="00F940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74C1A6B" w14:textId="77777777" w:rsidR="00F94087" w:rsidRPr="00776C8E" w:rsidRDefault="00F94087" w:rsidP="00F940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4D9E5589" w14:textId="77777777" w:rsidR="00F94087" w:rsidRPr="00776C8E" w:rsidRDefault="00F94087" w:rsidP="00F9408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6C8E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Агента</w:t>
            </w:r>
          </w:p>
          <w:p w14:paraId="4E443A5E" w14:textId="77777777" w:rsidR="00F94087" w:rsidRPr="00776C8E" w:rsidRDefault="00F94087" w:rsidP="00F9408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6C8E">
              <w:rPr>
                <w:rFonts w:ascii="Arial" w:hAnsi="Arial" w:cs="Arial"/>
                <w:b/>
                <w:bCs/>
                <w:sz w:val="16"/>
                <w:szCs w:val="16"/>
              </w:rPr>
              <w:t>Место нахождения юридического лица:</w:t>
            </w:r>
          </w:p>
          <w:p w14:paraId="2A7FFA92" w14:textId="77777777" w:rsidR="00F94087" w:rsidRPr="00776C8E" w:rsidRDefault="00F94087" w:rsidP="00F9408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6C8E">
              <w:rPr>
                <w:rFonts w:ascii="Arial" w:hAnsi="Arial" w:cs="Arial"/>
                <w:b/>
                <w:bCs/>
                <w:sz w:val="16"/>
                <w:szCs w:val="16"/>
              </w:rPr>
              <w:t>Почтовый адрес:</w:t>
            </w:r>
          </w:p>
          <w:p w14:paraId="0ABC8564" w14:textId="77777777" w:rsidR="00F94087" w:rsidRPr="00776C8E" w:rsidRDefault="00F94087" w:rsidP="00F9408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6C8E">
              <w:rPr>
                <w:rFonts w:ascii="Arial" w:hAnsi="Arial" w:cs="Arial"/>
                <w:b/>
                <w:bCs/>
                <w:sz w:val="16"/>
                <w:szCs w:val="16"/>
              </w:rPr>
              <w:t>ИНН/КПП</w:t>
            </w:r>
          </w:p>
          <w:p w14:paraId="7D55F257" w14:textId="77777777" w:rsidR="00F94087" w:rsidRPr="00776C8E" w:rsidRDefault="00F94087" w:rsidP="00F9408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6C8E">
              <w:rPr>
                <w:rFonts w:ascii="Arial" w:hAnsi="Arial" w:cs="Arial"/>
                <w:b/>
                <w:bCs/>
                <w:sz w:val="16"/>
                <w:szCs w:val="16"/>
              </w:rPr>
              <w:t>Банковские реквизиты:</w:t>
            </w:r>
          </w:p>
          <w:p w14:paraId="653EE977" w14:textId="77777777" w:rsidR="00F94087" w:rsidRPr="00776C8E" w:rsidRDefault="00F94087" w:rsidP="00F940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76C8E">
              <w:rPr>
                <w:rFonts w:ascii="Arial" w:hAnsi="Arial" w:cs="Arial"/>
                <w:b/>
                <w:bCs/>
                <w:sz w:val="16"/>
                <w:szCs w:val="16"/>
              </w:rPr>
              <w:t>Адрес эл. почты, телефон</w:t>
            </w:r>
          </w:p>
        </w:tc>
      </w:tr>
    </w:tbl>
    <w:p w14:paraId="4BC1097F" w14:textId="77777777" w:rsidR="00C4252A" w:rsidRPr="00F94087" w:rsidRDefault="00C4252A" w:rsidP="00C0555F"/>
    <w:sectPr w:rsidR="00C4252A" w:rsidRPr="00F94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EB6696" w14:textId="77777777" w:rsidR="00D77E8F" w:rsidRDefault="00D77E8F" w:rsidP="00C0555F">
      <w:pPr>
        <w:spacing w:after="0" w:line="240" w:lineRule="auto"/>
      </w:pPr>
      <w:r>
        <w:separator/>
      </w:r>
    </w:p>
  </w:endnote>
  <w:endnote w:type="continuationSeparator" w:id="0">
    <w:p w14:paraId="11D54288" w14:textId="77777777" w:rsidR="00D77E8F" w:rsidRDefault="00D77E8F" w:rsidP="00C05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95FFE9" w14:textId="77777777" w:rsidR="00D77E8F" w:rsidRDefault="00D77E8F" w:rsidP="00C0555F">
      <w:pPr>
        <w:spacing w:after="0" w:line="240" w:lineRule="auto"/>
      </w:pPr>
      <w:r>
        <w:separator/>
      </w:r>
    </w:p>
  </w:footnote>
  <w:footnote w:type="continuationSeparator" w:id="0">
    <w:p w14:paraId="4797CB66" w14:textId="77777777" w:rsidR="00D77E8F" w:rsidRDefault="00D77E8F" w:rsidP="00C055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EA3CDE"/>
    <w:multiLevelType w:val="multilevel"/>
    <w:tmpl w:val="A4280AE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23D438F2"/>
    <w:multiLevelType w:val="hybridMultilevel"/>
    <w:tmpl w:val="48369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F252AA"/>
    <w:multiLevelType w:val="multilevel"/>
    <w:tmpl w:val="F4A633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465D1DB8"/>
    <w:multiLevelType w:val="multilevel"/>
    <w:tmpl w:val="B46E9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4B7625B5"/>
    <w:multiLevelType w:val="multilevel"/>
    <w:tmpl w:val="9ED60E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6D49635B"/>
    <w:multiLevelType w:val="multilevel"/>
    <w:tmpl w:val="9C2A5C5C"/>
    <w:lvl w:ilvl="0">
      <w:start w:val="5"/>
      <w:numFmt w:val="none"/>
      <w:lvlText w:val="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087"/>
    <w:rsid w:val="0018121E"/>
    <w:rsid w:val="004115E5"/>
    <w:rsid w:val="00445AD7"/>
    <w:rsid w:val="008F42A4"/>
    <w:rsid w:val="00AE46CA"/>
    <w:rsid w:val="00C0555F"/>
    <w:rsid w:val="00C4252A"/>
    <w:rsid w:val="00D77E8F"/>
    <w:rsid w:val="00DF78F2"/>
    <w:rsid w:val="00F9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DCBE3"/>
  <w15:chartTrackingRefBased/>
  <w15:docId w15:val="{ECA89146-FD3D-463A-94ED-0DB194FF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4087"/>
    <w:pPr>
      <w:spacing w:after="0" w:line="240" w:lineRule="auto"/>
      <w:jc w:val="both"/>
    </w:pPr>
    <w:rPr>
      <w:rFonts w:ascii="Arial" w:eastAsia="Times New Roman" w:hAnsi="Arial" w:cs="Arial"/>
      <w:lang w:eastAsia="ru-RU"/>
    </w:rPr>
  </w:style>
  <w:style w:type="character" w:customStyle="1" w:styleId="a4">
    <w:name w:val="Основной текст Знак"/>
    <w:basedOn w:val="a0"/>
    <w:link w:val="a3"/>
    <w:rsid w:val="00F94087"/>
    <w:rPr>
      <w:rFonts w:ascii="Arial" w:eastAsia="Times New Roman" w:hAnsi="Arial" w:cs="Arial"/>
      <w:lang w:eastAsia="ru-RU"/>
    </w:rPr>
  </w:style>
  <w:style w:type="paragraph" w:styleId="a5">
    <w:name w:val="header"/>
    <w:basedOn w:val="a"/>
    <w:link w:val="a6"/>
    <w:uiPriority w:val="99"/>
    <w:unhideWhenUsed/>
    <w:rsid w:val="00C05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555F"/>
  </w:style>
  <w:style w:type="paragraph" w:styleId="a7">
    <w:name w:val="footer"/>
    <w:basedOn w:val="a"/>
    <w:link w:val="a8"/>
    <w:uiPriority w:val="99"/>
    <w:unhideWhenUsed/>
    <w:rsid w:val="00C05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5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654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Гаврилов</dc:creator>
  <cp:keywords/>
  <dc:description/>
  <cp:lastModifiedBy>Продажи</cp:lastModifiedBy>
  <cp:revision>2</cp:revision>
  <dcterms:created xsi:type="dcterms:W3CDTF">2021-01-19T07:35:00Z</dcterms:created>
  <dcterms:modified xsi:type="dcterms:W3CDTF">2021-01-19T07:35:00Z</dcterms:modified>
</cp:coreProperties>
</file>