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87E" w14:textId="131FEDAB" w:rsidR="005A20F5" w:rsidRDefault="005A20F5" w:rsidP="008A527E">
      <w:pPr>
        <w:keepNext/>
        <w:widowControl w:val="0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4"/>
        <w:contextualSpacing/>
        <w:outlineLvl w:val="0"/>
        <w:rPr>
          <w:rFonts w:ascii="Times New Roman" w:eastAsiaTheme="minorHAnsi" w:hAnsi="Times New Roman"/>
          <w:b/>
          <w:bCs/>
          <w:w w:val="95"/>
          <w:sz w:val="18"/>
          <w:szCs w:val="18"/>
        </w:rPr>
      </w:pPr>
      <w:r w:rsidRPr="005A20F5">
        <w:rPr>
          <w:rFonts w:ascii="Times New Roman" w:eastAsiaTheme="minorHAnsi" w:hAnsi="Times New Roman"/>
          <w:b/>
          <w:bCs/>
          <w:noProof/>
          <w:sz w:val="18"/>
          <w:szCs w:val="18"/>
        </w:rPr>
        <w:drawing>
          <wp:anchor distT="0" distB="0" distL="0" distR="0" simplePos="0" relativeHeight="251659264" behindDoc="1" locked="0" layoutInCell="1" allowOverlap="1" wp14:anchorId="6D938C23" wp14:editId="3754100D">
            <wp:simplePos x="0" y="0"/>
            <wp:positionH relativeFrom="page">
              <wp:posOffset>571500</wp:posOffset>
            </wp:positionH>
            <wp:positionV relativeFrom="paragraph">
              <wp:posOffset>36195</wp:posOffset>
            </wp:positionV>
            <wp:extent cx="922020" cy="614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919" cy="61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A7D95" w14:textId="77777777" w:rsidR="005A20F5" w:rsidRDefault="005A20F5" w:rsidP="008A527E">
      <w:pPr>
        <w:keepNext/>
        <w:widowControl w:val="0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4"/>
        <w:contextualSpacing/>
        <w:jc w:val="center"/>
        <w:outlineLvl w:val="0"/>
        <w:rPr>
          <w:rFonts w:ascii="Times New Roman" w:eastAsiaTheme="minorHAnsi" w:hAnsi="Times New Roman"/>
          <w:b/>
          <w:bCs/>
          <w:w w:val="95"/>
          <w:sz w:val="18"/>
          <w:szCs w:val="18"/>
        </w:rPr>
      </w:pPr>
    </w:p>
    <w:p w14:paraId="750A26D3" w14:textId="77777777" w:rsidR="005A20F5" w:rsidRDefault="005A20F5" w:rsidP="008A527E">
      <w:pPr>
        <w:keepNext/>
        <w:widowControl w:val="0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4"/>
        <w:contextualSpacing/>
        <w:jc w:val="center"/>
        <w:outlineLvl w:val="0"/>
        <w:rPr>
          <w:rFonts w:ascii="Times New Roman" w:eastAsiaTheme="minorHAnsi" w:hAnsi="Times New Roman"/>
          <w:b/>
          <w:bCs/>
          <w:w w:val="95"/>
          <w:sz w:val="18"/>
          <w:szCs w:val="18"/>
        </w:rPr>
      </w:pPr>
    </w:p>
    <w:p w14:paraId="059EF20A" w14:textId="0EF61F6A" w:rsidR="00C33D00" w:rsidRPr="005A20F5" w:rsidRDefault="00C33D00" w:rsidP="008A527E">
      <w:pPr>
        <w:keepNext/>
        <w:widowControl w:val="0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4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</w:pPr>
      <w:r w:rsidRPr="005A20F5">
        <w:rPr>
          <w:rFonts w:ascii="Times New Roman" w:eastAsiaTheme="minorHAnsi" w:hAnsi="Times New Roman"/>
          <w:b/>
          <w:bCs/>
          <w:w w:val="95"/>
          <w:sz w:val="18"/>
          <w:szCs w:val="18"/>
        </w:rPr>
        <w:t xml:space="preserve">ДОГОВОР </w:t>
      </w:r>
      <w:r w:rsidRPr="005A20F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 xml:space="preserve">{v8 </w:t>
      </w:r>
      <w:proofErr w:type="spellStart"/>
      <w:r w:rsidRPr="005A20F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>НомерДоговора</w:t>
      </w:r>
      <w:proofErr w:type="spellEnd"/>
      <w:r w:rsidRPr="005A20F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>}</w:t>
      </w:r>
    </w:p>
    <w:p w14:paraId="3DB80BA7" w14:textId="1DA29E1D" w:rsidR="00C33D00" w:rsidRPr="005A20F5" w:rsidRDefault="00C33D00" w:rsidP="008A527E">
      <w:pPr>
        <w:spacing w:after="160"/>
        <w:contextualSpacing/>
        <w:jc w:val="center"/>
        <w:rPr>
          <w:rFonts w:ascii="Times New Roman" w:eastAsiaTheme="minorHAnsi" w:hAnsi="Times New Roman"/>
          <w:b/>
          <w:bCs/>
          <w:sz w:val="18"/>
          <w:szCs w:val="18"/>
        </w:rPr>
      </w:pPr>
      <w:r w:rsidRPr="005A20F5">
        <w:rPr>
          <w:rFonts w:ascii="Times New Roman" w:eastAsiaTheme="minorHAnsi" w:hAnsi="Times New Roman"/>
          <w:b/>
          <w:bCs/>
          <w:w w:val="95"/>
          <w:sz w:val="18"/>
          <w:szCs w:val="18"/>
        </w:rPr>
        <w:t>участия в долевом строительстве</w:t>
      </w:r>
    </w:p>
    <w:p w14:paraId="543CC38B" w14:textId="77777777" w:rsidR="00BA47EC" w:rsidRPr="005A20F5" w:rsidRDefault="00BA47EC" w:rsidP="008A527E">
      <w:pPr>
        <w:tabs>
          <w:tab w:val="left" w:pos="8592"/>
        </w:tabs>
        <w:spacing w:before="107" w:after="160"/>
        <w:ind w:firstLine="284"/>
        <w:contextualSpacing/>
        <w:jc w:val="center"/>
        <w:rPr>
          <w:rFonts w:ascii="Times New Roman" w:eastAsiaTheme="minorHAnsi" w:hAnsi="Times New Roman"/>
          <w:b/>
          <w:spacing w:val="-4"/>
          <w:w w:val="90"/>
          <w:sz w:val="18"/>
          <w:szCs w:val="18"/>
        </w:rPr>
      </w:pPr>
    </w:p>
    <w:p w14:paraId="58A3CAFA" w14:textId="1DB5967B" w:rsidR="00C33D00" w:rsidRPr="005A20F5" w:rsidRDefault="00C33D00" w:rsidP="008A527E">
      <w:pPr>
        <w:tabs>
          <w:tab w:val="left" w:pos="8592"/>
        </w:tabs>
        <w:spacing w:before="107" w:after="160"/>
        <w:ind w:firstLine="284"/>
        <w:contextualSpacing/>
        <w:jc w:val="center"/>
        <w:rPr>
          <w:rFonts w:ascii="Times New Roman" w:eastAsiaTheme="minorHAnsi" w:hAnsi="Times New Roman"/>
          <w:b/>
          <w:sz w:val="18"/>
          <w:szCs w:val="18"/>
        </w:rPr>
      </w:pPr>
      <w:r w:rsidRPr="005A20F5">
        <w:rPr>
          <w:rFonts w:ascii="Times New Roman" w:eastAsiaTheme="minorHAnsi" w:hAnsi="Times New Roman"/>
          <w:b/>
          <w:spacing w:val="-4"/>
          <w:w w:val="90"/>
          <w:sz w:val="18"/>
          <w:szCs w:val="18"/>
        </w:rPr>
        <w:t>г.</w:t>
      </w:r>
      <w:r w:rsidRPr="005A20F5">
        <w:rPr>
          <w:rFonts w:ascii="Times New Roman" w:eastAsiaTheme="minorHAnsi" w:hAnsi="Times New Roman"/>
          <w:b/>
          <w:spacing w:val="-29"/>
          <w:w w:val="90"/>
          <w:sz w:val="18"/>
          <w:szCs w:val="18"/>
        </w:rPr>
        <w:t xml:space="preserve"> </w:t>
      </w:r>
      <w:r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>Новосибирс</w:t>
      </w:r>
      <w:r w:rsidR="00BA47EC"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>к</w:t>
      </w:r>
      <w:r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                                             </w:t>
      </w:r>
      <w:r w:rsidR="00210E64"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  </w:t>
      </w:r>
      <w:r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5A20F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{</w:t>
      </w:r>
      <w:r w:rsidRPr="005A20F5">
        <w:rPr>
          <w:rFonts w:ascii="Times New Roman" w:eastAsia="Times New Roman" w:hAnsi="Times New Roman"/>
          <w:b/>
          <w:bCs/>
          <w:sz w:val="18"/>
          <w:szCs w:val="18"/>
          <w:lang w:val="en-US" w:eastAsia="ar-SA"/>
        </w:rPr>
        <w:t>v</w:t>
      </w:r>
      <w:r w:rsidRPr="005A20F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8 </w:t>
      </w:r>
      <w:proofErr w:type="spellStart"/>
      <w:r w:rsidRPr="005A20F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ДатаДоговораПрописью</w:t>
      </w:r>
      <w:proofErr w:type="spellEnd"/>
      <w:r w:rsidRPr="005A20F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}</w:t>
      </w:r>
    </w:p>
    <w:p w14:paraId="1EAEB356" w14:textId="77777777" w:rsidR="00C33D00" w:rsidRPr="005A20F5" w:rsidRDefault="00C33D00" w:rsidP="008A527E">
      <w:pPr>
        <w:widowControl w:val="0"/>
        <w:autoSpaceDE w:val="0"/>
        <w:autoSpaceDN w:val="0"/>
        <w:spacing w:before="4"/>
        <w:ind w:firstLine="284"/>
        <w:contextualSpacing/>
        <w:rPr>
          <w:rFonts w:ascii="Times New Roman" w:eastAsia="Tahoma" w:hAnsi="Times New Roman"/>
          <w:b/>
          <w:sz w:val="18"/>
          <w:szCs w:val="18"/>
          <w:lang w:eastAsia="ru-RU" w:bidi="ru-RU"/>
        </w:rPr>
      </w:pPr>
    </w:p>
    <w:p w14:paraId="235578DB" w14:textId="708A8AAD" w:rsidR="001B4CD7" w:rsidRPr="008A527E" w:rsidRDefault="001B4CD7" w:rsidP="008A527E">
      <w:pPr>
        <w:widowControl w:val="0"/>
        <w:shd w:val="clear" w:color="auto" w:fill="FFFFFF"/>
        <w:tabs>
          <w:tab w:val="left" w:pos="284"/>
          <w:tab w:val="num" w:pos="426"/>
          <w:tab w:val="left" w:pos="542"/>
          <w:tab w:val="left" w:pos="851"/>
          <w:tab w:val="left" w:pos="993"/>
        </w:tabs>
        <w:suppressAutoHyphens/>
        <w:autoSpaceDE w:val="0"/>
        <w:ind w:right="19" w:firstLine="426"/>
        <w:contextualSpacing/>
        <w:jc w:val="both"/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</w:pPr>
      <w:r w:rsidRPr="005A20F5">
        <w:rPr>
          <w:rFonts w:ascii="Times New Roman" w:eastAsia="Times New Roman" w:hAnsi="Times New Roman"/>
          <w:b/>
          <w:sz w:val="18"/>
          <w:szCs w:val="18"/>
          <w:lang w:eastAsia="ar-SA"/>
        </w:rPr>
        <w:t>Общество с ограниченной ответственностью «Брусника». Специализированный застройщик»,</w:t>
      </w:r>
      <w:r w:rsidRPr="005A20F5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именуемое в дальнейшем </w:t>
      </w:r>
      <w:r w:rsidRPr="008A527E">
        <w:rPr>
          <w:rFonts w:ascii="Times New Roman" w:eastAsia="Times New Roman" w:hAnsi="Times New Roman"/>
          <w:b/>
          <w:sz w:val="18"/>
          <w:szCs w:val="18"/>
          <w:lang w:eastAsia="ar-SA"/>
        </w:rPr>
        <w:t>«Застройщик»</w:t>
      </w:r>
      <w:r w:rsidRPr="005A20F5">
        <w:rPr>
          <w:rFonts w:ascii="Times New Roman" w:eastAsia="Times New Roman" w:hAnsi="Times New Roman"/>
          <w:bCs/>
          <w:sz w:val="18"/>
          <w:szCs w:val="18"/>
          <w:lang w:eastAsia="ar-SA"/>
        </w:rPr>
        <w:t>,</w:t>
      </w:r>
      <w:r w:rsidRPr="005A20F5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Pr="005A20F5">
        <w:rPr>
          <w:rFonts w:ascii="Times New Roman" w:eastAsia="Times New Roman" w:hAnsi="Times New Roman"/>
          <w:sz w:val="18"/>
          <w:szCs w:val="18"/>
          <w:lang w:eastAsia="ar-SA"/>
        </w:rPr>
        <w:t xml:space="preserve">в лице руководителя подразделения продаж филиала "Брусника. Сибакадемстрой" ООО "Брусника" </w:t>
      </w:r>
      <w:r w:rsidRPr="005A20F5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Гузенко Дениса Олеговича, </w:t>
      </w:r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действующего на основании Доверенности от «30» сентября 2019 года, удостоверенной </w:t>
      </w:r>
      <w:proofErr w:type="spellStart"/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Папилиным</w:t>
      </w:r>
      <w:proofErr w:type="spellEnd"/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 Игорем Викторовичем, нотариусом нотариального округа города Новосибирска и зарегистрированной в реестре за № 54/89-н/54-2019-11-109, с одной стороны, и </w:t>
      </w:r>
    </w:p>
    <w:p w14:paraId="362492BA" w14:textId="6AC1D1FD" w:rsidR="00C33D00" w:rsidRPr="005A20F5" w:rsidRDefault="00C33D00" w:rsidP="008A527E">
      <w:pPr>
        <w:widowControl w:val="0"/>
        <w:autoSpaceDE w:val="0"/>
        <w:autoSpaceDN w:val="0"/>
        <w:ind w:right="123" w:firstLine="284"/>
        <w:contextualSpacing/>
        <w:jc w:val="both"/>
        <w:rPr>
          <w:rFonts w:ascii="Times New Roman" w:eastAsia="Tahoma" w:hAnsi="Times New Roman"/>
          <w:sz w:val="18"/>
          <w:szCs w:val="18"/>
          <w:lang w:eastAsia="ru-RU" w:bidi="ru-RU"/>
        </w:rPr>
      </w:pPr>
      <w:r w:rsidRPr="005A20F5">
        <w:rPr>
          <w:rFonts w:ascii="Times New Roman" w:eastAsia="Times New Roman" w:hAnsi="Times New Roman"/>
          <w:b/>
          <w:sz w:val="18"/>
          <w:szCs w:val="18"/>
          <w:lang w:eastAsia="ru-RU" w:bidi="ru-RU"/>
        </w:rPr>
        <w:t xml:space="preserve">{v8 </w:t>
      </w:r>
      <w:proofErr w:type="spellStart"/>
      <w:r w:rsidRPr="005A20F5">
        <w:rPr>
          <w:rFonts w:ascii="Times New Roman" w:eastAsia="Times New Roman" w:hAnsi="Times New Roman"/>
          <w:b/>
          <w:sz w:val="18"/>
          <w:szCs w:val="18"/>
          <w:lang w:eastAsia="ru-RU" w:bidi="ru-RU"/>
        </w:rPr>
        <w:t>ПокупательФИО</w:t>
      </w:r>
      <w:proofErr w:type="spellEnd"/>
      <w:r w:rsidRPr="005A20F5">
        <w:rPr>
          <w:rFonts w:ascii="Times New Roman" w:eastAsia="Times New Roman" w:hAnsi="Times New Roman"/>
          <w:b/>
          <w:sz w:val="18"/>
          <w:szCs w:val="18"/>
          <w:lang w:eastAsia="ru-RU" w:bidi="ru-RU"/>
        </w:rPr>
        <w:t>}</w:t>
      </w:r>
      <w:r w:rsidRPr="005A20F5">
        <w:rPr>
          <w:rFonts w:ascii="Times New Roman" w:eastAsia="Times New Roman" w:hAnsi="Times New Roman"/>
          <w:b/>
          <w:sz w:val="18"/>
          <w:szCs w:val="18"/>
          <w:lang w:eastAsia="ar-SA" w:bidi="ru-RU"/>
        </w:rPr>
        <w:t xml:space="preserve">, </w:t>
      </w:r>
      <w:r w:rsidRPr="00B96B71">
        <w:rPr>
          <w:rFonts w:ascii="Times New Roman" w:eastAsia="Times New Roman" w:hAnsi="Times New Roman"/>
          <w:sz w:val="18"/>
          <w:szCs w:val="18"/>
          <w:lang w:eastAsia="ru-RU" w:bidi="ru-RU"/>
        </w:rPr>
        <w:t>именуемые/</w:t>
      </w:r>
      <w:proofErr w:type="spellStart"/>
      <w:r w:rsidRPr="00B96B71">
        <w:rPr>
          <w:rFonts w:ascii="Times New Roman" w:eastAsia="Times New Roman" w:hAnsi="Times New Roman"/>
          <w:sz w:val="18"/>
          <w:szCs w:val="18"/>
          <w:lang w:eastAsia="ru-RU" w:bidi="ru-RU"/>
        </w:rPr>
        <w:t>ая</w:t>
      </w:r>
      <w:proofErr w:type="spellEnd"/>
      <w:r w:rsidRPr="00B96B71">
        <w:rPr>
          <w:rFonts w:ascii="Times New Roman" w:eastAsia="Times New Roman" w:hAnsi="Times New Roman"/>
          <w:sz w:val="18"/>
          <w:szCs w:val="18"/>
          <w:lang w:eastAsia="ru-RU" w:bidi="ru-RU"/>
        </w:rPr>
        <w:t>/</w:t>
      </w:r>
      <w:proofErr w:type="spellStart"/>
      <w:r w:rsidRPr="00B96B71">
        <w:rPr>
          <w:rFonts w:ascii="Times New Roman" w:eastAsia="Times New Roman" w:hAnsi="Times New Roman"/>
          <w:sz w:val="18"/>
          <w:szCs w:val="18"/>
          <w:lang w:eastAsia="ru-RU" w:bidi="ru-RU"/>
        </w:rPr>
        <w:t>ый</w:t>
      </w:r>
      <w:proofErr w:type="spellEnd"/>
      <w:r w:rsidRPr="005A20F5">
        <w:rPr>
          <w:rFonts w:ascii="Times New Roman" w:eastAsia="Times New Roman" w:hAnsi="Times New Roman"/>
          <w:sz w:val="18"/>
          <w:szCs w:val="18"/>
          <w:lang w:eastAsia="ar-SA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 xml:space="preserve">в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дальнейшем </w:t>
      </w:r>
      <w:r w:rsidRPr="005A20F5">
        <w:rPr>
          <w:rFonts w:ascii="Times New Roman" w:eastAsia="Tahoma" w:hAnsi="Times New Roman"/>
          <w:b/>
          <w:spacing w:val="-4"/>
          <w:w w:val="90"/>
          <w:sz w:val="18"/>
          <w:szCs w:val="18"/>
          <w:lang w:eastAsia="ru-RU" w:bidi="ru-RU"/>
        </w:rPr>
        <w:t xml:space="preserve">«Участник </w:t>
      </w:r>
      <w:r w:rsidRPr="005A20F5">
        <w:rPr>
          <w:rFonts w:ascii="Times New Roman" w:eastAsia="Tahoma" w:hAnsi="Times New Roman"/>
          <w:b/>
          <w:w w:val="90"/>
          <w:sz w:val="18"/>
          <w:szCs w:val="18"/>
          <w:lang w:eastAsia="ru-RU" w:bidi="ru-RU"/>
        </w:rPr>
        <w:t xml:space="preserve">долевого </w:t>
      </w:r>
      <w:r w:rsidRPr="005A20F5">
        <w:rPr>
          <w:rFonts w:ascii="Times New Roman" w:eastAsia="Tahoma" w:hAnsi="Times New Roman"/>
          <w:b/>
          <w:spacing w:val="-3"/>
          <w:w w:val="90"/>
          <w:sz w:val="18"/>
          <w:szCs w:val="18"/>
          <w:lang w:eastAsia="ru-RU" w:bidi="ru-RU"/>
        </w:rPr>
        <w:t>строительства»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,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 xml:space="preserve">с </w:t>
      </w:r>
      <w:r w:rsidRPr="005A20F5">
        <w:rPr>
          <w:rFonts w:ascii="Times New Roman" w:eastAsia="Tahoma" w:hAnsi="Times New Roman"/>
          <w:spacing w:val="-5"/>
          <w:w w:val="90"/>
          <w:sz w:val="18"/>
          <w:szCs w:val="18"/>
          <w:lang w:eastAsia="ru-RU" w:bidi="ru-RU"/>
        </w:rPr>
        <w:t xml:space="preserve">другой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стороны,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руководствуясь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Федеральным</w:t>
      </w:r>
      <w:r w:rsidRPr="005A20F5">
        <w:rPr>
          <w:rFonts w:ascii="Times New Roman" w:eastAsia="Tahoma" w:hAnsi="Times New Roman"/>
          <w:spacing w:val="-33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законом</w:t>
      </w:r>
      <w:r w:rsidRPr="005A20F5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Российской</w:t>
      </w:r>
      <w:r w:rsidRPr="005A20F5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Федерации</w:t>
      </w:r>
      <w:r w:rsidRPr="005A20F5">
        <w:rPr>
          <w:rFonts w:ascii="Times New Roman" w:eastAsia="Tahoma" w:hAnsi="Times New Roman"/>
          <w:spacing w:val="-33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от</w:t>
      </w:r>
      <w:r w:rsidRPr="005A20F5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30</w:t>
      </w:r>
      <w:r w:rsidRPr="005A20F5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декабря</w:t>
      </w:r>
      <w:r w:rsidRPr="005A20F5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2004</w:t>
      </w:r>
      <w:r w:rsidRPr="005A20F5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г.</w:t>
      </w:r>
      <w:r w:rsidRPr="005A20F5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N</w:t>
      </w:r>
      <w:r w:rsidRPr="005A20F5">
        <w:rPr>
          <w:rFonts w:ascii="Times New Roman" w:eastAsia="Tahoma" w:hAnsi="Times New Roman"/>
          <w:spacing w:val="-34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214-ФЗ</w:t>
      </w:r>
      <w:r w:rsidRPr="005A20F5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5"/>
          <w:w w:val="90"/>
          <w:sz w:val="18"/>
          <w:szCs w:val="18"/>
          <w:lang w:eastAsia="ru-RU" w:bidi="ru-RU"/>
        </w:rPr>
        <w:t>«Об</w:t>
      </w:r>
      <w:r w:rsidRPr="005A20F5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участии</w:t>
      </w:r>
      <w:r w:rsidRPr="005A20F5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в</w:t>
      </w:r>
      <w:r w:rsidRPr="005A20F5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долевом</w:t>
      </w:r>
      <w:r w:rsidRPr="005A20F5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строительстве</w:t>
      </w:r>
      <w:r w:rsidRPr="005A20F5">
        <w:rPr>
          <w:rFonts w:ascii="Times New Roman" w:eastAsia="Tahoma" w:hAnsi="Times New Roman"/>
          <w:spacing w:val="-2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многоквартирных</w:t>
      </w:r>
      <w:r w:rsidRPr="005A20F5">
        <w:rPr>
          <w:rFonts w:ascii="Times New Roman" w:eastAsia="Tahoma" w:hAnsi="Times New Roman"/>
          <w:spacing w:val="-33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домов</w:t>
      </w:r>
      <w:r w:rsidRPr="005A20F5">
        <w:rPr>
          <w:rFonts w:ascii="Times New Roman" w:eastAsia="Tahoma" w:hAnsi="Times New Roman"/>
          <w:spacing w:val="-2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 xml:space="preserve">и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иных</w:t>
      </w:r>
      <w:r w:rsidRPr="005A20F5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объектов</w:t>
      </w:r>
      <w:r w:rsidRPr="005A20F5">
        <w:rPr>
          <w:rFonts w:ascii="Times New Roman" w:eastAsia="Tahoma" w:hAnsi="Times New Roman"/>
          <w:spacing w:val="12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недвижимости</w:t>
      </w:r>
      <w:r w:rsidRPr="005A20F5">
        <w:rPr>
          <w:rFonts w:ascii="Times New Roman" w:eastAsia="Tahoma" w:hAnsi="Times New Roman"/>
          <w:spacing w:val="1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и</w:t>
      </w:r>
      <w:r w:rsidRPr="005A20F5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о</w:t>
      </w:r>
      <w:r w:rsidRPr="005A20F5">
        <w:rPr>
          <w:rFonts w:ascii="Times New Roman" w:eastAsia="Tahoma" w:hAnsi="Times New Roman"/>
          <w:spacing w:val="11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внесении</w:t>
      </w:r>
      <w:r w:rsidRPr="005A20F5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изменений</w:t>
      </w:r>
      <w:r w:rsidRPr="005A20F5">
        <w:rPr>
          <w:rFonts w:ascii="Times New Roman" w:eastAsia="Tahoma" w:hAnsi="Times New Roman"/>
          <w:spacing w:val="1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в</w:t>
      </w:r>
      <w:r w:rsidRPr="005A20F5">
        <w:rPr>
          <w:rFonts w:ascii="Times New Roman" w:eastAsia="Tahoma" w:hAnsi="Times New Roman"/>
          <w:spacing w:val="-26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некоторые</w:t>
      </w:r>
      <w:r w:rsidRPr="005A20F5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законодательные</w:t>
      </w:r>
      <w:r w:rsidRPr="005A20F5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акты</w:t>
      </w:r>
      <w:r w:rsidRPr="005A20F5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Российской</w:t>
      </w:r>
      <w:r w:rsidRPr="005A20F5">
        <w:rPr>
          <w:rFonts w:ascii="Times New Roman" w:eastAsia="Tahoma" w:hAnsi="Times New Roman"/>
          <w:spacing w:val="5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Федерации»,</w:t>
      </w:r>
      <w:r w:rsidRPr="005A20F5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вместе</w:t>
      </w:r>
      <w:r w:rsidRPr="005A20F5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именуемые</w:t>
      </w:r>
      <w:r w:rsidR="00BA47EC" w:rsidRPr="005A20F5">
        <w:rPr>
          <w:rFonts w:ascii="Times New Roman" w:eastAsia="Tahoma" w:hAnsi="Times New Roman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b/>
          <w:spacing w:val="-4"/>
          <w:w w:val="95"/>
          <w:sz w:val="18"/>
          <w:szCs w:val="18"/>
          <w:lang w:eastAsia="ru-RU" w:bidi="ru-RU"/>
        </w:rPr>
        <w:t>«Стороны»</w:t>
      </w:r>
      <w:r w:rsidRPr="005A20F5">
        <w:rPr>
          <w:rFonts w:ascii="Times New Roman" w:eastAsia="Tahoma" w:hAnsi="Times New Roman"/>
          <w:spacing w:val="-4"/>
          <w:w w:val="95"/>
          <w:sz w:val="18"/>
          <w:szCs w:val="18"/>
          <w:lang w:eastAsia="ru-RU" w:bidi="ru-RU"/>
        </w:rPr>
        <w:t xml:space="preserve">, заключили </w:t>
      </w:r>
      <w:r w:rsidRPr="005A20F5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настоящий </w:t>
      </w:r>
      <w:r w:rsidRPr="005A20F5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 xml:space="preserve">договор </w:t>
      </w:r>
      <w:r w:rsidRPr="005A20F5">
        <w:rPr>
          <w:rFonts w:ascii="Times New Roman" w:eastAsia="Tahoma" w:hAnsi="Times New Roman"/>
          <w:spacing w:val="-4"/>
          <w:w w:val="95"/>
          <w:sz w:val="18"/>
          <w:szCs w:val="18"/>
          <w:lang w:eastAsia="ru-RU" w:bidi="ru-RU"/>
        </w:rPr>
        <w:t xml:space="preserve">участия </w:t>
      </w:r>
      <w:r w:rsidRPr="005A20F5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в </w:t>
      </w:r>
      <w:r w:rsidRPr="005A20F5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 xml:space="preserve">долевом строительстве </w:t>
      </w:r>
      <w:r w:rsidRPr="005A20F5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(далее </w:t>
      </w:r>
      <w:r w:rsidRPr="005A20F5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 xml:space="preserve">по тексту </w:t>
      </w:r>
      <w:r w:rsidRPr="005A20F5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– </w:t>
      </w:r>
      <w:r w:rsidRPr="005A20F5">
        <w:rPr>
          <w:rFonts w:ascii="Times New Roman" w:eastAsia="Tahoma" w:hAnsi="Times New Roman"/>
          <w:spacing w:val="-4"/>
          <w:w w:val="95"/>
          <w:sz w:val="18"/>
          <w:szCs w:val="18"/>
          <w:lang w:eastAsia="ru-RU" w:bidi="ru-RU"/>
        </w:rPr>
        <w:t xml:space="preserve">«договор») </w:t>
      </w:r>
      <w:r w:rsidRPr="005A20F5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о </w:t>
      </w:r>
      <w:r w:rsidRPr="005A20F5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>нижеследующем:</w:t>
      </w:r>
    </w:p>
    <w:p w14:paraId="718E54A8" w14:textId="77777777" w:rsidR="00BA47EC" w:rsidRPr="005A20F5" w:rsidRDefault="00BA47EC" w:rsidP="008A527E">
      <w:pPr>
        <w:widowControl w:val="0"/>
        <w:autoSpaceDE w:val="0"/>
        <w:autoSpaceDN w:val="0"/>
        <w:ind w:firstLine="284"/>
        <w:contextualSpacing/>
        <w:jc w:val="both"/>
        <w:rPr>
          <w:rFonts w:ascii="Times New Roman" w:eastAsia="Tahoma" w:hAnsi="Times New Roman"/>
          <w:sz w:val="18"/>
          <w:szCs w:val="18"/>
          <w:lang w:eastAsia="ru-RU" w:bidi="ru-RU"/>
        </w:rPr>
      </w:pPr>
    </w:p>
    <w:p w14:paraId="372C653C" w14:textId="77777777" w:rsidR="005A20F5" w:rsidRPr="005A20F5" w:rsidRDefault="00C33D00" w:rsidP="008A527E">
      <w:pPr>
        <w:pStyle w:val="ae"/>
        <w:widowControl w:val="0"/>
        <w:numPr>
          <w:ilvl w:val="0"/>
          <w:numId w:val="18"/>
        </w:numPr>
        <w:tabs>
          <w:tab w:val="left" w:pos="4536"/>
          <w:tab w:val="left" w:pos="4820"/>
        </w:tabs>
        <w:autoSpaceDE w:val="0"/>
        <w:autoSpaceDN w:val="0"/>
        <w:spacing w:after="160"/>
        <w:jc w:val="center"/>
        <w:outlineLvl w:val="0"/>
        <w:rPr>
          <w:rFonts w:ascii="Times New Roman" w:eastAsia="Tahoma" w:hAnsi="Times New Roman"/>
          <w:b/>
          <w:bCs/>
          <w:sz w:val="18"/>
          <w:szCs w:val="18"/>
          <w:lang w:eastAsia="ru-RU" w:bidi="ru-RU"/>
        </w:rPr>
      </w:pPr>
      <w:r w:rsidRPr="005A20F5">
        <w:rPr>
          <w:rFonts w:ascii="Times New Roman" w:eastAsia="Tahoma" w:hAnsi="Times New Roman"/>
          <w:b/>
          <w:bCs/>
          <w:spacing w:val="-8"/>
          <w:w w:val="95"/>
          <w:sz w:val="18"/>
          <w:szCs w:val="18"/>
          <w:lang w:eastAsia="ru-RU" w:bidi="ru-RU"/>
        </w:rPr>
        <w:t>ПРЕДМЕТ</w:t>
      </w:r>
      <w:r w:rsidRPr="005A20F5">
        <w:rPr>
          <w:rFonts w:ascii="Times New Roman" w:eastAsia="Tahoma" w:hAnsi="Times New Roman"/>
          <w:b/>
          <w:bCs/>
          <w:spacing w:val="-21"/>
          <w:w w:val="95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b/>
          <w:bCs/>
          <w:spacing w:val="-10"/>
          <w:w w:val="95"/>
          <w:sz w:val="18"/>
          <w:szCs w:val="18"/>
          <w:lang w:eastAsia="ru-RU" w:bidi="ru-RU"/>
        </w:rPr>
        <w:t>ДОГОВОРА</w:t>
      </w:r>
    </w:p>
    <w:p w14:paraId="32646F5C" w14:textId="1EE982BB" w:rsidR="005A20F5" w:rsidRPr="00B96B71" w:rsidRDefault="005A20F5" w:rsidP="00974ABA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eastAsiaTheme="minorHAnsi" w:hAnsi="Times New Roman"/>
          <w:spacing w:val="-3"/>
          <w:w w:val="95"/>
          <w:sz w:val="18"/>
          <w:szCs w:val="18"/>
        </w:rPr>
      </w:pPr>
      <w:r w:rsidRPr="005A20F5">
        <w:rPr>
          <w:rFonts w:ascii="Times New Roman" w:eastAsia="Tahoma" w:hAnsi="Times New Roman"/>
          <w:spacing w:val="-10"/>
          <w:w w:val="95"/>
          <w:sz w:val="18"/>
          <w:szCs w:val="18"/>
          <w:lang w:eastAsia="ru-RU" w:bidi="ru-RU"/>
        </w:rPr>
        <w:t>1.1</w:t>
      </w:r>
      <w:r>
        <w:rPr>
          <w:rFonts w:ascii="Times New Roman" w:eastAsia="Tahoma" w:hAnsi="Times New Roman"/>
          <w:b/>
          <w:bCs/>
          <w:spacing w:val="-10"/>
          <w:w w:val="95"/>
          <w:sz w:val="18"/>
          <w:szCs w:val="18"/>
          <w:lang w:eastAsia="ru-RU" w:bidi="ru-RU"/>
        </w:rPr>
        <w:t xml:space="preserve">. </w:t>
      </w:r>
      <w:r w:rsidR="00C33D00" w:rsidRPr="005A20F5">
        <w:rPr>
          <w:rFonts w:ascii="Times New Roman" w:eastAsiaTheme="minorHAnsi" w:hAnsi="Times New Roman"/>
          <w:w w:val="85"/>
          <w:sz w:val="18"/>
          <w:szCs w:val="18"/>
        </w:rPr>
        <w:t>Застройщик</w:t>
      </w:r>
      <w:r w:rsidR="00C33D00" w:rsidRPr="005A20F5">
        <w:rPr>
          <w:rFonts w:ascii="Times New Roman" w:eastAsiaTheme="minorHAnsi" w:hAnsi="Times New Roman"/>
          <w:spacing w:val="-15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>обязуется</w:t>
      </w:r>
      <w:r w:rsidR="00C33D00" w:rsidRPr="005A20F5">
        <w:rPr>
          <w:rFonts w:ascii="Times New Roman" w:eastAsiaTheme="minorHAnsi" w:hAnsi="Times New Roman"/>
          <w:spacing w:val="-9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w w:val="85"/>
          <w:sz w:val="18"/>
          <w:szCs w:val="18"/>
        </w:rPr>
        <w:t>в</w:t>
      </w:r>
      <w:r w:rsidR="00C33D00" w:rsidRPr="005A20F5">
        <w:rPr>
          <w:rFonts w:ascii="Times New Roman" w:eastAsiaTheme="minorHAnsi" w:hAnsi="Times New Roman"/>
          <w:spacing w:val="-9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4"/>
          <w:w w:val="85"/>
          <w:sz w:val="18"/>
          <w:szCs w:val="18"/>
        </w:rPr>
        <w:t>предусмотренный</w:t>
      </w:r>
      <w:r w:rsidR="00C33D00" w:rsidRPr="005A20F5">
        <w:rPr>
          <w:rFonts w:ascii="Times New Roman" w:eastAsiaTheme="minorHAnsi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>договором</w:t>
      </w:r>
      <w:r w:rsidR="00C33D00" w:rsidRPr="005A20F5">
        <w:rPr>
          <w:rFonts w:ascii="Times New Roman" w:eastAsiaTheme="minorHAnsi" w:hAnsi="Times New Roman"/>
          <w:spacing w:val="-13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>срок</w:t>
      </w:r>
      <w:r w:rsidR="00C33D00" w:rsidRPr="005A20F5">
        <w:rPr>
          <w:rFonts w:ascii="Times New Roman" w:eastAsiaTheme="minorHAnsi" w:hAnsi="Times New Roman"/>
          <w:spacing w:val="-15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>своими</w:t>
      </w:r>
      <w:r w:rsidR="00C33D00" w:rsidRPr="005A20F5">
        <w:rPr>
          <w:rFonts w:ascii="Times New Roman" w:eastAsiaTheme="minorHAnsi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4"/>
          <w:w w:val="85"/>
          <w:sz w:val="18"/>
          <w:szCs w:val="18"/>
        </w:rPr>
        <w:t>силами</w:t>
      </w:r>
      <w:r w:rsidR="00C33D00" w:rsidRPr="005A20F5">
        <w:rPr>
          <w:rFonts w:ascii="Times New Roman" w:eastAsiaTheme="minorHAnsi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w w:val="85"/>
          <w:sz w:val="18"/>
          <w:szCs w:val="18"/>
        </w:rPr>
        <w:t>и</w:t>
      </w:r>
      <w:r w:rsidR="00C33D00" w:rsidRPr="005A20F5">
        <w:rPr>
          <w:rFonts w:ascii="Times New Roman" w:eastAsiaTheme="minorHAnsi" w:hAnsi="Times New Roman"/>
          <w:spacing w:val="-13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4"/>
          <w:w w:val="85"/>
          <w:sz w:val="18"/>
          <w:szCs w:val="18"/>
        </w:rPr>
        <w:t>(или)</w:t>
      </w:r>
      <w:r w:rsidR="00C33D00" w:rsidRPr="005A20F5">
        <w:rPr>
          <w:rFonts w:ascii="Times New Roman" w:eastAsiaTheme="minorHAnsi" w:hAnsi="Times New Roman"/>
          <w:spacing w:val="-10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w w:val="85"/>
          <w:sz w:val="18"/>
          <w:szCs w:val="18"/>
        </w:rPr>
        <w:t>с</w:t>
      </w:r>
      <w:r w:rsidR="00C33D00" w:rsidRPr="005A20F5">
        <w:rPr>
          <w:rFonts w:ascii="Times New Roman" w:eastAsiaTheme="minorHAnsi" w:hAnsi="Times New Roman"/>
          <w:spacing w:val="-11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>привлечением</w:t>
      </w:r>
      <w:r w:rsidR="00C33D00" w:rsidRPr="005A20F5">
        <w:rPr>
          <w:rFonts w:ascii="Times New Roman" w:eastAsiaTheme="minorHAnsi" w:hAnsi="Times New Roman"/>
          <w:spacing w:val="-13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5"/>
          <w:w w:val="85"/>
          <w:sz w:val="18"/>
          <w:szCs w:val="18"/>
        </w:rPr>
        <w:t>других</w:t>
      </w:r>
      <w:r w:rsidR="00C33D00" w:rsidRPr="005A20F5">
        <w:rPr>
          <w:rFonts w:ascii="Times New Roman" w:eastAsiaTheme="minorHAnsi" w:hAnsi="Times New Roman"/>
          <w:spacing w:val="-15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4"/>
          <w:w w:val="85"/>
          <w:sz w:val="18"/>
          <w:szCs w:val="18"/>
        </w:rPr>
        <w:t>лиц</w:t>
      </w:r>
      <w:r w:rsidR="00C33D00" w:rsidRPr="005A20F5">
        <w:rPr>
          <w:rFonts w:ascii="Times New Roman" w:eastAsiaTheme="minorHAnsi" w:hAnsi="Times New Roman"/>
          <w:spacing w:val="-15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w w:val="85"/>
          <w:sz w:val="18"/>
          <w:szCs w:val="18"/>
        </w:rPr>
        <w:t>осуществить</w:t>
      </w:r>
      <w:r w:rsidR="00C33D00" w:rsidRPr="005A20F5">
        <w:rPr>
          <w:rFonts w:ascii="Times New Roman" w:eastAsiaTheme="minorHAnsi" w:hAnsi="Times New Roman"/>
          <w:spacing w:val="-5"/>
          <w:w w:val="85"/>
          <w:sz w:val="18"/>
          <w:szCs w:val="18"/>
        </w:rPr>
        <w:t xml:space="preserve"> </w:t>
      </w:r>
      <w:r w:rsidR="008A527E" w:rsidRPr="003A2E81">
        <w:rPr>
          <w:rFonts w:ascii="Times New Roman" w:hAnsi="Times New Roman"/>
          <w:w w:val="85"/>
          <w:sz w:val="18"/>
          <w:szCs w:val="18"/>
        </w:rPr>
        <w:t xml:space="preserve">строительство </w:t>
      </w:r>
      <w:r w:rsidR="00974ABA">
        <w:rPr>
          <w:rFonts w:ascii="Times New Roman" w:hAnsi="Times New Roman"/>
          <w:w w:val="85"/>
          <w:sz w:val="18"/>
          <w:szCs w:val="18"/>
        </w:rPr>
        <w:t>А</w:t>
      </w:r>
      <w:r w:rsidR="008A527E" w:rsidRPr="003A2E81">
        <w:rPr>
          <w:rFonts w:ascii="Times New Roman" w:hAnsi="Times New Roman"/>
          <w:w w:val="85"/>
          <w:sz w:val="18"/>
          <w:szCs w:val="18"/>
        </w:rPr>
        <w:t>втостоянк</w:t>
      </w:r>
      <w:r w:rsidR="00974ABA">
        <w:rPr>
          <w:rFonts w:ascii="Times New Roman" w:hAnsi="Times New Roman"/>
          <w:w w:val="85"/>
          <w:sz w:val="18"/>
          <w:szCs w:val="18"/>
        </w:rPr>
        <w:t>и</w:t>
      </w:r>
      <w:r w:rsidR="008A527E" w:rsidRPr="003A2E81">
        <w:rPr>
          <w:rFonts w:ascii="Times New Roman" w:hAnsi="Times New Roman"/>
          <w:w w:val="85"/>
          <w:sz w:val="18"/>
          <w:szCs w:val="18"/>
        </w:rPr>
        <w:t xml:space="preserve"> с объектами для продажи товаров во встроенных помещения автостоянки № 29.1 (по генплану) - I этап строительства многоквартирного дома с объектами обслуживания жилой застройки во встроенных, встроенно-пристроенных помещениях многоквартирного дома, автостоянкой и реконструкции здания стоянки в автостоянку с объектами для продажи товаров во встроенных помещениях автостоянки, расположен в границах земельного участка по адресу</w:t>
      </w:r>
      <w:r w:rsidR="008A527E" w:rsidRPr="003A2E81">
        <w:rPr>
          <w:rFonts w:ascii="Times New Roman" w:hAnsi="Times New Roman"/>
          <w:b/>
          <w:bCs/>
          <w:w w:val="85"/>
          <w:sz w:val="18"/>
          <w:szCs w:val="18"/>
        </w:rPr>
        <w:t xml:space="preserve">: </w:t>
      </w:r>
      <w:r w:rsidR="008A527E" w:rsidRPr="003A2E81">
        <w:rPr>
          <w:rFonts w:ascii="Times New Roman" w:hAnsi="Times New Roman"/>
          <w:w w:val="85"/>
          <w:sz w:val="18"/>
          <w:szCs w:val="18"/>
        </w:rPr>
        <w:t xml:space="preserve">Новосибирская область, г. Новосибирск, Октябрьский район, ул. Владимира </w:t>
      </w:r>
      <w:proofErr w:type="spellStart"/>
      <w:r w:rsidR="008A527E" w:rsidRPr="003A2E81">
        <w:rPr>
          <w:rFonts w:ascii="Times New Roman" w:hAnsi="Times New Roman"/>
          <w:w w:val="85"/>
          <w:sz w:val="18"/>
          <w:szCs w:val="18"/>
        </w:rPr>
        <w:t>Заровного</w:t>
      </w:r>
      <w:proofErr w:type="spellEnd"/>
      <w:r w:rsidR="008A527E" w:rsidRPr="003A2E81">
        <w:rPr>
          <w:rFonts w:ascii="Times New Roman" w:hAnsi="Times New Roman"/>
          <w:w w:val="85"/>
          <w:sz w:val="18"/>
          <w:szCs w:val="18"/>
        </w:rPr>
        <w:t xml:space="preserve">, расположенного  по адресу (адрес </w:t>
      </w:r>
      <w:r w:rsidR="008A527E" w:rsidRPr="00B96B71">
        <w:rPr>
          <w:rFonts w:ascii="Times New Roman" w:hAnsi="Times New Roman"/>
          <w:w w:val="85"/>
          <w:sz w:val="18"/>
          <w:szCs w:val="18"/>
        </w:rPr>
        <w:t xml:space="preserve">строительный, почтовый адрес будет присвоен после приемки и ввода жилого дома в эксплуатацию): </w:t>
      </w:r>
      <w:r w:rsidR="008A527E" w:rsidRPr="00B96B71">
        <w:rPr>
          <w:rFonts w:ascii="Times New Roman" w:hAnsi="Times New Roman"/>
          <w:b/>
          <w:bCs/>
          <w:w w:val="85"/>
          <w:sz w:val="18"/>
          <w:szCs w:val="18"/>
        </w:rPr>
        <w:t xml:space="preserve">Новосибирская область, г. Новосибирск, Октябрьский район, ул. Владимира </w:t>
      </w:r>
      <w:proofErr w:type="spellStart"/>
      <w:r w:rsidR="008A527E" w:rsidRPr="00B96B71">
        <w:rPr>
          <w:rFonts w:ascii="Times New Roman" w:hAnsi="Times New Roman"/>
          <w:b/>
          <w:bCs/>
          <w:w w:val="85"/>
          <w:sz w:val="18"/>
          <w:szCs w:val="18"/>
        </w:rPr>
        <w:t>Заровного</w:t>
      </w:r>
      <w:proofErr w:type="spellEnd"/>
      <w:r w:rsidR="00C33D00" w:rsidRPr="00B96B71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 (далее по тексту «</w:t>
      </w:r>
      <w:r w:rsidR="008A527E" w:rsidRPr="00B96B71">
        <w:rPr>
          <w:rFonts w:ascii="Times New Roman" w:eastAsiaTheme="minorHAnsi" w:hAnsi="Times New Roman"/>
          <w:spacing w:val="-3"/>
          <w:w w:val="85"/>
          <w:sz w:val="18"/>
          <w:szCs w:val="18"/>
        </w:rPr>
        <w:t>Здание</w:t>
      </w:r>
      <w:r w:rsidR="00C33D00" w:rsidRPr="00B96B71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»), и после получения разрешения на ввод в эксплуатацию </w:t>
      </w:r>
      <w:r w:rsidR="00974ABA" w:rsidRPr="00B96B71">
        <w:rPr>
          <w:rFonts w:ascii="Times New Roman" w:eastAsiaTheme="minorHAnsi" w:hAnsi="Times New Roman"/>
          <w:spacing w:val="-3"/>
          <w:w w:val="85"/>
          <w:sz w:val="18"/>
          <w:szCs w:val="18"/>
        </w:rPr>
        <w:t>Здания</w:t>
      </w:r>
      <w:r w:rsidR="00C33D00" w:rsidRPr="00B96B71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 передать Участнику долевого строительства следующий объект долевого строительства </w:t>
      </w:r>
      <w:r w:rsidR="00BA47EC" w:rsidRPr="00B96B71">
        <w:rPr>
          <w:rFonts w:ascii="Times New Roman" w:eastAsiaTheme="minorHAnsi" w:hAnsi="Times New Roman"/>
          <w:spacing w:val="-3"/>
          <w:w w:val="85"/>
          <w:sz w:val="18"/>
          <w:szCs w:val="18"/>
        </w:rPr>
        <w:t>–</w:t>
      </w:r>
      <w:r w:rsidR="006D246D" w:rsidRPr="00B96B71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 xml:space="preserve"> </w:t>
      </w:r>
      <w:r w:rsidR="00C923F4" w:rsidRPr="00B96B71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>нежилое помещение Р</w:t>
      </w:r>
      <w:r w:rsidR="008A527E" w:rsidRPr="00B96B71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 xml:space="preserve">. </w:t>
      </w:r>
      <w:r w:rsidR="00BA47EC" w:rsidRPr="00B96B71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 xml:space="preserve">___ </w:t>
      </w:r>
      <w:r w:rsidR="00C33D00" w:rsidRPr="00B96B71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(далее по тексту – </w:t>
      </w:r>
      <w:r w:rsidR="00BA47EC" w:rsidRPr="00B96B71">
        <w:rPr>
          <w:rFonts w:ascii="Times New Roman" w:eastAsiaTheme="minorHAnsi" w:hAnsi="Times New Roman"/>
          <w:spacing w:val="-3"/>
          <w:w w:val="85"/>
          <w:sz w:val="18"/>
          <w:szCs w:val="18"/>
        </w:rPr>
        <w:t>Объект</w:t>
      </w:r>
      <w:r w:rsidR="00C33D00" w:rsidRPr="00B96B71">
        <w:rPr>
          <w:rFonts w:ascii="Times New Roman" w:eastAsiaTheme="minorHAnsi" w:hAnsi="Times New Roman"/>
          <w:spacing w:val="-3"/>
          <w:w w:val="85"/>
          <w:sz w:val="18"/>
          <w:szCs w:val="18"/>
        </w:rPr>
        <w:t>)</w:t>
      </w:r>
      <w:r w:rsidR="00C33D00" w:rsidRPr="00B96B71">
        <w:rPr>
          <w:rFonts w:ascii="Times New Roman" w:eastAsiaTheme="minorHAnsi" w:hAnsi="Times New Roman"/>
          <w:b/>
          <w:spacing w:val="-4"/>
          <w:w w:val="85"/>
          <w:sz w:val="18"/>
          <w:szCs w:val="18"/>
        </w:rPr>
        <w:t xml:space="preserve">, </w:t>
      </w:r>
      <w:r w:rsidR="00C33D00" w:rsidRPr="00B96B71">
        <w:rPr>
          <w:rFonts w:ascii="Times New Roman" w:eastAsiaTheme="minorHAnsi" w:hAnsi="Times New Roman"/>
          <w:w w:val="85"/>
          <w:sz w:val="18"/>
          <w:szCs w:val="18"/>
        </w:rPr>
        <w:t>площадью</w:t>
      </w:r>
      <w:r w:rsidR="00974ABA" w:rsidRPr="00B96B71">
        <w:rPr>
          <w:rFonts w:ascii="Times New Roman" w:eastAsiaTheme="minorHAnsi" w:hAnsi="Times New Roman"/>
          <w:w w:val="85"/>
          <w:sz w:val="18"/>
          <w:szCs w:val="18"/>
        </w:rPr>
        <w:t xml:space="preserve"> </w:t>
      </w:r>
      <w:r w:rsidR="00974ABA" w:rsidRPr="00B96B71">
        <w:rPr>
          <w:rFonts w:ascii="Times New Roman" w:eastAsia="Calibri" w:hAnsi="Times New Roman"/>
          <w:b/>
          <w:bCs/>
          <w:sz w:val="18"/>
          <w:szCs w:val="18"/>
        </w:rPr>
        <w:t xml:space="preserve">{v8 </w:t>
      </w:r>
      <w:proofErr w:type="spellStart"/>
      <w:r w:rsidR="00974ABA" w:rsidRPr="00B96B71">
        <w:rPr>
          <w:rFonts w:ascii="Times New Roman" w:eastAsia="Calibri" w:hAnsi="Times New Roman"/>
          <w:b/>
          <w:bCs/>
          <w:sz w:val="18"/>
          <w:szCs w:val="18"/>
        </w:rPr>
        <w:t>ПлощадьОбщая</w:t>
      </w:r>
      <w:proofErr w:type="spellEnd"/>
      <w:r w:rsidR="00974ABA" w:rsidRPr="00B96B71">
        <w:rPr>
          <w:rFonts w:ascii="Times New Roman" w:eastAsia="Calibri" w:hAnsi="Times New Roman"/>
          <w:b/>
          <w:bCs/>
          <w:sz w:val="18"/>
          <w:szCs w:val="18"/>
        </w:rPr>
        <w:t xml:space="preserve">} </w:t>
      </w:r>
      <w:proofErr w:type="spellStart"/>
      <w:r w:rsidR="00974ABA" w:rsidRPr="00B96B71">
        <w:rPr>
          <w:rFonts w:ascii="Times New Roman" w:eastAsia="Calibri" w:hAnsi="Times New Roman"/>
          <w:b/>
          <w:bCs/>
          <w:sz w:val="18"/>
          <w:szCs w:val="18"/>
        </w:rPr>
        <w:t>кв.м</w:t>
      </w:r>
      <w:proofErr w:type="spellEnd"/>
      <w:r w:rsidR="00974ABA" w:rsidRPr="00B96B71">
        <w:rPr>
          <w:rFonts w:ascii="Times New Roman" w:hAnsi="Times New Roman"/>
          <w:b/>
          <w:bCs/>
          <w:w w:val="90"/>
          <w:sz w:val="18"/>
          <w:szCs w:val="18"/>
        </w:rPr>
        <w:t>.</w:t>
      </w:r>
      <w:r w:rsidR="00C33D00" w:rsidRPr="00B96B71">
        <w:rPr>
          <w:rFonts w:ascii="Times New Roman" w:eastAsiaTheme="minorHAnsi" w:hAnsi="Times New Roman"/>
          <w:w w:val="85"/>
          <w:sz w:val="18"/>
          <w:szCs w:val="18"/>
        </w:rPr>
        <w:t xml:space="preserve">, </w:t>
      </w:r>
      <w:r w:rsidR="00974ABA" w:rsidRPr="00B96B71">
        <w:rPr>
          <w:rFonts w:ascii="Times New Roman" w:eastAsiaTheme="minorHAnsi" w:hAnsi="Times New Roman"/>
          <w:b/>
          <w:w w:val="85"/>
          <w:sz w:val="18"/>
          <w:szCs w:val="18"/>
        </w:rPr>
        <w:t xml:space="preserve">расположенное </w:t>
      </w:r>
      <w:r w:rsidR="00974ABA" w:rsidRPr="00B96B71">
        <w:rPr>
          <w:rFonts w:ascii="Times New Roman" w:eastAsiaTheme="minorHAnsi" w:hAnsi="Times New Roman"/>
          <w:b/>
          <w:spacing w:val="-4"/>
          <w:w w:val="85"/>
          <w:sz w:val="18"/>
          <w:szCs w:val="18"/>
        </w:rPr>
        <w:t xml:space="preserve">на </w:t>
      </w:r>
      <w:r w:rsidR="00974ABA" w:rsidRPr="00B96B71">
        <w:rPr>
          <w:rFonts w:ascii="Times New Roman" w:eastAsiaTheme="minorHAnsi" w:hAnsi="Times New Roman"/>
          <w:b/>
          <w:w w:val="85"/>
          <w:sz w:val="18"/>
          <w:szCs w:val="18"/>
        </w:rPr>
        <w:t xml:space="preserve">-1 </w:t>
      </w:r>
      <w:r w:rsidR="00974ABA" w:rsidRPr="00B96B71">
        <w:rPr>
          <w:rFonts w:ascii="Times New Roman" w:eastAsiaTheme="minorHAnsi" w:hAnsi="Times New Roman"/>
          <w:b/>
          <w:spacing w:val="3"/>
          <w:w w:val="85"/>
          <w:sz w:val="18"/>
          <w:szCs w:val="18"/>
        </w:rPr>
        <w:t>этаже</w:t>
      </w:r>
      <w:r w:rsidR="00C33D00" w:rsidRPr="00B96B71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, </w:t>
      </w:r>
      <w:r w:rsidR="00C33D00" w:rsidRPr="00B96B71">
        <w:rPr>
          <w:rFonts w:ascii="Times New Roman" w:eastAsiaTheme="minorHAnsi" w:hAnsi="Times New Roman"/>
          <w:w w:val="85"/>
          <w:sz w:val="18"/>
          <w:szCs w:val="18"/>
        </w:rPr>
        <w:t xml:space="preserve">а </w:t>
      </w:r>
      <w:r w:rsidR="00C33D00" w:rsidRPr="00B96B71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Участник </w:t>
      </w:r>
      <w:r w:rsidR="00C33D00" w:rsidRPr="00B96B71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долевого строительства обязуется своевременно </w:t>
      </w:r>
      <w:r w:rsidR="00C33D00" w:rsidRPr="00B96B71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уплатить обусловленную </w:t>
      </w:r>
      <w:r w:rsidR="00C33D00" w:rsidRPr="00B96B71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договором </w:t>
      </w:r>
      <w:r w:rsidR="00C33D00" w:rsidRPr="00B96B71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цену </w:t>
      </w:r>
      <w:r w:rsidR="00C33D00" w:rsidRPr="00B96B71">
        <w:rPr>
          <w:rFonts w:ascii="Times New Roman" w:eastAsiaTheme="minorHAnsi" w:hAnsi="Times New Roman"/>
          <w:w w:val="85"/>
          <w:sz w:val="18"/>
          <w:szCs w:val="18"/>
        </w:rPr>
        <w:t xml:space="preserve">и </w:t>
      </w:r>
      <w:r w:rsidR="00C33D00" w:rsidRPr="00B96B71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принять </w:t>
      </w:r>
      <w:r w:rsidR="00BA47EC" w:rsidRPr="00B96B71">
        <w:rPr>
          <w:rFonts w:ascii="Times New Roman" w:eastAsiaTheme="minorHAnsi" w:hAnsi="Times New Roman"/>
          <w:spacing w:val="-4"/>
          <w:w w:val="85"/>
          <w:sz w:val="18"/>
          <w:szCs w:val="18"/>
        </w:rPr>
        <w:t>Объект</w:t>
      </w:r>
      <w:r w:rsidR="00C33D00" w:rsidRPr="00B96B71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  </w:t>
      </w:r>
      <w:r w:rsidR="00C33D00" w:rsidRPr="00B96B71">
        <w:rPr>
          <w:rFonts w:ascii="Times New Roman" w:eastAsiaTheme="minorHAnsi" w:hAnsi="Times New Roman"/>
          <w:w w:val="95"/>
          <w:sz w:val="18"/>
          <w:szCs w:val="18"/>
        </w:rPr>
        <w:t>в</w:t>
      </w:r>
      <w:r w:rsidR="00C33D00" w:rsidRPr="00B96B71">
        <w:rPr>
          <w:rFonts w:ascii="Times New Roman" w:eastAsiaTheme="minorHAnsi" w:hAnsi="Times New Roman"/>
          <w:spacing w:val="-13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eastAsiaTheme="minorHAnsi" w:hAnsi="Times New Roman"/>
          <w:spacing w:val="-3"/>
          <w:w w:val="95"/>
          <w:sz w:val="18"/>
          <w:szCs w:val="18"/>
        </w:rPr>
        <w:t>собственность</w:t>
      </w:r>
      <w:r w:rsidR="00C33D00" w:rsidRPr="00B96B71">
        <w:rPr>
          <w:rFonts w:ascii="Times New Roman" w:eastAsiaTheme="minorHAnsi" w:hAnsi="Times New Roman"/>
          <w:spacing w:val="-10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eastAsiaTheme="minorHAnsi" w:hAnsi="Times New Roman"/>
          <w:w w:val="95"/>
          <w:sz w:val="18"/>
          <w:szCs w:val="18"/>
        </w:rPr>
        <w:t>в</w:t>
      </w:r>
      <w:r w:rsidR="00C33D00" w:rsidRPr="00B96B71">
        <w:rPr>
          <w:rFonts w:ascii="Times New Roman" w:eastAsiaTheme="minorHAnsi" w:hAnsi="Times New Roman"/>
          <w:spacing w:val="-13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eastAsiaTheme="minorHAnsi" w:hAnsi="Times New Roman"/>
          <w:spacing w:val="-3"/>
          <w:w w:val="95"/>
          <w:sz w:val="18"/>
          <w:szCs w:val="18"/>
        </w:rPr>
        <w:t>соответствии</w:t>
      </w:r>
      <w:r w:rsidR="00C33D00" w:rsidRPr="00B96B71">
        <w:rPr>
          <w:rFonts w:ascii="Times New Roman" w:eastAsiaTheme="minorHAnsi" w:hAnsi="Times New Roman"/>
          <w:spacing w:val="-18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eastAsiaTheme="minorHAnsi" w:hAnsi="Times New Roman"/>
          <w:w w:val="95"/>
          <w:sz w:val="18"/>
          <w:szCs w:val="18"/>
        </w:rPr>
        <w:t>с</w:t>
      </w:r>
      <w:r w:rsidR="00C33D00" w:rsidRPr="00B96B71">
        <w:rPr>
          <w:rFonts w:ascii="Times New Roman" w:eastAsiaTheme="minorHAnsi" w:hAnsi="Times New Roman"/>
          <w:spacing w:val="-14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eastAsiaTheme="minorHAnsi" w:hAnsi="Times New Roman"/>
          <w:spacing w:val="-4"/>
          <w:w w:val="95"/>
          <w:sz w:val="18"/>
          <w:szCs w:val="18"/>
        </w:rPr>
        <w:t>условиями</w:t>
      </w:r>
      <w:r w:rsidR="00C33D00" w:rsidRPr="00B96B71">
        <w:rPr>
          <w:rFonts w:ascii="Times New Roman" w:eastAsiaTheme="minorHAnsi" w:hAnsi="Times New Roman"/>
          <w:spacing w:val="-19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eastAsiaTheme="minorHAnsi" w:hAnsi="Times New Roman"/>
          <w:w w:val="95"/>
          <w:sz w:val="18"/>
          <w:szCs w:val="18"/>
        </w:rPr>
        <w:t>настоящего</w:t>
      </w:r>
      <w:r w:rsidR="00C33D00" w:rsidRPr="00B96B71">
        <w:rPr>
          <w:rFonts w:ascii="Times New Roman" w:eastAsiaTheme="minorHAnsi" w:hAnsi="Times New Roman"/>
          <w:spacing w:val="-15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eastAsiaTheme="minorHAnsi" w:hAnsi="Times New Roman"/>
          <w:spacing w:val="-3"/>
          <w:w w:val="95"/>
          <w:sz w:val="18"/>
          <w:szCs w:val="18"/>
        </w:rPr>
        <w:t>договора.</w:t>
      </w:r>
      <w:r w:rsidR="00974ABA" w:rsidRPr="00B96B71">
        <w:rPr>
          <w:rFonts w:ascii="Times New Roman" w:eastAsiaTheme="minorHAnsi" w:hAnsi="Times New Roman"/>
          <w:spacing w:val="-3"/>
          <w:w w:val="95"/>
          <w:sz w:val="18"/>
          <w:szCs w:val="18"/>
        </w:rPr>
        <w:t xml:space="preserve"> </w:t>
      </w:r>
    </w:p>
    <w:p w14:paraId="13C20AEF" w14:textId="6813B991" w:rsidR="005A20F5" w:rsidRPr="00974ABA" w:rsidRDefault="005A20F5" w:rsidP="00974ABA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b/>
          <w:spacing w:val="-9"/>
          <w:w w:val="90"/>
          <w:sz w:val="18"/>
          <w:szCs w:val="18"/>
        </w:rPr>
      </w:pPr>
      <w:r w:rsidRPr="00B96B71">
        <w:rPr>
          <w:rFonts w:ascii="Times New Roman" w:eastAsiaTheme="minorHAnsi" w:hAnsi="Times New Roman"/>
          <w:w w:val="85"/>
          <w:sz w:val="18"/>
          <w:szCs w:val="18"/>
        </w:rPr>
        <w:t>1.2</w:t>
      </w:r>
      <w:r w:rsidR="00974ABA" w:rsidRPr="00B96B71">
        <w:rPr>
          <w:rFonts w:ascii="Times New Roman" w:hAnsi="Times New Roman"/>
          <w:b/>
          <w:spacing w:val="-9"/>
          <w:w w:val="90"/>
          <w:sz w:val="18"/>
          <w:szCs w:val="18"/>
        </w:rPr>
        <w:t xml:space="preserve">. </w:t>
      </w:r>
      <w:r w:rsidR="00974ABA" w:rsidRPr="00B96B71">
        <w:rPr>
          <w:rFonts w:ascii="Times New Roman" w:hAnsi="Times New Roman"/>
          <w:bCs/>
          <w:spacing w:val="-9"/>
          <w:w w:val="90"/>
          <w:sz w:val="18"/>
          <w:szCs w:val="18"/>
        </w:rPr>
        <w:t>Площадь</w:t>
      </w:r>
      <w:r w:rsidR="00974ABA" w:rsidRPr="00B96B71">
        <w:rPr>
          <w:rFonts w:ascii="Times New Roman" w:hAnsi="Times New Roman"/>
          <w:b/>
          <w:spacing w:val="-9"/>
          <w:w w:val="90"/>
          <w:sz w:val="18"/>
          <w:szCs w:val="18"/>
        </w:rPr>
        <w:t xml:space="preserve"> </w:t>
      </w:r>
      <w:r w:rsidR="00BA47EC" w:rsidRPr="00B96B71">
        <w:rPr>
          <w:rFonts w:ascii="Times New Roman" w:hAnsi="Times New Roman"/>
          <w:spacing w:val="-4"/>
          <w:w w:val="90"/>
          <w:sz w:val="18"/>
          <w:szCs w:val="18"/>
        </w:rPr>
        <w:t>Объекта</w:t>
      </w:r>
      <w:r w:rsidR="00C33D00" w:rsidRPr="00B96B71">
        <w:rPr>
          <w:rFonts w:ascii="Times New Roman" w:hAnsi="Times New Roman"/>
          <w:spacing w:val="-4"/>
          <w:w w:val="90"/>
          <w:sz w:val="18"/>
          <w:szCs w:val="18"/>
        </w:rPr>
        <w:t>,</w:t>
      </w:r>
      <w:r w:rsidR="00C33D00" w:rsidRPr="00B96B7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4"/>
          <w:w w:val="90"/>
          <w:sz w:val="18"/>
          <w:szCs w:val="18"/>
        </w:rPr>
        <w:t>указанная</w:t>
      </w:r>
      <w:r w:rsidR="00C33D00" w:rsidRPr="00B96B7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в</w:t>
      </w:r>
      <w:r w:rsidR="00C33D00" w:rsidRPr="00B96B7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5"/>
          <w:w w:val="90"/>
          <w:sz w:val="18"/>
          <w:szCs w:val="18"/>
        </w:rPr>
        <w:t>Проектной</w:t>
      </w:r>
      <w:r w:rsidR="00C33D00" w:rsidRPr="00B96B7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4"/>
          <w:w w:val="90"/>
          <w:sz w:val="18"/>
          <w:szCs w:val="18"/>
        </w:rPr>
        <w:t>декларации</w:t>
      </w:r>
      <w:r w:rsidR="00C33D00" w:rsidRPr="00B96B7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и</w:t>
      </w:r>
      <w:r w:rsidR="00C33D00" w:rsidRPr="00B96B71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0"/>
          <w:sz w:val="18"/>
          <w:szCs w:val="18"/>
        </w:rPr>
        <w:t>п.</w:t>
      </w:r>
      <w:r w:rsidR="00C33D00" w:rsidRPr="00B96B71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1.</w:t>
      </w:r>
      <w:r w:rsidR="00974ABA" w:rsidRPr="00B96B71">
        <w:rPr>
          <w:rFonts w:ascii="Times New Roman" w:hAnsi="Times New Roman"/>
          <w:w w:val="90"/>
          <w:sz w:val="18"/>
          <w:szCs w:val="18"/>
        </w:rPr>
        <w:t>1</w:t>
      </w:r>
      <w:r w:rsidR="00C33D00" w:rsidRPr="00B96B71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0"/>
          <w:sz w:val="18"/>
          <w:szCs w:val="18"/>
        </w:rPr>
        <w:t>Договора,</w:t>
      </w:r>
      <w:r w:rsidR="00C33D00" w:rsidRPr="00B96B7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может</w:t>
      </w:r>
      <w:r w:rsidR="00C33D00" w:rsidRPr="00B96B71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0"/>
          <w:sz w:val="18"/>
          <w:szCs w:val="18"/>
        </w:rPr>
        <w:t>незначительно</w:t>
      </w:r>
      <w:r w:rsidR="00C33D00" w:rsidRPr="00B96B7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0"/>
          <w:sz w:val="18"/>
          <w:szCs w:val="18"/>
        </w:rPr>
        <w:t>отличаться</w:t>
      </w:r>
      <w:r w:rsidR="00C33D00" w:rsidRPr="00B96B7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от</w:t>
      </w:r>
      <w:r w:rsidR="00C33D00" w:rsidRPr="00B96B71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0"/>
          <w:sz w:val="18"/>
          <w:szCs w:val="18"/>
        </w:rPr>
        <w:t xml:space="preserve">окончательной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площади</w:t>
      </w:r>
      <w:r w:rsidR="00BA47EC" w:rsidRPr="00B96B71">
        <w:rPr>
          <w:rFonts w:ascii="Times New Roman" w:hAnsi="Times New Roman"/>
          <w:spacing w:val="-4"/>
          <w:w w:val="90"/>
          <w:sz w:val="18"/>
          <w:szCs w:val="18"/>
        </w:rPr>
        <w:t xml:space="preserve"> Объекта</w:t>
      </w:r>
      <w:r w:rsidR="00C33D00" w:rsidRPr="00B96B71">
        <w:rPr>
          <w:rFonts w:ascii="Times New Roman" w:hAnsi="Times New Roman"/>
          <w:spacing w:val="-4"/>
          <w:w w:val="90"/>
          <w:sz w:val="18"/>
          <w:szCs w:val="18"/>
        </w:rPr>
        <w:t>.</w:t>
      </w:r>
      <w:r w:rsidR="00C33D00" w:rsidRPr="00B96B7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В</w:t>
      </w:r>
      <w:r w:rsidR="00C33D00" w:rsidRPr="00B96B7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="00C33D00" w:rsidRPr="00B96B7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4"/>
          <w:w w:val="90"/>
          <w:sz w:val="18"/>
          <w:szCs w:val="18"/>
        </w:rPr>
        <w:t>изменения</w:t>
      </w:r>
      <w:r w:rsidR="00C33D00" w:rsidRPr="00B96B7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4"/>
          <w:w w:val="90"/>
          <w:sz w:val="18"/>
          <w:szCs w:val="18"/>
        </w:rPr>
        <w:t>фактической</w:t>
      </w:r>
      <w:r w:rsidR="00C33D00" w:rsidRPr="00B96B7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площади</w:t>
      </w:r>
      <w:r w:rsidR="00AF35AA" w:rsidRPr="00B96B71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="00BA47EC" w:rsidRPr="00B96B71">
        <w:rPr>
          <w:rFonts w:ascii="Times New Roman" w:hAnsi="Times New Roman"/>
          <w:spacing w:val="-4"/>
          <w:w w:val="90"/>
          <w:sz w:val="18"/>
          <w:szCs w:val="18"/>
        </w:rPr>
        <w:t>Объекта</w:t>
      </w:r>
      <w:r w:rsidR="00C33D00" w:rsidRPr="00B96B71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0"/>
          <w:sz w:val="18"/>
          <w:szCs w:val="18"/>
        </w:rPr>
        <w:t>менее</w:t>
      </w:r>
      <w:r w:rsidR="00C33D00" w:rsidRPr="00B96B7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чем</w:t>
      </w:r>
      <w:r w:rsidR="00C33D00" w:rsidRPr="00B96B71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="00C33D00" w:rsidRPr="00B96B7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5%</w:t>
      </w:r>
      <w:r w:rsidR="00C33D00" w:rsidRPr="00B96B7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="00AF35AA" w:rsidRPr="00B96B71">
        <w:rPr>
          <w:rFonts w:ascii="Times New Roman" w:hAnsi="Times New Roman"/>
          <w:spacing w:val="-20"/>
          <w:w w:val="90"/>
          <w:sz w:val="18"/>
          <w:szCs w:val="18"/>
        </w:rPr>
        <w:t xml:space="preserve">, </w:t>
      </w:r>
      <w:r w:rsidR="00C33D00" w:rsidRPr="00B96B71">
        <w:rPr>
          <w:rFonts w:ascii="Times New Roman" w:hAnsi="Times New Roman"/>
          <w:spacing w:val="-3"/>
          <w:w w:val="90"/>
          <w:sz w:val="18"/>
          <w:szCs w:val="18"/>
        </w:rPr>
        <w:t>Стороны</w:t>
      </w:r>
      <w:r w:rsidR="00C33D00" w:rsidRPr="00B96B7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0"/>
          <w:sz w:val="18"/>
          <w:szCs w:val="18"/>
        </w:rPr>
        <w:t>взаимных</w:t>
      </w:r>
      <w:r w:rsidR="00C33D00" w:rsidRPr="00B96B71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0"/>
          <w:sz w:val="18"/>
          <w:szCs w:val="18"/>
        </w:rPr>
        <w:t>претензий</w:t>
      </w:r>
      <w:r w:rsidR="00C33D00" w:rsidRPr="00B96B7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0"/>
          <w:sz w:val="18"/>
          <w:szCs w:val="18"/>
        </w:rPr>
        <w:t>не</w:t>
      </w:r>
      <w:r w:rsidR="00C33D00" w:rsidRPr="00B96B7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0"/>
          <w:sz w:val="18"/>
          <w:szCs w:val="18"/>
        </w:rPr>
        <w:t>имеют,</w:t>
      </w:r>
      <w:r w:rsidR="00C33D00" w:rsidRPr="00B96B7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а</w:t>
      </w:r>
      <w:r w:rsidR="00C33D00" w:rsidRPr="00B96B7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4"/>
          <w:w w:val="90"/>
          <w:sz w:val="18"/>
          <w:szCs w:val="18"/>
        </w:rPr>
        <w:t xml:space="preserve">цена </w:t>
      </w:r>
      <w:r w:rsidR="00C33D00" w:rsidRPr="00B96B71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="00C33D00" w:rsidRPr="00B96B7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85"/>
          <w:sz w:val="18"/>
          <w:szCs w:val="18"/>
        </w:rPr>
        <w:t>перерасчету</w:t>
      </w:r>
      <w:r w:rsidR="00C33D00" w:rsidRPr="00B96B71">
        <w:rPr>
          <w:rFonts w:ascii="Times New Roman" w:hAnsi="Times New Roman"/>
          <w:spacing w:val="-19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85"/>
          <w:sz w:val="18"/>
          <w:szCs w:val="18"/>
        </w:rPr>
        <w:t>не</w:t>
      </w:r>
      <w:r w:rsidR="00C33D00" w:rsidRPr="00B96B7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85"/>
          <w:sz w:val="18"/>
          <w:szCs w:val="18"/>
        </w:rPr>
        <w:t>подлежит.</w:t>
      </w:r>
      <w:r w:rsidR="00C33D00" w:rsidRPr="00B96B7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85"/>
          <w:sz w:val="18"/>
          <w:szCs w:val="18"/>
        </w:rPr>
        <w:t>В</w:t>
      </w:r>
      <w:r w:rsidR="00C33D00" w:rsidRPr="00B96B71">
        <w:rPr>
          <w:rFonts w:ascii="Times New Roman" w:hAnsi="Times New Roman"/>
          <w:spacing w:val="-21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85"/>
          <w:sz w:val="18"/>
          <w:szCs w:val="18"/>
        </w:rPr>
        <w:t>случае,</w:t>
      </w:r>
      <w:r w:rsidR="00C33D00" w:rsidRPr="00B96B7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85"/>
          <w:sz w:val="18"/>
          <w:szCs w:val="18"/>
        </w:rPr>
        <w:t>если</w:t>
      </w:r>
      <w:r w:rsidR="00C33D00" w:rsidRPr="00B96B71">
        <w:rPr>
          <w:rFonts w:ascii="Times New Roman" w:hAnsi="Times New Roman"/>
          <w:spacing w:val="-18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85"/>
          <w:sz w:val="18"/>
          <w:szCs w:val="18"/>
        </w:rPr>
        <w:t>в</w:t>
      </w:r>
      <w:r w:rsidR="00C33D00" w:rsidRPr="00B96B7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85"/>
          <w:sz w:val="18"/>
          <w:szCs w:val="18"/>
        </w:rPr>
        <w:t>результате</w:t>
      </w:r>
      <w:r w:rsidR="00C33D00" w:rsidRPr="00B96B7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="00C33D00" w:rsidRPr="00B96B7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85"/>
          <w:sz w:val="18"/>
          <w:szCs w:val="18"/>
        </w:rPr>
        <w:t>фактическая</w:t>
      </w:r>
      <w:r w:rsidR="00C33D00" w:rsidRPr="00B96B7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85"/>
          <w:sz w:val="18"/>
          <w:szCs w:val="18"/>
        </w:rPr>
        <w:t>площадь</w:t>
      </w:r>
      <w:r w:rsidR="00C33D00" w:rsidRPr="00B96B7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="00C33D00" w:rsidRPr="00B96B7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="00C33D00" w:rsidRPr="00B96B7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="00C33D00" w:rsidRPr="00B96B7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4"/>
          <w:w w:val="85"/>
          <w:sz w:val="18"/>
          <w:szCs w:val="18"/>
        </w:rPr>
        <w:t xml:space="preserve">изменится </w:t>
      </w:r>
      <w:r w:rsidR="00C33D00" w:rsidRPr="00B96B71">
        <w:rPr>
          <w:rFonts w:ascii="Times New Roman" w:hAnsi="Times New Roman"/>
          <w:spacing w:val="-3"/>
          <w:w w:val="95"/>
          <w:sz w:val="18"/>
          <w:szCs w:val="18"/>
        </w:rPr>
        <w:t>более</w:t>
      </w:r>
      <w:r w:rsidR="00C33D00" w:rsidRPr="00B96B71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5"/>
          <w:sz w:val="18"/>
          <w:szCs w:val="18"/>
        </w:rPr>
        <w:t>чем</w:t>
      </w:r>
      <w:r w:rsidR="00C33D00" w:rsidRPr="00B96B71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5"/>
          <w:sz w:val="18"/>
          <w:szCs w:val="18"/>
        </w:rPr>
        <w:t>на</w:t>
      </w:r>
      <w:r w:rsidR="00C33D00" w:rsidRPr="00B96B71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5"/>
          <w:w w:val="95"/>
          <w:sz w:val="18"/>
          <w:szCs w:val="18"/>
        </w:rPr>
        <w:t>5%,</w:t>
      </w:r>
      <w:r w:rsidR="00C33D00" w:rsidRPr="00B96B71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5"/>
          <w:sz w:val="18"/>
          <w:szCs w:val="18"/>
        </w:rPr>
        <w:t>то</w:t>
      </w:r>
      <w:r w:rsidR="00C33D00" w:rsidRPr="00B96B71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5"/>
          <w:sz w:val="18"/>
          <w:szCs w:val="18"/>
        </w:rPr>
        <w:t>по</w:t>
      </w:r>
      <w:r w:rsidR="00C33D00" w:rsidRPr="00B96B71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5"/>
          <w:sz w:val="18"/>
          <w:szCs w:val="18"/>
        </w:rPr>
        <w:t>заявлению</w:t>
      </w:r>
      <w:r w:rsidR="00C33D00" w:rsidRPr="00B96B71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5"/>
          <w:sz w:val="18"/>
          <w:szCs w:val="18"/>
        </w:rPr>
        <w:t>соответствующей</w:t>
      </w:r>
      <w:r w:rsidR="00C33D00" w:rsidRPr="00B96B71">
        <w:rPr>
          <w:rFonts w:ascii="Times New Roman" w:hAnsi="Times New Roman"/>
          <w:spacing w:val="-9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5"/>
          <w:sz w:val="18"/>
          <w:szCs w:val="18"/>
        </w:rPr>
        <w:t>Стороны,</w:t>
      </w:r>
      <w:r w:rsidR="00C33D00" w:rsidRPr="00B96B71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4"/>
          <w:w w:val="95"/>
          <w:sz w:val="18"/>
          <w:szCs w:val="18"/>
        </w:rPr>
        <w:t>цена</w:t>
      </w:r>
      <w:r w:rsidR="00C33D00" w:rsidRPr="00B96B71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5"/>
          <w:sz w:val="18"/>
          <w:szCs w:val="18"/>
        </w:rPr>
        <w:t>Договора</w:t>
      </w:r>
      <w:r w:rsidR="00C33D00" w:rsidRPr="00B96B71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5"/>
          <w:sz w:val="18"/>
          <w:szCs w:val="18"/>
        </w:rPr>
        <w:t>подлежит</w:t>
      </w:r>
      <w:r w:rsidR="00C33D00" w:rsidRPr="00B96B71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5"/>
          <w:sz w:val="18"/>
          <w:szCs w:val="18"/>
        </w:rPr>
        <w:t>перерасчету.</w:t>
      </w:r>
      <w:r w:rsidR="00C33D00" w:rsidRPr="00B96B7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5"/>
          <w:sz w:val="18"/>
          <w:szCs w:val="18"/>
        </w:rPr>
        <w:t>Доплата</w:t>
      </w:r>
      <w:r w:rsidR="00C33D00" w:rsidRPr="00B96B71">
        <w:rPr>
          <w:rFonts w:ascii="Times New Roman" w:hAnsi="Times New Roman"/>
          <w:spacing w:val="-9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5"/>
          <w:sz w:val="18"/>
          <w:szCs w:val="18"/>
        </w:rPr>
        <w:t>и</w:t>
      </w:r>
      <w:r w:rsidR="00C33D00" w:rsidRPr="00B96B71">
        <w:rPr>
          <w:rFonts w:ascii="Times New Roman" w:hAnsi="Times New Roman"/>
          <w:spacing w:val="-11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5"/>
          <w:sz w:val="18"/>
          <w:szCs w:val="18"/>
        </w:rPr>
        <w:t>возврат</w:t>
      </w:r>
      <w:r w:rsidR="00C33D00" w:rsidRPr="00B96B71">
        <w:rPr>
          <w:rFonts w:ascii="Times New Roman" w:hAnsi="Times New Roman"/>
          <w:spacing w:val="-9"/>
          <w:w w:val="9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5"/>
          <w:sz w:val="18"/>
          <w:szCs w:val="18"/>
        </w:rPr>
        <w:t xml:space="preserve">средств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соответствующей</w:t>
      </w:r>
      <w:r w:rsidR="00C33D00" w:rsidRPr="00B96B7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0"/>
          <w:sz w:val="18"/>
          <w:szCs w:val="18"/>
        </w:rPr>
        <w:t>стороной</w:t>
      </w:r>
      <w:r w:rsidR="00C33D00" w:rsidRPr="00B96B7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в</w:t>
      </w:r>
      <w:r w:rsidR="00C33D00" w:rsidRPr="00B96B7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4"/>
          <w:w w:val="90"/>
          <w:sz w:val="18"/>
          <w:szCs w:val="18"/>
        </w:rPr>
        <w:t>порядке,</w:t>
      </w:r>
      <w:r w:rsidR="00C33D00" w:rsidRPr="00B96B7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4"/>
          <w:w w:val="90"/>
          <w:sz w:val="18"/>
          <w:szCs w:val="18"/>
        </w:rPr>
        <w:t>предусмотренном</w:t>
      </w:r>
      <w:r w:rsidR="00C33D00" w:rsidRPr="00B96B7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настоящим</w:t>
      </w:r>
      <w:r w:rsidR="00C33D00" w:rsidRPr="00B96B7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5"/>
          <w:w w:val="90"/>
          <w:sz w:val="18"/>
          <w:szCs w:val="18"/>
        </w:rPr>
        <w:t>пунктом,</w:t>
      </w:r>
      <w:r w:rsidR="00C33D00" w:rsidRPr="00B96B7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4"/>
          <w:w w:val="90"/>
          <w:sz w:val="18"/>
          <w:szCs w:val="18"/>
        </w:rPr>
        <w:t>производится</w:t>
      </w:r>
      <w:r w:rsidR="00C33D00" w:rsidRPr="00B96B7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в</w:t>
      </w:r>
      <w:r w:rsidR="00C33D00" w:rsidRPr="00B96B7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90"/>
          <w:sz w:val="18"/>
          <w:szCs w:val="18"/>
        </w:rPr>
        <w:t>части,</w:t>
      </w:r>
      <w:r w:rsidR="00C33D00" w:rsidRPr="00B96B7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90"/>
          <w:sz w:val="18"/>
          <w:szCs w:val="18"/>
        </w:rPr>
        <w:t>превышающей</w:t>
      </w:r>
      <w:r w:rsidR="00C33D00" w:rsidRPr="00B96B7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5"/>
          <w:w w:val="90"/>
          <w:sz w:val="18"/>
          <w:szCs w:val="18"/>
        </w:rPr>
        <w:t>5%.</w:t>
      </w:r>
      <w:r w:rsidR="00C33D00" w:rsidRPr="00B96B7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6"/>
          <w:w w:val="90"/>
          <w:sz w:val="18"/>
          <w:szCs w:val="18"/>
        </w:rPr>
        <w:t>При</w:t>
      </w:r>
      <w:r w:rsidR="00C33D00" w:rsidRPr="00B96B7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4"/>
          <w:w w:val="90"/>
          <w:sz w:val="18"/>
          <w:szCs w:val="18"/>
        </w:rPr>
        <w:t xml:space="preserve">определении </w:t>
      </w:r>
      <w:r w:rsidR="00C33D00" w:rsidRPr="00B96B71">
        <w:rPr>
          <w:rFonts w:ascii="Times New Roman" w:hAnsi="Times New Roman"/>
          <w:spacing w:val="-3"/>
          <w:w w:val="85"/>
          <w:sz w:val="18"/>
          <w:szCs w:val="18"/>
        </w:rPr>
        <w:t>размера</w:t>
      </w:r>
      <w:r w:rsidR="00C33D00" w:rsidRPr="00B96B7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4"/>
          <w:w w:val="85"/>
          <w:sz w:val="18"/>
          <w:szCs w:val="18"/>
        </w:rPr>
        <w:t>доплаты</w:t>
      </w:r>
      <w:r w:rsidR="00C33D00" w:rsidRPr="00B96B7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4"/>
          <w:w w:val="85"/>
          <w:sz w:val="18"/>
          <w:szCs w:val="18"/>
        </w:rPr>
        <w:t>или</w:t>
      </w:r>
      <w:r w:rsidR="00C33D00" w:rsidRPr="00B96B7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w w:val="85"/>
          <w:sz w:val="18"/>
          <w:szCs w:val="18"/>
        </w:rPr>
        <w:t>возврата</w:t>
      </w:r>
      <w:r w:rsidR="00C33D00" w:rsidRPr="00B96B7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85"/>
          <w:sz w:val="18"/>
          <w:szCs w:val="18"/>
        </w:rPr>
        <w:t>средств</w:t>
      </w:r>
      <w:r w:rsidR="00C33D00" w:rsidRPr="00B96B7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B96B71">
        <w:rPr>
          <w:rFonts w:ascii="Times New Roman" w:hAnsi="Times New Roman"/>
          <w:spacing w:val="-3"/>
          <w:w w:val="85"/>
          <w:sz w:val="18"/>
          <w:szCs w:val="18"/>
        </w:rPr>
        <w:t>Стороны</w:t>
      </w:r>
      <w:r w:rsidR="00C33D00" w:rsidRPr="005A20F5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5"/>
          <w:w w:val="85"/>
          <w:sz w:val="18"/>
          <w:szCs w:val="18"/>
        </w:rPr>
        <w:t>будут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исходить</w:t>
      </w:r>
      <w:r w:rsidR="00C33D00" w:rsidRPr="005A20F5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из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расчета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цены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proofErr w:type="spellStart"/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кв.м</w:t>
      </w:r>
      <w:proofErr w:type="spellEnd"/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.,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определенного</w:t>
      </w:r>
      <w:r w:rsidR="00C33D00" w:rsidRPr="005A20F5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путем</w:t>
      </w:r>
      <w:r w:rsidR="00C33D00" w:rsidRPr="005A20F5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деления</w:t>
      </w:r>
      <w:r w:rsidR="00C33D00" w:rsidRPr="005A20F5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цены</w:t>
      </w:r>
      <w:r w:rsidR="00C33D00" w:rsidRPr="005A20F5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настоящего</w:t>
      </w:r>
      <w:r w:rsidR="00C33D00" w:rsidRPr="005A20F5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 xml:space="preserve">на </w:t>
      </w:r>
      <w:r w:rsidR="00C33D00" w:rsidRPr="005A20F5">
        <w:rPr>
          <w:rFonts w:ascii="Times New Roman" w:hAnsi="Times New Roman"/>
          <w:spacing w:val="-5"/>
          <w:w w:val="95"/>
          <w:sz w:val="18"/>
          <w:szCs w:val="18"/>
        </w:rPr>
        <w:t xml:space="preserve">проектную </w:t>
      </w:r>
      <w:r w:rsidR="00C33D00" w:rsidRPr="005A20F5">
        <w:rPr>
          <w:rFonts w:ascii="Times New Roman" w:hAnsi="Times New Roman"/>
          <w:w w:val="95"/>
          <w:sz w:val="18"/>
          <w:szCs w:val="18"/>
        </w:rPr>
        <w:t>площадь</w:t>
      </w:r>
      <w:r w:rsidR="00C33D00" w:rsidRPr="005A20F5">
        <w:rPr>
          <w:rFonts w:ascii="Times New Roman" w:hAnsi="Times New Roman"/>
          <w:spacing w:val="-31"/>
          <w:w w:val="95"/>
          <w:sz w:val="18"/>
          <w:szCs w:val="18"/>
        </w:rPr>
        <w:t xml:space="preserve"> </w:t>
      </w:r>
      <w:r w:rsidR="00BA47EC" w:rsidRPr="005A20F5">
        <w:rPr>
          <w:rFonts w:ascii="Times New Roman" w:hAnsi="Times New Roman"/>
          <w:spacing w:val="-4"/>
          <w:w w:val="95"/>
          <w:sz w:val="18"/>
          <w:szCs w:val="18"/>
        </w:rPr>
        <w:t>Объекта.</w:t>
      </w:r>
    </w:p>
    <w:p w14:paraId="3DD3702E" w14:textId="61508A4B" w:rsidR="008A527E" w:rsidRDefault="008A527E" w:rsidP="00C923F4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w w:val="8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>1.</w:t>
      </w:r>
      <w:r w:rsidR="00974ABA">
        <w:rPr>
          <w:rFonts w:ascii="Times New Roman" w:hAnsi="Times New Roman"/>
          <w:w w:val="85"/>
          <w:sz w:val="18"/>
          <w:szCs w:val="18"/>
        </w:rPr>
        <w:t>3</w:t>
      </w:r>
      <w:r>
        <w:rPr>
          <w:rFonts w:ascii="Times New Roman" w:hAnsi="Times New Roman"/>
          <w:w w:val="85"/>
          <w:sz w:val="18"/>
          <w:szCs w:val="18"/>
        </w:rPr>
        <w:t xml:space="preserve">. </w:t>
      </w:r>
      <w:r w:rsidR="00C923F4">
        <w:rPr>
          <w:rFonts w:ascii="Times New Roman" w:hAnsi="Times New Roman"/>
          <w:w w:val="85"/>
          <w:sz w:val="18"/>
          <w:szCs w:val="18"/>
        </w:rPr>
        <w:t xml:space="preserve">Объект передается Участнику долевого строительства с выполнением следующих видов отделочных работ: </w:t>
      </w:r>
      <w:r w:rsidR="00C923F4" w:rsidRPr="003A2E81">
        <w:rPr>
          <w:rFonts w:ascii="Times New Roman" w:hAnsi="Times New Roman"/>
          <w:w w:val="85"/>
          <w:sz w:val="18"/>
          <w:szCs w:val="18"/>
        </w:rPr>
        <w:t xml:space="preserve">без отделки, штукатурка и стяжка выполняются силами собственника; окна с двойным стеклопакетом; входная дверь; установка радиаторов; предусмотрен шкаф электроснабжения, электрическая разводка выполняется силами собственника; установка приборов учета тепла, воды и электроэнергии. </w:t>
      </w:r>
      <w:r w:rsidR="00C923F4" w:rsidRPr="003A2E81">
        <w:rPr>
          <w:rFonts w:ascii="Times New Roman" w:hAnsi="Times New Roman"/>
          <w:b/>
          <w:bCs/>
          <w:w w:val="85"/>
          <w:sz w:val="18"/>
          <w:szCs w:val="18"/>
        </w:rPr>
        <w:t>Назначение объекта – нежилое помещение.</w:t>
      </w:r>
      <w:r w:rsidR="00C923F4">
        <w:rPr>
          <w:rFonts w:ascii="Times New Roman" w:hAnsi="Times New Roman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Конструктивная схема здания – каркасная. Основные несущие элементы – монолитные железобетонные колонны (пилоны), металлический каркас. Перекрытия монолитные железобетонные. Каркас – монолитный железобетонный и металлический. Наружные стены паркинга – декоративные бетонные панели. Наружные стены офисов – </w:t>
      </w:r>
      <w:proofErr w:type="spellStart"/>
      <w:r w:rsidRPr="003A2E81">
        <w:rPr>
          <w:rFonts w:ascii="Times New Roman" w:hAnsi="Times New Roman"/>
          <w:w w:val="85"/>
          <w:sz w:val="18"/>
          <w:szCs w:val="18"/>
        </w:rPr>
        <w:t>светоограждающие</w:t>
      </w:r>
      <w:proofErr w:type="spellEnd"/>
      <w:r w:rsidRPr="003A2E81">
        <w:rPr>
          <w:rFonts w:ascii="Times New Roman" w:hAnsi="Times New Roman"/>
          <w:w w:val="85"/>
          <w:sz w:val="18"/>
          <w:szCs w:val="18"/>
        </w:rPr>
        <w:t xml:space="preserve"> конструкции стоечно-ригельного типа из алюминиевых профилей. Класс энергоэффективности «В+» очень высокий. Класс сейсмостойкости – 6 баллов. Общая площадь– 14049,82 </w:t>
      </w:r>
      <w:proofErr w:type="spellStart"/>
      <w:r w:rsidRPr="003A2E81">
        <w:rPr>
          <w:rFonts w:ascii="Times New Roman" w:hAnsi="Times New Roman"/>
          <w:w w:val="85"/>
          <w:sz w:val="18"/>
          <w:szCs w:val="18"/>
        </w:rPr>
        <w:t>кв.м</w:t>
      </w:r>
      <w:proofErr w:type="spellEnd"/>
      <w:r w:rsidRPr="003A2E81">
        <w:rPr>
          <w:rFonts w:ascii="Times New Roman" w:hAnsi="Times New Roman"/>
          <w:w w:val="85"/>
          <w:sz w:val="18"/>
          <w:szCs w:val="18"/>
        </w:rPr>
        <w:t>. Количество этажей – 8. Количество подземных этажей – 1.</w:t>
      </w:r>
    </w:p>
    <w:p w14:paraId="7383785D" w14:textId="5F7F6374" w:rsidR="008A527E" w:rsidRDefault="008A527E" w:rsidP="008A527E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w w:val="8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>1.</w:t>
      </w:r>
      <w:r w:rsidR="00974ABA">
        <w:rPr>
          <w:rFonts w:ascii="Times New Roman" w:hAnsi="Times New Roman"/>
          <w:w w:val="85"/>
          <w:sz w:val="18"/>
          <w:szCs w:val="18"/>
        </w:rPr>
        <w:t>4</w:t>
      </w:r>
      <w:r>
        <w:rPr>
          <w:rFonts w:ascii="Times New Roman" w:hAnsi="Times New Roman"/>
          <w:w w:val="85"/>
          <w:sz w:val="18"/>
          <w:szCs w:val="18"/>
        </w:rPr>
        <w:t>.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 Планировка Объекта, его расположение на этаже приведены в приложении №1 к договору.</w:t>
      </w:r>
    </w:p>
    <w:p w14:paraId="15AD77F5" w14:textId="675295E6" w:rsidR="008A527E" w:rsidRPr="003A2E81" w:rsidRDefault="008A527E" w:rsidP="008A527E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eastAsia="Tahoma" w:hAnsi="Times New Roman"/>
          <w:b/>
          <w:bCs/>
          <w:sz w:val="18"/>
          <w:szCs w:val="18"/>
          <w:lang w:eastAsia="ru-RU" w:bidi="ru-RU"/>
        </w:rPr>
      </w:pPr>
      <w:r>
        <w:rPr>
          <w:rFonts w:ascii="Times New Roman" w:hAnsi="Times New Roman"/>
          <w:w w:val="85"/>
          <w:sz w:val="18"/>
          <w:szCs w:val="18"/>
        </w:rPr>
        <w:t>1.</w:t>
      </w:r>
      <w:r w:rsidR="00B1501A">
        <w:rPr>
          <w:rFonts w:ascii="Times New Roman" w:hAnsi="Times New Roman"/>
          <w:w w:val="85"/>
          <w:sz w:val="18"/>
          <w:szCs w:val="18"/>
        </w:rPr>
        <w:t>5</w:t>
      </w:r>
      <w:r>
        <w:rPr>
          <w:rFonts w:ascii="Times New Roman" w:hAnsi="Times New Roman"/>
          <w:w w:val="85"/>
          <w:sz w:val="18"/>
          <w:szCs w:val="18"/>
        </w:rPr>
        <w:t xml:space="preserve">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Строительство </w:t>
      </w:r>
      <w:r>
        <w:rPr>
          <w:rFonts w:ascii="Times New Roman" w:hAnsi="Times New Roman"/>
          <w:w w:val="85"/>
          <w:sz w:val="18"/>
          <w:szCs w:val="18"/>
        </w:rPr>
        <w:t>Здания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 Застройщик осуществляет на основании Разрешения на строительство № 54</w:t>
      </w:r>
      <w:r>
        <w:rPr>
          <w:rFonts w:ascii="Times New Roman" w:hAnsi="Times New Roman"/>
          <w:w w:val="85"/>
          <w:sz w:val="18"/>
          <w:szCs w:val="18"/>
        </w:rPr>
        <w:t>-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Ru54303000-153–2021 от 04.08.2021 г., на земельном участке по адресу: Новосибирская область, город Новосибирск, Октябрьский район, ул. Владимира </w:t>
      </w:r>
      <w:proofErr w:type="spellStart"/>
      <w:r w:rsidRPr="003A2E81">
        <w:rPr>
          <w:rFonts w:ascii="Times New Roman" w:hAnsi="Times New Roman"/>
          <w:w w:val="85"/>
          <w:sz w:val="18"/>
          <w:szCs w:val="18"/>
        </w:rPr>
        <w:t>Заровного</w:t>
      </w:r>
      <w:proofErr w:type="spellEnd"/>
      <w:r w:rsidRPr="003A2E81">
        <w:rPr>
          <w:rFonts w:ascii="Times New Roman" w:hAnsi="Times New Roman"/>
          <w:w w:val="85"/>
          <w:sz w:val="18"/>
          <w:szCs w:val="18"/>
        </w:rPr>
        <w:t>, земельный участок с кадастровым номером 54:35:074250:1654, принадлежит застройщику на праве собственности.</w:t>
      </w:r>
    </w:p>
    <w:p w14:paraId="3CC21B2E" w14:textId="58DFF734" w:rsidR="005969B1" w:rsidRPr="005A20F5" w:rsidRDefault="00AC40D0" w:rsidP="008A527E">
      <w:pPr>
        <w:pStyle w:val="1"/>
        <w:keepNext w:val="0"/>
        <w:widowControl w:val="0"/>
        <w:tabs>
          <w:tab w:val="left" w:pos="3930"/>
        </w:tabs>
        <w:autoSpaceDE w:val="0"/>
        <w:autoSpaceDN w:val="0"/>
        <w:spacing w:before="0" w:after="0"/>
        <w:ind w:left="284"/>
        <w:contextualSpacing/>
        <w:jc w:val="center"/>
        <w:rPr>
          <w:rFonts w:ascii="Times New Roman" w:hAnsi="Times New Roman"/>
          <w:sz w:val="18"/>
          <w:szCs w:val="18"/>
        </w:rPr>
      </w:pPr>
      <w:r w:rsidRPr="005A20F5">
        <w:rPr>
          <w:rFonts w:ascii="Times New Roman" w:hAnsi="Times New Roman"/>
          <w:spacing w:val="-8"/>
          <w:w w:val="95"/>
          <w:sz w:val="18"/>
          <w:szCs w:val="18"/>
        </w:rPr>
        <w:t>2.</w:t>
      </w:r>
      <w:r w:rsidR="008A527E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="005969B1" w:rsidRPr="005A20F5">
        <w:rPr>
          <w:rFonts w:ascii="Times New Roman" w:hAnsi="Times New Roman"/>
          <w:spacing w:val="-8"/>
          <w:w w:val="95"/>
          <w:sz w:val="18"/>
          <w:szCs w:val="18"/>
        </w:rPr>
        <w:t xml:space="preserve">ЦЕНА </w:t>
      </w:r>
      <w:r w:rsidR="005969B1" w:rsidRPr="005A20F5">
        <w:rPr>
          <w:rFonts w:ascii="Times New Roman" w:hAnsi="Times New Roman"/>
          <w:spacing w:val="-10"/>
          <w:w w:val="95"/>
          <w:sz w:val="18"/>
          <w:szCs w:val="18"/>
        </w:rPr>
        <w:t xml:space="preserve">ДОГОВОРА </w:t>
      </w:r>
      <w:r w:rsidR="005969B1" w:rsidRPr="005A20F5">
        <w:rPr>
          <w:rFonts w:ascii="Times New Roman" w:hAnsi="Times New Roman"/>
          <w:w w:val="95"/>
          <w:sz w:val="18"/>
          <w:szCs w:val="18"/>
        </w:rPr>
        <w:t xml:space="preserve">И </w:t>
      </w:r>
      <w:r w:rsidR="005969B1" w:rsidRPr="005A20F5">
        <w:rPr>
          <w:rFonts w:ascii="Times New Roman" w:hAnsi="Times New Roman"/>
          <w:spacing w:val="-8"/>
          <w:w w:val="95"/>
          <w:sz w:val="18"/>
          <w:szCs w:val="18"/>
        </w:rPr>
        <w:t>ПОРЯДОК</w:t>
      </w:r>
      <w:r w:rsidR="005969B1" w:rsidRPr="005A20F5">
        <w:rPr>
          <w:rFonts w:ascii="Times New Roman" w:hAnsi="Times New Roman"/>
          <w:spacing w:val="-43"/>
          <w:w w:val="95"/>
          <w:sz w:val="18"/>
          <w:szCs w:val="18"/>
        </w:rPr>
        <w:t xml:space="preserve"> </w:t>
      </w:r>
      <w:r w:rsidR="005969B1" w:rsidRPr="005A20F5">
        <w:rPr>
          <w:rFonts w:ascii="Times New Roman" w:hAnsi="Times New Roman"/>
          <w:spacing w:val="-8"/>
          <w:w w:val="95"/>
          <w:sz w:val="18"/>
          <w:szCs w:val="18"/>
        </w:rPr>
        <w:t>РАСЧЕТОВ</w:t>
      </w:r>
    </w:p>
    <w:p w14:paraId="112C810E" w14:textId="77777777" w:rsidR="00EB22AE" w:rsidRPr="003A2E81" w:rsidRDefault="00EB22AE" w:rsidP="00EB22AE">
      <w:pPr>
        <w:pStyle w:val="ae"/>
        <w:widowControl w:val="0"/>
        <w:numPr>
          <w:ilvl w:val="1"/>
          <w:numId w:val="48"/>
        </w:numPr>
        <w:shd w:val="clear" w:color="auto" w:fill="FFFFFF"/>
        <w:tabs>
          <w:tab w:val="left" w:pos="709"/>
        </w:tabs>
        <w:suppressAutoHyphens/>
        <w:autoSpaceDE w:val="0"/>
        <w:spacing w:after="160"/>
        <w:ind w:left="0"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Цена договора на момент подписания настоящего договора составляет: </w:t>
      </w:r>
      <w:r w:rsidRPr="003A2E81">
        <w:rPr>
          <w:rFonts w:ascii="Times New Roman" w:hAnsi="Times New Roman"/>
          <w:b/>
          <w:bCs/>
          <w:w w:val="85"/>
          <w:sz w:val="18"/>
          <w:szCs w:val="18"/>
        </w:rPr>
        <w:t xml:space="preserve">{v8 </w:t>
      </w:r>
      <w:proofErr w:type="spellStart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>СуммаДоговора</w:t>
      </w:r>
      <w:proofErr w:type="spellEnd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 xml:space="preserve">} ({v8 </w:t>
      </w:r>
      <w:proofErr w:type="spellStart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>СуммаДоговораПрописью</w:t>
      </w:r>
      <w:proofErr w:type="spellEnd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>}) рублей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 и является неизменной. НДС не облагается. </w:t>
      </w:r>
    </w:p>
    <w:p w14:paraId="735FA3B7" w14:textId="77777777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 xml:space="preserve">2.2.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Участник долевого строительства  обязуется внести денежные средства в счет уплаты цены договора участия в долевом строительстве с использованием специального </w:t>
      </w:r>
      <w:proofErr w:type="spellStart"/>
      <w:r w:rsidRPr="003A2E81">
        <w:rPr>
          <w:rFonts w:ascii="Times New Roman" w:hAnsi="Times New Roman"/>
          <w:w w:val="85"/>
          <w:sz w:val="18"/>
          <w:szCs w:val="18"/>
        </w:rPr>
        <w:t>эскроу</w:t>
      </w:r>
      <w:proofErr w:type="spellEnd"/>
      <w:r w:rsidRPr="003A2E81">
        <w:rPr>
          <w:rFonts w:ascii="Times New Roman" w:hAnsi="Times New Roman"/>
          <w:w w:val="85"/>
          <w:sz w:val="18"/>
          <w:szCs w:val="18"/>
        </w:rPr>
        <w:t xml:space="preserve"> счета, открываемого в банке (</w:t>
      </w:r>
      <w:proofErr w:type="spellStart"/>
      <w:r w:rsidRPr="003A2E81">
        <w:rPr>
          <w:rFonts w:ascii="Times New Roman" w:hAnsi="Times New Roman"/>
          <w:w w:val="85"/>
          <w:sz w:val="18"/>
          <w:szCs w:val="18"/>
        </w:rPr>
        <w:t>эскроу</w:t>
      </w:r>
      <w:proofErr w:type="spellEnd"/>
      <w:r w:rsidRPr="003A2E81">
        <w:rPr>
          <w:rFonts w:ascii="Times New Roman" w:hAnsi="Times New Roman"/>
          <w:w w:val="85"/>
          <w:sz w:val="18"/>
          <w:szCs w:val="18"/>
        </w:rPr>
        <w:t xml:space="preserve">-агенте) по договору счета </w:t>
      </w:r>
      <w:proofErr w:type="spellStart"/>
      <w:r w:rsidRPr="003A2E81">
        <w:rPr>
          <w:rFonts w:ascii="Times New Roman" w:hAnsi="Times New Roman"/>
          <w:w w:val="85"/>
          <w:sz w:val="18"/>
          <w:szCs w:val="18"/>
        </w:rPr>
        <w:t>эскроу</w:t>
      </w:r>
      <w:proofErr w:type="spellEnd"/>
      <w:r w:rsidRPr="003A2E81">
        <w:rPr>
          <w:rFonts w:ascii="Times New Roman" w:hAnsi="Times New Roman"/>
          <w:w w:val="85"/>
          <w:sz w:val="18"/>
          <w:szCs w:val="18"/>
        </w:rPr>
        <w:t>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(бенефициару), на следующих условиях:</w:t>
      </w:r>
    </w:p>
    <w:p w14:paraId="37189513" w14:textId="77777777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proofErr w:type="spellStart"/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Эскроу</w:t>
      </w:r>
      <w:proofErr w:type="spellEnd"/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-агент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номер телефон: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8 (800)7070070 доб. 60992851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, E-mail (адрес электронной почты): </w:t>
      </w:r>
      <w:hyperlink r:id="rId9" w:history="1">
        <w:r w:rsidRPr="00DB0A9A">
          <w:rPr>
            <w:rStyle w:val="af1"/>
            <w:rFonts w:ascii="Times New Roman" w:eastAsia="Times New Roman" w:hAnsi="Times New Roman"/>
            <w:sz w:val="18"/>
            <w:szCs w:val="18"/>
            <w:lang w:val="en-US" w:eastAsia="ar-SA"/>
          </w:rPr>
          <w:t>Escrow</w:t>
        </w:r>
        <w:r w:rsidRPr="00DB0A9A">
          <w:rPr>
            <w:rStyle w:val="af1"/>
            <w:rFonts w:ascii="Times New Roman" w:eastAsia="Times New Roman" w:hAnsi="Times New Roman"/>
            <w:sz w:val="18"/>
            <w:szCs w:val="18"/>
            <w:lang w:eastAsia="ar-SA"/>
          </w:rPr>
          <w:t>_</w:t>
        </w:r>
        <w:r w:rsidRPr="00DB0A9A">
          <w:rPr>
            <w:rStyle w:val="af1"/>
            <w:rFonts w:ascii="Times New Roman" w:eastAsia="Times New Roman" w:hAnsi="Times New Roman"/>
            <w:sz w:val="18"/>
            <w:szCs w:val="18"/>
            <w:lang w:val="en-US" w:eastAsia="ar-SA"/>
          </w:rPr>
          <w:t>s</w:t>
        </w:r>
        <w:r w:rsidRPr="00DB0A9A">
          <w:rPr>
            <w:rStyle w:val="af1"/>
            <w:rFonts w:ascii="Times New Roman" w:eastAsia="Times New Roman" w:hAnsi="Times New Roman"/>
            <w:sz w:val="18"/>
            <w:szCs w:val="18"/>
            <w:lang w:eastAsia="ar-SA"/>
          </w:rPr>
          <w:t>berbank@sberbank.ru</w:t>
        </w:r>
      </w:hyperlink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>.</w:t>
      </w:r>
    </w:p>
    <w:p w14:paraId="451BBB77" w14:textId="77777777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Депонент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: </w:t>
      </w:r>
      <w:r w:rsidRPr="003A2E8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{v8 </w:t>
      </w:r>
      <w:proofErr w:type="spellStart"/>
      <w:r w:rsidRPr="003A2E81">
        <w:rPr>
          <w:rFonts w:ascii="Times New Roman" w:eastAsia="Times New Roman" w:hAnsi="Times New Roman"/>
          <w:b/>
          <w:sz w:val="18"/>
          <w:szCs w:val="18"/>
          <w:lang w:eastAsia="ru-RU"/>
        </w:rPr>
        <w:t>ПокупательФИО</w:t>
      </w:r>
      <w:proofErr w:type="spellEnd"/>
      <w:r w:rsidRPr="003A2E81">
        <w:rPr>
          <w:rFonts w:ascii="Times New Roman" w:eastAsia="Times New Roman" w:hAnsi="Times New Roman"/>
          <w:b/>
          <w:sz w:val="18"/>
          <w:szCs w:val="18"/>
          <w:lang w:eastAsia="ru-RU"/>
        </w:rPr>
        <w:t>}</w:t>
      </w:r>
    </w:p>
    <w:p w14:paraId="53F39B99" w14:textId="77777777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Бенефициар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>: ООО «Брусника»</w:t>
      </w:r>
    </w:p>
    <w:p w14:paraId="43A50E7B" w14:textId="77777777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Депонируемая сумма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>:</w:t>
      </w:r>
      <w:r w:rsidRPr="003A2E81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 </w:t>
      </w:r>
      <w:r w:rsidRPr="003A2E8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{v8 </w:t>
      </w:r>
      <w:proofErr w:type="spellStart"/>
      <w:r w:rsidRPr="003A2E8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СуммаДоговора</w:t>
      </w:r>
      <w:proofErr w:type="spellEnd"/>
      <w:r w:rsidRPr="003A2E8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}</w:t>
      </w:r>
      <w:r w:rsidRPr="003A2E81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(</w:t>
      </w:r>
      <w:r w:rsidRPr="003A2E8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{v8 </w:t>
      </w:r>
      <w:proofErr w:type="spellStart"/>
      <w:r w:rsidRPr="003A2E8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СуммаДоговораПрописью</w:t>
      </w:r>
      <w:proofErr w:type="spellEnd"/>
      <w:r w:rsidRPr="003A2E8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}</w:t>
      </w:r>
      <w:r w:rsidRPr="003A2E81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)</w:t>
      </w:r>
    </w:p>
    <w:p w14:paraId="2E294C9E" w14:textId="16E1C478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="Times New Roman" w:hAnsi="Times New Roman"/>
          <w:color w:val="FF0000"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Срок перечисления Депонентом Суммы депонирования: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 в соответствии с п. </w:t>
      </w:r>
      <w:r w:rsidRPr="00B96B71">
        <w:rPr>
          <w:rFonts w:ascii="Times New Roman" w:eastAsia="Times New Roman" w:hAnsi="Times New Roman"/>
          <w:sz w:val="18"/>
          <w:szCs w:val="18"/>
          <w:lang w:eastAsia="ar-SA"/>
        </w:rPr>
        <w:t>2.2.1.-2.2.</w:t>
      </w:r>
      <w:r w:rsidR="00547BA1">
        <w:rPr>
          <w:rFonts w:ascii="Times New Roman" w:eastAsia="Times New Roman" w:hAnsi="Times New Roman"/>
          <w:sz w:val="18"/>
          <w:szCs w:val="18"/>
          <w:lang w:eastAsia="ar-SA"/>
        </w:rPr>
        <w:t>2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 настоящего договора</w:t>
      </w:r>
      <w:r w:rsidRPr="003A2E81">
        <w:rPr>
          <w:rFonts w:ascii="Times New Roman" w:eastAsia="Times New Roman" w:hAnsi="Times New Roman"/>
          <w:color w:val="FF0000"/>
          <w:sz w:val="18"/>
          <w:szCs w:val="18"/>
          <w:lang w:eastAsia="ar-SA"/>
        </w:rPr>
        <w:t>.</w:t>
      </w:r>
    </w:p>
    <w:p w14:paraId="016D0B44" w14:textId="7B44844B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Срок условного депонирования денежных средств: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B96B71" w:rsidRPr="00B96B71">
        <w:rPr>
          <w:rFonts w:ascii="Times New Roman" w:eastAsia="Times New Roman" w:hAnsi="Times New Roman"/>
          <w:sz w:val="18"/>
          <w:szCs w:val="18"/>
          <w:lang w:eastAsia="ar-SA"/>
        </w:rPr>
        <w:t>31</w:t>
      </w:r>
      <w:r w:rsidRPr="00B96B71">
        <w:rPr>
          <w:rFonts w:ascii="Times New Roman" w:eastAsia="Times New Roman" w:hAnsi="Times New Roman"/>
          <w:sz w:val="18"/>
          <w:szCs w:val="18"/>
          <w:lang w:eastAsia="ar-SA"/>
        </w:rPr>
        <w:t>.0</w:t>
      </w:r>
      <w:r w:rsidR="00B96B71" w:rsidRPr="00B96B71">
        <w:rPr>
          <w:rFonts w:ascii="Times New Roman" w:eastAsia="Times New Roman" w:hAnsi="Times New Roman"/>
          <w:sz w:val="18"/>
          <w:szCs w:val="18"/>
          <w:lang w:eastAsia="ar-SA"/>
        </w:rPr>
        <w:t>3</w:t>
      </w:r>
      <w:r w:rsidRPr="00B96B71">
        <w:rPr>
          <w:rFonts w:ascii="Times New Roman" w:eastAsia="Times New Roman" w:hAnsi="Times New Roman"/>
          <w:sz w:val="18"/>
          <w:szCs w:val="18"/>
          <w:lang w:eastAsia="ar-SA"/>
        </w:rPr>
        <w:t>.202</w:t>
      </w:r>
      <w:r w:rsidR="00B96B71" w:rsidRPr="00B96B71">
        <w:rPr>
          <w:rFonts w:ascii="Times New Roman" w:eastAsia="Times New Roman" w:hAnsi="Times New Roman"/>
          <w:sz w:val="18"/>
          <w:szCs w:val="18"/>
          <w:lang w:eastAsia="ar-SA"/>
        </w:rPr>
        <w:t>5</w:t>
      </w:r>
      <w:r w:rsidRPr="00B96B71">
        <w:rPr>
          <w:rFonts w:ascii="Times New Roman" w:eastAsia="Times New Roman" w:hAnsi="Times New Roman"/>
          <w:sz w:val="18"/>
          <w:szCs w:val="18"/>
          <w:lang w:eastAsia="ar-SA"/>
        </w:rPr>
        <w:t xml:space="preserve"> г.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</w:p>
    <w:p w14:paraId="4F55D637" w14:textId="77777777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Основания перечисления застройщику (бенефициару) депонированной суммы: </w:t>
      </w:r>
    </w:p>
    <w:p w14:paraId="2B07E3C2" w14:textId="77777777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Theme="minorHAnsi" w:hAnsi="Times New Roman"/>
          <w:sz w:val="18"/>
          <w:szCs w:val="18"/>
          <w:lang w:eastAsia="ar-SA"/>
        </w:rPr>
      </w:pP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- разрешение на ввод в эксплуатацию Объекта;</w:t>
      </w:r>
    </w:p>
    <w:p w14:paraId="68B95E5E" w14:textId="77777777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Theme="minorHAnsi" w:hAnsi="Times New Roman"/>
          <w:sz w:val="18"/>
          <w:szCs w:val="18"/>
          <w:lang w:eastAsia="ar-SA"/>
        </w:rPr>
      </w:pP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Объекта, или сведения о размещении в единой информационной системе жилищного строительства, указанной в ст. 23.3 Закона №214-ФЗ, этой информации;</w:t>
      </w:r>
    </w:p>
    <w:p w14:paraId="2A6634A3" w14:textId="77777777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Theme="minorHAnsi" w:hAnsi="Times New Roman"/>
          <w:sz w:val="18"/>
          <w:szCs w:val="18"/>
          <w:lang w:eastAsia="ar-SA"/>
        </w:rPr>
      </w:pP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Депонир</w:t>
      </w:r>
      <w:r>
        <w:rPr>
          <w:rFonts w:ascii="Times New Roman" w:eastAsiaTheme="minorHAnsi" w:hAnsi="Times New Roman"/>
          <w:sz w:val="18"/>
          <w:szCs w:val="18"/>
          <w:lang w:eastAsia="ar-SA"/>
        </w:rPr>
        <w:t>уемая</w:t>
      </w: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 xml:space="preserve"> сумма перечисляется на счет: ООО "Брусника" (ИНН 6671382990 КПП 540</w:t>
      </w:r>
      <w:r>
        <w:rPr>
          <w:rFonts w:ascii="Times New Roman" w:eastAsiaTheme="minorHAnsi" w:hAnsi="Times New Roman"/>
          <w:sz w:val="18"/>
          <w:szCs w:val="18"/>
          <w:lang w:eastAsia="ar-SA"/>
        </w:rPr>
        <w:t>5</w:t>
      </w: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43001), указанный в реквизитах Застройщика</w:t>
      </w:r>
      <w:r>
        <w:rPr>
          <w:rFonts w:ascii="Times New Roman" w:eastAsiaTheme="minorHAnsi" w:hAnsi="Times New Roman"/>
          <w:sz w:val="18"/>
          <w:szCs w:val="18"/>
          <w:lang w:eastAsia="ar-SA"/>
        </w:rPr>
        <w:t>;</w:t>
      </w:r>
    </w:p>
    <w:p w14:paraId="2DFE07B0" w14:textId="77777777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Основания прекращения условного депонирования денежных средств:</w:t>
      </w:r>
    </w:p>
    <w:p w14:paraId="0579C6CE" w14:textId="77777777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Theme="minorHAnsi" w:hAnsi="Times New Roman"/>
          <w:sz w:val="18"/>
          <w:szCs w:val="18"/>
          <w:lang w:eastAsia="ar-SA"/>
        </w:rPr>
      </w:pP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- истечение срока условного депонирования;</w:t>
      </w:r>
    </w:p>
    <w:p w14:paraId="2BCC7479" w14:textId="77777777" w:rsidR="00EB22AE" w:rsidRPr="003A2E81" w:rsidRDefault="00EB22AE" w:rsidP="00EB22AE">
      <w:pPr>
        <w:pStyle w:val="ae"/>
        <w:widowControl w:val="0"/>
        <w:tabs>
          <w:tab w:val="left" w:pos="426"/>
        </w:tabs>
        <w:suppressAutoHyphens/>
        <w:autoSpaceDE w:val="0"/>
        <w:spacing w:after="160"/>
        <w:ind w:left="0" w:right="-1" w:firstLine="426"/>
        <w:jc w:val="both"/>
        <w:rPr>
          <w:rFonts w:ascii="Times New Roman" w:eastAsiaTheme="minorHAnsi" w:hAnsi="Times New Roman"/>
          <w:sz w:val="18"/>
          <w:szCs w:val="18"/>
          <w:lang w:eastAsia="ar-SA"/>
        </w:rPr>
      </w:pP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-</w:t>
      </w: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ab/>
        <w:t xml:space="preserve">перечисление депонируемой суммы в полном объеме в соответствии с Договором счета </w:t>
      </w:r>
      <w:proofErr w:type="spellStart"/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эскроу</w:t>
      </w:r>
      <w:proofErr w:type="spellEnd"/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;</w:t>
      </w:r>
    </w:p>
    <w:p w14:paraId="5D9D232B" w14:textId="77777777" w:rsidR="00EB22AE" w:rsidRPr="003A2E81" w:rsidRDefault="00EB22AE" w:rsidP="00EB22AE">
      <w:pPr>
        <w:pStyle w:val="ae"/>
        <w:widowControl w:val="0"/>
        <w:tabs>
          <w:tab w:val="left" w:pos="426"/>
        </w:tabs>
        <w:suppressAutoHyphens/>
        <w:autoSpaceDE w:val="0"/>
        <w:spacing w:after="160"/>
        <w:ind w:left="0" w:right="-1" w:firstLine="426"/>
        <w:jc w:val="both"/>
        <w:rPr>
          <w:rFonts w:ascii="Times New Roman" w:eastAsiaTheme="minorHAnsi" w:hAnsi="Times New Roman"/>
          <w:sz w:val="18"/>
          <w:szCs w:val="18"/>
          <w:lang w:eastAsia="ar-SA"/>
        </w:rPr>
      </w:pP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-</w:t>
      </w: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ab/>
        <w:t>прекращение договора участия в долевом строительстве по основаниям, предусмотренным Законом;</w:t>
      </w:r>
    </w:p>
    <w:p w14:paraId="705B00F5" w14:textId="77777777" w:rsidR="00EB22AE" w:rsidRPr="003A2E81" w:rsidRDefault="00EB22AE" w:rsidP="00EB22AE">
      <w:pPr>
        <w:pStyle w:val="ae"/>
        <w:widowControl w:val="0"/>
        <w:tabs>
          <w:tab w:val="left" w:pos="426"/>
        </w:tabs>
        <w:suppressAutoHyphens/>
        <w:autoSpaceDE w:val="0"/>
        <w:spacing w:after="160"/>
        <w:ind w:left="0" w:right="-1" w:firstLine="426"/>
        <w:jc w:val="both"/>
        <w:rPr>
          <w:rFonts w:ascii="Times New Roman" w:eastAsiaTheme="minorHAnsi" w:hAnsi="Times New Roman"/>
          <w:sz w:val="18"/>
          <w:szCs w:val="18"/>
          <w:lang w:eastAsia="ar-SA"/>
        </w:rPr>
      </w:pP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-</w:t>
      </w: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ab/>
        <w:t>возникновение иных оснований, предусмотренных действующим законодательством Российской Федерации.</w:t>
      </w:r>
    </w:p>
    <w:p w14:paraId="6E40BD20" w14:textId="77777777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lastRenderedPageBreak/>
        <w:t xml:space="preserve">Процентная ставка по счетам </w:t>
      </w:r>
      <w:proofErr w:type="spellStart"/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эскроу</w:t>
      </w:r>
      <w:proofErr w:type="spellEnd"/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: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 0,01 (Ноль целых одна сотая) процента годовых</w:t>
      </w:r>
    </w:p>
    <w:p w14:paraId="1EE06787" w14:textId="1B4A654D" w:rsidR="00EB22AE" w:rsidRPr="00547BA1" w:rsidRDefault="00EB22AE" w:rsidP="00547BA1">
      <w:pPr>
        <w:pStyle w:val="ae"/>
        <w:widowControl w:val="0"/>
        <w:numPr>
          <w:ilvl w:val="2"/>
          <w:numId w:val="47"/>
        </w:numPr>
        <w:shd w:val="clear" w:color="auto" w:fill="FFFFFF"/>
        <w:tabs>
          <w:tab w:val="left" w:pos="567"/>
          <w:tab w:val="left" w:pos="851"/>
          <w:tab w:val="left" w:pos="1134"/>
          <w:tab w:val="num" w:pos="2269"/>
        </w:tabs>
        <w:suppressAutoHyphens/>
        <w:autoSpaceDE w:val="0"/>
        <w:ind w:left="0"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Первый платеж в сумме </w:t>
      </w:r>
      <w:r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СуммаПлатежа1} ({v8 СуммаПлатежаПрописью1})</w:t>
      </w:r>
      <w:r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 рублей – </w:t>
      </w:r>
      <w:bookmarkStart w:id="0" w:name="_Hlk52977571"/>
      <w:bookmarkStart w:id="1" w:name="_Hlk55232811"/>
      <w:bookmarkStart w:id="2" w:name="_Hlk49602098"/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 xml:space="preserve">Участник долевого строительства выплачивает </w:t>
      </w:r>
      <w:r w:rsidR="00547BA1">
        <w:rPr>
          <w:rFonts w:ascii="Times New Roman" w:eastAsiaTheme="minorHAnsi" w:hAnsi="Times New Roman"/>
          <w:sz w:val="18"/>
          <w:szCs w:val="18"/>
          <w:lang w:eastAsia="ar-SA"/>
        </w:rPr>
        <w:t xml:space="preserve">на счет </w:t>
      </w:r>
      <w:proofErr w:type="spellStart"/>
      <w:r w:rsidR="00547BA1">
        <w:rPr>
          <w:rFonts w:ascii="Times New Roman" w:eastAsiaTheme="minorHAnsi" w:hAnsi="Times New Roman"/>
          <w:sz w:val="18"/>
          <w:szCs w:val="18"/>
          <w:lang w:eastAsia="ar-SA"/>
        </w:rPr>
        <w:t>эскроу</w:t>
      </w:r>
      <w:proofErr w:type="spellEnd"/>
      <w:r w:rsidR="00547BA1">
        <w:rPr>
          <w:rFonts w:ascii="Times New Roman" w:eastAsiaTheme="minorHAnsi" w:hAnsi="Times New Roman"/>
          <w:sz w:val="18"/>
          <w:szCs w:val="18"/>
          <w:lang w:eastAsia="ar-SA"/>
        </w:rPr>
        <w:t xml:space="preserve"> </w:t>
      </w: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 xml:space="preserve">за счет собственных средств в </w:t>
      </w:r>
      <w:bookmarkStart w:id="3" w:name="_Hlk53043055"/>
      <w:r w:rsidR="00547BA1">
        <w:rPr>
          <w:rFonts w:ascii="Times New Roman" w:eastAsiaTheme="minorHAnsi" w:hAnsi="Times New Roman"/>
          <w:sz w:val="18"/>
          <w:szCs w:val="18"/>
          <w:lang w:eastAsia="ar-SA"/>
        </w:rPr>
        <w:t>срок</w:t>
      </w: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 xml:space="preserve"> до </w:t>
      </w:r>
      <w:r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ДатаПлатежаПрописью1}</w:t>
      </w:r>
      <w:bookmarkEnd w:id="0"/>
      <w:bookmarkEnd w:id="1"/>
      <w:bookmarkEnd w:id="3"/>
      <w:r w:rsidRPr="00547BA1">
        <w:rPr>
          <w:rFonts w:ascii="Times New Roman" w:eastAsiaTheme="minorHAnsi" w:hAnsi="Times New Roman"/>
          <w:sz w:val="18"/>
          <w:szCs w:val="18"/>
          <w:lang w:eastAsia="ar-SA"/>
        </w:rPr>
        <w:t>.</w:t>
      </w:r>
    </w:p>
    <w:bookmarkEnd w:id="2"/>
    <w:p w14:paraId="21F05972" w14:textId="7C917D7A" w:rsidR="00EB22AE" w:rsidRPr="003A2E81" w:rsidRDefault="00EB22AE" w:rsidP="00EB22AE">
      <w:pPr>
        <w:widowControl w:val="0"/>
        <w:shd w:val="clear" w:color="auto" w:fill="FFFFFF"/>
        <w:tabs>
          <w:tab w:val="num" w:pos="-709"/>
          <w:tab w:val="left" w:pos="851"/>
          <w:tab w:val="left" w:pos="993"/>
          <w:tab w:val="num" w:pos="1134"/>
        </w:tabs>
        <w:suppressAutoHyphens/>
        <w:autoSpaceDE w:val="0"/>
        <w:ind w:firstLine="284"/>
        <w:contextualSpacing/>
        <w:jc w:val="both"/>
        <w:rPr>
          <w:rFonts w:ascii="Times New Roman" w:eastAsia="Times New Roman" w:hAnsi="Times New Roman"/>
          <w:spacing w:val="-6"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2.2.2. </w:t>
      </w:r>
      <w:r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Второй платеж в сумме </w:t>
      </w:r>
      <w:r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СуммаПлатежа2} ({v8 СуммаПлатежаПрописью2})</w:t>
      </w:r>
      <w:r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 рублей - 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Участник долевого строительства выплачивает </w:t>
      </w:r>
      <w:r w:rsidR="00547BA1">
        <w:rPr>
          <w:rFonts w:ascii="Times New Roman" w:eastAsia="Times New Roman" w:hAnsi="Times New Roman"/>
          <w:sz w:val="18"/>
          <w:szCs w:val="18"/>
          <w:lang w:eastAsia="ar-SA"/>
        </w:rPr>
        <w:t xml:space="preserve">на счет </w:t>
      </w:r>
      <w:proofErr w:type="spellStart"/>
      <w:r w:rsidR="00547BA1">
        <w:rPr>
          <w:rFonts w:ascii="Times New Roman" w:eastAsia="Times New Roman" w:hAnsi="Times New Roman"/>
          <w:sz w:val="18"/>
          <w:szCs w:val="18"/>
          <w:lang w:eastAsia="ar-SA"/>
        </w:rPr>
        <w:t>эскроу</w:t>
      </w:r>
      <w:proofErr w:type="spellEnd"/>
      <w:r w:rsidR="00547BA1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за счет собственных средств в срок не позднее </w:t>
      </w:r>
      <w:r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ДатаПлатежаПрописью2}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>;</w:t>
      </w: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</w:p>
    <w:p w14:paraId="3F70FBE9" w14:textId="42A7C812" w:rsidR="00EB22AE" w:rsidRPr="003A2E81" w:rsidRDefault="00547BA1" w:rsidP="00547BA1">
      <w:pPr>
        <w:pStyle w:val="ae"/>
        <w:widowControl w:val="0"/>
        <w:tabs>
          <w:tab w:val="left" w:pos="719"/>
        </w:tabs>
        <w:autoSpaceDE w:val="0"/>
        <w:autoSpaceDN w:val="0"/>
        <w:spacing w:before="11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w w:val="85"/>
          <w:sz w:val="18"/>
          <w:szCs w:val="18"/>
        </w:rPr>
        <w:t xml:space="preserve">2.3.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Оплата </w:t>
      </w:r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за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Объект </w:t>
      </w:r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может </w:t>
      </w:r>
      <w:r w:rsidR="00EB22AE"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быть </w:t>
      </w:r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внесена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Участником </w:t>
      </w:r>
      <w:r w:rsidR="00EB22AE"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досрочно, </w:t>
      </w:r>
      <w:r w:rsidR="00EB22AE"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но не </w:t>
      </w:r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ранее даты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государственной регистрации </w:t>
      </w:r>
      <w:r w:rsidR="00EB22AE">
        <w:rPr>
          <w:rFonts w:ascii="Times New Roman" w:hAnsi="Times New Roman"/>
          <w:spacing w:val="-4"/>
          <w:w w:val="85"/>
          <w:sz w:val="18"/>
          <w:szCs w:val="18"/>
        </w:rPr>
        <w:t xml:space="preserve">настоящего </w:t>
      </w:r>
      <w:r w:rsidR="00EB22AE"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56943EED" w14:textId="58D7A03B" w:rsidR="00B81EF9" w:rsidRPr="005A20F5" w:rsidRDefault="00B81EF9" w:rsidP="00547BA1">
      <w:pPr>
        <w:pStyle w:val="1"/>
        <w:keepNext w:val="0"/>
        <w:widowControl w:val="0"/>
        <w:numPr>
          <w:ilvl w:val="0"/>
          <w:numId w:val="15"/>
        </w:numPr>
        <w:tabs>
          <w:tab w:val="left" w:pos="4236"/>
        </w:tabs>
        <w:autoSpaceDE w:val="0"/>
        <w:autoSpaceDN w:val="0"/>
        <w:spacing w:before="0" w:after="0"/>
        <w:contextualSpacing/>
        <w:jc w:val="center"/>
        <w:rPr>
          <w:rFonts w:ascii="Times New Roman" w:hAnsi="Times New Roman"/>
          <w:sz w:val="18"/>
          <w:szCs w:val="18"/>
        </w:rPr>
      </w:pPr>
      <w:r w:rsidRPr="005A20F5">
        <w:rPr>
          <w:rFonts w:ascii="Times New Roman" w:hAnsi="Times New Roman"/>
          <w:spacing w:val="-8"/>
          <w:w w:val="95"/>
          <w:sz w:val="18"/>
          <w:szCs w:val="18"/>
        </w:rPr>
        <w:t>ПОРЯДОК</w:t>
      </w:r>
      <w:r w:rsidR="00737A09" w:rsidRPr="005A20F5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Pr="005A20F5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5A20F5">
        <w:rPr>
          <w:rFonts w:ascii="Times New Roman" w:hAnsi="Times New Roman"/>
          <w:spacing w:val="-5"/>
          <w:w w:val="95"/>
          <w:sz w:val="18"/>
          <w:szCs w:val="18"/>
        </w:rPr>
        <w:t>ПЕРЕДАЧИ</w:t>
      </w:r>
      <w:r w:rsidR="00737A09" w:rsidRPr="005A20F5">
        <w:rPr>
          <w:rFonts w:ascii="Times New Roman" w:hAnsi="Times New Roman"/>
          <w:spacing w:val="-5"/>
          <w:w w:val="95"/>
          <w:sz w:val="18"/>
          <w:szCs w:val="18"/>
        </w:rPr>
        <w:t xml:space="preserve"> </w:t>
      </w:r>
      <w:r w:rsidRPr="005A20F5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="00737A09" w:rsidRPr="005A20F5">
        <w:rPr>
          <w:rFonts w:ascii="Times New Roman" w:hAnsi="Times New Roman"/>
          <w:spacing w:val="-10"/>
          <w:w w:val="95"/>
          <w:sz w:val="18"/>
          <w:szCs w:val="18"/>
        </w:rPr>
        <w:t>ОБЪЕКТА</w:t>
      </w:r>
    </w:p>
    <w:p w14:paraId="58EE4E18" w14:textId="1A339953" w:rsidR="00EB22AE" w:rsidRPr="00EB22AE" w:rsidRDefault="00EB22AE" w:rsidP="00EB22AE">
      <w:pPr>
        <w:pStyle w:val="ae"/>
        <w:widowControl w:val="0"/>
        <w:tabs>
          <w:tab w:val="left" w:pos="709"/>
        </w:tabs>
        <w:autoSpaceDE w:val="0"/>
        <w:autoSpaceDN w:val="0"/>
        <w:ind w:left="284"/>
        <w:jc w:val="both"/>
        <w:rPr>
          <w:rFonts w:ascii="Times New Roman" w:hAnsi="Times New Roman"/>
          <w:w w:val="8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 xml:space="preserve">3.1. </w:t>
      </w:r>
      <w:r w:rsidRPr="00EB22AE">
        <w:rPr>
          <w:rFonts w:ascii="Times New Roman" w:hAnsi="Times New Roman"/>
          <w:w w:val="85"/>
          <w:sz w:val="18"/>
          <w:szCs w:val="18"/>
        </w:rPr>
        <w:t>Срок окончания строительства: третий квартал 2024 года.</w:t>
      </w:r>
    </w:p>
    <w:p w14:paraId="4936D346" w14:textId="488DB46F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>Срок получения разрешения на ввод Здания в эксплуатацию: третий квартал 2024 года.</w:t>
      </w:r>
    </w:p>
    <w:p w14:paraId="5753F520" w14:textId="77777777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spacing w:before="11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Передача Объекта Участнику 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>осуществляется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по акту приема-передачи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течение </w:t>
      </w:r>
      <w:r w:rsidRPr="003A2E81">
        <w:rPr>
          <w:rFonts w:ascii="Times New Roman" w:hAnsi="Times New Roman"/>
          <w:w w:val="85"/>
          <w:sz w:val="18"/>
          <w:szCs w:val="18"/>
        </w:rPr>
        <w:t>90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(девяноста)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календарных дней с момента получения разрешения на ввод Здания в эксплуатацию.</w:t>
      </w:r>
    </w:p>
    <w:p w14:paraId="4AEFBE84" w14:textId="77777777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Застройщик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обязуется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течение четырнадцати дней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момента получения разрешения на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ввод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Здания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эксплуатацию направить Участнику долевого строительства сообщение о завершении строительства Здания и о готовности Объекта к передаче, а также предупредить Участника долевого строительства о необходимости принятия Объект и о последствиях бездействия Участника долевого строительства.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связи. В случае, если Участник долевого строительства не явится в отделение почтовой </w:t>
      </w:r>
      <w:r w:rsidRPr="003A2E81">
        <w:rPr>
          <w:rFonts w:ascii="Times New Roman" w:hAnsi="Times New Roman"/>
          <w:w w:val="85"/>
          <w:sz w:val="18"/>
          <w:szCs w:val="18"/>
        </w:rPr>
        <w:t>связи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для получения сообщения </w:t>
      </w:r>
      <w:r w:rsidRPr="003A2E81">
        <w:rPr>
          <w:rFonts w:ascii="Times New Roman" w:hAnsi="Times New Roman"/>
          <w:w w:val="85"/>
          <w:sz w:val="18"/>
          <w:szCs w:val="18"/>
        </w:rPr>
        <w:t>о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завершении </w:t>
      </w:r>
      <w:r w:rsidRPr="003A2E81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датой получения сообщения </w:t>
      </w:r>
      <w:r w:rsidRPr="003A2E81">
        <w:rPr>
          <w:rFonts w:ascii="Times New Roman" w:hAnsi="Times New Roman"/>
          <w:w w:val="85"/>
          <w:sz w:val="18"/>
          <w:szCs w:val="18"/>
        </w:rPr>
        <w:t>о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завершении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>является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дата </w:t>
      </w:r>
      <w:r w:rsidRPr="00EB22AE">
        <w:rPr>
          <w:rFonts w:ascii="Times New Roman" w:hAnsi="Times New Roman"/>
          <w:w w:val="85"/>
          <w:sz w:val="18"/>
          <w:szCs w:val="18"/>
        </w:rPr>
        <w:t>поступления указанного сообщения в отделение почтовой связи.</w:t>
      </w:r>
    </w:p>
    <w:p w14:paraId="6A6CAB63" w14:textId="77777777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567"/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>Участник долевого строительства обязуется принять Объект до истечения срока окончания передачи.</w:t>
      </w:r>
    </w:p>
    <w:p w14:paraId="65F7E235" w14:textId="77777777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567"/>
          <w:tab w:val="left" w:pos="709"/>
        </w:tabs>
        <w:autoSpaceDE w:val="0"/>
        <w:autoSpaceDN w:val="0"/>
        <w:spacing w:before="11"/>
        <w:ind w:left="0" w:right="123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>Застройщик вправе досрочно передать, а Участник долевого строительства в этом случае обязан досрочно принять Объект при условии полной оплаты цены договора. Для инициирования досрочной передачи Застройщик направляет Участнику долевого строительства сообщение в порядке, предусмотренном п. 3.4 настоящего Договора.</w:t>
      </w:r>
    </w:p>
    <w:p w14:paraId="71AE0502" w14:textId="77777777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567"/>
          <w:tab w:val="left" w:pos="709"/>
        </w:tabs>
        <w:autoSpaceDE w:val="0"/>
        <w:autoSpaceDN w:val="0"/>
        <w:ind w:left="0" w:right="121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При уклонении Участника 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принятия Объекта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(в т.ч.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неявка Участника долевого строительства для приемки Объекта, необоснованный отказ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подписании акта приема-передачи Объекта, иное бездействие участника долевого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строительства) в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срок, установленный п. 3.3 и (или) 3.6. настоящего договора по причинам, не зависящим от Застройщика, Застройщик вправе составить односторонний акт или иной документ о передаче Объекта Участнику долевого строительства. При этом риск случайной гибели Объекта переходит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к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Участнику 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со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дня составления таких одностороннего акта или иного документа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передаче Объекта. Кроме того, при неприятии Объекта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установленный </w:t>
      </w:r>
      <w:r w:rsidRPr="003A2E81">
        <w:rPr>
          <w:rFonts w:ascii="Times New Roman" w:hAnsi="Times New Roman"/>
          <w:w w:val="85"/>
          <w:sz w:val="18"/>
          <w:szCs w:val="18"/>
        </w:rPr>
        <w:t>настоящим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договором срок Участник долевого строительства уплачивает Застройщику неустойку в размере 0,1% от цены настоящего договора за каждый день просрочки, по день фактического принятия Объекта.</w:t>
      </w:r>
    </w:p>
    <w:p w14:paraId="3C03244C" w14:textId="4B0E1309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  <w:tab w:val="left" w:pos="763"/>
        </w:tabs>
        <w:autoSpaceDE w:val="0"/>
        <w:autoSpaceDN w:val="0"/>
        <w:ind w:left="0" w:right="128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Наличие устранимых дефектов (несоответствий), позволяющих использовать объект в соответствии с его назначением, не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является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основанием отказа Участника 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EB22AE">
        <w:rPr>
          <w:rFonts w:ascii="Times New Roman" w:hAnsi="Times New Roman"/>
          <w:w w:val="85"/>
          <w:sz w:val="18"/>
          <w:szCs w:val="18"/>
        </w:rPr>
        <w:t>подписания акта приема-передачи. В случае выявления таких дефектов Стороны указывают их перечень в акте приема-передачи для устранения Застройщиком.</w:t>
      </w:r>
    </w:p>
    <w:p w14:paraId="5F945A23" w14:textId="77777777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>Срок передачи  Объекта Участнику долевого  строительства  может  быть  изменен  по  взаимному  соглашению сторон.</w:t>
      </w:r>
    </w:p>
    <w:p w14:paraId="5952EB72" w14:textId="77777777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  <w:tab w:val="left" w:pos="818"/>
        </w:tabs>
        <w:autoSpaceDE w:val="0"/>
        <w:autoSpaceDN w:val="0"/>
        <w:spacing w:before="6"/>
        <w:ind w:left="0" w:right="129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После получения акта приема-передачи Участник долевого строительства самостоятельно выполняет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все </w:t>
      </w:r>
      <w:r w:rsidRPr="00EB22AE">
        <w:rPr>
          <w:rFonts w:ascii="Times New Roman" w:hAnsi="Times New Roman"/>
          <w:w w:val="85"/>
          <w:sz w:val="18"/>
          <w:szCs w:val="18"/>
        </w:rPr>
        <w:t>действия, необходимые для осуществления регистрации права собственности на Объект.</w:t>
      </w:r>
    </w:p>
    <w:p w14:paraId="5D1F627B" w14:textId="77777777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  <w:tab w:val="left" w:pos="822"/>
        </w:tabs>
        <w:autoSpaceDE w:val="0"/>
        <w:autoSpaceDN w:val="0"/>
        <w:ind w:left="0" w:right="126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случае неполной оплаты Участником долевого строительства цены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договора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Застройщик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не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передает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объект долевого строительства до момента исполнения Участником 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>обязательства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по оплате цены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договора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полном объеме. Такое отсутствие передачи объекта долевого строительства не является неисполнением обязательства по передаче объекта долевого строительства.</w:t>
      </w:r>
    </w:p>
    <w:p w14:paraId="2D14DBC4" w14:textId="77777777" w:rsidR="00B81EF9" w:rsidRPr="005A20F5" w:rsidRDefault="00B81EF9" w:rsidP="008A527E">
      <w:pPr>
        <w:pStyle w:val="ae"/>
        <w:widowControl w:val="0"/>
        <w:tabs>
          <w:tab w:val="left" w:pos="725"/>
        </w:tabs>
        <w:autoSpaceDE w:val="0"/>
        <w:autoSpaceDN w:val="0"/>
        <w:spacing w:before="11"/>
        <w:ind w:left="0" w:right="122" w:firstLine="284"/>
        <w:jc w:val="both"/>
        <w:rPr>
          <w:rFonts w:ascii="Times New Roman" w:hAnsi="Times New Roman"/>
          <w:sz w:val="18"/>
          <w:szCs w:val="18"/>
        </w:rPr>
      </w:pPr>
    </w:p>
    <w:p w14:paraId="021068AF" w14:textId="30BC8B8B" w:rsidR="00533BDA" w:rsidRPr="005A20F5" w:rsidRDefault="00533BDA" w:rsidP="008A527E">
      <w:pPr>
        <w:pStyle w:val="1"/>
        <w:keepNext w:val="0"/>
        <w:widowControl w:val="0"/>
        <w:numPr>
          <w:ilvl w:val="0"/>
          <w:numId w:val="15"/>
        </w:numPr>
        <w:tabs>
          <w:tab w:val="left" w:pos="4692"/>
        </w:tabs>
        <w:autoSpaceDE w:val="0"/>
        <w:autoSpaceDN w:val="0"/>
        <w:spacing w:before="0" w:after="0"/>
        <w:contextualSpacing/>
        <w:jc w:val="center"/>
        <w:rPr>
          <w:rFonts w:ascii="Times New Roman" w:hAnsi="Times New Roman"/>
          <w:sz w:val="18"/>
          <w:szCs w:val="18"/>
        </w:rPr>
      </w:pPr>
      <w:r w:rsidRPr="005A20F5">
        <w:rPr>
          <w:rFonts w:ascii="Times New Roman" w:hAnsi="Times New Roman"/>
          <w:spacing w:val="-11"/>
          <w:w w:val="95"/>
          <w:sz w:val="18"/>
          <w:szCs w:val="18"/>
        </w:rPr>
        <w:t>ГАРАНТИЙНЫ</w:t>
      </w:r>
      <w:r w:rsidR="00737A09" w:rsidRPr="005A20F5">
        <w:rPr>
          <w:rFonts w:ascii="Times New Roman" w:hAnsi="Times New Roman"/>
          <w:spacing w:val="-11"/>
          <w:w w:val="95"/>
          <w:sz w:val="18"/>
          <w:szCs w:val="18"/>
        </w:rPr>
        <w:t xml:space="preserve">Й </w:t>
      </w:r>
      <w:r w:rsidRPr="005A20F5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Pr="005A20F5">
        <w:rPr>
          <w:rFonts w:ascii="Times New Roman" w:hAnsi="Times New Roman"/>
          <w:spacing w:val="-9"/>
          <w:w w:val="95"/>
          <w:sz w:val="18"/>
          <w:szCs w:val="18"/>
        </w:rPr>
        <w:t>СРОК</w:t>
      </w:r>
    </w:p>
    <w:p w14:paraId="2A9A6B19" w14:textId="3E3FE529" w:rsidR="00EB22AE" w:rsidRPr="00EB22AE" w:rsidRDefault="00EB22AE" w:rsidP="00EB22AE">
      <w:pPr>
        <w:pStyle w:val="ae"/>
        <w:widowControl w:val="0"/>
        <w:tabs>
          <w:tab w:val="left" w:pos="737"/>
        </w:tabs>
        <w:autoSpaceDE w:val="0"/>
        <w:autoSpaceDN w:val="0"/>
        <w:spacing w:before="11"/>
        <w:ind w:left="0" w:right="126" w:firstLine="360"/>
        <w:jc w:val="both"/>
        <w:rPr>
          <w:rFonts w:ascii="Times New Roman" w:hAnsi="Times New Roman"/>
          <w:w w:val="8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 xml:space="preserve">4.1.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Гарантийный срок для объекта долевого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строительства, за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исключением технологического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инженерного оборудования,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входящего в </w:t>
      </w:r>
      <w:r w:rsidRPr="00EB22AE">
        <w:rPr>
          <w:rFonts w:ascii="Times New Roman" w:hAnsi="Times New Roman"/>
          <w:w w:val="85"/>
          <w:sz w:val="18"/>
          <w:szCs w:val="18"/>
        </w:rPr>
        <w:t>состав такого объекта долевого строительства составляет 5 (пять) лет. Указанный гарантийный срок исчисляется со дня передачи Объекта Участнику долевого строительства.</w:t>
      </w:r>
    </w:p>
    <w:p w14:paraId="010B614C" w14:textId="77777777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37"/>
        </w:tabs>
        <w:autoSpaceDE w:val="0"/>
        <w:autoSpaceDN w:val="0"/>
        <w:ind w:left="0" w:right="126" w:firstLine="360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>Гарантийный срок на технологическое и инженерное оборудование, входящее в состав Здания устанавливается в 3 (три) года. Указанный гарантийный срок исчисляется со дня подписания первого передаточного акта или иного документа о передаче объектов долевого строительства, расположенных в Здании.</w:t>
      </w:r>
    </w:p>
    <w:p w14:paraId="2CA05177" w14:textId="57E932ED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37"/>
          <w:tab w:val="left" w:pos="772"/>
        </w:tabs>
        <w:autoSpaceDE w:val="0"/>
        <w:autoSpaceDN w:val="0"/>
        <w:ind w:left="0" w:right="122" w:firstLine="360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>Застройщик не несет ответственности за недостатки (дефекты)</w:t>
      </w:r>
      <w:r w:rsidR="006E3B4B">
        <w:rPr>
          <w:rFonts w:ascii="Times New Roman" w:hAnsi="Times New Roman"/>
          <w:w w:val="85"/>
          <w:sz w:val="18"/>
          <w:szCs w:val="18"/>
        </w:rPr>
        <w:t xml:space="preserve">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если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такие недостатки (дефекты) произошли вследствие нормального износа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частей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объекта долевого строительства, нарушения требований технических регламентов, градостроительных регламентов, а также иных обязательных требований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к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процессу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его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эксплуатации либо вследствие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ненадлежащего его </w:t>
      </w:r>
      <w:r w:rsidRPr="00EB22AE">
        <w:rPr>
          <w:rFonts w:ascii="Times New Roman" w:hAnsi="Times New Roman"/>
          <w:w w:val="85"/>
          <w:sz w:val="18"/>
          <w:szCs w:val="18"/>
        </w:rPr>
        <w:t>ремонта, проведенного Участником долевого строительства или привлеченными им третьими лицами. В случае обнаружения недостатков в Объекте, Участник долевого строительства обязан письменно обратиться к Застройщику, предъявив при этом копию документа о регистрации права собственности, копию договора, копию акта приема-передачи на Объект и документы, обосновывающие заявленные требования.</w:t>
      </w:r>
    </w:p>
    <w:p w14:paraId="1D620632" w14:textId="5EFAD5CE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37"/>
        </w:tabs>
        <w:autoSpaceDE w:val="0"/>
        <w:autoSpaceDN w:val="0"/>
        <w:ind w:left="0" w:right="122" w:firstLine="360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Недостатки, обнаруженные в течение гарантийного срока, которые не могли быть выявлены при осмотре Объекта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Застройщиком иных лиц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течение </w:t>
      </w:r>
      <w:r w:rsidRPr="003A2E81">
        <w:rPr>
          <w:rFonts w:ascii="Times New Roman" w:hAnsi="Times New Roman"/>
          <w:w w:val="85"/>
          <w:sz w:val="18"/>
          <w:szCs w:val="18"/>
        </w:rPr>
        <w:t>60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(шестьдесят)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дней после составления сторонами акта </w:t>
      </w:r>
      <w:r w:rsidRPr="003A2E81">
        <w:rPr>
          <w:rFonts w:ascii="Times New Roman" w:hAnsi="Times New Roman"/>
          <w:w w:val="85"/>
          <w:sz w:val="18"/>
          <w:szCs w:val="18"/>
        </w:rPr>
        <w:t>о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выявленных недостатках, </w:t>
      </w:r>
      <w:r w:rsidRPr="003A2E81">
        <w:rPr>
          <w:rFonts w:ascii="Times New Roman" w:hAnsi="Times New Roman"/>
          <w:w w:val="85"/>
          <w:sz w:val="18"/>
          <w:szCs w:val="18"/>
        </w:rPr>
        <w:t>если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иной срок устранения недостатков не будет предложен Застройщиком и согласован с Участником долевого строительства в акте о выявленных недостатках.</w:t>
      </w:r>
    </w:p>
    <w:p w14:paraId="615FEFD8" w14:textId="77777777" w:rsidR="001C4D98" w:rsidRPr="005A20F5" w:rsidRDefault="001C4D98" w:rsidP="008A527E">
      <w:pPr>
        <w:pStyle w:val="ae"/>
        <w:widowControl w:val="0"/>
        <w:tabs>
          <w:tab w:val="left" w:pos="772"/>
        </w:tabs>
        <w:autoSpaceDE w:val="0"/>
        <w:autoSpaceDN w:val="0"/>
        <w:ind w:left="0" w:right="122" w:firstLine="284"/>
        <w:jc w:val="both"/>
        <w:rPr>
          <w:rFonts w:ascii="Times New Roman" w:hAnsi="Times New Roman"/>
          <w:sz w:val="18"/>
          <w:szCs w:val="18"/>
        </w:rPr>
      </w:pPr>
    </w:p>
    <w:p w14:paraId="03342DA2" w14:textId="763FD6D1" w:rsidR="001C4D98" w:rsidRPr="005A20F5" w:rsidRDefault="001C4D98" w:rsidP="008A527E">
      <w:pPr>
        <w:pStyle w:val="1"/>
        <w:keepNext w:val="0"/>
        <w:widowControl w:val="0"/>
        <w:numPr>
          <w:ilvl w:val="0"/>
          <w:numId w:val="15"/>
        </w:numPr>
        <w:tabs>
          <w:tab w:val="left" w:pos="4788"/>
        </w:tabs>
        <w:autoSpaceDE w:val="0"/>
        <w:autoSpaceDN w:val="0"/>
        <w:spacing w:before="0" w:after="0"/>
        <w:contextualSpacing/>
        <w:jc w:val="center"/>
        <w:rPr>
          <w:rFonts w:ascii="Times New Roman" w:hAnsi="Times New Roman"/>
          <w:sz w:val="18"/>
          <w:szCs w:val="18"/>
        </w:rPr>
      </w:pPr>
      <w:r w:rsidRPr="005A20F5">
        <w:rPr>
          <w:rFonts w:ascii="Times New Roman" w:hAnsi="Times New Roman"/>
          <w:spacing w:val="-11"/>
          <w:w w:val="95"/>
          <w:sz w:val="18"/>
          <w:szCs w:val="18"/>
        </w:rPr>
        <w:t>ПРОЧИЕ</w:t>
      </w:r>
      <w:r w:rsidRPr="005A20F5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5A20F5">
        <w:rPr>
          <w:rFonts w:ascii="Times New Roman" w:hAnsi="Times New Roman"/>
          <w:spacing w:val="-11"/>
          <w:w w:val="95"/>
          <w:sz w:val="18"/>
          <w:szCs w:val="18"/>
        </w:rPr>
        <w:t>УСЛОВИЯ</w:t>
      </w:r>
    </w:p>
    <w:p w14:paraId="4ADAB886" w14:textId="432BF83E" w:rsidR="00EB22AE" w:rsidRPr="006E3B4B" w:rsidRDefault="006E3B4B" w:rsidP="00EB22AE">
      <w:pPr>
        <w:pStyle w:val="ae"/>
        <w:widowControl w:val="0"/>
        <w:numPr>
          <w:ilvl w:val="1"/>
          <w:numId w:val="35"/>
        </w:numPr>
        <w:tabs>
          <w:tab w:val="left" w:pos="757"/>
        </w:tabs>
        <w:autoSpaceDE w:val="0"/>
        <w:autoSpaceDN w:val="0"/>
        <w:spacing w:before="11"/>
        <w:ind w:left="0" w:right="129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6E3B4B">
        <w:rPr>
          <w:rFonts w:ascii="Times New Roman" w:hAnsi="Times New Roman"/>
          <w:w w:val="85"/>
          <w:sz w:val="18"/>
          <w:szCs w:val="18"/>
        </w:rPr>
        <w:t>Участник долевого строительства обязуется после завершения строительства Здания заключить договор на его обслуживание с соответствующей организацией</w:t>
      </w:r>
      <w:r w:rsidR="00EB22AE" w:rsidRPr="006E3B4B">
        <w:rPr>
          <w:rFonts w:ascii="Times New Roman" w:hAnsi="Times New Roman"/>
          <w:w w:val="85"/>
          <w:sz w:val="18"/>
          <w:szCs w:val="18"/>
        </w:rPr>
        <w:t xml:space="preserve">. </w:t>
      </w:r>
    </w:p>
    <w:p w14:paraId="43E5CFE3" w14:textId="77777777" w:rsidR="00EB22AE" w:rsidRPr="003A2E81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71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>Адресом</w:t>
      </w:r>
      <w:r w:rsidRPr="003A2E81">
        <w:rPr>
          <w:rFonts w:ascii="Times New Roman" w:hAnsi="Times New Roman"/>
          <w:spacing w:val="-2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для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направления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ему</w:t>
      </w:r>
      <w:r w:rsidRPr="003A2E81">
        <w:rPr>
          <w:rFonts w:ascii="Times New Roman" w:hAnsi="Times New Roman"/>
          <w:spacing w:val="-2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корреспонденции</w:t>
      </w:r>
      <w:r w:rsidRPr="003A2E81">
        <w:rPr>
          <w:rFonts w:ascii="Times New Roman" w:hAnsi="Times New Roman"/>
          <w:spacing w:val="-1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настоящему</w:t>
      </w:r>
      <w:r w:rsidRPr="003A2E81">
        <w:rPr>
          <w:rFonts w:ascii="Times New Roman" w:hAnsi="Times New Roman"/>
          <w:spacing w:val="-2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договору</w:t>
      </w:r>
      <w:r w:rsidRPr="003A2E81">
        <w:rPr>
          <w:rFonts w:ascii="Times New Roman" w:hAnsi="Times New Roman"/>
          <w:spacing w:val="-2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является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адрес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регистрации.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изменения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адреса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или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иных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реквизитов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указанных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договоре,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последний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обязан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письменно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уведомить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Застройщика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трёхдневный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срок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момента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такого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изменения.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нарушения</w:t>
      </w:r>
      <w:r w:rsidRPr="003A2E81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Участником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указанной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обязанности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корреспонденция,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направленная по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указанному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настоящем 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пункте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адресу, считается отправленной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надлежащим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образом.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Все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затраты,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вызванные переоформлением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документов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связи с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несоблюдением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Участником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обязанности по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извещению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Застройщика,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предусмотренной</w:t>
      </w:r>
      <w:r w:rsidRPr="003A2E81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настоящим</w:t>
      </w:r>
      <w:r w:rsidRPr="003A2E81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пунктом,</w:t>
      </w:r>
      <w:r w:rsidRPr="003A2E81">
        <w:rPr>
          <w:rFonts w:ascii="Times New Roman" w:hAnsi="Times New Roman"/>
          <w:spacing w:val="-3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3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3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обязан</w:t>
      </w:r>
      <w:r w:rsidRPr="003A2E81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возместить</w:t>
      </w:r>
      <w:r w:rsidRPr="003A2E81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Застройщику.</w:t>
      </w:r>
    </w:p>
    <w:p w14:paraId="6264FDD2" w14:textId="77777777" w:rsidR="00EB22AE" w:rsidRPr="003A2E81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755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90"/>
          <w:sz w:val="18"/>
          <w:szCs w:val="18"/>
        </w:rPr>
        <w:t>Регистрация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права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собственности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Объект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осуществляется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соответствии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действующим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законодательством.</w:t>
      </w:r>
    </w:p>
    <w:p w14:paraId="576A50A2" w14:textId="77777777" w:rsidR="00EB22AE" w:rsidRPr="003A2E81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71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вправе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 передать</w:t>
      </w:r>
      <w:r w:rsidRPr="003A2E81">
        <w:rPr>
          <w:rFonts w:ascii="Times New Roman" w:hAnsi="Times New Roman"/>
          <w:spacing w:val="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свои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права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и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обязанности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договору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третьим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лицам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полностью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или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части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только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наличии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письменного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согласия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Застройщика,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условии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предварительного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уведомления,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только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после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уплаты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им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цены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или одновременно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переводом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долга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на нового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участника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строительства до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момента подписания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сторонами акта приема-передачи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Объекта.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случае,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если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уступил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свои права 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обязанности по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настоящему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договору полностью,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или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части </w:t>
      </w:r>
      <w:r w:rsidRPr="003A2E81">
        <w:rPr>
          <w:rFonts w:ascii="Times New Roman" w:hAnsi="Times New Roman"/>
          <w:w w:val="90"/>
          <w:sz w:val="18"/>
          <w:szCs w:val="18"/>
        </w:rPr>
        <w:t>третьему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>лицу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отсутствие</w:t>
      </w:r>
      <w:r w:rsidRPr="003A2E8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письменного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согласия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Застройщика,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обязан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уплатить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Застройщику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штраф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размере</w:t>
      </w:r>
      <w:r w:rsidRPr="003A2E81">
        <w:rPr>
          <w:rFonts w:ascii="Times New Roman" w:hAnsi="Times New Roman"/>
          <w:spacing w:val="-1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50</w:t>
      </w:r>
      <w:r w:rsidRPr="003A2E81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000</w:t>
      </w:r>
      <w:r w:rsidRPr="003A2E81">
        <w:rPr>
          <w:rFonts w:ascii="Times New Roman" w:hAnsi="Times New Roman"/>
          <w:spacing w:val="-1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(пятьдесят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тысяч)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рублей.</w:t>
      </w:r>
    </w:p>
    <w:p w14:paraId="24A42D8C" w14:textId="77777777" w:rsidR="00EB22AE" w:rsidRPr="00840DF2" w:rsidRDefault="00EB22AE" w:rsidP="00840DF2">
      <w:pPr>
        <w:pStyle w:val="ae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840DF2">
        <w:rPr>
          <w:rFonts w:ascii="Times New Roman" w:hAnsi="Times New Roman"/>
          <w:spacing w:val="-4"/>
          <w:w w:val="85"/>
          <w:sz w:val="18"/>
          <w:szCs w:val="18"/>
        </w:rPr>
        <w:lastRenderedPageBreak/>
        <w:t xml:space="preserve">Участник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после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ввода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Здания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эксплуатацию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не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вправе осуществлять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любые работы, направленные на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>изменение</w:t>
      </w:r>
      <w:r w:rsidRPr="00840DF2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>архитектурных</w:t>
      </w:r>
      <w:r w:rsidRPr="00840DF2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>решений,</w:t>
      </w:r>
      <w:r w:rsidRPr="00840DF2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>предусмотренных</w:t>
      </w:r>
      <w:r w:rsidRPr="00840DF2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проектом.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случае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нарушения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требований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840DF2">
        <w:rPr>
          <w:rFonts w:ascii="Times New Roman" w:hAnsi="Times New Roman"/>
          <w:spacing w:val="-6"/>
          <w:w w:val="85"/>
          <w:sz w:val="18"/>
          <w:szCs w:val="18"/>
        </w:rPr>
        <w:t xml:space="preserve">пункта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обязан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уплатить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Застройщику штраф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размере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10% от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цены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указанной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п.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2.1, </w:t>
      </w:r>
      <w:r w:rsidRPr="00840DF2">
        <w:rPr>
          <w:rFonts w:ascii="Times New Roman" w:hAnsi="Times New Roman"/>
          <w:spacing w:val="-5"/>
          <w:w w:val="90"/>
          <w:sz w:val="18"/>
          <w:szCs w:val="18"/>
        </w:rPr>
        <w:t>кроме</w:t>
      </w:r>
      <w:r w:rsidRPr="00840DF2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того,</w:t>
      </w:r>
      <w:r w:rsidRPr="00840DF2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840DF2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840DF2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840DF2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w w:val="90"/>
          <w:sz w:val="18"/>
          <w:szCs w:val="18"/>
        </w:rPr>
        <w:t>обязан</w:t>
      </w:r>
      <w:r w:rsidRPr="00840DF2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вернуть</w:t>
      </w:r>
      <w:r w:rsidRPr="00840DF2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90"/>
          <w:sz w:val="18"/>
          <w:szCs w:val="18"/>
        </w:rPr>
        <w:t>измененные</w:t>
      </w:r>
      <w:r w:rsidRPr="00840DF2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им</w:t>
      </w:r>
      <w:r w:rsidRPr="00840DF2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90"/>
          <w:sz w:val="18"/>
          <w:szCs w:val="18"/>
        </w:rPr>
        <w:t>архитектурные</w:t>
      </w:r>
      <w:r w:rsidRPr="00840DF2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решения</w:t>
      </w:r>
      <w:r w:rsidRPr="00840DF2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w w:val="90"/>
          <w:sz w:val="18"/>
          <w:szCs w:val="18"/>
        </w:rPr>
        <w:t>в</w:t>
      </w:r>
      <w:r w:rsidRPr="00840DF2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первоначальное</w:t>
      </w:r>
      <w:r w:rsidRPr="00840DF2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состояние.</w:t>
      </w:r>
    </w:p>
    <w:p w14:paraId="49740D67" w14:textId="285387F0" w:rsidR="00EB22AE" w:rsidRPr="003A2E81" w:rsidRDefault="00EB22AE" w:rsidP="00840DF2">
      <w:pPr>
        <w:pStyle w:val="ae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перед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подписанием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обязан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представить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Застройщику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согласие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заинтересованных </w:t>
      </w:r>
      <w:r w:rsidRPr="003A2E81">
        <w:rPr>
          <w:rFonts w:ascii="Times New Roman" w:hAnsi="Times New Roman"/>
          <w:w w:val="95"/>
          <w:sz w:val="18"/>
          <w:szCs w:val="18"/>
        </w:rPr>
        <w:t>лиц на совершение сделки</w:t>
      </w:r>
      <w:r w:rsidR="006E3B4B">
        <w:rPr>
          <w:rFonts w:ascii="Times New Roman" w:hAnsi="Times New Roman"/>
          <w:w w:val="95"/>
          <w:sz w:val="18"/>
          <w:szCs w:val="18"/>
        </w:rPr>
        <w:t>.</w:t>
      </w:r>
    </w:p>
    <w:p w14:paraId="46D67850" w14:textId="77777777" w:rsidR="006E3B4B" w:rsidRPr="006E3B4B" w:rsidRDefault="00EB22AE" w:rsidP="00840DF2">
      <w:pPr>
        <w:pStyle w:val="ae"/>
        <w:widowControl w:val="0"/>
        <w:numPr>
          <w:ilvl w:val="1"/>
          <w:numId w:val="35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Стороны</w:t>
      </w:r>
      <w:r w:rsidRPr="003A2E81">
        <w:rPr>
          <w:rFonts w:ascii="Times New Roman" w:hAnsi="Times New Roman"/>
          <w:spacing w:val="-3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обязуются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совершить</w:t>
      </w:r>
      <w:r w:rsidRPr="003A2E81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все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действия,</w:t>
      </w:r>
      <w:r w:rsidRPr="003A2E81">
        <w:rPr>
          <w:rFonts w:ascii="Times New Roman" w:hAnsi="Times New Roman"/>
          <w:spacing w:val="-3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необходимые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для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государственной</w:t>
      </w:r>
      <w:r w:rsidRPr="003A2E81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регистрации</w:t>
      </w:r>
      <w:r w:rsidRPr="003A2E81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Договора. </w:t>
      </w:r>
    </w:p>
    <w:p w14:paraId="04331571" w14:textId="2CD2634A" w:rsidR="00EB22AE" w:rsidRPr="003A2E81" w:rsidRDefault="00EB22AE" w:rsidP="00840DF2">
      <w:pPr>
        <w:pStyle w:val="ae"/>
        <w:widowControl w:val="0"/>
        <w:numPr>
          <w:ilvl w:val="1"/>
          <w:numId w:val="35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уведомлен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и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согласен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тем,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что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земельный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участок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под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Объектом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может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быть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изменен по</w:t>
      </w:r>
      <w:r w:rsidR="006E3B4B">
        <w:rPr>
          <w:rFonts w:ascii="Times New Roman" w:hAnsi="Times New Roman"/>
          <w:spacing w:val="-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результатам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межевания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постановки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кадастровый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учет,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этом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площадь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земельного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участка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может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быть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увеличена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или </w:t>
      </w:r>
      <w:r w:rsidRPr="003A2E81">
        <w:rPr>
          <w:rFonts w:ascii="Times New Roman" w:hAnsi="Times New Roman"/>
          <w:w w:val="90"/>
          <w:sz w:val="18"/>
          <w:szCs w:val="18"/>
        </w:rPr>
        <w:t>уменьшена.</w:t>
      </w:r>
      <w:r w:rsidRPr="003A2E81">
        <w:rPr>
          <w:rFonts w:ascii="Times New Roman" w:hAnsi="Times New Roman"/>
          <w:spacing w:val="-3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уведомлен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согласен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тем,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что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проектные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характеристики</w:t>
      </w:r>
      <w:r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w w:val="90"/>
          <w:sz w:val="18"/>
          <w:szCs w:val="18"/>
        </w:rPr>
        <w:t xml:space="preserve">здания 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>могут</w:t>
      </w:r>
      <w:r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быть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изменены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результатам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изменения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проектной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>документации,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при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этом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площадь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w w:val="85"/>
          <w:sz w:val="18"/>
          <w:szCs w:val="18"/>
        </w:rPr>
        <w:t>здания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может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быть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увеличена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или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уменьшена.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 строительства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дает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свое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согласие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замену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предмета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залога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(земельного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участка)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земельный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участок,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возникший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результате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межевания,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замену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предмета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залога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(</w:t>
      </w:r>
      <w:r>
        <w:rPr>
          <w:rFonts w:ascii="Times New Roman" w:hAnsi="Times New Roman"/>
          <w:spacing w:val="-3"/>
          <w:w w:val="90"/>
          <w:sz w:val="18"/>
          <w:szCs w:val="18"/>
        </w:rPr>
        <w:t>здания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)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измененный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согласно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проекту.</w:t>
      </w:r>
      <w:r w:rsidRPr="003A2E8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уведомлен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согласен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тем,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что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разрешенное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использование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земельного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участка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под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Объектом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может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быть</w:t>
      </w:r>
      <w:r w:rsidRPr="003A2E81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изменено.</w:t>
      </w:r>
      <w:r w:rsidRPr="003A2E81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согласен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тем,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что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права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земельный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участок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под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Объектом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>могут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быть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переданы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залог</w:t>
      </w:r>
      <w:r w:rsidRPr="003A2E81">
        <w:rPr>
          <w:rFonts w:ascii="Times New Roman" w:hAnsi="Times New Roman"/>
          <w:spacing w:val="-1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третьим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лицам.</w:t>
      </w:r>
    </w:p>
    <w:p w14:paraId="36CA4E8B" w14:textId="77777777" w:rsidR="00EB22AE" w:rsidRPr="003A2E81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737"/>
        </w:tabs>
        <w:autoSpaceDE w:val="0"/>
        <w:autoSpaceDN w:val="0"/>
        <w:ind w:left="0" w:right="122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Любые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действия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 земельным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участком,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а также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действия по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регистрации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Застройщиком прав на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строящийся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объект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незавершенного </w:t>
      </w:r>
      <w:r w:rsidRPr="003A2E81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действия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отношении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незавершенного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не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влекут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изменения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либо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прекращение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обязательств,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связанных </w:t>
      </w:r>
      <w:r w:rsidRPr="003A2E81">
        <w:rPr>
          <w:rFonts w:ascii="Times New Roman" w:hAnsi="Times New Roman"/>
          <w:w w:val="95"/>
          <w:sz w:val="18"/>
          <w:szCs w:val="18"/>
        </w:rPr>
        <w:t>с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передачей</w:t>
      </w:r>
      <w:r w:rsidRPr="003A2E81">
        <w:rPr>
          <w:rFonts w:ascii="Times New Roman" w:hAnsi="Times New Roman"/>
          <w:spacing w:val="-4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Участнику</w:t>
      </w:r>
      <w:r w:rsidRPr="003A2E81">
        <w:rPr>
          <w:rFonts w:ascii="Times New Roman" w:hAnsi="Times New Roman"/>
          <w:spacing w:val="-4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Объекта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указанного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6"/>
          <w:w w:val="95"/>
          <w:sz w:val="18"/>
          <w:szCs w:val="18"/>
        </w:rPr>
        <w:t>пункте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1.1.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0A33F0B5" w14:textId="77777777" w:rsidR="00EB22AE" w:rsidRPr="003A2E81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803"/>
        </w:tabs>
        <w:autoSpaceDE w:val="0"/>
        <w:autoSpaceDN w:val="0"/>
        <w:ind w:left="0" w:right="122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подписанием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дает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для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целей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заключения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Застройщиком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его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последующего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исполнения,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а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также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для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целей</w:t>
      </w:r>
      <w:r w:rsidRPr="003A2E81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предоставления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информации</w:t>
      </w:r>
      <w:r w:rsidRPr="003A2E81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об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>услугах</w:t>
      </w:r>
      <w:r w:rsidRPr="003A2E81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Застройщика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свое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согласие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обработку</w:t>
      </w:r>
      <w:r w:rsidRPr="003A2E81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своих персональных</w:t>
      </w:r>
      <w:r w:rsidRPr="003A2E81">
        <w:rPr>
          <w:rFonts w:ascii="Times New Roman" w:hAnsi="Times New Roman"/>
          <w:spacing w:val="-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данных:</w:t>
      </w:r>
      <w:r w:rsidRPr="003A2E8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фамилия,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имя,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отчество,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дата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место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рождения,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место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жительства,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телефон,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адрес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электронной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почты,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документ,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удостоверяющий личность, финансовое положение,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доходы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любая иная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информация,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относящаяся к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личности Участника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строительства,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доступная либо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известная 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любой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конкретный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момент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времени Застройщику,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предусмотренная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152-ФЗ РФ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«О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персональных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данных».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Настоящее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 согласие предоставляется на осуществление следующих</w:t>
      </w:r>
      <w:r w:rsidRPr="003A2E81">
        <w:rPr>
          <w:rFonts w:ascii="Times New Roman" w:hAnsi="Times New Roman"/>
          <w:spacing w:val="-4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действий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отношении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Персональных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данных:</w:t>
      </w:r>
      <w:r w:rsidRPr="003A2E81">
        <w:rPr>
          <w:rFonts w:ascii="Times New Roman" w:hAnsi="Times New Roman"/>
          <w:spacing w:val="-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сбор,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систематизацию,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накопление, хранение, уточнение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(обновление, изменение), использование,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распространение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(в том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числе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передача),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обезличивание,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блокирование, уничтожение, обработка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персональных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данных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Банком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целях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открытия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счета </w:t>
      </w:r>
      <w:proofErr w:type="spellStart"/>
      <w:r w:rsidRPr="003A2E81">
        <w:rPr>
          <w:rFonts w:ascii="Times New Roman" w:hAnsi="Times New Roman"/>
          <w:spacing w:val="-4"/>
          <w:w w:val="85"/>
          <w:sz w:val="18"/>
          <w:szCs w:val="18"/>
        </w:rPr>
        <w:t>эскроу</w:t>
      </w:r>
      <w:proofErr w:type="spellEnd"/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. Обработка Персональных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данных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осуществляется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Застройщиком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применением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следующих основных способов (но, не ограничиваясь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ими): хранение,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запись на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электронные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носители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их</w:t>
      </w:r>
      <w:r w:rsidRPr="003A2E81">
        <w:rPr>
          <w:rFonts w:ascii="Times New Roman" w:hAnsi="Times New Roman"/>
          <w:spacing w:val="-3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хранение,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составление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перечней.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Настоящее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согласие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дается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срок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действия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3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течение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5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(пяти)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лет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даты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прекращения</w:t>
      </w:r>
      <w:r w:rsidRPr="003A2E81">
        <w:rPr>
          <w:rFonts w:ascii="Times New Roman" w:hAnsi="Times New Roman"/>
          <w:spacing w:val="-1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Договора,</w:t>
      </w:r>
      <w:r w:rsidRPr="003A2E81">
        <w:rPr>
          <w:rFonts w:ascii="Times New Roman" w:hAnsi="Times New Roman"/>
          <w:spacing w:val="-1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соответствии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действующим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законодательством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РФ.</w:t>
      </w:r>
    </w:p>
    <w:p w14:paraId="05A60ACD" w14:textId="77777777" w:rsidR="00EB22AE" w:rsidRPr="003A2E81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Стороны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договорились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том,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что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сообщения/уведомления по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настоящему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Договору,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т.ч.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уведомления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об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устранении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замечаний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необходимости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приёмки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объекта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могут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быть направлены Застройщиком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Участнику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посредством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электронной</w:t>
      </w:r>
      <w:r w:rsidRPr="003A2E81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почты,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а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также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посредством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отправки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proofErr w:type="spellStart"/>
      <w:r w:rsidRPr="003A2E81">
        <w:rPr>
          <w:rFonts w:ascii="Times New Roman" w:hAnsi="Times New Roman"/>
          <w:w w:val="85"/>
          <w:sz w:val="18"/>
          <w:szCs w:val="18"/>
        </w:rPr>
        <w:t>СМС-сообщений</w:t>
      </w:r>
      <w:proofErr w:type="spellEnd"/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номер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телефона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указанные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разделе </w:t>
      </w:r>
      <w:r w:rsidRPr="003A2E81">
        <w:rPr>
          <w:rFonts w:ascii="Times New Roman" w:hAnsi="Times New Roman"/>
          <w:w w:val="95"/>
          <w:sz w:val="18"/>
          <w:szCs w:val="18"/>
        </w:rPr>
        <w:t>9 настоящего</w:t>
      </w:r>
      <w:r w:rsidRPr="003A2E81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4DF9130B" w14:textId="77777777" w:rsidR="00EB22AE" w:rsidRPr="003A2E81" w:rsidRDefault="00EB22AE" w:rsidP="00EB22AE">
      <w:pPr>
        <w:pStyle w:val="aff0"/>
        <w:ind w:left="0" w:right="126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  <w:r w:rsidRPr="003A2E81">
        <w:rPr>
          <w:rFonts w:ascii="Times New Roman" w:hAnsi="Times New Roman" w:cs="Times New Roman"/>
          <w:spacing w:val="-6"/>
          <w:w w:val="85"/>
          <w:sz w:val="18"/>
          <w:szCs w:val="18"/>
        </w:rPr>
        <w:t xml:space="preserve">При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этом риск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неполучения/несвоевременного ознакомления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с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таким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уведомлением/сообщением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лежит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на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Участнике (Участниках)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</w:t>
      </w:r>
      <w:r w:rsidRPr="003A2E81">
        <w:rPr>
          <w:rFonts w:ascii="Times New Roman" w:hAnsi="Times New Roman" w:cs="Times New Roman"/>
          <w:w w:val="95"/>
          <w:sz w:val="18"/>
          <w:szCs w:val="18"/>
        </w:rPr>
        <w:t>строительства.</w:t>
      </w:r>
    </w:p>
    <w:p w14:paraId="675C6C27" w14:textId="421F2968" w:rsidR="00EB22AE" w:rsidRPr="003A2E81" w:rsidRDefault="00EB22AE" w:rsidP="00EB22AE">
      <w:pPr>
        <w:pStyle w:val="aff0"/>
        <w:numPr>
          <w:ilvl w:val="1"/>
          <w:numId w:val="35"/>
        </w:numPr>
        <w:ind w:left="0" w:right="126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Участник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строительства, обязан 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приступить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к 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приёмке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объекта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течение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7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рабочих дней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с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момента 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получения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уведомления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о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завершении строительства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и/или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случае,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если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объект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строительства не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принят, 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получения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уведомления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об </w:t>
      </w:r>
      <w:r w:rsidRPr="003A2E81">
        <w:rPr>
          <w:rFonts w:ascii="Times New Roman" w:hAnsi="Times New Roman" w:cs="Times New Roman"/>
          <w:spacing w:val="-4"/>
          <w:w w:val="95"/>
          <w:sz w:val="18"/>
          <w:szCs w:val="18"/>
        </w:rPr>
        <w:t xml:space="preserve">устранении </w:t>
      </w:r>
      <w:r w:rsidRPr="003A2E81">
        <w:rPr>
          <w:rFonts w:ascii="Times New Roman" w:hAnsi="Times New Roman" w:cs="Times New Roman"/>
          <w:spacing w:val="-3"/>
          <w:w w:val="95"/>
          <w:sz w:val="18"/>
          <w:szCs w:val="18"/>
        </w:rPr>
        <w:t>замечаний по</w:t>
      </w:r>
      <w:r w:rsidR="00B574BD">
        <w:rPr>
          <w:rFonts w:ascii="Times New Roman" w:hAnsi="Times New Roman" w:cs="Times New Roman"/>
          <w:spacing w:val="-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"/>
          <w:w w:val="95"/>
          <w:sz w:val="18"/>
          <w:szCs w:val="18"/>
        </w:rPr>
        <w:t>качеству.</w:t>
      </w:r>
    </w:p>
    <w:p w14:paraId="5FAE083B" w14:textId="77777777" w:rsidR="00EB22AE" w:rsidRPr="003A2E81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810"/>
        </w:tabs>
        <w:autoSpaceDE w:val="0"/>
        <w:autoSpaceDN w:val="0"/>
        <w:ind w:left="0" w:right="126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За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несвоевременное совершение действий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стороны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приёмке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объекта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строительства,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установленных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пунктом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5.11 настоящего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 требованию Застройщика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обязан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уплатить неустойку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размере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1/150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(одной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proofErr w:type="spellStart"/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стопятидесятой</w:t>
      </w:r>
      <w:proofErr w:type="spellEnd"/>
      <w:r w:rsidRPr="003A2E81">
        <w:rPr>
          <w:rFonts w:ascii="Times New Roman" w:hAnsi="Times New Roman"/>
          <w:spacing w:val="-3"/>
          <w:w w:val="85"/>
          <w:sz w:val="18"/>
          <w:szCs w:val="18"/>
        </w:rPr>
        <w:t>)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ключевой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ставки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ЦБ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РФ,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действующей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день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исполнения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обязательства,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от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стоимости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за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каждый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день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просрочки,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начиная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со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дня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просрочки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день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совершения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действий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>приёмке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строительства. 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При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этом днём совершения действий по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приёмке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объекта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является дата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прибытия Участника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на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 xml:space="preserve">объект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строительства.</w:t>
      </w:r>
    </w:p>
    <w:p w14:paraId="327EA723" w14:textId="77777777" w:rsidR="00EB22AE" w:rsidRPr="003A2E81" w:rsidRDefault="00EB22AE" w:rsidP="00EB22AE">
      <w:pPr>
        <w:widowControl w:val="0"/>
        <w:tabs>
          <w:tab w:val="left" w:pos="810"/>
        </w:tabs>
        <w:autoSpaceDE w:val="0"/>
        <w:autoSpaceDN w:val="0"/>
        <w:ind w:right="126" w:firstLine="284"/>
        <w:contextualSpacing/>
        <w:jc w:val="both"/>
        <w:rPr>
          <w:rFonts w:ascii="Times New Roman" w:hAnsi="Times New Roman"/>
          <w:sz w:val="18"/>
          <w:szCs w:val="18"/>
        </w:rPr>
      </w:pPr>
    </w:p>
    <w:p w14:paraId="3FDEAC2D" w14:textId="77777777" w:rsidR="00EB22AE" w:rsidRPr="003A2E81" w:rsidRDefault="00EB22AE" w:rsidP="00EB22AE">
      <w:pPr>
        <w:pStyle w:val="1"/>
        <w:keepNext w:val="0"/>
        <w:widowControl w:val="0"/>
        <w:tabs>
          <w:tab w:val="left" w:pos="3509"/>
        </w:tabs>
        <w:autoSpaceDE w:val="0"/>
        <w:autoSpaceDN w:val="0"/>
        <w:spacing w:before="0" w:after="0"/>
        <w:ind w:firstLine="284"/>
        <w:contextualSpacing/>
        <w:jc w:val="center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13"/>
          <w:w w:val="95"/>
          <w:sz w:val="18"/>
          <w:szCs w:val="18"/>
        </w:rPr>
        <w:t>6. ОТВЕТСТВЕННОСТЬ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 </w:t>
      </w:r>
      <w:r w:rsidRPr="003A2E81">
        <w:rPr>
          <w:rFonts w:ascii="Times New Roman" w:hAnsi="Times New Roman"/>
          <w:spacing w:val="-11"/>
          <w:w w:val="95"/>
          <w:sz w:val="18"/>
          <w:szCs w:val="18"/>
        </w:rPr>
        <w:t>СТОРОН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 </w:t>
      </w:r>
      <w:r w:rsidRPr="003A2E81">
        <w:rPr>
          <w:rFonts w:ascii="Times New Roman" w:hAnsi="Times New Roman"/>
          <w:w w:val="9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3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11"/>
          <w:w w:val="95"/>
          <w:sz w:val="18"/>
          <w:szCs w:val="18"/>
        </w:rPr>
        <w:t>РАЗРЕШЕНИЕ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 </w:t>
      </w:r>
      <w:r w:rsidRPr="003A2E81">
        <w:rPr>
          <w:rFonts w:ascii="Times New Roman" w:hAnsi="Times New Roman"/>
          <w:spacing w:val="-9"/>
          <w:w w:val="95"/>
          <w:sz w:val="18"/>
          <w:szCs w:val="18"/>
        </w:rPr>
        <w:t>СПОРОВ</w:t>
      </w:r>
    </w:p>
    <w:p w14:paraId="5C80189B" w14:textId="77777777" w:rsidR="00EB22AE" w:rsidRPr="003A2E81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55"/>
        </w:tabs>
        <w:autoSpaceDE w:val="0"/>
        <w:autoSpaceDN w:val="0"/>
        <w:spacing w:before="11"/>
        <w:ind w:left="0" w:right="128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0"/>
          <w:sz w:val="18"/>
          <w:szCs w:val="18"/>
        </w:rPr>
        <w:t>За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нарушение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Участником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срока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уплаты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цены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договора,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указанной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п.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2.1,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договора,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Застройщик</w:t>
      </w:r>
      <w:r w:rsidRPr="003A2E81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вправе </w:t>
      </w:r>
      <w:r w:rsidRPr="003A2E81">
        <w:rPr>
          <w:rFonts w:ascii="Times New Roman" w:hAnsi="Times New Roman"/>
          <w:w w:val="85"/>
          <w:sz w:val="18"/>
          <w:szCs w:val="18"/>
        </w:rPr>
        <w:t>требовать</w:t>
      </w:r>
      <w:r w:rsidRPr="003A2E81">
        <w:rPr>
          <w:rFonts w:ascii="Times New Roman" w:hAnsi="Times New Roman"/>
          <w:spacing w:val="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уплаты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Участником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неустойки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размере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1/300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(одной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трехсотой)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ключевой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ставки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рефинансирования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ЦБ</w:t>
      </w:r>
      <w:r w:rsidRPr="003A2E81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РФ, </w:t>
      </w:r>
      <w:r w:rsidRPr="003A2E81">
        <w:rPr>
          <w:rFonts w:ascii="Times New Roman" w:hAnsi="Times New Roman"/>
          <w:w w:val="95"/>
          <w:sz w:val="18"/>
          <w:szCs w:val="18"/>
        </w:rPr>
        <w:t>действующей</w:t>
      </w:r>
      <w:r w:rsidRPr="003A2E81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на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день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исполнения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обязательства,</w:t>
      </w:r>
      <w:r w:rsidRPr="003A2E81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от</w:t>
      </w:r>
      <w:r w:rsidRPr="003A2E81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суммы</w:t>
      </w:r>
      <w:r w:rsidRPr="003A2E81">
        <w:rPr>
          <w:rFonts w:ascii="Times New Roman" w:hAnsi="Times New Roman"/>
          <w:spacing w:val="-2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просроченного</w:t>
      </w:r>
      <w:r w:rsidRPr="003A2E81">
        <w:rPr>
          <w:rFonts w:ascii="Times New Roman" w:hAnsi="Times New Roman"/>
          <w:spacing w:val="-2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платежа</w:t>
      </w:r>
      <w:r w:rsidRPr="003A2E81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за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каждый</w:t>
      </w:r>
      <w:r w:rsidRPr="003A2E81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день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просрочки.</w:t>
      </w:r>
    </w:p>
    <w:p w14:paraId="393CDF7B" w14:textId="77777777" w:rsidR="00EB22AE" w:rsidRPr="003A2E81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Все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споры по договору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разрешаются в обязательном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претензионном порядке.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Срок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рассмотрения претензии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- 60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календарных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дней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со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дня получения.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Споры, не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урегулированные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претензионном порядке,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подлежат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рассмотрению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судом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соответствии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действующим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законодательством.</w:t>
      </w:r>
    </w:p>
    <w:p w14:paraId="6F563E1C" w14:textId="77777777" w:rsidR="00EB22AE" w:rsidRPr="003A2E81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случае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 xml:space="preserve">одностороннего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отказа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 xml:space="preserve">Участника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w w:val="95"/>
          <w:sz w:val="18"/>
          <w:szCs w:val="18"/>
        </w:rPr>
        <w:t xml:space="preserve">от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 xml:space="preserve">исполнения </w:t>
      </w:r>
      <w:r w:rsidRPr="003A2E81">
        <w:rPr>
          <w:rFonts w:ascii="Times New Roman" w:hAnsi="Times New Roman"/>
          <w:w w:val="95"/>
          <w:sz w:val="18"/>
          <w:szCs w:val="18"/>
        </w:rPr>
        <w:t xml:space="preserve">настоящего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договора по основаниям,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предусмотренным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Федеральным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законом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30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декабря 2004 г.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№ 214-ФЗ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«Об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участии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долевом строительстве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многоквартирных домов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иных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объектов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недвижимости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внесении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изменений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некоторые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законодательные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акты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Российской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Федерации»,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A2E81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условии,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что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отношении </w:t>
      </w:r>
      <w:r w:rsidRPr="003A2E81">
        <w:rPr>
          <w:rFonts w:ascii="Times New Roman" w:hAnsi="Times New Roman"/>
          <w:w w:val="90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зарегистрировано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либо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имеется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какое-либо</w:t>
      </w:r>
      <w:r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обременение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(например,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залог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пользу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банка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2"/>
          <w:w w:val="90"/>
          <w:sz w:val="18"/>
          <w:szCs w:val="18"/>
        </w:rPr>
        <w:t>т.п.),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строительства обязуется своими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силами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за свой счет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обеспечить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государственную регистрацию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прекращения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такого обременения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момента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направления Застройщику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уведомления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об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одностороннем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отказе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исполнения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принять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все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меры,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необходимые для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прекращения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такого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обременения.</w:t>
      </w:r>
    </w:p>
    <w:p w14:paraId="5A999C80" w14:textId="77777777" w:rsidR="00EB22AE" w:rsidRPr="003A2E81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случае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неисполнения Участником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условий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6.3. настоящего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части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неисполнения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обязанности по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прекращению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обременения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отношении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до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момента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направления Застройщику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уведомления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об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одностороннем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отказе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исполнения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 требованию Застройщика обязуется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уплатить последнему неустойку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за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нарушение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данного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обязательства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размере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1%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от</w:t>
      </w:r>
      <w:r w:rsidRPr="003A2E8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цены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за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каждый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день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просрочки,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начиная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со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дня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направления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Застройщику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уведомления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об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одностороннем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отказе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от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исполнения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настоящего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договора по день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фактического исполнения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обязательства, а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именно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прекращения</w:t>
      </w:r>
      <w:r w:rsidRPr="003A2E81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обременения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отношении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5215BCBB" w14:textId="77777777" w:rsidR="00EB22AE" w:rsidRPr="003A2E81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Сторона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освобождается от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ответственности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за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неисполнение или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ненадлежащее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исполнение данного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если докажет, что это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было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вызвано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действием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непреодолимой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силы,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то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есть</w:t>
      </w:r>
      <w:r w:rsidRPr="003A2E81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форс-мажорными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обстоятельствами.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К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ним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относятся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чрезвычайные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ситуации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природного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техногенного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характера; военные действия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блокада;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массовые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беспорядки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групповые правонарушения;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пожары 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наводнения; сложные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климатические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условия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для</w:t>
      </w:r>
      <w:r w:rsidRPr="003A2E81">
        <w:rPr>
          <w:rFonts w:ascii="Times New Roman" w:hAnsi="Times New Roman"/>
          <w:spacing w:val="-1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данной</w:t>
      </w:r>
      <w:r w:rsidRPr="003A2E81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местности,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при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которых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строительные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работы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не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производятся.</w:t>
      </w:r>
    </w:p>
    <w:p w14:paraId="26F630CB" w14:textId="77777777" w:rsidR="00EB22AE" w:rsidRPr="003A2E81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0"/>
          <w:sz w:val="18"/>
          <w:szCs w:val="18"/>
        </w:rPr>
        <w:t>Застройщик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не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несет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ответственности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за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безопасность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самовольного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проникновения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Участника долевого строительства на строительную площадку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для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посещения строящегося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дома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без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сопровождения представителя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стороны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Застройщика,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ответственного</w:t>
      </w:r>
      <w:r w:rsidRPr="003A2E81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за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безопасное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ведение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работ,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и</w:t>
      </w:r>
      <w:r w:rsidRPr="003A2E81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без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средств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индивидуальной</w:t>
      </w:r>
      <w:r w:rsidRPr="003A2E81">
        <w:rPr>
          <w:rFonts w:ascii="Times New Roman" w:hAnsi="Times New Roman"/>
          <w:spacing w:val="-2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защиты</w:t>
      </w:r>
      <w:r w:rsidRPr="003A2E81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(каски).</w:t>
      </w:r>
    </w:p>
    <w:p w14:paraId="4DBAB3F0" w14:textId="77777777" w:rsidR="00EB22AE" w:rsidRPr="003A2E81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Сторона,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нарушившая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свои обязательства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по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настоящему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договору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или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в связи с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ним,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освобождается от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ответственности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за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неисполнение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или</w:t>
      </w:r>
      <w:r w:rsidRPr="003A2E81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ненадлежащее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исполнение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обязательств,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если</w:t>
      </w:r>
      <w:r w:rsidRPr="003A2E8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они</w:t>
      </w:r>
      <w:r w:rsidRPr="003A2E8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были</w:t>
      </w:r>
      <w:r w:rsidRPr="003A2E81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вызваны</w:t>
      </w:r>
      <w:r w:rsidRPr="003A2E8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>причинами,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за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которые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отвечает</w:t>
      </w:r>
      <w:r w:rsidRPr="003A2E8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другая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Сторона.</w:t>
      </w:r>
    </w:p>
    <w:p w14:paraId="0E95D003" w14:textId="77777777" w:rsidR="00EB22AE" w:rsidRPr="003A2E81" w:rsidRDefault="00EB22AE" w:rsidP="00EB22AE">
      <w:pPr>
        <w:pStyle w:val="aff0"/>
        <w:ind w:left="0" w:right="126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</w:p>
    <w:p w14:paraId="2459C40E" w14:textId="77777777" w:rsidR="00EB22AE" w:rsidRPr="003A2E81" w:rsidRDefault="00EB22AE" w:rsidP="00EB22AE">
      <w:pPr>
        <w:pStyle w:val="1"/>
        <w:keepNext w:val="0"/>
        <w:widowControl w:val="0"/>
        <w:numPr>
          <w:ilvl w:val="0"/>
          <w:numId w:val="44"/>
        </w:numPr>
        <w:tabs>
          <w:tab w:val="left" w:pos="3969"/>
        </w:tabs>
        <w:autoSpaceDE w:val="0"/>
        <w:autoSpaceDN w:val="0"/>
        <w:spacing w:before="0" w:after="0"/>
        <w:ind w:left="0" w:firstLine="3686"/>
        <w:contextualSpacing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9"/>
          <w:w w:val="95"/>
          <w:sz w:val="18"/>
          <w:szCs w:val="18"/>
        </w:rPr>
        <w:t xml:space="preserve">СРОК </w:t>
      </w:r>
      <w:r w:rsidRPr="003A2E81">
        <w:rPr>
          <w:rFonts w:ascii="Times New Roman" w:hAnsi="Times New Roman"/>
          <w:spacing w:val="-14"/>
          <w:w w:val="95"/>
          <w:sz w:val="18"/>
          <w:szCs w:val="18"/>
        </w:rPr>
        <w:t>ДЕЙСТВИЯ</w:t>
      </w:r>
      <w:r w:rsidRPr="003A2E81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>ДОГОВОРА</w:t>
      </w:r>
    </w:p>
    <w:p w14:paraId="22C31312" w14:textId="77777777" w:rsidR="00EB22AE" w:rsidRPr="003A2E81" w:rsidRDefault="00EB22AE" w:rsidP="00EB22AE">
      <w:pPr>
        <w:pStyle w:val="ae"/>
        <w:widowControl w:val="0"/>
        <w:numPr>
          <w:ilvl w:val="1"/>
          <w:numId w:val="40"/>
        </w:numPr>
        <w:tabs>
          <w:tab w:val="left" w:pos="716"/>
        </w:tabs>
        <w:autoSpaceDE w:val="0"/>
        <w:autoSpaceDN w:val="0"/>
        <w:ind w:left="0" w:right="141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 вступает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силу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момента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его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государственной регистрации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органе,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осуществляющем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государственную регистрацию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прав на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недвижимое</w:t>
      </w:r>
      <w:r w:rsidRPr="003A2E81">
        <w:rPr>
          <w:rFonts w:ascii="Times New Roman" w:hAnsi="Times New Roman"/>
          <w:spacing w:val="-1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имущество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и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сделок</w:t>
      </w:r>
      <w:r w:rsidRPr="003A2E81">
        <w:rPr>
          <w:rFonts w:ascii="Times New Roman" w:hAnsi="Times New Roman"/>
          <w:spacing w:val="-1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</w:t>
      </w:r>
      <w:r w:rsidRPr="003A2E81">
        <w:rPr>
          <w:rFonts w:ascii="Times New Roman" w:hAnsi="Times New Roman"/>
          <w:spacing w:val="-1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ним.</w:t>
      </w:r>
    </w:p>
    <w:p w14:paraId="30BF660B" w14:textId="77777777" w:rsidR="00EB22AE" w:rsidRPr="003A2E81" w:rsidRDefault="00EB22AE" w:rsidP="00EB22AE">
      <w:pPr>
        <w:pStyle w:val="ae"/>
        <w:widowControl w:val="0"/>
        <w:numPr>
          <w:ilvl w:val="1"/>
          <w:numId w:val="40"/>
        </w:numPr>
        <w:tabs>
          <w:tab w:val="left" w:pos="719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95"/>
          <w:sz w:val="18"/>
          <w:szCs w:val="18"/>
        </w:rPr>
        <w:lastRenderedPageBreak/>
        <w:t>Договор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действует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полного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исполнения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сторонами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принятых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обязательств.</w:t>
      </w:r>
    </w:p>
    <w:p w14:paraId="39BA78EE" w14:textId="77777777" w:rsidR="00EB22AE" w:rsidRPr="003A2E81" w:rsidRDefault="00EB22AE" w:rsidP="00EB22AE">
      <w:pPr>
        <w:pStyle w:val="ae"/>
        <w:widowControl w:val="0"/>
        <w:numPr>
          <w:ilvl w:val="1"/>
          <w:numId w:val="40"/>
        </w:numPr>
        <w:tabs>
          <w:tab w:val="left" w:pos="731"/>
        </w:tabs>
        <w:autoSpaceDE w:val="0"/>
        <w:autoSpaceDN w:val="0"/>
        <w:spacing w:before="9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составлен в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электронном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виде. Сторонами признается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юридическая сила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подписанного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аналогами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собственноручной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подписи.</w:t>
      </w:r>
    </w:p>
    <w:p w14:paraId="41BE207F" w14:textId="77777777" w:rsidR="00EB22AE" w:rsidRPr="003A2E81" w:rsidRDefault="00EB22AE" w:rsidP="00EB22AE">
      <w:pPr>
        <w:pStyle w:val="ae"/>
        <w:widowControl w:val="0"/>
        <w:numPr>
          <w:ilvl w:val="1"/>
          <w:numId w:val="40"/>
        </w:numPr>
        <w:tabs>
          <w:tab w:val="left" w:pos="719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 считается полностью</w:t>
      </w:r>
      <w:r w:rsidRPr="003A2E81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исполненным:</w:t>
      </w:r>
    </w:p>
    <w:p w14:paraId="35F18067" w14:textId="77777777" w:rsidR="00EB22AE" w:rsidRPr="003A2E81" w:rsidRDefault="00EB22AE" w:rsidP="00EB22AE">
      <w:pPr>
        <w:pStyle w:val="ae"/>
        <w:widowControl w:val="0"/>
        <w:numPr>
          <w:ilvl w:val="0"/>
          <w:numId w:val="23"/>
        </w:numPr>
        <w:tabs>
          <w:tab w:val="left" w:pos="515"/>
        </w:tabs>
        <w:autoSpaceDE w:val="0"/>
        <w:autoSpaceDN w:val="0"/>
        <w:ind w:left="0" w:firstLine="284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5"/>
          <w:sz w:val="18"/>
          <w:szCs w:val="18"/>
        </w:rPr>
        <w:t>со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стороны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Застройщика</w:t>
      </w:r>
      <w:r w:rsidRPr="003A2E8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–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момента</w:t>
      </w:r>
      <w:r w:rsidRPr="003A2E8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подписания</w:t>
      </w:r>
      <w:r w:rsidRPr="003A2E8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сторонами</w:t>
      </w:r>
      <w:r w:rsidRPr="003A2E81">
        <w:rPr>
          <w:rFonts w:ascii="Times New Roman" w:hAnsi="Times New Roman"/>
          <w:spacing w:val="-4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акта</w:t>
      </w:r>
      <w:r w:rsidRPr="003A2E8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приема-передачи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квартиры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или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иного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документа</w:t>
      </w:r>
      <w:r w:rsidRPr="003A2E8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передаче.</w:t>
      </w:r>
    </w:p>
    <w:p w14:paraId="0CD7C836" w14:textId="77777777" w:rsidR="00EB22AE" w:rsidRPr="003A2E81" w:rsidRDefault="00EB22AE" w:rsidP="00EB22AE">
      <w:pPr>
        <w:pStyle w:val="ae"/>
        <w:widowControl w:val="0"/>
        <w:numPr>
          <w:ilvl w:val="0"/>
          <w:numId w:val="23"/>
        </w:numPr>
        <w:tabs>
          <w:tab w:val="left" w:pos="550"/>
        </w:tabs>
        <w:autoSpaceDE w:val="0"/>
        <w:autoSpaceDN w:val="0"/>
        <w:spacing w:before="11"/>
        <w:ind w:left="0" w:right="123" w:firstLine="284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0"/>
          <w:sz w:val="18"/>
          <w:szCs w:val="18"/>
        </w:rPr>
        <w:t>со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стороны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–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момента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оплаты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полном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объеме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денежных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средств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соответствии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настоящим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договором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и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подписания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сторонами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акта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приема-передачи</w:t>
      </w:r>
      <w:r w:rsidRPr="003A2E81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квартиры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или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иного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документа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передаче.</w:t>
      </w:r>
    </w:p>
    <w:p w14:paraId="4D287C75" w14:textId="77777777" w:rsidR="00EB22AE" w:rsidRPr="003A2E81" w:rsidRDefault="00EB22AE" w:rsidP="00EB22AE">
      <w:pPr>
        <w:pStyle w:val="aff0"/>
        <w:ind w:left="0" w:right="126" w:firstLine="284"/>
        <w:contextualSpacing/>
        <w:rPr>
          <w:rFonts w:ascii="Times New Roman" w:hAnsi="Times New Roman" w:cs="Times New Roman"/>
          <w:sz w:val="18"/>
          <w:szCs w:val="18"/>
        </w:rPr>
      </w:pPr>
    </w:p>
    <w:p w14:paraId="253B813A" w14:textId="77777777" w:rsidR="00EB22AE" w:rsidRPr="003A2E81" w:rsidRDefault="00EB22AE" w:rsidP="00EB22AE">
      <w:pPr>
        <w:pStyle w:val="1"/>
        <w:keepNext w:val="0"/>
        <w:widowControl w:val="0"/>
        <w:numPr>
          <w:ilvl w:val="0"/>
          <w:numId w:val="44"/>
        </w:numPr>
        <w:tabs>
          <w:tab w:val="left" w:pos="3984"/>
        </w:tabs>
        <w:autoSpaceDE w:val="0"/>
        <w:autoSpaceDN w:val="0"/>
        <w:spacing w:before="0" w:after="0"/>
        <w:ind w:left="0" w:firstLine="3686"/>
        <w:contextualSpacing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10"/>
          <w:w w:val="95"/>
          <w:sz w:val="18"/>
          <w:szCs w:val="18"/>
        </w:rPr>
        <w:t xml:space="preserve">ДОСРОЧНОЕ </w:t>
      </w:r>
      <w:r w:rsidRPr="003A2E81">
        <w:rPr>
          <w:rFonts w:ascii="Times New Roman" w:hAnsi="Times New Roman"/>
          <w:spacing w:val="-11"/>
          <w:w w:val="95"/>
          <w:sz w:val="18"/>
          <w:szCs w:val="18"/>
        </w:rPr>
        <w:t>РАСТОРЖЕНИЕ</w:t>
      </w:r>
      <w:r w:rsidRPr="003A2E81">
        <w:rPr>
          <w:rFonts w:ascii="Times New Roman" w:hAnsi="Times New Roman"/>
          <w:spacing w:val="-3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>ДОГОВОРА</w:t>
      </w:r>
    </w:p>
    <w:p w14:paraId="76D9570C" w14:textId="77777777" w:rsidR="00EB22AE" w:rsidRPr="003A2E81" w:rsidRDefault="00EB22AE" w:rsidP="00EB22AE">
      <w:pPr>
        <w:pStyle w:val="aff0"/>
        <w:spacing w:before="36"/>
        <w:ind w:left="0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>8.1. Расторжение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>договора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>возможно</w:t>
      </w:r>
      <w:r w:rsidRPr="003A2E81">
        <w:rPr>
          <w:rFonts w:ascii="Times New Roman" w:hAnsi="Times New Roman" w:cs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 w:cs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>соглашению</w:t>
      </w:r>
      <w:r w:rsidRPr="003A2E81">
        <w:rPr>
          <w:rFonts w:ascii="Times New Roman" w:hAnsi="Times New Roman" w:cs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>сторон,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 иных</w:t>
      </w:r>
      <w:r w:rsidRPr="003A2E81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>случаях</w:t>
      </w:r>
      <w:r w:rsidRPr="003A2E81">
        <w:rPr>
          <w:rFonts w:ascii="Times New Roman" w:hAnsi="Times New Roman" w:cs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>прямо</w:t>
      </w:r>
      <w:r w:rsidRPr="003A2E81">
        <w:rPr>
          <w:rFonts w:ascii="Times New Roman" w:hAnsi="Times New Roman" w:cs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>установленных</w:t>
      </w:r>
      <w:r w:rsidRPr="003A2E81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>договором,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>и</w:t>
      </w:r>
      <w:r w:rsidRPr="003A2E81">
        <w:rPr>
          <w:rFonts w:ascii="Times New Roman" w:hAnsi="Times New Roman" w:cs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 случаях,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>предусмотренных</w:t>
      </w:r>
      <w:r w:rsidRPr="003A2E81">
        <w:rPr>
          <w:rFonts w:ascii="Times New Roman" w:hAnsi="Times New Roman" w:cs="Times New Roman"/>
          <w:w w:val="95"/>
          <w:sz w:val="18"/>
          <w:szCs w:val="18"/>
        </w:rPr>
        <w:t xml:space="preserve"> законодательством РФ.</w:t>
      </w:r>
    </w:p>
    <w:p w14:paraId="0AED646B" w14:textId="77777777" w:rsidR="00EB22AE" w:rsidRPr="003A2E81" w:rsidRDefault="00EB22AE" w:rsidP="00EB22AE">
      <w:pPr>
        <w:pStyle w:val="ae"/>
        <w:widowControl w:val="0"/>
        <w:numPr>
          <w:ilvl w:val="1"/>
          <w:numId w:val="43"/>
        </w:numPr>
        <w:tabs>
          <w:tab w:val="left" w:pos="721"/>
        </w:tabs>
        <w:autoSpaceDE w:val="0"/>
        <w:autoSpaceDN w:val="0"/>
        <w:spacing w:before="11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Односторонний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отказ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от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исполнения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допускается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только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случаях,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предусмотренных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Федеральным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законом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от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30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декабря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2004 г.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№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214-ФЗ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«Об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участии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 долевом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строительстве</w:t>
      </w:r>
      <w:r w:rsidRPr="003A2E81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многоквартирных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домов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иных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объектов</w:t>
      </w:r>
      <w:r w:rsidRPr="003A2E81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недвижимости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внесении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изменений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некоторые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законодательные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акты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Российской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Федерации».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случае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отказа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от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исполнения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договора по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иным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основаниям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Застройщик вправе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удержать из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подлежащей возврату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Участнику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суммы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компенсацию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расходов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Застройщика,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связанных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исполнением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Договора.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Стороны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согласовали,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что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размер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таких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расходов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Застройщика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составляет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5%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цены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Договора,</w:t>
      </w:r>
      <w:r w:rsidRPr="003A2E81">
        <w:rPr>
          <w:rFonts w:ascii="Times New Roman" w:hAnsi="Times New Roman"/>
          <w:spacing w:val="-1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указанной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п.</w:t>
      </w:r>
      <w:r w:rsidRPr="003A2E81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2.1</w:t>
      </w:r>
      <w:r w:rsidRPr="003A2E81">
        <w:rPr>
          <w:rFonts w:ascii="Times New Roman" w:hAnsi="Times New Roman"/>
          <w:spacing w:val="-1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5032167E" w14:textId="77777777" w:rsidR="00EB22AE" w:rsidRPr="003A2E81" w:rsidRDefault="00EB22AE" w:rsidP="00EB22AE">
      <w:pPr>
        <w:pStyle w:val="ae"/>
        <w:widowControl w:val="0"/>
        <w:numPr>
          <w:ilvl w:val="1"/>
          <w:numId w:val="43"/>
        </w:numPr>
        <w:tabs>
          <w:tab w:val="left" w:pos="763"/>
        </w:tabs>
        <w:autoSpaceDE w:val="0"/>
        <w:autoSpaceDN w:val="0"/>
        <w:ind w:left="0" w:right="121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расторжения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полученные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счет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оплаты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денежные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средства,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причитающиеся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Участнику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строительства, подлежат возврату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Уполномоченным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банком (</w:t>
      </w:r>
      <w:proofErr w:type="spellStart"/>
      <w:r w:rsidRPr="003A2E81">
        <w:rPr>
          <w:rFonts w:ascii="Times New Roman" w:hAnsi="Times New Roman"/>
          <w:spacing w:val="-4"/>
          <w:w w:val="90"/>
          <w:sz w:val="18"/>
          <w:szCs w:val="18"/>
        </w:rPr>
        <w:t>эскроу</w:t>
      </w:r>
      <w:proofErr w:type="spellEnd"/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-агентом)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со счета </w:t>
      </w:r>
      <w:proofErr w:type="spellStart"/>
      <w:r w:rsidRPr="003A2E81">
        <w:rPr>
          <w:rFonts w:ascii="Times New Roman" w:hAnsi="Times New Roman"/>
          <w:spacing w:val="-4"/>
          <w:w w:val="90"/>
          <w:sz w:val="18"/>
          <w:szCs w:val="18"/>
        </w:rPr>
        <w:t>эскроу</w:t>
      </w:r>
      <w:proofErr w:type="spellEnd"/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на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счет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Участника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w w:val="95"/>
          <w:sz w:val="18"/>
          <w:szCs w:val="18"/>
        </w:rPr>
        <w:t>строительства.</w:t>
      </w:r>
    </w:p>
    <w:p w14:paraId="2C95AD67" w14:textId="77777777" w:rsidR="00EB22AE" w:rsidRPr="003A2E81" w:rsidRDefault="00EB22AE" w:rsidP="00EB22AE">
      <w:pPr>
        <w:widowControl w:val="0"/>
        <w:shd w:val="clear" w:color="auto" w:fill="FFFFFF"/>
        <w:tabs>
          <w:tab w:val="left" w:pos="142"/>
          <w:tab w:val="left" w:pos="709"/>
          <w:tab w:val="num" w:pos="851"/>
          <w:tab w:val="left" w:pos="993"/>
          <w:tab w:val="num" w:pos="1134"/>
          <w:tab w:val="num" w:pos="2921"/>
        </w:tabs>
        <w:suppressAutoHyphens/>
        <w:autoSpaceDE w:val="0"/>
        <w:ind w:firstLine="284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52A02CB" w14:textId="77777777" w:rsidR="00EB22AE" w:rsidRPr="003A2E81" w:rsidRDefault="00EB22AE" w:rsidP="00EB22AE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20" w:after="120"/>
        <w:ind w:firstLine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 xml:space="preserve">     АДРЕСА, РЕКВИЗИТЫ И ПОДПИСИ СТОРОН</w:t>
      </w:r>
    </w:p>
    <w:tbl>
      <w:tblPr>
        <w:tblpPr w:leftFromText="180" w:rightFromText="180" w:vertAnchor="text" w:horzAnchor="margin" w:tblpXSpec="center" w:tblpY="71"/>
        <w:tblW w:w="9860" w:type="dxa"/>
        <w:tblLayout w:type="fixed"/>
        <w:tblLook w:val="0000" w:firstRow="0" w:lastRow="0" w:firstColumn="0" w:lastColumn="0" w:noHBand="0" w:noVBand="0"/>
      </w:tblPr>
      <w:tblGrid>
        <w:gridCol w:w="5103"/>
        <w:gridCol w:w="4757"/>
      </w:tblGrid>
      <w:tr w:rsidR="00EB22AE" w:rsidRPr="003A2E81" w14:paraId="45F5E1BA" w14:textId="77777777" w:rsidTr="0061582F">
        <w:trPr>
          <w:cantSplit/>
          <w:trHeight w:val="262"/>
        </w:trPr>
        <w:tc>
          <w:tcPr>
            <w:tcW w:w="5103" w:type="dxa"/>
          </w:tcPr>
          <w:p w14:paraId="37B9C5F7" w14:textId="77777777" w:rsidR="00EB22AE" w:rsidRPr="003A2E81" w:rsidRDefault="00EB22AE" w:rsidP="0061582F">
            <w:pPr>
              <w:widowControl w:val="0"/>
              <w:tabs>
                <w:tab w:val="num" w:pos="426"/>
                <w:tab w:val="left" w:pos="542"/>
                <w:tab w:val="left" w:pos="851"/>
                <w:tab w:val="left" w:pos="993"/>
              </w:tabs>
              <w:suppressAutoHyphens/>
              <w:autoSpaceDE w:val="0"/>
              <w:snapToGrid w:val="0"/>
              <w:spacing w:before="14"/>
              <w:ind w:firstLine="284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Застройщик</w:t>
            </w:r>
          </w:p>
        </w:tc>
        <w:tc>
          <w:tcPr>
            <w:tcW w:w="4757" w:type="dxa"/>
          </w:tcPr>
          <w:p w14:paraId="6CEC729D" w14:textId="77777777" w:rsidR="00EB22AE" w:rsidRPr="003A2E81" w:rsidRDefault="00EB22AE" w:rsidP="0061582F">
            <w:pPr>
              <w:widowControl w:val="0"/>
              <w:tabs>
                <w:tab w:val="num" w:pos="426"/>
                <w:tab w:val="left" w:pos="542"/>
                <w:tab w:val="left" w:pos="851"/>
                <w:tab w:val="left" w:pos="993"/>
              </w:tabs>
              <w:suppressAutoHyphens/>
              <w:autoSpaceDE w:val="0"/>
              <w:snapToGrid w:val="0"/>
              <w:ind w:firstLine="284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Участник долевого строительства</w:t>
            </w:r>
          </w:p>
        </w:tc>
      </w:tr>
      <w:tr w:rsidR="00EB22AE" w:rsidRPr="003A2E81" w14:paraId="3B490FD9" w14:textId="77777777" w:rsidTr="0061582F">
        <w:trPr>
          <w:cantSplit/>
          <w:trHeight w:val="2218"/>
        </w:trPr>
        <w:tc>
          <w:tcPr>
            <w:tcW w:w="5103" w:type="dxa"/>
          </w:tcPr>
          <w:p w14:paraId="04E17D9B" w14:textId="77777777" w:rsidR="00EB22AE" w:rsidRPr="00972B35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2B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ООО «Брусника» </w:t>
            </w:r>
          </w:p>
          <w:p w14:paraId="599C5F66" w14:textId="77777777" w:rsidR="00EB22AE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2E81">
              <w:rPr>
                <w:rFonts w:ascii="Times New Roman" w:hAnsi="Times New Roman"/>
                <w:sz w:val="18"/>
                <w:szCs w:val="18"/>
              </w:rPr>
              <w:t xml:space="preserve">620075, Свердловская </w:t>
            </w:r>
            <w:proofErr w:type="spellStart"/>
            <w:r w:rsidRPr="003A2E81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spellEnd"/>
            <w:r w:rsidRPr="003A2E81">
              <w:rPr>
                <w:rFonts w:ascii="Times New Roman" w:hAnsi="Times New Roman"/>
                <w:sz w:val="18"/>
                <w:szCs w:val="18"/>
              </w:rPr>
              <w:t xml:space="preserve">, Екатеринбург г, Малышева ул., дом 51, офис 37/05 ИНН 6671382990 КПП 668501001 </w:t>
            </w:r>
          </w:p>
          <w:p w14:paraId="5F04BFD1" w14:textId="77777777" w:rsidR="00EB22AE" w:rsidRPr="00972B35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2B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ФИЛИАЛ «БРУСНИКА.СИБАКАДЕМСТРОЙ» ООО «БРУСНИКА» </w:t>
            </w:r>
          </w:p>
          <w:p w14:paraId="543FA71E" w14:textId="77777777" w:rsidR="00EB22AE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2E81">
              <w:rPr>
                <w:rFonts w:ascii="Times New Roman" w:hAnsi="Times New Roman"/>
                <w:sz w:val="18"/>
                <w:szCs w:val="18"/>
              </w:rPr>
              <w:t xml:space="preserve">630102, Новосибирская </w:t>
            </w:r>
            <w:proofErr w:type="spellStart"/>
            <w:r w:rsidRPr="003A2E81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spellEnd"/>
            <w:r w:rsidRPr="003A2E81">
              <w:rPr>
                <w:rFonts w:ascii="Times New Roman" w:hAnsi="Times New Roman"/>
                <w:sz w:val="18"/>
                <w:szCs w:val="18"/>
              </w:rPr>
              <w:t xml:space="preserve">, Новосибирск г, Декабристов </w:t>
            </w:r>
            <w:proofErr w:type="spellStart"/>
            <w:r w:rsidRPr="003A2E81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3A2E81">
              <w:rPr>
                <w:rFonts w:ascii="Times New Roman" w:hAnsi="Times New Roman"/>
                <w:sz w:val="18"/>
                <w:szCs w:val="18"/>
              </w:rPr>
              <w:t xml:space="preserve">, дом 41, офис 3 </w:t>
            </w:r>
          </w:p>
          <w:p w14:paraId="28FAFCD9" w14:textId="77777777" w:rsidR="00EB22AE" w:rsidRPr="003A2E81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2E81">
              <w:rPr>
                <w:rFonts w:ascii="Times New Roman" w:hAnsi="Times New Roman"/>
                <w:sz w:val="18"/>
                <w:szCs w:val="18"/>
              </w:rPr>
              <w:t xml:space="preserve">ИНН: 6671382990/ КПП 540543001, ОГРН 1116671018958 </w:t>
            </w:r>
          </w:p>
          <w:p w14:paraId="3FC2C73B" w14:textId="77777777" w:rsidR="00EB22AE" w:rsidRPr="003A2E81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2E81">
              <w:rPr>
                <w:rFonts w:ascii="Times New Roman" w:hAnsi="Times New Roman"/>
                <w:sz w:val="18"/>
                <w:szCs w:val="18"/>
              </w:rPr>
              <w:t>р/с  40702810344050002124</w:t>
            </w:r>
          </w:p>
          <w:p w14:paraId="2E61F754" w14:textId="77777777" w:rsidR="00EB22AE" w:rsidRPr="003A2E81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2E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2E81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3A2E81">
              <w:rPr>
                <w:rFonts w:ascii="Times New Roman" w:hAnsi="Times New Roman"/>
                <w:sz w:val="18"/>
                <w:szCs w:val="18"/>
              </w:rPr>
              <w:t xml:space="preserve"> счет 30101810500000000641, БИК 045004641 СИБИРСКИЙ БАНК ПАО СБЕРБАНК г. </w:t>
            </w:r>
            <w:r>
              <w:rPr>
                <w:rFonts w:ascii="Times New Roman" w:hAnsi="Times New Roman"/>
                <w:sz w:val="18"/>
                <w:szCs w:val="18"/>
              </w:rPr>
              <w:t>Новосибирск</w:t>
            </w:r>
          </w:p>
          <w:p w14:paraId="7F5A23A2" w14:textId="77777777" w:rsidR="00EB22AE" w:rsidRPr="003A2E81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016010D" w14:textId="77777777" w:rsidR="00EB22AE" w:rsidRPr="00972B35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2B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представитель по доверенности </w:t>
            </w:r>
          </w:p>
          <w:p w14:paraId="27332BA9" w14:textId="77777777" w:rsidR="00EB22AE" w:rsidRPr="00972B35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2B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54/89-н/54-2019-11-109 от 30.09.2019 </w:t>
            </w:r>
          </w:p>
          <w:p w14:paraId="711EC75C" w14:textId="77777777" w:rsidR="00EB22AE" w:rsidRPr="00972B35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4D313E0" w14:textId="77777777" w:rsidR="00EB22AE" w:rsidRPr="00972B35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0AE512A" w14:textId="77777777" w:rsidR="00EB22AE" w:rsidRPr="00972B35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B35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 /Д. О. Гузенко /</w:t>
            </w:r>
          </w:p>
          <w:p w14:paraId="6A6C9B76" w14:textId="77777777" w:rsidR="00EB22AE" w:rsidRPr="00972B35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ind w:firstLine="284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B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М.П </w:t>
            </w:r>
          </w:p>
          <w:p w14:paraId="6394EA96" w14:textId="77777777" w:rsidR="00EB22AE" w:rsidRPr="003A2E81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ind w:firstLine="28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2F86BD5" w14:textId="77777777" w:rsidR="00EB22AE" w:rsidRPr="003A2E81" w:rsidRDefault="00EB22AE" w:rsidP="0061582F">
            <w:pPr>
              <w:widowControl w:val="0"/>
              <w:tabs>
                <w:tab w:val="num" w:pos="426"/>
                <w:tab w:val="left" w:pos="2948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7" w:type="dxa"/>
          </w:tcPr>
          <w:p w14:paraId="6F4DC76F" w14:textId="77777777" w:rsidR="00EB22AE" w:rsidRPr="003A2E81" w:rsidRDefault="00EB22AE" w:rsidP="0061582F">
            <w:pPr>
              <w:tabs>
                <w:tab w:val="left" w:pos="0"/>
                <w:tab w:val="left" w:pos="993"/>
                <w:tab w:val="left" w:pos="1134"/>
              </w:tabs>
              <w:spacing w:after="200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{v8 ПокупательФИО1}</w:t>
            </w:r>
          </w:p>
          <w:p w14:paraId="15E8CD3C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Дата рождения: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ПокупательДатаРожденияПрописью1}</w:t>
            </w:r>
          </w:p>
          <w:p w14:paraId="1F163D75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Место рождения: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ПокупательМестоРождения1}</w:t>
            </w:r>
          </w:p>
          <w:p w14:paraId="33406FFF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ПокупательВидДокумента1}</w:t>
            </w:r>
            <w:r w:rsidRPr="003A2E8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ПокупательСерияНомерПаспорта1}</w:t>
            </w:r>
          </w:p>
          <w:p w14:paraId="4A154FD8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Код подразделения: {v8 ПокупательКодПодразделенияПаспорта1}</w:t>
            </w:r>
          </w:p>
          <w:p w14:paraId="2EA4F2E0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Выдан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ПокупательКемВыданПаспорт1}, {v8 ПокупательДатаВыдачиПаспортаПрописью1}</w:t>
            </w:r>
          </w:p>
          <w:p w14:paraId="09065A50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Зарегистрирован по адресу: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ПокупательАдресПоПрописке1}</w:t>
            </w:r>
          </w:p>
          <w:p w14:paraId="53C367DB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Тел.: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{v8 ПокупательКонтактныйТелефон1}</w:t>
            </w:r>
          </w:p>
          <w:p w14:paraId="0A7430A0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ИНН: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ПокупательИННКлиента1}</w:t>
            </w:r>
          </w:p>
          <w:p w14:paraId="267A2B77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Email</w:t>
            </w: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: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{v8 ПокупательEmail1}</w:t>
            </w:r>
          </w:p>
          <w:p w14:paraId="37E236B1" w14:textId="77777777" w:rsidR="00EB22AE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C59028F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DC4151E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___________________________________________</w:t>
            </w:r>
          </w:p>
          <w:p w14:paraId="63FEA692" w14:textId="77777777" w:rsidR="00EB22AE" w:rsidRPr="003A2E81" w:rsidRDefault="00EB22AE" w:rsidP="00547BA1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7B04060D" w14:textId="77777777" w:rsidR="000F6A9A" w:rsidRPr="005A20F5" w:rsidRDefault="000F6A9A" w:rsidP="008A527E">
      <w:pPr>
        <w:ind w:firstLine="284"/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14C92E55" w14:textId="77777777" w:rsidR="000F6A9A" w:rsidRPr="005A20F5" w:rsidRDefault="000F6A9A" w:rsidP="00547BA1">
      <w:pPr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1336B427" w14:textId="05033E7C" w:rsidR="000F6A9A" w:rsidRPr="005A20F5" w:rsidRDefault="000F6A9A" w:rsidP="008A527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284"/>
        <w:contextualSpacing/>
        <w:jc w:val="both"/>
        <w:rPr>
          <w:rFonts w:ascii="Times New Roman" w:hAnsi="Times New Roman"/>
          <w:sz w:val="18"/>
          <w:szCs w:val="18"/>
        </w:rPr>
      </w:pPr>
      <w:r w:rsidRPr="005A20F5">
        <w:rPr>
          <w:rFonts w:ascii="Times New Roman" w:eastAsia="Calibri" w:hAnsi="Times New Roman"/>
          <w:color w:val="365F91"/>
          <w:sz w:val="18"/>
          <w:szCs w:val="18"/>
          <w:lang w:eastAsia="ru-RU"/>
        </w:rPr>
        <w:t>Благодарим Вас за то, что вы оказали нам доверие, поручив нам строительство вашего дома. Ваше доверие - наш главный и бесценный капитал. Надеемся, что приятные впечатления от нашей работы сохранятся навсегда!</w:t>
      </w:r>
    </w:p>
    <w:p w14:paraId="3A2D0855" w14:textId="77777777" w:rsidR="00814523" w:rsidRPr="005A20F5" w:rsidRDefault="00814523" w:rsidP="008A527E">
      <w:pPr>
        <w:widowControl w:val="0"/>
        <w:suppressAutoHyphens/>
        <w:autoSpaceDE w:val="0"/>
        <w:contextualSpacing/>
        <w:rPr>
          <w:rFonts w:ascii="Times New Roman" w:eastAsia="Times New Roman" w:hAnsi="Times New Roman"/>
          <w:sz w:val="18"/>
          <w:szCs w:val="18"/>
          <w:lang w:eastAsia="ar-SA"/>
        </w:rPr>
        <w:sectPr w:rsidR="00814523" w:rsidRPr="005A20F5" w:rsidSect="00EB22AE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567" w:right="709" w:bottom="567" w:left="1134" w:header="720" w:footer="524" w:gutter="0"/>
          <w:cols w:space="720"/>
          <w:docGrid w:linePitch="360"/>
        </w:sectPr>
      </w:pPr>
    </w:p>
    <w:p w14:paraId="46FDA22D" w14:textId="5146272F" w:rsidR="000B4007" w:rsidRPr="005A20F5" w:rsidRDefault="007E5C1C" w:rsidP="008A527E">
      <w:pPr>
        <w:widowControl w:val="0"/>
        <w:shd w:val="clear" w:color="auto" w:fill="FFFFFF"/>
        <w:suppressAutoHyphens/>
        <w:autoSpaceDE w:val="0"/>
        <w:ind w:right="710"/>
        <w:contextualSpacing/>
        <w:jc w:val="right"/>
        <w:outlineLvl w:val="0"/>
        <w:rPr>
          <w:rFonts w:ascii="Times New Roman" w:eastAsia="Times New Roman" w:hAnsi="Times New Roman"/>
          <w:sz w:val="18"/>
          <w:szCs w:val="18"/>
          <w:lang w:eastAsia="ar-SA"/>
        </w:rPr>
      </w:pPr>
      <w:r w:rsidRPr="005A20F5">
        <w:rPr>
          <w:rFonts w:ascii="Times New Roman" w:hAnsi="Times New Roman"/>
          <w:b/>
          <w:bCs/>
          <w:noProof/>
          <w:sz w:val="18"/>
          <w:szCs w:val="18"/>
        </w:rPr>
        <w:lastRenderedPageBreak/>
        <w:drawing>
          <wp:anchor distT="0" distB="0" distL="0" distR="0" simplePos="0" relativeHeight="251661312" behindDoc="0" locked="0" layoutInCell="1" allowOverlap="1" wp14:anchorId="7CA2D979" wp14:editId="79E7C8CA">
            <wp:simplePos x="0" y="0"/>
            <wp:positionH relativeFrom="page">
              <wp:posOffset>563880</wp:posOffset>
            </wp:positionH>
            <wp:positionV relativeFrom="paragraph">
              <wp:posOffset>31750</wp:posOffset>
            </wp:positionV>
            <wp:extent cx="685991" cy="45732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91" cy="457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3C1AF" w14:textId="38DFB659" w:rsidR="000B4007" w:rsidRPr="005A20F5" w:rsidRDefault="000B4007" w:rsidP="008A527E">
      <w:pPr>
        <w:pStyle w:val="aff0"/>
        <w:spacing w:before="62"/>
        <w:ind w:left="11199" w:right="110" w:firstLine="0"/>
        <w:contextualSpacing/>
        <w:rPr>
          <w:rFonts w:ascii="Times New Roman" w:hAnsi="Times New Roman" w:cs="Times New Roman"/>
          <w:b/>
          <w:bCs/>
          <w:w w:val="85"/>
          <w:sz w:val="18"/>
          <w:szCs w:val="18"/>
        </w:rPr>
      </w:pPr>
      <w:bookmarkStart w:id="4" w:name="_Hlk63168477"/>
      <w:r w:rsidRPr="005A20F5">
        <w:rPr>
          <w:rFonts w:ascii="Times New Roman" w:hAnsi="Times New Roman" w:cs="Times New Roman"/>
          <w:b/>
          <w:bCs/>
          <w:spacing w:val="-4"/>
          <w:w w:val="85"/>
          <w:sz w:val="18"/>
          <w:szCs w:val="18"/>
        </w:rPr>
        <w:t xml:space="preserve">Приложение </w:t>
      </w:r>
      <w:r w:rsidRPr="005A20F5">
        <w:rPr>
          <w:rFonts w:ascii="Times New Roman" w:hAnsi="Times New Roman" w:cs="Times New Roman"/>
          <w:b/>
          <w:bCs/>
          <w:spacing w:val="-12"/>
          <w:w w:val="85"/>
          <w:sz w:val="18"/>
          <w:szCs w:val="18"/>
        </w:rPr>
        <w:t>1</w:t>
      </w:r>
      <w:r w:rsidRPr="005A20F5">
        <w:rPr>
          <w:rFonts w:ascii="Times New Roman" w:hAnsi="Times New Roman" w:cs="Times New Roman"/>
          <w:b/>
          <w:bCs/>
          <w:w w:val="83"/>
          <w:sz w:val="18"/>
          <w:szCs w:val="18"/>
        </w:rPr>
        <w:t xml:space="preserve"> </w:t>
      </w:r>
      <w:r w:rsidR="00737A09" w:rsidRPr="005A20F5">
        <w:rPr>
          <w:rFonts w:ascii="Times New Roman" w:hAnsi="Times New Roman" w:cs="Times New Roman"/>
          <w:b/>
          <w:bCs/>
          <w:w w:val="85"/>
          <w:sz w:val="18"/>
          <w:szCs w:val="18"/>
        </w:rPr>
        <w:t>к</w:t>
      </w:r>
      <w:r w:rsidRPr="005A20F5">
        <w:rPr>
          <w:rFonts w:ascii="Times New Roman" w:hAnsi="Times New Roman" w:cs="Times New Roman"/>
          <w:b/>
          <w:bCs/>
          <w:w w:val="85"/>
          <w:sz w:val="18"/>
          <w:szCs w:val="18"/>
        </w:rPr>
        <w:t xml:space="preserve"> </w:t>
      </w:r>
      <w:r w:rsidRPr="005A20F5">
        <w:rPr>
          <w:rFonts w:ascii="Times New Roman" w:hAnsi="Times New Roman" w:cs="Times New Roman"/>
          <w:b/>
          <w:bCs/>
          <w:spacing w:val="-3"/>
          <w:w w:val="85"/>
          <w:sz w:val="18"/>
          <w:szCs w:val="18"/>
        </w:rPr>
        <w:t xml:space="preserve">Договору </w:t>
      </w:r>
      <w:r w:rsidRPr="005A20F5">
        <w:rPr>
          <w:rFonts w:ascii="Times New Roman" w:hAnsi="Times New Roman" w:cs="Times New Roman"/>
          <w:b/>
          <w:bCs/>
          <w:w w:val="85"/>
          <w:sz w:val="18"/>
          <w:szCs w:val="18"/>
        </w:rPr>
        <w:t xml:space="preserve">№ 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{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ar-SA"/>
        </w:rPr>
        <w:t>v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8 </w:t>
      </w:r>
      <w:proofErr w:type="spellStart"/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НомерДоговора</w:t>
      </w:r>
      <w:proofErr w:type="spellEnd"/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}</w:t>
      </w:r>
    </w:p>
    <w:p w14:paraId="09A7B744" w14:textId="07482831" w:rsidR="000B4007" w:rsidRPr="005A20F5" w:rsidRDefault="000B4007" w:rsidP="008A527E">
      <w:pPr>
        <w:pStyle w:val="aff0"/>
        <w:spacing w:before="62"/>
        <w:ind w:left="11199" w:right="110" w:firstLine="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5A20F5">
        <w:rPr>
          <w:rFonts w:ascii="Times New Roman" w:hAnsi="Times New Roman" w:cs="Times New Roman"/>
          <w:b/>
          <w:bCs/>
          <w:spacing w:val="-4"/>
          <w:w w:val="85"/>
          <w:sz w:val="18"/>
          <w:szCs w:val="18"/>
        </w:rPr>
        <w:t xml:space="preserve">участия </w:t>
      </w:r>
      <w:r w:rsidRPr="005A20F5">
        <w:rPr>
          <w:rFonts w:ascii="Times New Roman" w:hAnsi="Times New Roman" w:cs="Times New Roman"/>
          <w:b/>
          <w:bCs/>
          <w:w w:val="85"/>
          <w:sz w:val="18"/>
          <w:szCs w:val="18"/>
        </w:rPr>
        <w:t xml:space="preserve">в </w:t>
      </w:r>
      <w:r w:rsidRPr="005A20F5">
        <w:rPr>
          <w:rFonts w:ascii="Times New Roman" w:hAnsi="Times New Roman" w:cs="Times New Roman"/>
          <w:b/>
          <w:bCs/>
          <w:spacing w:val="-3"/>
          <w:w w:val="85"/>
          <w:sz w:val="18"/>
          <w:szCs w:val="18"/>
        </w:rPr>
        <w:t>долевом строительстве</w:t>
      </w:r>
      <w:r w:rsidR="00737A09" w:rsidRPr="005A20F5">
        <w:rPr>
          <w:rFonts w:ascii="Times New Roman" w:hAnsi="Times New Roman" w:cs="Times New Roman"/>
          <w:b/>
          <w:bCs/>
          <w:spacing w:val="-3"/>
          <w:w w:val="85"/>
          <w:sz w:val="18"/>
          <w:szCs w:val="18"/>
        </w:rPr>
        <w:t xml:space="preserve"> </w:t>
      </w:r>
      <w:r w:rsidRPr="005A20F5">
        <w:rPr>
          <w:rFonts w:ascii="Times New Roman" w:hAnsi="Times New Roman" w:cs="Times New Roman"/>
          <w:b/>
          <w:bCs/>
          <w:w w:val="90"/>
          <w:sz w:val="18"/>
          <w:szCs w:val="18"/>
        </w:rPr>
        <w:t xml:space="preserve">от 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{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ar-SA"/>
        </w:rPr>
        <w:t>v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8 </w:t>
      </w:r>
      <w:proofErr w:type="spellStart"/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ДатаДоговораПрописью</w:t>
      </w:r>
      <w:proofErr w:type="spellEnd"/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}</w:t>
      </w:r>
    </w:p>
    <w:p w14:paraId="5AA9E67D" w14:textId="022E6D1F" w:rsidR="000B4007" w:rsidRPr="005A20F5" w:rsidRDefault="000B4007" w:rsidP="008A527E">
      <w:pPr>
        <w:pStyle w:val="aff0"/>
        <w:ind w:left="0" w:right="404" w:firstLine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5A20F5">
        <w:rPr>
          <w:rFonts w:ascii="Times New Roman" w:hAnsi="Times New Roman" w:cs="Times New Roman"/>
          <w:w w:val="90"/>
          <w:sz w:val="18"/>
          <w:szCs w:val="18"/>
        </w:rPr>
        <w:t xml:space="preserve"> </w:t>
      </w:r>
    </w:p>
    <w:bookmarkEnd w:id="4"/>
    <w:p w14:paraId="42FC36E1" w14:textId="77777777" w:rsidR="000B4007" w:rsidRPr="005A20F5" w:rsidRDefault="000B4007" w:rsidP="008A527E">
      <w:pPr>
        <w:pStyle w:val="aff0"/>
        <w:spacing w:before="9"/>
        <w:ind w:left="0" w:firstLine="0"/>
        <w:contextualSpacing/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14:paraId="61265EFD" w14:textId="53BB8528" w:rsidR="00EB22AE" w:rsidRDefault="000B4007" w:rsidP="00EB22AE">
      <w:pPr>
        <w:pStyle w:val="1"/>
        <w:spacing w:before="92"/>
        <w:ind w:right="112" w:hanging="12"/>
        <w:contextualSpacing/>
        <w:jc w:val="center"/>
        <w:rPr>
          <w:rFonts w:ascii="Times New Roman" w:hAnsi="Times New Roman"/>
          <w:w w:val="85"/>
          <w:sz w:val="18"/>
          <w:szCs w:val="18"/>
        </w:rPr>
      </w:pPr>
      <w:bookmarkStart w:id="5" w:name="_Hlk63168503"/>
      <w:r w:rsidRPr="005A20F5">
        <w:rPr>
          <w:rFonts w:ascii="Times New Roman" w:hAnsi="Times New Roman"/>
          <w:w w:val="85"/>
          <w:sz w:val="18"/>
          <w:szCs w:val="18"/>
        </w:rPr>
        <w:t>План</w:t>
      </w:r>
      <w:r w:rsidR="001F196D" w:rsidRPr="00C923F4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 </w:t>
      </w:r>
      <w:r w:rsidR="00C923F4">
        <w:rPr>
          <w:rFonts w:ascii="Times New Roman" w:eastAsiaTheme="minorHAnsi" w:hAnsi="Times New Roman"/>
          <w:spacing w:val="-3"/>
          <w:w w:val="85"/>
          <w:sz w:val="18"/>
          <w:szCs w:val="18"/>
        </w:rPr>
        <w:t>нежилого помещения</w:t>
      </w:r>
      <w:r w:rsidRPr="005A20F5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923F4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923F4">
        <w:rPr>
          <w:rFonts w:ascii="Times New Roman" w:hAnsi="Times New Roman"/>
          <w:spacing w:val="-4"/>
          <w:w w:val="85"/>
          <w:sz w:val="18"/>
          <w:szCs w:val="18"/>
        </w:rPr>
        <w:t>Р</w:t>
      </w:r>
      <w:r w:rsidR="00EB22AE" w:rsidRPr="00915495">
        <w:rPr>
          <w:rFonts w:ascii="Times New Roman" w:hAnsi="Times New Roman"/>
          <w:spacing w:val="-4"/>
          <w:w w:val="85"/>
          <w:sz w:val="18"/>
          <w:szCs w:val="18"/>
        </w:rPr>
        <w:t>.</w:t>
      </w:r>
      <w:r w:rsidRPr="00915495">
        <w:rPr>
          <w:rFonts w:ascii="Times New Roman" w:eastAsia="Times New Roman" w:hAnsi="Times New Roman"/>
          <w:sz w:val="18"/>
          <w:szCs w:val="18"/>
          <w:lang w:eastAsia="ar-SA"/>
        </w:rPr>
        <w:t>{</w:t>
      </w:r>
      <w:r w:rsidRPr="005A20F5">
        <w:rPr>
          <w:rFonts w:ascii="Times New Roman" w:eastAsia="Times New Roman" w:hAnsi="Times New Roman"/>
          <w:sz w:val="18"/>
          <w:szCs w:val="18"/>
          <w:lang w:eastAsia="ar-SA"/>
        </w:rPr>
        <w:t xml:space="preserve">v8 </w:t>
      </w:r>
      <w:proofErr w:type="spellStart"/>
      <w:r w:rsidRPr="005A20F5">
        <w:rPr>
          <w:rFonts w:ascii="Times New Roman" w:eastAsia="Times New Roman" w:hAnsi="Times New Roman"/>
          <w:sz w:val="18"/>
          <w:szCs w:val="18"/>
          <w:lang w:eastAsia="ar-SA"/>
        </w:rPr>
        <w:t>НомерКвартиры</w:t>
      </w:r>
      <w:proofErr w:type="spellEnd"/>
      <w:r w:rsidRPr="005A20F5">
        <w:rPr>
          <w:rFonts w:ascii="Times New Roman" w:eastAsia="Times New Roman" w:hAnsi="Times New Roman"/>
          <w:sz w:val="18"/>
          <w:szCs w:val="18"/>
          <w:lang w:eastAsia="ar-SA"/>
        </w:rPr>
        <w:t xml:space="preserve">} </w:t>
      </w:r>
      <w:r w:rsidRPr="005A20F5">
        <w:rPr>
          <w:rFonts w:ascii="Times New Roman" w:hAnsi="Times New Roman"/>
          <w:w w:val="85"/>
          <w:sz w:val="18"/>
          <w:szCs w:val="18"/>
        </w:rPr>
        <w:t>площадью</w:t>
      </w:r>
      <w:r w:rsidRPr="005A20F5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5A20F5">
        <w:rPr>
          <w:rFonts w:ascii="Times New Roman" w:eastAsia="Times New Roman" w:hAnsi="Times New Roman"/>
          <w:sz w:val="18"/>
          <w:szCs w:val="18"/>
          <w:lang w:eastAsia="ar-SA"/>
        </w:rPr>
        <w:t xml:space="preserve">{v8 </w:t>
      </w:r>
      <w:proofErr w:type="spellStart"/>
      <w:r w:rsidRPr="005A20F5">
        <w:rPr>
          <w:rFonts w:ascii="Times New Roman" w:eastAsia="Times New Roman" w:hAnsi="Times New Roman"/>
          <w:sz w:val="18"/>
          <w:szCs w:val="18"/>
          <w:lang w:eastAsia="ar-SA"/>
        </w:rPr>
        <w:t>ПлощадьОбщая</w:t>
      </w:r>
      <w:proofErr w:type="spellEnd"/>
      <w:r w:rsidRPr="005A20F5">
        <w:rPr>
          <w:rFonts w:ascii="Times New Roman" w:eastAsia="Times New Roman" w:hAnsi="Times New Roman"/>
          <w:sz w:val="18"/>
          <w:szCs w:val="18"/>
          <w:lang w:eastAsia="ar-SA"/>
        </w:rPr>
        <w:t xml:space="preserve">} </w:t>
      </w:r>
      <w:r w:rsidRPr="005A20F5">
        <w:rPr>
          <w:rFonts w:ascii="Times New Roman" w:hAnsi="Times New Roman"/>
          <w:spacing w:val="-4"/>
          <w:w w:val="85"/>
          <w:sz w:val="18"/>
          <w:szCs w:val="18"/>
        </w:rPr>
        <w:t xml:space="preserve">  </w:t>
      </w:r>
      <w:proofErr w:type="spellStart"/>
      <w:r w:rsidRPr="005A20F5">
        <w:rPr>
          <w:rFonts w:ascii="Times New Roman" w:hAnsi="Times New Roman"/>
          <w:w w:val="85"/>
          <w:sz w:val="18"/>
          <w:szCs w:val="18"/>
        </w:rPr>
        <w:t>кв.м</w:t>
      </w:r>
      <w:proofErr w:type="spellEnd"/>
      <w:r w:rsidRPr="005A20F5">
        <w:rPr>
          <w:rFonts w:ascii="Times New Roman" w:hAnsi="Times New Roman"/>
          <w:w w:val="85"/>
          <w:sz w:val="18"/>
          <w:szCs w:val="18"/>
        </w:rPr>
        <w:t>.</w:t>
      </w:r>
      <w:bookmarkEnd w:id="5"/>
      <w:r w:rsidR="00EB22AE"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 </w:t>
      </w:r>
      <w:r w:rsidR="00EB22AE"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в блок-секции {v8 </w:t>
      </w:r>
      <w:proofErr w:type="spellStart"/>
      <w:r w:rsidR="00EB22AE" w:rsidRPr="003A2E81">
        <w:rPr>
          <w:rFonts w:ascii="Times New Roman" w:eastAsia="Times New Roman" w:hAnsi="Times New Roman"/>
          <w:sz w:val="18"/>
          <w:szCs w:val="18"/>
          <w:lang w:eastAsia="ar-SA"/>
        </w:rPr>
        <w:t>БлокСекция</w:t>
      </w:r>
      <w:proofErr w:type="spellEnd"/>
      <w:r w:rsidR="00EB22AE"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}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>на</w:t>
      </w:r>
      <w:r w:rsidR="00EB22AE" w:rsidRPr="003A2E81">
        <w:rPr>
          <w:rFonts w:ascii="Times New Roman" w:eastAsia="Times New Roman" w:hAnsi="Times New Roman"/>
          <w:sz w:val="18"/>
          <w:szCs w:val="18"/>
          <w:lang w:eastAsia="ar-SA"/>
        </w:rPr>
        <w:t>{v8 Этаж}</w:t>
      </w:r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 </w:t>
      </w:r>
      <w:r w:rsidR="00EB22AE" w:rsidRPr="003A2E81">
        <w:rPr>
          <w:rFonts w:ascii="Times New Roman" w:hAnsi="Times New Roman"/>
          <w:spacing w:val="3"/>
          <w:w w:val="85"/>
          <w:sz w:val="18"/>
          <w:szCs w:val="18"/>
        </w:rPr>
        <w:t>этаже</w:t>
      </w:r>
      <w:r w:rsidR="00EB22AE"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здания </w:t>
      </w:r>
      <w:r w:rsidR="00EB22AE" w:rsidRPr="00C923F4">
        <w:rPr>
          <w:rFonts w:ascii="Times New Roman" w:hAnsi="Times New Roman"/>
          <w:b w:val="0"/>
          <w:bCs w:val="0"/>
          <w:w w:val="85"/>
          <w:sz w:val="18"/>
          <w:szCs w:val="18"/>
        </w:rPr>
        <w:t>автостоянки</w:t>
      </w:r>
      <w:r w:rsidR="00EB22AE" w:rsidRPr="00972B35">
        <w:rPr>
          <w:rFonts w:ascii="Times New Roman" w:hAnsi="Times New Roman"/>
          <w:b w:val="0"/>
          <w:bCs w:val="0"/>
          <w:w w:val="85"/>
          <w:sz w:val="18"/>
          <w:szCs w:val="18"/>
        </w:rPr>
        <w:t xml:space="preserve"> с объектами для продажи товаров во встроенных помещения автостоянки № 29.1 (по генплану) - I этап строительства многоквартирного дома с объектами обслуживания жилой застройки во встроенных, встроенно-пристроенных помещениях многоквартирного дома, автостоянкой и реконструкции здания стоянки в автостоянку с объектами для продажи товаров во встроенных помещениях автостоянки, расположен в границах земельного участка по адресу:</w:t>
      </w:r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 </w:t>
      </w:r>
    </w:p>
    <w:p w14:paraId="1816F105" w14:textId="77777777" w:rsidR="00EB22AE" w:rsidRPr="003A2E81" w:rsidRDefault="00EB22AE" w:rsidP="00EB22AE">
      <w:pPr>
        <w:pStyle w:val="1"/>
        <w:spacing w:before="92"/>
        <w:ind w:right="112" w:hanging="12"/>
        <w:contextualSpacing/>
        <w:jc w:val="center"/>
        <w:rPr>
          <w:rFonts w:ascii="Times New Roman" w:eastAsia="Times New Roman" w:hAnsi="Times New Roman"/>
          <w:b w:val="0"/>
          <w:sz w:val="18"/>
          <w:szCs w:val="18"/>
          <w:lang w:eastAsia="ar-SA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Новосибирская область, г. Новосибирск, Октябрьский район, ул. Владимира </w:t>
      </w:r>
      <w:proofErr w:type="spellStart"/>
      <w:r w:rsidRPr="003A2E81">
        <w:rPr>
          <w:rFonts w:ascii="Times New Roman" w:hAnsi="Times New Roman"/>
          <w:w w:val="85"/>
          <w:sz w:val="18"/>
          <w:szCs w:val="18"/>
        </w:rPr>
        <w:t>Заровного</w:t>
      </w:r>
      <w:proofErr w:type="spellEnd"/>
    </w:p>
    <w:p w14:paraId="33080990" w14:textId="43290FE1" w:rsidR="000B4007" w:rsidRPr="005A20F5" w:rsidRDefault="000B4007" w:rsidP="00EB22AE">
      <w:pPr>
        <w:pStyle w:val="1"/>
        <w:spacing w:before="92"/>
        <w:ind w:right="112" w:hanging="12"/>
        <w:contextualSpacing/>
        <w:jc w:val="center"/>
        <w:rPr>
          <w:rFonts w:ascii="Times New Roman" w:eastAsia="Times New Roman" w:hAnsi="Times New Roman"/>
          <w:b w:val="0"/>
          <w:bCs w:val="0"/>
          <w:sz w:val="18"/>
          <w:szCs w:val="18"/>
          <w:lang w:eastAsia="ar-SA"/>
        </w:rPr>
      </w:pPr>
    </w:p>
    <w:p w14:paraId="47AF09EE" w14:textId="77777777" w:rsidR="000B4007" w:rsidRPr="005A20F5" w:rsidRDefault="000B4007" w:rsidP="008A527E">
      <w:pPr>
        <w:widowControl w:val="0"/>
        <w:shd w:val="clear" w:color="auto" w:fill="FFFFFF"/>
        <w:suppressAutoHyphens/>
        <w:autoSpaceDE w:val="0"/>
        <w:ind w:right="710"/>
        <w:contextualSpacing/>
        <w:outlineLvl w:val="0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67666C06" w14:textId="77777777" w:rsidR="000B4007" w:rsidRPr="005A20F5" w:rsidRDefault="000B4007" w:rsidP="008A527E">
      <w:pPr>
        <w:widowControl w:val="0"/>
        <w:shd w:val="clear" w:color="auto" w:fill="FFFFFF"/>
        <w:suppressAutoHyphens/>
        <w:autoSpaceDE w:val="0"/>
        <w:ind w:right="710"/>
        <w:contextualSpacing/>
        <w:outlineLvl w:val="0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5D3CC042" w14:textId="77777777" w:rsidR="000B4007" w:rsidRPr="005A20F5" w:rsidRDefault="000B4007" w:rsidP="008A527E">
      <w:pPr>
        <w:widowControl w:val="0"/>
        <w:shd w:val="clear" w:color="auto" w:fill="FFFFFF"/>
        <w:suppressAutoHyphens/>
        <w:autoSpaceDE w:val="0"/>
        <w:ind w:right="710"/>
        <w:contextualSpacing/>
        <w:outlineLvl w:val="0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2505DD86" w14:textId="77777777" w:rsidR="000B4007" w:rsidRPr="005A20F5" w:rsidRDefault="000B4007" w:rsidP="008A527E">
      <w:pPr>
        <w:widowControl w:val="0"/>
        <w:shd w:val="clear" w:color="auto" w:fill="FFFFFF"/>
        <w:suppressAutoHyphens/>
        <w:autoSpaceDE w:val="0"/>
        <w:ind w:right="710"/>
        <w:contextualSpacing/>
        <w:outlineLvl w:val="0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218DC23C" w14:textId="77777777" w:rsidR="000B4007" w:rsidRPr="005A20F5" w:rsidRDefault="000B4007" w:rsidP="008A527E">
      <w:pPr>
        <w:widowControl w:val="0"/>
        <w:shd w:val="clear" w:color="auto" w:fill="FFFFFF"/>
        <w:suppressAutoHyphens/>
        <w:autoSpaceDE w:val="0"/>
        <w:ind w:right="710"/>
        <w:contextualSpacing/>
        <w:outlineLvl w:val="0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68D16D95" w14:textId="77777777" w:rsidR="000B4007" w:rsidRPr="005A20F5" w:rsidRDefault="000B4007" w:rsidP="008A527E">
      <w:pPr>
        <w:widowControl w:val="0"/>
        <w:shd w:val="clear" w:color="auto" w:fill="FFFFFF"/>
        <w:suppressAutoHyphens/>
        <w:autoSpaceDE w:val="0"/>
        <w:ind w:right="710"/>
        <w:contextualSpacing/>
        <w:outlineLvl w:val="0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6FC504C7" w14:textId="77777777" w:rsidR="000B4007" w:rsidRPr="005A20F5" w:rsidRDefault="000B4007" w:rsidP="008A527E">
      <w:pPr>
        <w:widowControl w:val="0"/>
        <w:shd w:val="clear" w:color="auto" w:fill="FFFFFF"/>
        <w:suppressAutoHyphens/>
        <w:autoSpaceDE w:val="0"/>
        <w:ind w:right="710"/>
        <w:contextualSpacing/>
        <w:outlineLvl w:val="0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2457884" w14:textId="77777777" w:rsidR="000B4007" w:rsidRPr="005A20F5" w:rsidRDefault="000B4007" w:rsidP="008A527E">
      <w:pPr>
        <w:widowControl w:val="0"/>
        <w:shd w:val="clear" w:color="auto" w:fill="FFFFFF"/>
        <w:suppressAutoHyphens/>
        <w:autoSpaceDE w:val="0"/>
        <w:ind w:right="710"/>
        <w:contextualSpacing/>
        <w:outlineLvl w:val="0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5FCB519A" w14:textId="77777777" w:rsidR="000B4007" w:rsidRPr="005A20F5" w:rsidRDefault="000B4007" w:rsidP="008A527E">
      <w:pPr>
        <w:widowControl w:val="0"/>
        <w:shd w:val="clear" w:color="auto" w:fill="FFFFFF"/>
        <w:suppressAutoHyphens/>
        <w:autoSpaceDE w:val="0"/>
        <w:ind w:right="710"/>
        <w:contextualSpacing/>
        <w:outlineLvl w:val="0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4BF4A2B1" w14:textId="1E3B0B9F" w:rsidR="00814523" w:rsidRPr="005A20F5" w:rsidRDefault="008145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5A3993F3" w14:textId="6DEDAC2A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3123679" w14:textId="45F43888" w:rsidR="00814523" w:rsidRDefault="008145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45299C50" w14:textId="685E855F" w:rsidR="00547BA1" w:rsidRDefault="00547BA1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D2F8553" w14:textId="731A85A2" w:rsidR="00547BA1" w:rsidRDefault="00547BA1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5B8598CD" w14:textId="2F43E18A" w:rsidR="00547BA1" w:rsidRDefault="00547BA1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5A3048A4" w14:textId="095FAFCC" w:rsidR="00547BA1" w:rsidRDefault="00547BA1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36E7CE05" w14:textId="75D77665" w:rsidR="00547BA1" w:rsidRDefault="00547BA1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5E60610" w14:textId="448379F1" w:rsidR="00547BA1" w:rsidRDefault="00547BA1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2E9DC22" w14:textId="60AEC610" w:rsidR="00547BA1" w:rsidRDefault="00547BA1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BF1391F" w14:textId="6029148E" w:rsidR="00547BA1" w:rsidRDefault="00547BA1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3067191" w14:textId="493F8352" w:rsidR="00547BA1" w:rsidRDefault="00547BA1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49DAABF" w14:textId="4FAC1F94" w:rsidR="00547BA1" w:rsidRDefault="00547BA1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9444177" w14:textId="77777777" w:rsidR="00547BA1" w:rsidRPr="005A20F5" w:rsidRDefault="00547BA1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0B835AB" w14:textId="77777777" w:rsidR="000B4007" w:rsidRPr="005A20F5" w:rsidRDefault="000B4007" w:rsidP="008A527E">
      <w:pPr>
        <w:tabs>
          <w:tab w:val="left" w:pos="2362"/>
        </w:tabs>
        <w:ind w:left="106"/>
        <w:contextualSpacing/>
        <w:rPr>
          <w:rFonts w:ascii="Times New Roman" w:hAnsi="Times New Roman"/>
          <w:b/>
          <w:sz w:val="18"/>
          <w:szCs w:val="18"/>
        </w:rPr>
      </w:pPr>
      <w:r w:rsidRPr="005A20F5">
        <w:rPr>
          <w:rFonts w:ascii="Times New Roman" w:hAnsi="Times New Roman"/>
          <w:b/>
          <w:spacing w:val="-6"/>
          <w:w w:val="90"/>
          <w:sz w:val="18"/>
          <w:szCs w:val="18"/>
        </w:rPr>
        <w:t>Застройщик</w:t>
      </w:r>
      <w:r w:rsidRPr="005A20F5">
        <w:rPr>
          <w:rFonts w:ascii="Times New Roman" w:hAnsi="Times New Roman"/>
          <w:b/>
          <w:spacing w:val="-26"/>
          <w:w w:val="90"/>
          <w:sz w:val="18"/>
          <w:szCs w:val="18"/>
        </w:rPr>
        <w:t xml:space="preserve"> </w:t>
      </w:r>
      <w:r w:rsidRPr="005A20F5">
        <w:rPr>
          <w:rFonts w:ascii="Times New Roman" w:hAnsi="Times New Roman"/>
          <w:b/>
          <w:spacing w:val="4"/>
          <w:w w:val="90"/>
          <w:sz w:val="18"/>
          <w:szCs w:val="18"/>
        </w:rPr>
        <w:t>/</w:t>
      </w:r>
      <w:r w:rsidRPr="005A20F5">
        <w:rPr>
          <w:rFonts w:ascii="Times New Roman" w:hAnsi="Times New Roman"/>
          <w:b/>
          <w:spacing w:val="4"/>
          <w:w w:val="90"/>
          <w:sz w:val="18"/>
          <w:szCs w:val="18"/>
          <w:u w:val="single"/>
        </w:rPr>
        <w:t xml:space="preserve"> </w:t>
      </w:r>
      <w:r w:rsidRPr="005A20F5">
        <w:rPr>
          <w:rFonts w:ascii="Times New Roman" w:hAnsi="Times New Roman"/>
          <w:b/>
          <w:spacing w:val="4"/>
          <w:w w:val="90"/>
          <w:sz w:val="18"/>
          <w:szCs w:val="18"/>
          <w:u w:val="single"/>
        </w:rPr>
        <w:tab/>
      </w:r>
      <w:r w:rsidRPr="005A20F5">
        <w:rPr>
          <w:rFonts w:ascii="Times New Roman" w:hAnsi="Times New Roman"/>
          <w:b/>
          <w:w w:val="95"/>
          <w:sz w:val="18"/>
          <w:szCs w:val="18"/>
        </w:rPr>
        <w:t>/</w:t>
      </w:r>
    </w:p>
    <w:p w14:paraId="05EFA83B" w14:textId="76E41FB2" w:rsidR="000B4007" w:rsidRDefault="000B4007" w:rsidP="008A527E">
      <w:pPr>
        <w:pStyle w:val="aff0"/>
        <w:spacing w:before="9"/>
        <w:ind w:left="0" w:firstLine="0"/>
        <w:contextualSpacing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28A0D891" w14:textId="77777777" w:rsidR="00EB22AE" w:rsidRPr="005A20F5" w:rsidRDefault="00EB22AE" w:rsidP="008A527E">
      <w:pPr>
        <w:pStyle w:val="aff0"/>
        <w:spacing w:before="9"/>
        <w:ind w:left="0" w:firstLine="0"/>
        <w:contextualSpacing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1ABBB16D" w14:textId="57AD6175" w:rsidR="00814523" w:rsidRPr="005A20F5" w:rsidRDefault="000B4007" w:rsidP="008A527E">
      <w:pPr>
        <w:tabs>
          <w:tab w:val="left" w:pos="4379"/>
        </w:tabs>
        <w:ind w:left="106"/>
        <w:contextualSpacing/>
        <w:rPr>
          <w:rFonts w:ascii="Times New Roman" w:hAnsi="Times New Roman"/>
          <w:b/>
          <w:sz w:val="18"/>
          <w:szCs w:val="18"/>
        </w:rPr>
      </w:pPr>
      <w:r w:rsidRPr="005A20F5">
        <w:rPr>
          <w:rFonts w:ascii="Times New Roman" w:hAnsi="Times New Roman"/>
          <w:b/>
          <w:spacing w:val="-4"/>
          <w:w w:val="85"/>
          <w:sz w:val="18"/>
          <w:szCs w:val="18"/>
        </w:rPr>
        <w:t xml:space="preserve">Участник </w:t>
      </w:r>
      <w:r w:rsidRPr="005A20F5">
        <w:rPr>
          <w:rFonts w:ascii="Times New Roman" w:hAnsi="Times New Roman"/>
          <w:b/>
          <w:w w:val="85"/>
          <w:sz w:val="18"/>
          <w:szCs w:val="18"/>
        </w:rPr>
        <w:t>долевого</w:t>
      </w:r>
      <w:r w:rsidRPr="005A20F5">
        <w:rPr>
          <w:rFonts w:ascii="Times New Roman" w:hAnsi="Times New Roman"/>
          <w:b/>
          <w:spacing w:val="-10"/>
          <w:w w:val="85"/>
          <w:sz w:val="18"/>
          <w:szCs w:val="18"/>
        </w:rPr>
        <w:t xml:space="preserve"> </w:t>
      </w:r>
      <w:r w:rsidRPr="005A20F5">
        <w:rPr>
          <w:rFonts w:ascii="Times New Roman" w:hAnsi="Times New Roman"/>
          <w:b/>
          <w:spacing w:val="-3"/>
          <w:w w:val="85"/>
          <w:sz w:val="18"/>
          <w:szCs w:val="18"/>
        </w:rPr>
        <w:t>строительства</w:t>
      </w:r>
      <w:r w:rsidRPr="005A20F5">
        <w:rPr>
          <w:rFonts w:ascii="Times New Roman" w:hAnsi="Times New Roman"/>
          <w:b/>
          <w:spacing w:val="-6"/>
          <w:w w:val="85"/>
          <w:sz w:val="18"/>
          <w:szCs w:val="18"/>
        </w:rPr>
        <w:t xml:space="preserve"> </w:t>
      </w:r>
      <w:r w:rsidRPr="005A20F5">
        <w:rPr>
          <w:rFonts w:ascii="Times New Roman" w:hAnsi="Times New Roman"/>
          <w:b/>
          <w:spacing w:val="4"/>
          <w:w w:val="85"/>
          <w:sz w:val="18"/>
          <w:szCs w:val="18"/>
        </w:rPr>
        <w:t>/</w:t>
      </w:r>
      <w:r w:rsidRPr="005A20F5">
        <w:rPr>
          <w:rFonts w:ascii="Times New Roman" w:hAnsi="Times New Roman"/>
          <w:b/>
          <w:spacing w:val="4"/>
          <w:w w:val="85"/>
          <w:sz w:val="18"/>
          <w:szCs w:val="18"/>
          <w:u w:val="single"/>
        </w:rPr>
        <w:t xml:space="preserve"> </w:t>
      </w:r>
      <w:r w:rsidRPr="005A20F5">
        <w:rPr>
          <w:rFonts w:ascii="Times New Roman" w:hAnsi="Times New Roman"/>
          <w:b/>
          <w:spacing w:val="4"/>
          <w:w w:val="85"/>
          <w:sz w:val="18"/>
          <w:szCs w:val="18"/>
          <w:u w:val="single"/>
        </w:rPr>
        <w:tab/>
      </w:r>
      <w:r w:rsidRPr="005A20F5">
        <w:rPr>
          <w:rFonts w:ascii="Times New Roman" w:hAnsi="Times New Roman"/>
          <w:b/>
          <w:w w:val="95"/>
          <w:sz w:val="18"/>
          <w:szCs w:val="18"/>
        </w:rPr>
        <w:t>/</w:t>
      </w:r>
    </w:p>
    <w:sectPr w:rsidR="00814523" w:rsidRPr="005A20F5" w:rsidSect="00533BDA">
      <w:footerReference w:type="default" r:id="rId15"/>
      <w:pgSz w:w="16838" w:h="11906" w:orient="landscape"/>
      <w:pgMar w:top="1134" w:right="426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AFBC" w14:textId="77777777" w:rsidR="00A67B54" w:rsidRDefault="00A67B54">
      <w:r>
        <w:separator/>
      </w:r>
    </w:p>
  </w:endnote>
  <w:endnote w:type="continuationSeparator" w:id="0">
    <w:p w14:paraId="78FE6715" w14:textId="77777777" w:rsidR="00A67B54" w:rsidRDefault="00A6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DD1F" w14:textId="77777777" w:rsidR="000B4007" w:rsidRDefault="000B4007">
    <w:pPr>
      <w:pStyle w:val="a3"/>
    </w:pPr>
  </w:p>
  <w:p w14:paraId="526B94CF" w14:textId="77777777" w:rsidR="000B4007" w:rsidRDefault="000B40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4DB9" w14:textId="226FD1CA" w:rsidR="000B4007" w:rsidRDefault="000B4007" w:rsidP="005A20F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7DDC" w14:textId="77777777" w:rsidR="000B4007" w:rsidRDefault="000B4007">
    <w:pPr>
      <w:pStyle w:val="a3"/>
    </w:pPr>
  </w:p>
  <w:p w14:paraId="674D0698" w14:textId="77777777" w:rsidR="000B4007" w:rsidRDefault="000B400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455812"/>
      <w:docPartObj>
        <w:docPartGallery w:val="Page Numbers (Bottom of Page)"/>
        <w:docPartUnique/>
      </w:docPartObj>
    </w:sdtPr>
    <w:sdtEndPr/>
    <w:sdtContent>
      <w:p w14:paraId="59BE82D1" w14:textId="3798AAFB" w:rsidR="000B4007" w:rsidRDefault="000B4007" w:rsidP="00EB22A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D401" w14:textId="77777777" w:rsidR="00A67B54" w:rsidRDefault="00A67B54">
      <w:r>
        <w:separator/>
      </w:r>
    </w:p>
  </w:footnote>
  <w:footnote w:type="continuationSeparator" w:id="0">
    <w:p w14:paraId="15DA39F3" w14:textId="77777777" w:rsidR="00A67B54" w:rsidRDefault="00A6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4B0C" w14:textId="77777777" w:rsidR="000B4007" w:rsidRDefault="000B4007">
    <w:pPr>
      <w:pStyle w:val="a5"/>
    </w:pPr>
  </w:p>
  <w:p w14:paraId="5CF00F15" w14:textId="77777777" w:rsidR="000B4007" w:rsidRDefault="000B40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4119" w14:textId="77777777" w:rsidR="000B4007" w:rsidRDefault="000B4007">
    <w:pPr>
      <w:pStyle w:val="a5"/>
    </w:pPr>
  </w:p>
  <w:p w14:paraId="665148AE" w14:textId="77777777" w:rsidR="000B4007" w:rsidRDefault="000B40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b/>
        <w:bCs/>
        <w:color w:val="000000"/>
        <w:sz w:val="18"/>
        <w:szCs w:val="19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firstLine="58"/>
      </w:pPr>
      <w:rPr>
        <w:b w:val="0"/>
        <w:bCs w:val="0"/>
        <w:i w:val="0"/>
        <w:iCs w:val="0"/>
        <w:color w:val="000000"/>
        <w:sz w:val="18"/>
        <w:szCs w:val="19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851"/>
      </w:pPr>
      <w:rPr>
        <w:spacing w:val="-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firstLine="5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437654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firstLine="5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70C76BF"/>
    <w:multiLevelType w:val="multilevel"/>
    <w:tmpl w:val="94D4162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651A7B"/>
    <w:multiLevelType w:val="multilevel"/>
    <w:tmpl w:val="B322B2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C2223A4"/>
    <w:multiLevelType w:val="multilevel"/>
    <w:tmpl w:val="82C8A2E2"/>
    <w:lvl w:ilvl="0">
      <w:start w:val="7"/>
      <w:numFmt w:val="decimal"/>
      <w:lvlText w:val="%1"/>
      <w:lvlJc w:val="left"/>
      <w:pPr>
        <w:ind w:left="106" w:hanging="3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10"/>
      </w:pPr>
      <w:rPr>
        <w:rFonts w:ascii="Tahoma" w:eastAsia="Tahoma" w:hAnsi="Tahoma" w:cs="Tahoma" w:hint="default"/>
        <w:spacing w:val="-15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40" w:hanging="3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10"/>
      </w:pPr>
      <w:rPr>
        <w:rFonts w:hint="default"/>
        <w:lang w:val="ru-RU" w:eastAsia="ru-RU" w:bidi="ru-RU"/>
      </w:rPr>
    </w:lvl>
  </w:abstractNum>
  <w:abstractNum w:abstractNumId="7" w15:restartNumberingAfterBreak="0">
    <w:nsid w:val="0E3527F4"/>
    <w:multiLevelType w:val="multilevel"/>
    <w:tmpl w:val="E4EAA3B8"/>
    <w:lvl w:ilvl="0">
      <w:start w:val="4"/>
      <w:numFmt w:val="decimal"/>
      <w:lvlText w:val="%1"/>
      <w:lvlJc w:val="left"/>
      <w:pPr>
        <w:ind w:left="106" w:hanging="3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31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40" w:hanging="3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31"/>
      </w:pPr>
      <w:rPr>
        <w:rFonts w:hint="default"/>
        <w:lang w:val="ru-RU" w:eastAsia="ru-RU" w:bidi="ru-RU"/>
      </w:rPr>
    </w:lvl>
  </w:abstractNum>
  <w:abstractNum w:abstractNumId="8" w15:restartNumberingAfterBreak="0">
    <w:nsid w:val="170E3415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9" w15:restartNumberingAfterBreak="0">
    <w:nsid w:val="188F5732"/>
    <w:multiLevelType w:val="multilevel"/>
    <w:tmpl w:val="C7E05E1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8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9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84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-128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-192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-404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-256" w:hanging="1440"/>
      </w:pPr>
      <w:rPr>
        <w:rFonts w:eastAsia="Times New Roman" w:cs="Times New Roman" w:hint="default"/>
      </w:rPr>
    </w:lvl>
  </w:abstractNum>
  <w:abstractNum w:abstractNumId="10" w15:restartNumberingAfterBreak="0">
    <w:nsid w:val="193654F3"/>
    <w:multiLevelType w:val="hybridMultilevel"/>
    <w:tmpl w:val="660A2B88"/>
    <w:lvl w:ilvl="0" w:tplc="51BADCF0">
      <w:start w:val="1"/>
      <w:numFmt w:val="decimal"/>
      <w:lvlText w:val="%1."/>
      <w:lvlJc w:val="left"/>
      <w:pPr>
        <w:ind w:left="4679" w:hanging="193"/>
        <w:jc w:val="right"/>
      </w:pPr>
      <w:rPr>
        <w:rFonts w:ascii="Tahoma" w:eastAsia="Tahoma" w:hAnsi="Tahoma" w:cs="Tahoma" w:hint="default"/>
        <w:b/>
        <w:bCs/>
        <w:spacing w:val="-6"/>
        <w:w w:val="83"/>
        <w:sz w:val="19"/>
        <w:szCs w:val="19"/>
        <w:lang w:val="ru-RU" w:eastAsia="ru-RU" w:bidi="ru-RU"/>
      </w:rPr>
    </w:lvl>
    <w:lvl w:ilvl="1" w:tplc="933AABC0">
      <w:numFmt w:val="bullet"/>
      <w:lvlText w:val="•"/>
      <w:lvlJc w:val="left"/>
      <w:pPr>
        <w:ind w:left="5292" w:hanging="193"/>
      </w:pPr>
      <w:rPr>
        <w:rFonts w:hint="default"/>
        <w:lang w:val="ru-RU" w:eastAsia="ru-RU" w:bidi="ru-RU"/>
      </w:rPr>
    </w:lvl>
    <w:lvl w:ilvl="2" w:tplc="7E74C9AA">
      <w:numFmt w:val="bullet"/>
      <w:lvlText w:val="•"/>
      <w:lvlJc w:val="left"/>
      <w:pPr>
        <w:ind w:left="5904" w:hanging="193"/>
      </w:pPr>
      <w:rPr>
        <w:rFonts w:hint="default"/>
        <w:lang w:val="ru-RU" w:eastAsia="ru-RU" w:bidi="ru-RU"/>
      </w:rPr>
    </w:lvl>
    <w:lvl w:ilvl="3" w:tplc="09C8C1C2">
      <w:numFmt w:val="bullet"/>
      <w:lvlText w:val="•"/>
      <w:lvlJc w:val="left"/>
      <w:pPr>
        <w:ind w:left="6516" w:hanging="193"/>
      </w:pPr>
      <w:rPr>
        <w:rFonts w:hint="default"/>
        <w:lang w:val="ru-RU" w:eastAsia="ru-RU" w:bidi="ru-RU"/>
      </w:rPr>
    </w:lvl>
    <w:lvl w:ilvl="4" w:tplc="E53CAA3C">
      <w:numFmt w:val="bullet"/>
      <w:lvlText w:val="•"/>
      <w:lvlJc w:val="left"/>
      <w:pPr>
        <w:ind w:left="7128" w:hanging="193"/>
      </w:pPr>
      <w:rPr>
        <w:rFonts w:hint="default"/>
        <w:lang w:val="ru-RU" w:eastAsia="ru-RU" w:bidi="ru-RU"/>
      </w:rPr>
    </w:lvl>
    <w:lvl w:ilvl="5" w:tplc="626A0FB6">
      <w:numFmt w:val="bullet"/>
      <w:lvlText w:val="•"/>
      <w:lvlJc w:val="left"/>
      <w:pPr>
        <w:ind w:left="7740" w:hanging="193"/>
      </w:pPr>
      <w:rPr>
        <w:rFonts w:hint="default"/>
        <w:lang w:val="ru-RU" w:eastAsia="ru-RU" w:bidi="ru-RU"/>
      </w:rPr>
    </w:lvl>
    <w:lvl w:ilvl="6" w:tplc="FE0E2C26">
      <w:numFmt w:val="bullet"/>
      <w:lvlText w:val="•"/>
      <w:lvlJc w:val="left"/>
      <w:pPr>
        <w:ind w:left="8352" w:hanging="193"/>
      </w:pPr>
      <w:rPr>
        <w:rFonts w:hint="default"/>
        <w:lang w:val="ru-RU" w:eastAsia="ru-RU" w:bidi="ru-RU"/>
      </w:rPr>
    </w:lvl>
    <w:lvl w:ilvl="7" w:tplc="349808E4">
      <w:numFmt w:val="bullet"/>
      <w:lvlText w:val="•"/>
      <w:lvlJc w:val="left"/>
      <w:pPr>
        <w:ind w:left="8964" w:hanging="193"/>
      </w:pPr>
      <w:rPr>
        <w:rFonts w:hint="default"/>
        <w:lang w:val="ru-RU" w:eastAsia="ru-RU" w:bidi="ru-RU"/>
      </w:rPr>
    </w:lvl>
    <w:lvl w:ilvl="8" w:tplc="7A42B5DE">
      <w:numFmt w:val="bullet"/>
      <w:lvlText w:val="•"/>
      <w:lvlJc w:val="left"/>
      <w:pPr>
        <w:ind w:left="9576" w:hanging="193"/>
      </w:pPr>
      <w:rPr>
        <w:rFonts w:hint="default"/>
        <w:lang w:val="ru-RU" w:eastAsia="ru-RU" w:bidi="ru-RU"/>
      </w:rPr>
    </w:lvl>
  </w:abstractNum>
  <w:abstractNum w:abstractNumId="11" w15:restartNumberingAfterBreak="0">
    <w:nsid w:val="1B9316E4"/>
    <w:multiLevelType w:val="multilevel"/>
    <w:tmpl w:val="F410C246"/>
    <w:lvl w:ilvl="0">
      <w:start w:val="5"/>
      <w:numFmt w:val="decimal"/>
      <w:lvlText w:val="%1"/>
      <w:lvlJc w:val="left"/>
      <w:pPr>
        <w:ind w:left="106" w:hanging="3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51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4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51"/>
      </w:pPr>
      <w:rPr>
        <w:rFonts w:hint="default"/>
        <w:lang w:val="ru-RU" w:eastAsia="ru-RU" w:bidi="ru-RU"/>
      </w:rPr>
    </w:lvl>
  </w:abstractNum>
  <w:abstractNum w:abstractNumId="12" w15:restartNumberingAfterBreak="0">
    <w:nsid w:val="21016094"/>
    <w:multiLevelType w:val="multilevel"/>
    <w:tmpl w:val="F1F4D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85"/>
      </w:rPr>
    </w:lvl>
  </w:abstractNum>
  <w:abstractNum w:abstractNumId="13" w15:restartNumberingAfterBreak="0">
    <w:nsid w:val="2149211B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14" w15:restartNumberingAfterBreak="0">
    <w:nsid w:val="21A311D1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15" w15:restartNumberingAfterBreak="0">
    <w:nsid w:val="30FD13AD"/>
    <w:multiLevelType w:val="multilevel"/>
    <w:tmpl w:val="F1F4D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85"/>
      </w:rPr>
    </w:lvl>
  </w:abstractNum>
  <w:abstractNum w:abstractNumId="16" w15:restartNumberingAfterBreak="0">
    <w:nsid w:val="38FC6AB3"/>
    <w:multiLevelType w:val="hybridMultilevel"/>
    <w:tmpl w:val="2616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74194"/>
    <w:multiLevelType w:val="hybridMultilevel"/>
    <w:tmpl w:val="1CE00956"/>
    <w:lvl w:ilvl="0" w:tplc="978E9B1E">
      <w:numFmt w:val="bullet"/>
      <w:lvlText w:val="-"/>
      <w:lvlJc w:val="left"/>
      <w:pPr>
        <w:ind w:left="106" w:hanging="109"/>
      </w:pPr>
      <w:rPr>
        <w:rFonts w:ascii="Tahoma" w:eastAsia="Tahoma" w:hAnsi="Tahoma" w:cs="Tahoma" w:hint="default"/>
        <w:w w:val="83"/>
        <w:sz w:val="19"/>
        <w:szCs w:val="19"/>
        <w:lang w:val="ru-RU" w:eastAsia="ru-RU" w:bidi="ru-RU"/>
      </w:rPr>
    </w:lvl>
    <w:lvl w:ilvl="1" w:tplc="363ACF90">
      <w:numFmt w:val="bullet"/>
      <w:lvlText w:val="•"/>
      <w:lvlJc w:val="left"/>
      <w:pPr>
        <w:ind w:left="1170" w:hanging="109"/>
      </w:pPr>
      <w:rPr>
        <w:rFonts w:hint="default"/>
        <w:lang w:val="ru-RU" w:eastAsia="ru-RU" w:bidi="ru-RU"/>
      </w:rPr>
    </w:lvl>
    <w:lvl w:ilvl="2" w:tplc="5E7E811E">
      <w:numFmt w:val="bullet"/>
      <w:lvlText w:val="•"/>
      <w:lvlJc w:val="left"/>
      <w:pPr>
        <w:ind w:left="2240" w:hanging="109"/>
      </w:pPr>
      <w:rPr>
        <w:rFonts w:hint="default"/>
        <w:lang w:val="ru-RU" w:eastAsia="ru-RU" w:bidi="ru-RU"/>
      </w:rPr>
    </w:lvl>
    <w:lvl w:ilvl="3" w:tplc="FC0AC4F8">
      <w:numFmt w:val="bullet"/>
      <w:lvlText w:val="•"/>
      <w:lvlJc w:val="left"/>
      <w:pPr>
        <w:ind w:left="3310" w:hanging="109"/>
      </w:pPr>
      <w:rPr>
        <w:rFonts w:hint="default"/>
        <w:lang w:val="ru-RU" w:eastAsia="ru-RU" w:bidi="ru-RU"/>
      </w:rPr>
    </w:lvl>
    <w:lvl w:ilvl="4" w:tplc="DF14AE0A">
      <w:numFmt w:val="bullet"/>
      <w:lvlText w:val="•"/>
      <w:lvlJc w:val="left"/>
      <w:pPr>
        <w:ind w:left="4380" w:hanging="109"/>
      </w:pPr>
      <w:rPr>
        <w:rFonts w:hint="default"/>
        <w:lang w:val="ru-RU" w:eastAsia="ru-RU" w:bidi="ru-RU"/>
      </w:rPr>
    </w:lvl>
    <w:lvl w:ilvl="5" w:tplc="4F82B510">
      <w:numFmt w:val="bullet"/>
      <w:lvlText w:val="•"/>
      <w:lvlJc w:val="left"/>
      <w:pPr>
        <w:ind w:left="5450" w:hanging="109"/>
      </w:pPr>
      <w:rPr>
        <w:rFonts w:hint="default"/>
        <w:lang w:val="ru-RU" w:eastAsia="ru-RU" w:bidi="ru-RU"/>
      </w:rPr>
    </w:lvl>
    <w:lvl w:ilvl="6" w:tplc="D8748516">
      <w:numFmt w:val="bullet"/>
      <w:lvlText w:val="•"/>
      <w:lvlJc w:val="left"/>
      <w:pPr>
        <w:ind w:left="6520" w:hanging="109"/>
      </w:pPr>
      <w:rPr>
        <w:rFonts w:hint="default"/>
        <w:lang w:val="ru-RU" w:eastAsia="ru-RU" w:bidi="ru-RU"/>
      </w:rPr>
    </w:lvl>
    <w:lvl w:ilvl="7" w:tplc="2536F0EE">
      <w:numFmt w:val="bullet"/>
      <w:lvlText w:val="•"/>
      <w:lvlJc w:val="left"/>
      <w:pPr>
        <w:ind w:left="7590" w:hanging="109"/>
      </w:pPr>
      <w:rPr>
        <w:rFonts w:hint="default"/>
        <w:lang w:val="ru-RU" w:eastAsia="ru-RU" w:bidi="ru-RU"/>
      </w:rPr>
    </w:lvl>
    <w:lvl w:ilvl="8" w:tplc="873439CC">
      <w:numFmt w:val="bullet"/>
      <w:lvlText w:val="•"/>
      <w:lvlJc w:val="left"/>
      <w:pPr>
        <w:ind w:left="8660" w:hanging="109"/>
      </w:pPr>
      <w:rPr>
        <w:rFonts w:hint="default"/>
        <w:lang w:val="ru-RU" w:eastAsia="ru-RU" w:bidi="ru-RU"/>
      </w:rPr>
    </w:lvl>
  </w:abstractNum>
  <w:abstractNum w:abstractNumId="18" w15:restartNumberingAfterBreak="0">
    <w:nsid w:val="40327EE7"/>
    <w:multiLevelType w:val="hybridMultilevel"/>
    <w:tmpl w:val="7E6A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E62A9"/>
    <w:multiLevelType w:val="multilevel"/>
    <w:tmpl w:val="6E1CA7AA"/>
    <w:lvl w:ilvl="0">
      <w:start w:val="1"/>
      <w:numFmt w:val="decimal"/>
      <w:lvlText w:val="%1"/>
      <w:lvlJc w:val="left"/>
      <w:pPr>
        <w:ind w:left="106" w:hanging="3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16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240" w:hanging="3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16"/>
      </w:pPr>
      <w:rPr>
        <w:rFonts w:hint="default"/>
        <w:lang w:val="ru-RU" w:eastAsia="ru-RU" w:bidi="ru-RU"/>
      </w:rPr>
    </w:lvl>
  </w:abstractNum>
  <w:abstractNum w:abstractNumId="20" w15:restartNumberingAfterBreak="0">
    <w:nsid w:val="445F361B"/>
    <w:multiLevelType w:val="hybridMultilevel"/>
    <w:tmpl w:val="EFFC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661AD"/>
    <w:multiLevelType w:val="hybridMultilevel"/>
    <w:tmpl w:val="FF58847C"/>
    <w:lvl w:ilvl="0" w:tplc="9A064380">
      <w:start w:val="7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D34E4"/>
    <w:multiLevelType w:val="multilevel"/>
    <w:tmpl w:val="E6C47F6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23" w15:restartNumberingAfterBreak="0">
    <w:nsid w:val="47E67D62"/>
    <w:multiLevelType w:val="multilevel"/>
    <w:tmpl w:val="393628BE"/>
    <w:lvl w:ilvl="0">
      <w:start w:val="5"/>
      <w:numFmt w:val="decimal"/>
      <w:lvlText w:val="%1"/>
      <w:lvlJc w:val="left"/>
      <w:pPr>
        <w:ind w:left="106" w:hanging="3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51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24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51"/>
      </w:pPr>
      <w:rPr>
        <w:rFonts w:hint="default"/>
        <w:lang w:val="ru-RU" w:eastAsia="ru-RU" w:bidi="ru-RU"/>
      </w:rPr>
    </w:lvl>
  </w:abstractNum>
  <w:abstractNum w:abstractNumId="24" w15:restartNumberingAfterBreak="0">
    <w:nsid w:val="4CB73F0D"/>
    <w:multiLevelType w:val="multilevel"/>
    <w:tmpl w:val="53D0D952"/>
    <w:lvl w:ilvl="0">
      <w:start w:val="2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35" w:hanging="430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3">
      <w:numFmt w:val="bullet"/>
      <w:lvlText w:val="•"/>
      <w:lvlJc w:val="left"/>
      <w:pPr>
        <w:ind w:left="3053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6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6" w:hanging="430"/>
      </w:pPr>
      <w:rPr>
        <w:rFonts w:hint="default"/>
        <w:lang w:val="ru-RU" w:eastAsia="ru-RU" w:bidi="ru-RU"/>
      </w:rPr>
    </w:lvl>
  </w:abstractNum>
  <w:abstractNum w:abstractNumId="25" w15:restartNumberingAfterBreak="0">
    <w:nsid w:val="50D40C13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26" w15:restartNumberingAfterBreak="0">
    <w:nsid w:val="518117CA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27" w15:restartNumberingAfterBreak="0">
    <w:nsid w:val="52641BBA"/>
    <w:multiLevelType w:val="multilevel"/>
    <w:tmpl w:val="104A45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4754FAB"/>
    <w:multiLevelType w:val="multilevel"/>
    <w:tmpl w:val="393628BE"/>
    <w:lvl w:ilvl="0">
      <w:start w:val="5"/>
      <w:numFmt w:val="decimal"/>
      <w:lvlText w:val="%1"/>
      <w:lvlJc w:val="left"/>
      <w:pPr>
        <w:ind w:left="106" w:hanging="3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51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24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51"/>
      </w:pPr>
      <w:rPr>
        <w:rFonts w:hint="default"/>
        <w:lang w:val="ru-RU" w:eastAsia="ru-RU" w:bidi="ru-RU"/>
      </w:rPr>
    </w:lvl>
  </w:abstractNum>
  <w:abstractNum w:abstractNumId="29" w15:restartNumberingAfterBreak="0">
    <w:nsid w:val="5493571B"/>
    <w:multiLevelType w:val="multilevel"/>
    <w:tmpl w:val="7C52BDAA"/>
    <w:lvl w:ilvl="0">
      <w:start w:val="8"/>
      <w:numFmt w:val="decimal"/>
      <w:lvlText w:val="%1"/>
      <w:lvlJc w:val="left"/>
      <w:pPr>
        <w:ind w:left="722" w:hanging="3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317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7"/>
      </w:pPr>
      <w:rPr>
        <w:rFonts w:hint="default"/>
        <w:lang w:val="ru-RU" w:eastAsia="ru-RU" w:bidi="ru-RU"/>
      </w:rPr>
    </w:lvl>
  </w:abstractNum>
  <w:abstractNum w:abstractNumId="30" w15:restartNumberingAfterBreak="0">
    <w:nsid w:val="5A34535F"/>
    <w:multiLevelType w:val="multilevel"/>
    <w:tmpl w:val="DC0A08F8"/>
    <w:lvl w:ilvl="0">
      <w:start w:val="6"/>
      <w:numFmt w:val="decimal"/>
      <w:lvlText w:val="%1"/>
      <w:lvlJc w:val="left"/>
      <w:pPr>
        <w:ind w:left="106" w:hanging="3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49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240" w:hanging="3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49"/>
      </w:pPr>
      <w:rPr>
        <w:rFonts w:hint="default"/>
        <w:lang w:val="ru-RU" w:eastAsia="ru-RU" w:bidi="ru-RU"/>
      </w:rPr>
    </w:lvl>
  </w:abstractNum>
  <w:abstractNum w:abstractNumId="31" w15:restartNumberingAfterBreak="0">
    <w:nsid w:val="5AEA0FF6"/>
    <w:multiLevelType w:val="multilevel"/>
    <w:tmpl w:val="04385B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60445349"/>
    <w:multiLevelType w:val="multilevel"/>
    <w:tmpl w:val="B7B062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D72EE5"/>
    <w:multiLevelType w:val="hybridMultilevel"/>
    <w:tmpl w:val="660A2B88"/>
    <w:lvl w:ilvl="0" w:tplc="51BADCF0">
      <w:start w:val="1"/>
      <w:numFmt w:val="decimal"/>
      <w:lvlText w:val="%1."/>
      <w:lvlJc w:val="left"/>
      <w:pPr>
        <w:ind w:left="4679" w:hanging="193"/>
        <w:jc w:val="right"/>
      </w:pPr>
      <w:rPr>
        <w:rFonts w:ascii="Tahoma" w:eastAsia="Tahoma" w:hAnsi="Tahoma" w:cs="Tahoma" w:hint="default"/>
        <w:b/>
        <w:bCs/>
        <w:spacing w:val="-6"/>
        <w:w w:val="83"/>
        <w:sz w:val="19"/>
        <w:szCs w:val="19"/>
        <w:lang w:val="ru-RU" w:eastAsia="ru-RU" w:bidi="ru-RU"/>
      </w:rPr>
    </w:lvl>
    <w:lvl w:ilvl="1" w:tplc="933AABC0">
      <w:numFmt w:val="bullet"/>
      <w:lvlText w:val="•"/>
      <w:lvlJc w:val="left"/>
      <w:pPr>
        <w:ind w:left="5292" w:hanging="193"/>
      </w:pPr>
      <w:rPr>
        <w:rFonts w:hint="default"/>
        <w:lang w:val="ru-RU" w:eastAsia="ru-RU" w:bidi="ru-RU"/>
      </w:rPr>
    </w:lvl>
    <w:lvl w:ilvl="2" w:tplc="7E74C9AA">
      <w:numFmt w:val="bullet"/>
      <w:lvlText w:val="•"/>
      <w:lvlJc w:val="left"/>
      <w:pPr>
        <w:ind w:left="5904" w:hanging="193"/>
      </w:pPr>
      <w:rPr>
        <w:rFonts w:hint="default"/>
        <w:lang w:val="ru-RU" w:eastAsia="ru-RU" w:bidi="ru-RU"/>
      </w:rPr>
    </w:lvl>
    <w:lvl w:ilvl="3" w:tplc="09C8C1C2">
      <w:numFmt w:val="bullet"/>
      <w:lvlText w:val="•"/>
      <w:lvlJc w:val="left"/>
      <w:pPr>
        <w:ind w:left="6516" w:hanging="193"/>
      </w:pPr>
      <w:rPr>
        <w:rFonts w:hint="default"/>
        <w:lang w:val="ru-RU" w:eastAsia="ru-RU" w:bidi="ru-RU"/>
      </w:rPr>
    </w:lvl>
    <w:lvl w:ilvl="4" w:tplc="E53CAA3C">
      <w:numFmt w:val="bullet"/>
      <w:lvlText w:val="•"/>
      <w:lvlJc w:val="left"/>
      <w:pPr>
        <w:ind w:left="7128" w:hanging="193"/>
      </w:pPr>
      <w:rPr>
        <w:rFonts w:hint="default"/>
        <w:lang w:val="ru-RU" w:eastAsia="ru-RU" w:bidi="ru-RU"/>
      </w:rPr>
    </w:lvl>
    <w:lvl w:ilvl="5" w:tplc="626A0FB6">
      <w:numFmt w:val="bullet"/>
      <w:lvlText w:val="•"/>
      <w:lvlJc w:val="left"/>
      <w:pPr>
        <w:ind w:left="7740" w:hanging="193"/>
      </w:pPr>
      <w:rPr>
        <w:rFonts w:hint="default"/>
        <w:lang w:val="ru-RU" w:eastAsia="ru-RU" w:bidi="ru-RU"/>
      </w:rPr>
    </w:lvl>
    <w:lvl w:ilvl="6" w:tplc="FE0E2C26">
      <w:numFmt w:val="bullet"/>
      <w:lvlText w:val="•"/>
      <w:lvlJc w:val="left"/>
      <w:pPr>
        <w:ind w:left="8352" w:hanging="193"/>
      </w:pPr>
      <w:rPr>
        <w:rFonts w:hint="default"/>
        <w:lang w:val="ru-RU" w:eastAsia="ru-RU" w:bidi="ru-RU"/>
      </w:rPr>
    </w:lvl>
    <w:lvl w:ilvl="7" w:tplc="349808E4">
      <w:numFmt w:val="bullet"/>
      <w:lvlText w:val="•"/>
      <w:lvlJc w:val="left"/>
      <w:pPr>
        <w:ind w:left="8964" w:hanging="193"/>
      </w:pPr>
      <w:rPr>
        <w:rFonts w:hint="default"/>
        <w:lang w:val="ru-RU" w:eastAsia="ru-RU" w:bidi="ru-RU"/>
      </w:rPr>
    </w:lvl>
    <w:lvl w:ilvl="8" w:tplc="7A42B5DE">
      <w:numFmt w:val="bullet"/>
      <w:lvlText w:val="•"/>
      <w:lvlJc w:val="left"/>
      <w:pPr>
        <w:ind w:left="9576" w:hanging="193"/>
      </w:pPr>
      <w:rPr>
        <w:rFonts w:hint="default"/>
        <w:lang w:val="ru-RU" w:eastAsia="ru-RU" w:bidi="ru-RU"/>
      </w:rPr>
    </w:lvl>
  </w:abstractNum>
  <w:abstractNum w:abstractNumId="34" w15:restartNumberingAfterBreak="0">
    <w:nsid w:val="63B02BA9"/>
    <w:multiLevelType w:val="hybridMultilevel"/>
    <w:tmpl w:val="70D4EA70"/>
    <w:lvl w:ilvl="0" w:tplc="4A96D29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73F1A58"/>
    <w:multiLevelType w:val="multilevel"/>
    <w:tmpl w:val="9970DC0E"/>
    <w:lvl w:ilvl="0">
      <w:start w:val="6"/>
      <w:numFmt w:val="decimal"/>
      <w:lvlText w:val="%1"/>
      <w:lvlJc w:val="left"/>
      <w:pPr>
        <w:ind w:left="106" w:hanging="3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49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40" w:hanging="3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49"/>
      </w:pPr>
      <w:rPr>
        <w:rFonts w:hint="default"/>
        <w:lang w:val="ru-RU" w:eastAsia="ru-RU" w:bidi="ru-RU"/>
      </w:rPr>
    </w:lvl>
  </w:abstractNum>
  <w:abstractNum w:abstractNumId="36" w15:restartNumberingAfterBreak="0">
    <w:nsid w:val="689209A3"/>
    <w:multiLevelType w:val="multilevel"/>
    <w:tmpl w:val="B5D439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85"/>
      </w:rPr>
    </w:lvl>
  </w:abstractNum>
  <w:abstractNum w:abstractNumId="37" w15:restartNumberingAfterBreak="0">
    <w:nsid w:val="694F3D85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38" w15:restartNumberingAfterBreak="0">
    <w:nsid w:val="6B8A6DF5"/>
    <w:multiLevelType w:val="hybridMultilevel"/>
    <w:tmpl w:val="606471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C3E572C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40" w15:restartNumberingAfterBreak="0">
    <w:nsid w:val="6FD05FBA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41" w15:restartNumberingAfterBreak="0">
    <w:nsid w:val="73152C90"/>
    <w:multiLevelType w:val="multilevel"/>
    <w:tmpl w:val="AFACEFDC"/>
    <w:lvl w:ilvl="0">
      <w:start w:val="2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35" w:hanging="430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3">
      <w:numFmt w:val="bullet"/>
      <w:lvlText w:val="•"/>
      <w:lvlJc w:val="left"/>
      <w:pPr>
        <w:ind w:left="3053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6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6" w:hanging="430"/>
      </w:pPr>
      <w:rPr>
        <w:rFonts w:hint="default"/>
        <w:lang w:val="ru-RU" w:eastAsia="ru-RU" w:bidi="ru-RU"/>
      </w:rPr>
    </w:lvl>
  </w:abstractNum>
  <w:abstractNum w:abstractNumId="42" w15:restartNumberingAfterBreak="0">
    <w:nsid w:val="74257FC1"/>
    <w:multiLevelType w:val="multilevel"/>
    <w:tmpl w:val="E8662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45C2FE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firstLine="5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76DD4B29"/>
    <w:multiLevelType w:val="multilevel"/>
    <w:tmpl w:val="F1F4D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85"/>
      </w:rPr>
    </w:lvl>
  </w:abstractNum>
  <w:abstractNum w:abstractNumId="45" w15:restartNumberingAfterBreak="0">
    <w:nsid w:val="7A282E78"/>
    <w:multiLevelType w:val="hybridMultilevel"/>
    <w:tmpl w:val="A64C45C6"/>
    <w:lvl w:ilvl="0" w:tplc="ACF02040">
      <w:start w:val="7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96B13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47" w15:restartNumberingAfterBreak="0">
    <w:nsid w:val="7D811C4D"/>
    <w:multiLevelType w:val="multilevel"/>
    <w:tmpl w:val="E7682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34"/>
  </w:num>
  <w:num w:numId="5">
    <w:abstractNumId w:val="43"/>
  </w:num>
  <w:num w:numId="6">
    <w:abstractNumId w:val="4"/>
  </w:num>
  <w:num w:numId="7">
    <w:abstractNumId w:val="16"/>
  </w:num>
  <w:num w:numId="8">
    <w:abstractNumId w:val="18"/>
  </w:num>
  <w:num w:numId="9">
    <w:abstractNumId w:val="20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31"/>
  </w:num>
  <w:num w:numId="15">
    <w:abstractNumId w:val="27"/>
  </w:num>
  <w:num w:numId="16">
    <w:abstractNumId w:val="32"/>
  </w:num>
  <w:num w:numId="17">
    <w:abstractNumId w:val="10"/>
  </w:num>
  <w:num w:numId="18">
    <w:abstractNumId w:val="15"/>
  </w:num>
  <w:num w:numId="19">
    <w:abstractNumId w:val="19"/>
  </w:num>
  <w:num w:numId="20">
    <w:abstractNumId w:val="24"/>
  </w:num>
  <w:num w:numId="21">
    <w:abstractNumId w:val="33"/>
  </w:num>
  <w:num w:numId="22">
    <w:abstractNumId w:val="41"/>
  </w:num>
  <w:num w:numId="23">
    <w:abstractNumId w:val="17"/>
  </w:num>
  <w:num w:numId="24">
    <w:abstractNumId w:val="22"/>
  </w:num>
  <w:num w:numId="25">
    <w:abstractNumId w:val="13"/>
  </w:num>
  <w:num w:numId="26">
    <w:abstractNumId w:val="25"/>
  </w:num>
  <w:num w:numId="27">
    <w:abstractNumId w:val="37"/>
  </w:num>
  <w:num w:numId="28">
    <w:abstractNumId w:val="40"/>
  </w:num>
  <w:num w:numId="29">
    <w:abstractNumId w:val="46"/>
  </w:num>
  <w:num w:numId="30">
    <w:abstractNumId w:val="26"/>
  </w:num>
  <w:num w:numId="31">
    <w:abstractNumId w:val="39"/>
  </w:num>
  <w:num w:numId="32">
    <w:abstractNumId w:val="14"/>
  </w:num>
  <w:num w:numId="33">
    <w:abstractNumId w:val="8"/>
  </w:num>
  <w:num w:numId="34">
    <w:abstractNumId w:val="7"/>
  </w:num>
  <w:num w:numId="35">
    <w:abstractNumId w:val="11"/>
  </w:num>
  <w:num w:numId="36">
    <w:abstractNumId w:val="28"/>
  </w:num>
  <w:num w:numId="37">
    <w:abstractNumId w:val="23"/>
  </w:num>
  <w:num w:numId="38">
    <w:abstractNumId w:val="35"/>
  </w:num>
  <w:num w:numId="39">
    <w:abstractNumId w:val="30"/>
  </w:num>
  <w:num w:numId="40">
    <w:abstractNumId w:val="6"/>
  </w:num>
  <w:num w:numId="41">
    <w:abstractNumId w:val="45"/>
  </w:num>
  <w:num w:numId="42">
    <w:abstractNumId w:val="29"/>
  </w:num>
  <w:num w:numId="43">
    <w:abstractNumId w:val="36"/>
  </w:num>
  <w:num w:numId="44">
    <w:abstractNumId w:val="21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9"/>
  </w:num>
  <w:num w:numId="48">
    <w:abstractNumId w:val="47"/>
  </w:num>
  <w:num w:numId="49">
    <w:abstractNumId w:val="1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68"/>
    <w:rsid w:val="0003692D"/>
    <w:rsid w:val="00067020"/>
    <w:rsid w:val="000B4007"/>
    <w:rsid w:val="000F6A9A"/>
    <w:rsid w:val="00170268"/>
    <w:rsid w:val="001A7FA5"/>
    <w:rsid w:val="001B4CD7"/>
    <w:rsid w:val="001C4D98"/>
    <w:rsid w:val="001F196D"/>
    <w:rsid w:val="001F5D57"/>
    <w:rsid w:val="00210E64"/>
    <w:rsid w:val="00217D58"/>
    <w:rsid w:val="00217DD8"/>
    <w:rsid w:val="002853DD"/>
    <w:rsid w:val="00290F6F"/>
    <w:rsid w:val="002B0510"/>
    <w:rsid w:val="0034317C"/>
    <w:rsid w:val="003548D6"/>
    <w:rsid w:val="003D7C26"/>
    <w:rsid w:val="0048029B"/>
    <w:rsid w:val="004A576A"/>
    <w:rsid w:val="004C5AFD"/>
    <w:rsid w:val="004C7233"/>
    <w:rsid w:val="004E05E5"/>
    <w:rsid w:val="005107FB"/>
    <w:rsid w:val="005251D3"/>
    <w:rsid w:val="0053189A"/>
    <w:rsid w:val="00533BDA"/>
    <w:rsid w:val="00541943"/>
    <w:rsid w:val="00547BA1"/>
    <w:rsid w:val="0056581B"/>
    <w:rsid w:val="005969B1"/>
    <w:rsid w:val="005A20F5"/>
    <w:rsid w:val="005E1A7F"/>
    <w:rsid w:val="00640CE1"/>
    <w:rsid w:val="006A0AD5"/>
    <w:rsid w:val="006D246D"/>
    <w:rsid w:val="006D40A2"/>
    <w:rsid w:val="006E3B4B"/>
    <w:rsid w:val="00703BA2"/>
    <w:rsid w:val="007369D8"/>
    <w:rsid w:val="00737A09"/>
    <w:rsid w:val="00772D10"/>
    <w:rsid w:val="00775B29"/>
    <w:rsid w:val="0078679B"/>
    <w:rsid w:val="007A038E"/>
    <w:rsid w:val="007C61D2"/>
    <w:rsid w:val="007D2B74"/>
    <w:rsid w:val="007E137F"/>
    <w:rsid w:val="007E5C1C"/>
    <w:rsid w:val="00814523"/>
    <w:rsid w:val="00840DF2"/>
    <w:rsid w:val="00840F56"/>
    <w:rsid w:val="008664FC"/>
    <w:rsid w:val="008A527E"/>
    <w:rsid w:val="008F62C6"/>
    <w:rsid w:val="00912141"/>
    <w:rsid w:val="00915495"/>
    <w:rsid w:val="00961503"/>
    <w:rsid w:val="00963615"/>
    <w:rsid w:val="00974ABA"/>
    <w:rsid w:val="009C74BF"/>
    <w:rsid w:val="00A67B54"/>
    <w:rsid w:val="00A80D52"/>
    <w:rsid w:val="00AC40D0"/>
    <w:rsid w:val="00AE33B4"/>
    <w:rsid w:val="00AE4FFE"/>
    <w:rsid w:val="00AF35AA"/>
    <w:rsid w:val="00AF4252"/>
    <w:rsid w:val="00AF4F1F"/>
    <w:rsid w:val="00B1501A"/>
    <w:rsid w:val="00B25FC7"/>
    <w:rsid w:val="00B26332"/>
    <w:rsid w:val="00B26352"/>
    <w:rsid w:val="00B37346"/>
    <w:rsid w:val="00B574BD"/>
    <w:rsid w:val="00B66444"/>
    <w:rsid w:val="00B81318"/>
    <w:rsid w:val="00B81EF9"/>
    <w:rsid w:val="00B84874"/>
    <w:rsid w:val="00B96B71"/>
    <w:rsid w:val="00BA47EC"/>
    <w:rsid w:val="00BA675F"/>
    <w:rsid w:val="00BB6C28"/>
    <w:rsid w:val="00BF1F11"/>
    <w:rsid w:val="00C11DCF"/>
    <w:rsid w:val="00C33D00"/>
    <w:rsid w:val="00C33EC6"/>
    <w:rsid w:val="00C9094E"/>
    <w:rsid w:val="00C923F4"/>
    <w:rsid w:val="00CA3144"/>
    <w:rsid w:val="00CC369B"/>
    <w:rsid w:val="00D0190F"/>
    <w:rsid w:val="00D32B00"/>
    <w:rsid w:val="00D54B99"/>
    <w:rsid w:val="00D82402"/>
    <w:rsid w:val="00E20C3A"/>
    <w:rsid w:val="00E41DE8"/>
    <w:rsid w:val="00E8192E"/>
    <w:rsid w:val="00EB22AE"/>
    <w:rsid w:val="00ED0DFB"/>
    <w:rsid w:val="00F544DC"/>
    <w:rsid w:val="00F55359"/>
    <w:rsid w:val="00F96EF3"/>
    <w:rsid w:val="00F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3861A"/>
  <w15:chartTrackingRefBased/>
  <w15:docId w15:val="{DF6499ED-0276-4661-98CF-C6B79EF7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3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63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3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63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6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4523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14523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14523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452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3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359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55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55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553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53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55359"/>
    <w:rPr>
      <w:b/>
      <w:bCs/>
      <w:sz w:val="20"/>
      <w:szCs w:val="20"/>
    </w:rPr>
  </w:style>
  <w:style w:type="paragraph" w:styleId="ae">
    <w:name w:val="List Paragraph"/>
    <w:basedOn w:val="a"/>
    <w:link w:val="af"/>
    <w:qFormat/>
    <w:rsid w:val="00B26352"/>
    <w:pPr>
      <w:ind w:left="720"/>
      <w:contextualSpacing/>
    </w:pPr>
  </w:style>
  <w:style w:type="paragraph" w:styleId="af0">
    <w:name w:val="No Spacing"/>
    <w:basedOn w:val="a"/>
    <w:uiPriority w:val="1"/>
    <w:qFormat/>
    <w:rsid w:val="00B26352"/>
    <w:rPr>
      <w:szCs w:val="32"/>
    </w:rPr>
  </w:style>
  <w:style w:type="character" w:styleId="af1">
    <w:name w:val="Hyperlink"/>
    <w:basedOn w:val="a0"/>
    <w:uiPriority w:val="99"/>
    <w:unhideWhenUsed/>
    <w:rsid w:val="00D0190F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6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6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6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63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63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6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6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6352"/>
    <w:rPr>
      <w:rFonts w:asciiTheme="majorHAnsi" w:eastAsiaTheme="majorEastAsia" w:hAnsiTheme="majorHAnsi"/>
    </w:rPr>
  </w:style>
  <w:style w:type="paragraph" w:styleId="af2">
    <w:name w:val="Title"/>
    <w:basedOn w:val="a"/>
    <w:next w:val="a"/>
    <w:link w:val="af3"/>
    <w:uiPriority w:val="10"/>
    <w:qFormat/>
    <w:rsid w:val="00B26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10"/>
    <w:rsid w:val="00B26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B26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B26352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0"/>
    <w:uiPriority w:val="22"/>
    <w:qFormat/>
    <w:rsid w:val="00B26352"/>
    <w:rPr>
      <w:b/>
      <w:bCs/>
    </w:rPr>
  </w:style>
  <w:style w:type="character" w:styleId="af7">
    <w:name w:val="Emphasis"/>
    <w:basedOn w:val="a0"/>
    <w:uiPriority w:val="20"/>
    <w:qFormat/>
    <w:rsid w:val="00B2635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26352"/>
    <w:rPr>
      <w:i/>
    </w:rPr>
  </w:style>
  <w:style w:type="character" w:customStyle="1" w:styleId="22">
    <w:name w:val="Цитата 2 Знак"/>
    <w:basedOn w:val="a0"/>
    <w:link w:val="21"/>
    <w:uiPriority w:val="29"/>
    <w:rsid w:val="00B26352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B2635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B26352"/>
    <w:rPr>
      <w:b/>
      <w:i/>
      <w:sz w:val="24"/>
    </w:rPr>
  </w:style>
  <w:style w:type="character" w:styleId="afa">
    <w:name w:val="Subtle Emphasis"/>
    <w:uiPriority w:val="19"/>
    <w:qFormat/>
    <w:rsid w:val="00B26352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B26352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B26352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B26352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B2635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B26352"/>
    <w:pPr>
      <w:outlineLvl w:val="9"/>
    </w:pPr>
  </w:style>
  <w:style w:type="paragraph" w:styleId="aff0">
    <w:name w:val="Body Text"/>
    <w:basedOn w:val="a"/>
    <w:link w:val="aff1"/>
    <w:uiPriority w:val="1"/>
    <w:qFormat/>
    <w:rsid w:val="005969B1"/>
    <w:pPr>
      <w:widowControl w:val="0"/>
      <w:autoSpaceDE w:val="0"/>
      <w:autoSpaceDN w:val="0"/>
      <w:ind w:left="106" w:firstLine="300"/>
      <w:jc w:val="both"/>
    </w:pPr>
    <w:rPr>
      <w:rFonts w:ascii="Tahoma" w:eastAsia="Tahoma" w:hAnsi="Tahoma" w:cs="Tahoma"/>
      <w:sz w:val="19"/>
      <w:szCs w:val="19"/>
      <w:lang w:eastAsia="ru-RU" w:bidi="ru-RU"/>
    </w:rPr>
  </w:style>
  <w:style w:type="character" w:customStyle="1" w:styleId="aff1">
    <w:name w:val="Основной текст Знак"/>
    <w:basedOn w:val="a0"/>
    <w:link w:val="aff0"/>
    <w:uiPriority w:val="1"/>
    <w:rsid w:val="005969B1"/>
    <w:rPr>
      <w:rFonts w:ascii="Tahoma" w:eastAsia="Tahoma" w:hAnsi="Tahoma" w:cs="Tahoma"/>
      <w:sz w:val="19"/>
      <w:szCs w:val="19"/>
      <w:lang w:eastAsia="ru-RU" w:bidi="ru-RU"/>
    </w:rPr>
  </w:style>
  <w:style w:type="character" w:customStyle="1" w:styleId="af">
    <w:name w:val="Абзац списка Знак"/>
    <w:link w:val="ae"/>
    <w:rsid w:val="009C74BF"/>
    <w:rPr>
      <w:sz w:val="24"/>
      <w:szCs w:val="24"/>
    </w:rPr>
  </w:style>
  <w:style w:type="character" w:styleId="aff2">
    <w:name w:val="Unresolved Mention"/>
    <w:basedOn w:val="a0"/>
    <w:uiPriority w:val="99"/>
    <w:semiHidden/>
    <w:unhideWhenUsed/>
    <w:rsid w:val="00EB2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936C-A5DE-4B3C-9CDA-1EE7EA61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Поморцев</dc:creator>
  <cp:keywords/>
  <dc:description/>
  <cp:lastModifiedBy>Александра Непша</cp:lastModifiedBy>
  <cp:revision>3</cp:revision>
  <cp:lastPrinted>2020-06-18T05:23:00Z</cp:lastPrinted>
  <dcterms:created xsi:type="dcterms:W3CDTF">2021-09-27T05:17:00Z</dcterms:created>
  <dcterms:modified xsi:type="dcterms:W3CDTF">2021-09-27T05:34:00Z</dcterms:modified>
</cp:coreProperties>
</file>