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02" w:rsidRPr="00651B02" w:rsidRDefault="00651B02" w:rsidP="00651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0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51B02" w:rsidRDefault="00651B02" w:rsidP="00651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51B02">
        <w:rPr>
          <w:rFonts w:ascii="Times New Roman" w:hAnsi="Times New Roman" w:cs="Times New Roman"/>
          <w:b/>
          <w:sz w:val="24"/>
          <w:szCs w:val="24"/>
        </w:rPr>
        <w:t>оверительного управления имуществом</w:t>
      </w:r>
    </w:p>
    <w:p w:rsidR="00651B02" w:rsidRDefault="00651B02" w:rsidP="00651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02" w:rsidRDefault="00651B02" w:rsidP="0065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«__»______________ 20___ год</w:t>
      </w:r>
    </w:p>
    <w:p w:rsidR="00651B02" w:rsidRDefault="00651B02" w:rsidP="0065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B02" w:rsidRDefault="00651B02" w:rsidP="00E85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76E">
        <w:rPr>
          <w:rFonts w:ascii="Times New Roman" w:hAnsi="Times New Roman" w:cs="Times New Roman"/>
          <w:b/>
          <w:sz w:val="24"/>
          <w:szCs w:val="24"/>
        </w:rPr>
        <w:t>Товарищество с ограниченной ответственностью «____________»,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651B02">
        <w:rPr>
          <w:rFonts w:ascii="Times New Roman" w:hAnsi="Times New Roman" w:cs="Times New Roman"/>
          <w:b/>
          <w:sz w:val="24"/>
          <w:szCs w:val="24"/>
        </w:rPr>
        <w:t>«Учредитель доверительного управления»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1B02">
        <w:rPr>
          <w:rFonts w:ascii="Times New Roman" w:hAnsi="Times New Roman" w:cs="Times New Roman"/>
          <w:sz w:val="24"/>
          <w:szCs w:val="24"/>
        </w:rPr>
        <w:t>в лице Директора ___________,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651B02" w:rsidRDefault="00651B02" w:rsidP="00E85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76E">
        <w:rPr>
          <w:rFonts w:ascii="Times New Roman" w:hAnsi="Times New Roman" w:cs="Times New Roman"/>
          <w:b/>
          <w:sz w:val="24"/>
          <w:szCs w:val="24"/>
        </w:rPr>
        <w:t>Товарищество с ограниченной ответственностью «____________»,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651B0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Доверительный управляющий</w:t>
      </w:r>
      <w:r w:rsidRPr="00651B0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1B02">
        <w:rPr>
          <w:rFonts w:ascii="Times New Roman" w:hAnsi="Times New Roman" w:cs="Times New Roman"/>
          <w:sz w:val="24"/>
          <w:szCs w:val="24"/>
        </w:rPr>
        <w:t>в лице Директора ___________,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651B02" w:rsidRDefault="00651B02" w:rsidP="00E85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76E">
        <w:rPr>
          <w:rFonts w:ascii="Times New Roman" w:hAnsi="Times New Roman" w:cs="Times New Roman"/>
          <w:b/>
          <w:sz w:val="24"/>
          <w:szCs w:val="24"/>
        </w:rPr>
        <w:t>Товарищество с ограниченной ответственностью «____________»,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651B0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Товарищество</w:t>
      </w:r>
      <w:r w:rsidRPr="00651B0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1B02">
        <w:rPr>
          <w:rFonts w:ascii="Times New Roman" w:hAnsi="Times New Roman" w:cs="Times New Roman"/>
          <w:sz w:val="24"/>
          <w:szCs w:val="24"/>
        </w:rPr>
        <w:t>в лице Директора ___________,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576E">
        <w:rPr>
          <w:rFonts w:ascii="Times New Roman" w:hAnsi="Times New Roman" w:cs="Times New Roman"/>
          <w:sz w:val="24"/>
          <w:szCs w:val="24"/>
        </w:rPr>
        <w:t xml:space="preserve"> с третьей стороны, далее совместно именуемые «Стороны», а каждая по отдельности «Сторона», </w:t>
      </w:r>
    </w:p>
    <w:p w:rsidR="00E8576E" w:rsidRDefault="00E8576E" w:rsidP="00E85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 Договора займов №________ от «__» ______ 20__ года и №________ от «__» ______ 20__ года, заключенные между Учредителем доверительного управления и Товариществом (далее по тексту - Заем), в рамках которого у Учредителя доверительного управления образовалась перед Товариществом задолженность  по указанным выше договорам,</w:t>
      </w:r>
    </w:p>
    <w:p w:rsidR="00E8576E" w:rsidRDefault="00E8576E" w:rsidP="00E85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доверительно управления имуществом (далее по тексту - Договор)</w:t>
      </w:r>
      <w:r w:rsidR="009C260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9C2609" w:rsidRDefault="009C2609" w:rsidP="00E85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09" w:rsidRDefault="009C2609" w:rsidP="009C26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0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C2609" w:rsidRPr="009C2609" w:rsidRDefault="009C2609" w:rsidP="009C260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доверительного управления передает в доверительное управление Доверительному управляющему принадлежащее Учредителю доверительного управления на праве собственности имущество, указанное в Приложении №1 к настоящему Договору с описанием состава имущества (далее по тексту - Имущество), а Доверительный управляющий обязуется осуществлять управление имуществом в интересах Учредителя доверительного управления и Товарищества.</w:t>
      </w:r>
    </w:p>
    <w:p w:rsidR="009C2609" w:rsidRPr="009C2609" w:rsidRDefault="009C2609" w:rsidP="009C260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доверительного управления имуществом является максимальное извлечение прибыли от использования Имущества.</w:t>
      </w:r>
    </w:p>
    <w:p w:rsidR="009C2609" w:rsidRDefault="009C2609" w:rsidP="009C2609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9C2609" w:rsidRDefault="009C2609" w:rsidP="009C26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09">
        <w:rPr>
          <w:rFonts w:ascii="Times New Roman" w:hAnsi="Times New Roman" w:cs="Times New Roman"/>
          <w:b/>
          <w:sz w:val="24"/>
          <w:szCs w:val="24"/>
        </w:rPr>
        <w:t>ОПРЕДЕЛЕНИЯ И ТОЛКОВАНИЯ</w:t>
      </w:r>
    </w:p>
    <w:p w:rsidR="009C2609" w:rsidRPr="009C2609" w:rsidRDefault="009C2609" w:rsidP="009C260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приемки-передачи – </w:t>
      </w:r>
      <w:r w:rsidRPr="009C2609">
        <w:rPr>
          <w:rFonts w:ascii="Times New Roman" w:hAnsi="Times New Roman" w:cs="Times New Roman"/>
          <w:sz w:val="24"/>
          <w:szCs w:val="24"/>
        </w:rPr>
        <w:t>это документ</w:t>
      </w:r>
      <w:r>
        <w:rPr>
          <w:rFonts w:ascii="Times New Roman" w:hAnsi="Times New Roman" w:cs="Times New Roman"/>
          <w:sz w:val="24"/>
          <w:szCs w:val="24"/>
        </w:rPr>
        <w:t xml:space="preserve"> (подписанный), подтверждающий передачу Имущества от Учредителя доверительного управления Доверительному управляющему в форме, представленной в Приложении №1 к настоящему Договору.</w:t>
      </w:r>
    </w:p>
    <w:p w:rsidR="009C2609" w:rsidRDefault="009C2609" w:rsidP="009C260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609">
        <w:rPr>
          <w:rFonts w:ascii="Times New Roman" w:hAnsi="Times New Roman" w:cs="Times New Roman"/>
          <w:b/>
          <w:sz w:val="24"/>
          <w:szCs w:val="24"/>
        </w:rPr>
        <w:t>Максимальный Гарантированный Платеж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609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суммы (не включая НДС), подлежащей оплате Доверительным управляющим Учредителю доверительного управления за пользование Имуществом.</w:t>
      </w:r>
    </w:p>
    <w:p w:rsidR="00CA5400" w:rsidRDefault="009C2609" w:rsidP="009C260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Коммунальные услуги </w:t>
      </w:r>
      <w:r w:rsidRPr="009C2609">
        <w:rPr>
          <w:rFonts w:ascii="Times New Roman" w:hAnsi="Times New Roman" w:cs="Times New Roman"/>
          <w:sz w:val="24"/>
          <w:szCs w:val="24"/>
        </w:rPr>
        <w:t>означает услуги холодного водоснабжения,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400">
        <w:rPr>
          <w:rFonts w:ascii="Times New Roman" w:hAnsi="Times New Roman" w:cs="Times New Roman"/>
          <w:sz w:val="24"/>
          <w:szCs w:val="24"/>
        </w:rPr>
        <w:t>горячего водоснабжения, водоотведения, электроснабжения, газоснабжения и отопления, обеспечивающие комфортные условия эксплуатации Имущества.</w:t>
      </w:r>
    </w:p>
    <w:p w:rsidR="00CA5400" w:rsidRDefault="00CA5400" w:rsidP="009C260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400">
        <w:rPr>
          <w:rFonts w:ascii="Times New Roman" w:hAnsi="Times New Roman" w:cs="Times New Roman"/>
          <w:sz w:val="24"/>
          <w:szCs w:val="24"/>
        </w:rPr>
        <w:t>В настоящем Договоре</w:t>
      </w:r>
      <w:r>
        <w:rPr>
          <w:rFonts w:ascii="Times New Roman" w:hAnsi="Times New Roman" w:cs="Times New Roman"/>
          <w:sz w:val="24"/>
          <w:szCs w:val="24"/>
        </w:rPr>
        <w:t>, если иное не установлено контекстом:</w:t>
      </w:r>
    </w:p>
    <w:p w:rsidR="00CA5400" w:rsidRDefault="00CA5400" w:rsidP="00CA540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в единственном числе включают слова во множественном числе и, наоборот;</w:t>
      </w:r>
    </w:p>
    <w:p w:rsidR="00CA5400" w:rsidRDefault="00CA5400" w:rsidP="00CA540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ссылки на лица включают ссылки, как на физические, так и на юридические лица;</w:t>
      </w:r>
    </w:p>
    <w:p w:rsidR="00CA5400" w:rsidRDefault="00CA5400" w:rsidP="00CA540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обязательства Стороны воздержаться от каких-либо действий или бездействий включают обязательства не допускать, чтобы вышеуказанное было осуществлено собственниками, должностными лицами, представителями, работниками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лицами такой Стороны;</w:t>
      </w:r>
    </w:p>
    <w:p w:rsidR="00CA5400" w:rsidRDefault="00CA5400" w:rsidP="00CA540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заголовки включены исключительно в целях удобства и не затрагивают толкования настоящего Договора и любой его части.</w:t>
      </w:r>
    </w:p>
    <w:p w:rsidR="00CA5400" w:rsidRDefault="00CA5400" w:rsidP="00CA54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00">
        <w:rPr>
          <w:rFonts w:ascii="Times New Roman" w:hAnsi="Times New Roman" w:cs="Times New Roman"/>
          <w:b/>
          <w:sz w:val="24"/>
          <w:szCs w:val="24"/>
        </w:rPr>
        <w:lastRenderedPageBreak/>
        <w:t>УСЛОВИЯ ПЕРЕДАЧИ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400">
        <w:rPr>
          <w:rFonts w:ascii="Times New Roman" w:hAnsi="Times New Roman" w:cs="Times New Roman"/>
          <w:b/>
          <w:sz w:val="24"/>
          <w:szCs w:val="24"/>
        </w:rPr>
        <w:t>В ДОВЕРИТЕЛЬНОЕ УПРАВЛЕНИЕ</w:t>
      </w:r>
    </w:p>
    <w:p w:rsidR="00CA5400" w:rsidRPr="00CA5400" w:rsidRDefault="00CA5400" w:rsidP="00CA540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400">
        <w:rPr>
          <w:rFonts w:ascii="Times New Roman" w:hAnsi="Times New Roman" w:cs="Times New Roman"/>
          <w:sz w:val="24"/>
          <w:szCs w:val="24"/>
        </w:rPr>
        <w:t>Доверительный управляющий осуществляет управление Имуществом исключительно в интересах Учредителя доверительного управления и Товарищества.</w:t>
      </w:r>
    </w:p>
    <w:p w:rsidR="00CA5400" w:rsidRDefault="00260DDC" w:rsidP="00CA540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260DDC" w:rsidRDefault="00260DDC" w:rsidP="00CA540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согласия Товарищества, переход права собственности на доверенное Имущество от Учредителя доверительного управления к третьему лицу не прекращает доверительное управление Имуществом.</w:t>
      </w:r>
    </w:p>
    <w:p w:rsidR="00260DDC" w:rsidRDefault="00260DDC" w:rsidP="00260DD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действия настоящего Договора, Учредитель доверительного управления вправе осуществлять следующие действия в отношении Имущества, находящегося в доверительном управлении только после письменного согласия Товарищества:</w:t>
      </w:r>
    </w:p>
    <w:p w:rsidR="00260DDC" w:rsidRDefault="00260DDC" w:rsidP="00260DDC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 залог и иное обременение Имущества;</w:t>
      </w:r>
    </w:p>
    <w:p w:rsidR="00260DDC" w:rsidRDefault="00260DDC" w:rsidP="00260DDC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юридического адреса, формы собственности и иные действия, связанные с организационно-правовой формой Имущества;</w:t>
      </w:r>
    </w:p>
    <w:p w:rsidR="00260DDC" w:rsidRDefault="00260DDC" w:rsidP="00260DDC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действия, связанные с передаваемым Имуществом.</w:t>
      </w:r>
    </w:p>
    <w:p w:rsidR="00260DDC" w:rsidRDefault="00260DDC" w:rsidP="00260DD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Осуществляя доверительное управление Имуществом, Доверительный управляющий вправе совершать в отношении этого Имущества юридические и фактические действия в интересах Учредителя доверительного управления и Товарищества, за исключением ограничений, установленных п. 3.9. и п. 3.10. настоящего Договора.</w:t>
      </w:r>
    </w:p>
    <w:p w:rsidR="00260DDC" w:rsidRDefault="00260DDC" w:rsidP="00260DD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пересмотра тарифов и изменения стоимости по действующим услугам в сторону понижения, Доверительный управляющий принимает соответствующие решения только после письменного согласия Товарищества и Учредителя доверительного управления.</w:t>
      </w:r>
    </w:p>
    <w:p w:rsidR="008F5625" w:rsidRDefault="008F5625" w:rsidP="00260DD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 Имуществом, находящимся в доверительном управлении, Доверительный управляющий совершает от своего имени, указывая при этом, что он действует в качестве такого управляющего.</w:t>
      </w:r>
    </w:p>
    <w:p w:rsidR="008F5625" w:rsidRDefault="008F5625" w:rsidP="00260DD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имущество, приобретенные и (или) полученные Доверительным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Доверительного управляющего, исполняются за его счет.</w:t>
      </w:r>
    </w:p>
    <w:p w:rsidR="008F5625" w:rsidRDefault="008F5625" w:rsidP="00260DD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Доверительный управляющий не вправе отчуждать Имущество, передавать в залог или иным образом обременять Имущество.</w:t>
      </w:r>
    </w:p>
    <w:p w:rsidR="00321501" w:rsidRDefault="008F5625" w:rsidP="00260DD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Доверительный управляющий не вправе без письменного согласия Учредителя доверительного управления и/или  Товарищества вносить какие-либо изменения и/или оказывать воздействие на несущие и/или ограждающие конструкции Имущества, а также вносить изменения в целевое назначение зданий и/или земельных участков.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Прочие работы, не связанные с внесением изменений и/или оказанием воздействия на несущие и/или ограждающие конструкции Имущества</w:t>
      </w:r>
      <w:r w:rsidR="00321501">
        <w:rPr>
          <w:rFonts w:ascii="Times New Roman" w:hAnsi="Times New Roman" w:cs="Times New Roman"/>
          <w:sz w:val="24"/>
          <w:szCs w:val="24"/>
        </w:rPr>
        <w:t>, проводятся в уведомительном для Учредителя доверительного управления и/или Товарищества порядке.</w:t>
      </w:r>
      <w:proofErr w:type="gramEnd"/>
    </w:p>
    <w:p w:rsidR="00260DDC" w:rsidRDefault="008F5625" w:rsidP="00260DD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21501">
        <w:rPr>
          <w:rFonts w:ascii="Times New Roman" w:hAnsi="Times New Roman" w:cs="Times New Roman"/>
          <w:sz w:val="24"/>
          <w:szCs w:val="24"/>
        </w:rPr>
        <w:t>Доверительный управляющий обязан ежемесячно, не позднее «___» числа месяца, следующего за отчетным,  а также в течение ____ (_____) рабочих дней по письменному запросу Учредителя доверительного управления и/или Товариществом, предоставлять Учредителю доверительного управления и/или Товариществу письменный отчет о проведенных действиях с Имуществом и полученном  доходе от управления Имуществом согласно Приложения №2 к настоящему Договору.</w:t>
      </w:r>
      <w:proofErr w:type="gramEnd"/>
    </w:p>
    <w:p w:rsidR="00A13019" w:rsidRDefault="0049723C" w:rsidP="00260DD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отчету Доверительный управляющий должен представить копии финансовых и платежных документов, заверенные печатью Доверительного управляющего, подтверждающих информацию, изложенную в отчете.</w:t>
      </w:r>
      <w:proofErr w:type="gramEnd"/>
    </w:p>
    <w:p w:rsidR="0049723C" w:rsidRDefault="0049723C" w:rsidP="00260DD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Окончательный (последний) отчет должен быть представлен к моменту истечения срока действия настоящего Договора. В случае если Договор расторгается раньше даты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отчета, то окончательный отчет должен быть представлен не позднее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дней с момента расторжения.</w:t>
      </w:r>
    </w:p>
    <w:p w:rsidR="0049723C" w:rsidRPr="00756F0B" w:rsidRDefault="0049723C" w:rsidP="0049723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пришли к согласию, что в течение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дней с даты подписания Договора, Доверительный управляющий обязуется обеспечить внедрение и дальнейшее техническое обслуживание системы управления складом __________ в течение срока действия договорных взаимоотношений Сторон своими силами и за свой счет. Под внедрением также понимаются: приобретение лицензий на рабочие места _____, приобретение лицензий на сервер ____, а также приобретение необходимого телекоммуникационного оборудования. Доверительный управляющий также обязуется осуществить реализацию формата обмена электронными документами между терминалом и клиентами. </w:t>
      </w:r>
      <w:r w:rsidR="005E0BEA">
        <w:rPr>
          <w:rFonts w:ascii="Times New Roman" w:hAnsi="Times New Roman" w:cs="Times New Roman"/>
          <w:sz w:val="24"/>
          <w:szCs w:val="24"/>
        </w:rPr>
        <w:t>Стороны согласились, что после прекращения действия настоящего Договора, Доверительный управляющий имеет право демонтировать _________, а также установленное им телекоммуникационное и иное оборудование, если иное не согласовано Сторонами.</w:t>
      </w:r>
    </w:p>
    <w:p w:rsidR="00756F0B" w:rsidRPr="00756F0B" w:rsidRDefault="00756F0B" w:rsidP="0049723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 начала процесса доверительного управления Имуществом Доверительный управляющий обеспечивает надлежащее санитарное состояние передаваемого Имущества (складских и офисных помещений), а такжеосуществляет контроль за его дальнейшим анитарным состоянием на постоянной основе, до окончания срока действия настоящего Договора и/или досрочного расторжения Договора.</w:t>
      </w:r>
    </w:p>
    <w:p w:rsidR="00756F0B" w:rsidRDefault="00756F0B" w:rsidP="0049723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Доверительный управляющий, с начала доверительного управления Имуществом, проводит обучение и аттестацию работников склада и административно-управленческого персонала своими силами и за свой счет.</w:t>
      </w:r>
    </w:p>
    <w:p w:rsidR="00756F0B" w:rsidRDefault="00756F0B" w:rsidP="0049723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производственной и иной необходимости, Доверительный управляющий создает дополнительные рабочие места с согласия Учредителя доверительного управления и Товарищества.</w:t>
      </w:r>
    </w:p>
    <w:p w:rsidR="00756F0B" w:rsidRDefault="00756F0B" w:rsidP="00756F0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6F0B" w:rsidRDefault="00756F0B" w:rsidP="00756F0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0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56F0B" w:rsidRPr="009E3F97" w:rsidRDefault="009E3F97" w:rsidP="00736A6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F97">
        <w:rPr>
          <w:rFonts w:ascii="Times New Roman" w:hAnsi="Times New Roman" w:cs="Times New Roman"/>
          <w:sz w:val="24"/>
          <w:szCs w:val="24"/>
        </w:rPr>
        <w:t>Доверительный управляющий обязан:</w:t>
      </w:r>
    </w:p>
    <w:p w:rsidR="00C952B9" w:rsidRDefault="009E3F97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F97">
        <w:rPr>
          <w:rFonts w:ascii="Times New Roman" w:hAnsi="Times New Roman" w:cs="Times New Roman"/>
          <w:sz w:val="24"/>
          <w:szCs w:val="24"/>
        </w:rPr>
        <w:t>По истечении _____ (_____)</w:t>
      </w:r>
      <w:r>
        <w:rPr>
          <w:rFonts w:ascii="Times New Roman" w:hAnsi="Times New Roman" w:cs="Times New Roman"/>
          <w:sz w:val="24"/>
          <w:szCs w:val="24"/>
        </w:rPr>
        <w:t xml:space="preserve"> месяцев с момента принятия Имущества ежемесячно, не позднее «___» числа месяца, следующего за отчетным, оплачивать Учредителю доверительного управления минимальный гарантированный платеж в размере __________ (_______) тенге, при этом первый платеж подлежит к оплате __.__._____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Минимальный гарантированный платеж вычитается из валового </w:t>
      </w:r>
      <w:r w:rsidR="00C952B9">
        <w:rPr>
          <w:rFonts w:ascii="Times New Roman" w:hAnsi="Times New Roman" w:cs="Times New Roman"/>
          <w:sz w:val="24"/>
          <w:szCs w:val="24"/>
        </w:rPr>
        <w:t>дохода за отчетный месяц</w:t>
      </w:r>
      <w:proofErr w:type="gramStart"/>
      <w:r w:rsidR="00C95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52B9">
        <w:rPr>
          <w:rFonts w:ascii="Times New Roman" w:hAnsi="Times New Roman" w:cs="Times New Roman"/>
          <w:sz w:val="24"/>
          <w:szCs w:val="24"/>
        </w:rPr>
        <w:t xml:space="preserve"> Расчет валового дохода за предыдущий месяц производится по финансовому учету;</w:t>
      </w:r>
    </w:p>
    <w:p w:rsidR="009E3F97" w:rsidRDefault="00C952B9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Помимо выплат минимального гарантированного платежа и операционных затрат, включая все обязательные выплаты, ежемесячно, не позднее «___» числа месяца, следующего за отчетным, оплачивать Учредителю доверительного управления ___% (______) от суммы ежемесячного чистого дохода, полученного в отчетном месяце по результатам доверительного управления Имуществом для погашения образовавшейся задолженности Учредителя доверительного управления перед Товариществом по полученному займу;</w:t>
      </w:r>
      <w:r w:rsidR="009E3F97" w:rsidRPr="009E3F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C952B9" w:rsidRDefault="00C952B9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 штат работников Учредителя доверительного управления, прошедших квалификационную аттестацию, проведенную Доверительным управляющим;</w:t>
      </w:r>
    </w:p>
    <w:p w:rsidR="00C952B9" w:rsidRDefault="00C952B9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добросовестно</w:t>
      </w:r>
      <w:r w:rsidR="0078623F">
        <w:rPr>
          <w:rFonts w:ascii="Times New Roman" w:hAnsi="Times New Roman" w:cs="Times New Roman"/>
          <w:sz w:val="24"/>
          <w:szCs w:val="24"/>
        </w:rPr>
        <w:t xml:space="preserve"> и тем способом, который является наилучшим для интересов Учредителя доверительного управления и Товарищества;</w:t>
      </w:r>
    </w:p>
    <w:p w:rsidR="0078623F" w:rsidRDefault="0078623F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контроля исполнения настоящего Договора, назначить на должность Коммерческого директора лицо, одобренное и рекомендованное Товариществом, с предоставлением ему права первой подписи на платежных, финансовых и иных бухгалтерских документах, относящихся к предмету настоящего Договора, с обеспечением оплаты услуг такого лица за вычетом всех налоговых выплат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тенге ежемесячно. Коммерческий директор может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воспользоваться правом первой подписи только в случае несвоевременной оплаты Доверительным управляющим платежей в сторону Учредителя доверительного управления и до устранения Доверительным управляющим нарушений своих обязательств, принятых на себя в рамках настоящего Договора;</w:t>
      </w:r>
    </w:p>
    <w:p w:rsidR="0078623F" w:rsidRDefault="0078623F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и надлежащим образом осуществлять доверительное управление Имуществом, свои права и обязанности в соответствии с настоящим Договором и законодательством Республики Казахстан;</w:t>
      </w:r>
    </w:p>
    <w:p w:rsidR="0078623F" w:rsidRDefault="0078623F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самостоятельный учет Имущества, переданного в доверительное управление, на отдельном балансе, отдельно от имущества, принадлежащего ему на праве собственности (как арендованное имущество);</w:t>
      </w:r>
    </w:p>
    <w:p w:rsidR="0078623F" w:rsidRDefault="0049301D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свои обязанности в качестве Доверительного управляющего, предусмотренные настоящим разделом, лично и не передавать любые из них третьим лицам;</w:t>
      </w:r>
    </w:p>
    <w:p w:rsidR="0049301D" w:rsidRDefault="0049301D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сохранность Имущества;</w:t>
      </w:r>
    </w:p>
    <w:p w:rsidR="00E47472" w:rsidRDefault="00815E86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Возмещать Учредителю доверительного управления платежи, связанные с эксплуатацией Имущества, а именно, по коммунальным, эксплуатационным и иным услугам, а также по абонентской плате за телефонные (в т.ч. междугородние) и интернет-услуги в следующем порядке:</w:t>
      </w:r>
    </w:p>
    <w:p w:rsidR="00E47472" w:rsidRDefault="00815E86" w:rsidP="00736A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E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плата за коммунальные услуги в отношении потребленной электроэнергии зависит от действующих тарифов поставщика электроэнергии, а также показателей приборов учета, и должна быть указана в счете, ежемесячно предоставляемом Доверительному управляющему; </w:t>
      </w:r>
    </w:p>
    <w:p w:rsidR="00E47472" w:rsidRDefault="00815E86" w:rsidP="00736A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плата за коммунальные услуги в отношении потребленных холодной воды и канализации зависит от действующих тарифов поставщика холодной воды и канализации, а также показателей приборов учета, и должна быть указана в счете, ежемесячно предоставляемом Доверительному управляющему; </w:t>
      </w:r>
    </w:p>
    <w:p w:rsidR="00E47472" w:rsidRDefault="00815E86" w:rsidP="00736A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472">
        <w:rPr>
          <w:rFonts w:ascii="Times New Roman" w:hAnsi="Times New Roman" w:cs="Times New Roman"/>
          <w:sz w:val="24"/>
          <w:szCs w:val="24"/>
        </w:rPr>
        <w:t xml:space="preserve">плата за коммунальные услуги в отношении отопления зависит от действующих тарифов поставщика, и должна быть указана в счете, ежемесячно предоставляемом Доверительному управляющему; </w:t>
      </w:r>
    </w:p>
    <w:p w:rsidR="00E47472" w:rsidRDefault="00E47472" w:rsidP="00736A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платежи по обслуживанию пожарной сигнализации указываются в счете, предоставляемом Учредителем доверительного управления Доверительному управляющему.</w:t>
      </w:r>
    </w:p>
    <w:p w:rsidR="006460BD" w:rsidRDefault="00815E86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472">
        <w:rPr>
          <w:rFonts w:ascii="Times New Roman" w:hAnsi="Times New Roman" w:cs="Times New Roman"/>
          <w:sz w:val="24"/>
          <w:szCs w:val="24"/>
        </w:rPr>
        <w:t xml:space="preserve"> </w:t>
      </w:r>
      <w:r w:rsidR="00E47472">
        <w:rPr>
          <w:rFonts w:ascii="Times New Roman" w:hAnsi="Times New Roman" w:cs="Times New Roman"/>
          <w:sz w:val="24"/>
          <w:szCs w:val="24"/>
        </w:rPr>
        <w:t xml:space="preserve">Возмещать Учредителю доверительного управления затраты по следующим видам налогов и иных платежей в период действия Договора: </w:t>
      </w:r>
    </w:p>
    <w:p w:rsidR="006460BD" w:rsidRDefault="00E47472" w:rsidP="00736A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имущество, расходы по которому указываются в счете, предоставляемом Учредителем доверительного управления Доверительному управляющему; </w:t>
      </w:r>
    </w:p>
    <w:p w:rsidR="006460BD" w:rsidRDefault="00E47472" w:rsidP="00736A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земельный участок, расходы по которому указываются в счета,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Учредителем доверительного управления Доверительному управляющему; </w:t>
      </w:r>
    </w:p>
    <w:p w:rsidR="006460BD" w:rsidRDefault="00E47472" w:rsidP="00736A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транспортные средства, расходы по которому указываются в счете, предоставляемом Учредителем доверительного управления Доверительному управляющему; </w:t>
      </w:r>
    </w:p>
    <w:p w:rsidR="006460BD" w:rsidRDefault="00E47472" w:rsidP="00736A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плата за эмиссию в окружающую среду, расходы по которой указываются в счете, предоставляемом Учредителем доверительного управления Доверительному управляющему. </w:t>
      </w:r>
    </w:p>
    <w:p w:rsidR="00815E86" w:rsidRDefault="00E47472" w:rsidP="00736A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Расходы, указанные в подпунктах подпункта 4.1.10. и 4.1.11. настоящего Договора, включая неустойки (штрафные санкции, пени), возмещаются и обеспечиваются Доверительным управляющим в течение ___ (___) рабочих дней со дня получения счета,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Учредителем доверительного управления, и отдельно от сумм Минимального Гарантированного Платежа.</w:t>
      </w:r>
    </w:p>
    <w:p w:rsidR="00E47472" w:rsidRDefault="006460BD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Имущество в исправном состоянии, производить за свой счет текущий ремонт и нести расходы по содержанию Имущества;</w:t>
      </w:r>
    </w:p>
    <w:p w:rsidR="006460BD" w:rsidRDefault="006460BD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Имущество по целевому назначению в соответствии с условиями настоящего Договора;</w:t>
      </w:r>
    </w:p>
    <w:p w:rsidR="006460BD" w:rsidRDefault="006460BD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капитальный ремонт Имущества по письменному согласованию с Учредителем доверительного управления и Товариществом, с последующим возмещением его стоимости со стороны Учредителя доверительного управления;</w:t>
      </w:r>
    </w:p>
    <w:p w:rsidR="006460BD" w:rsidRDefault="003D4F2C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противопожарных, санитарных и иных норм, установленных действующим законодательством при осуществлении доверительного управления Имуществом;</w:t>
      </w:r>
    </w:p>
    <w:p w:rsidR="003D4F2C" w:rsidRDefault="003D4F2C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по требованию Учредителя доверительного управления и/или Товарищества любую информацию, в том числе выписки по банковскому счету Доверительного управляющего;</w:t>
      </w:r>
    </w:p>
    <w:p w:rsidR="003D4F2C" w:rsidRDefault="003D4F2C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уполномоченным лицам Учредителя доверительного управления и Товарищества, представителям контрольных органов возможность проверки использования Имущества, а также обеспечить допуск работников специализированных и ремонтно-строительных служб для производства работ, носящих профилактический и аварийный характер, в соответствии с внутренними правилами контрольно-пропускного режима;</w:t>
      </w:r>
    </w:p>
    <w:p w:rsidR="003D4F2C" w:rsidRDefault="003D4F2C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85D">
        <w:rPr>
          <w:rFonts w:ascii="Times New Roman" w:hAnsi="Times New Roman" w:cs="Times New Roman"/>
          <w:sz w:val="24"/>
          <w:szCs w:val="24"/>
        </w:rPr>
        <w:t>По истечении срока действия или досрочного расторжения настоящего Договора, передать Имущество Учредителю доверительного управления по Акту приемки-передачи в исправном состоянии с учетом естественного износа, со всеми произведенными неотделимыми улучшениями. При этом Доверительный управляющий не вправе требовать возмещения стоимости произведенных неотделимых улучшений;</w:t>
      </w:r>
    </w:p>
    <w:p w:rsidR="00C8585D" w:rsidRDefault="00C8585D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иметь отдельный банковский счет на свое имя в любом банке второго уровня Республики Казахстан для проведения операций, указанных в п. 6.3. Договора;</w:t>
      </w:r>
    </w:p>
    <w:p w:rsidR="00C8585D" w:rsidRDefault="00C8585D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перечислять Учредителю доверительного управления всю сумму дохода, причитающегося Учредителю доверительного управления по настоящему Договору на указанный Учредителем доверительного управления банковский счет;</w:t>
      </w:r>
    </w:p>
    <w:p w:rsidR="00C8585D" w:rsidRDefault="00C8585D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необходимые документы и зарегистрировать Договор в уполномоченном органе. Расходы по нотариальному оформлению государственной регистрации настоящего Договора несет Доверительный управляющий;</w:t>
      </w:r>
    </w:p>
    <w:p w:rsidR="00C8585D" w:rsidRDefault="00C8585D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календарных дней с момента принятия Имущества, за свой счет застраховать Имущество (от пожара, наводнения и пр.) в страховой компании, которая определяется по согласованию с Товариществом, с указанием в Договоре страхования в качестве получателя страховой выплаты Товарищество. Срок действия Договора страхования должен быть не менее срока действия Договора;</w:t>
      </w:r>
    </w:p>
    <w:p w:rsidR="00C8585D" w:rsidRDefault="006D4094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 (___) </w:t>
      </w:r>
      <w:proofErr w:type="gramEnd"/>
      <w:r>
        <w:rPr>
          <w:rFonts w:ascii="Times New Roman" w:hAnsi="Times New Roman" w:cs="Times New Roman"/>
          <w:sz w:val="24"/>
          <w:szCs w:val="24"/>
        </w:rPr>
        <w:t>месяцев с даты подписания настоящего Договора, Доверительный управляющий обязуется на постоянной основе поддерживать уровень заполнения передаваемого Имущества, а именно складского терминала, не ниже ____% (_____).</w:t>
      </w:r>
    </w:p>
    <w:p w:rsidR="00D0075E" w:rsidRDefault="00D0075E" w:rsidP="00736A6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Доверительный управляющий вправе:</w:t>
      </w:r>
    </w:p>
    <w:p w:rsidR="00D0075E" w:rsidRDefault="00D0075E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права, предусмотренные законодательством Республики Казахстан и настоящим Договором;</w:t>
      </w:r>
    </w:p>
    <w:p w:rsidR="00D0075E" w:rsidRDefault="00D0075E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вознаграждение в размере и порядке, согласно п. 6 настоящего Договора;</w:t>
      </w:r>
    </w:p>
    <w:p w:rsidR="00D0075E" w:rsidRDefault="00D0075E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возмещения необходимых расходов в случае произведения по согласованию с Учредителем доверительного управления и Товариществом капитального ремонта Имущества за счет Учредителя доверительного управления после согласования с Товариществом;</w:t>
      </w:r>
    </w:p>
    <w:p w:rsidR="00D0075E" w:rsidRDefault="00D0075E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Совершать в отношении этого Имущества юридические и фактические действия в интересах Учредителя доверительного управления и Товарищества, с учетом ограничений установленных Договором;</w:t>
      </w:r>
    </w:p>
    <w:p w:rsidR="00D0075E" w:rsidRDefault="00D0075E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Совершать сделки с переданным в доверительное управление Имуществом от своего имени, указывая при этом, что он действует в качестве доверительного управляющего, за исключением ограничений, установленных Договором;</w:t>
      </w:r>
    </w:p>
    <w:p w:rsidR="00D0075E" w:rsidRDefault="00D0075E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отдельный банковский счет для расчетов с Учредителем доверительного управления по деятельности, связанной с доверительным управлением;</w:t>
      </w:r>
    </w:p>
    <w:p w:rsidR="00D0075E" w:rsidRDefault="00D0075E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согласования с Учредителем доверительного управления и Товариществом осуществлять текущий и капитальный ремонт Имущества;</w:t>
      </w:r>
    </w:p>
    <w:p w:rsidR="00D0075E" w:rsidRDefault="00D0075E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эксплуатацию инженерных сетей, электрооборудования и Имущества, перечень которого содержится в Акте приемки-передачи.</w:t>
      </w:r>
    </w:p>
    <w:p w:rsidR="00D0075E" w:rsidRDefault="00D95E6E" w:rsidP="00736A6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доверительного управления обязан:</w:t>
      </w:r>
    </w:p>
    <w:p w:rsidR="00D95E6E" w:rsidRDefault="00736A61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выполнять условия настоящего Договора;</w:t>
      </w:r>
    </w:p>
    <w:p w:rsidR="00736A61" w:rsidRDefault="00736A61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уведомив Доверительного управляющего и Товарищество об осуществлении действий с Имуществом, которые влекут ограничения/невозможность осуществления прав и полномочий по настоящему Договору;</w:t>
      </w:r>
    </w:p>
    <w:p w:rsidR="00736A61" w:rsidRDefault="00736A61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передать Доверительному управляющему Имущество и все имеющиеся документы на передаваемое в доверительное управление Имущество, в том числе: </w:t>
      </w:r>
    </w:p>
    <w:p w:rsidR="00736A61" w:rsidRDefault="00736A61" w:rsidP="00736A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нотариально заверенные копии правоустанавливающих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на Имущество; </w:t>
      </w:r>
    </w:p>
    <w:p w:rsidR="00736A61" w:rsidRDefault="00736A61" w:rsidP="00736A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проектную и исполнительную документацию на построенные, строящиеся или планируемые к строительству объекты; </w:t>
      </w:r>
    </w:p>
    <w:p w:rsidR="00736A61" w:rsidRDefault="00736A61" w:rsidP="00736A6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копии договоров с поставщиками услуг (холодное водоснабжение, горячее водоснабжение, водоотведение, электроснабжение, газоснабжение, отопление, вывод ТБО и т.д.).</w:t>
      </w:r>
      <w:proofErr w:type="gramEnd"/>
    </w:p>
    <w:p w:rsidR="00736A61" w:rsidRDefault="00736A61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Доверительному управляющему преимущественное прав на приобретение Имущества, принадлежащего Учредителю доверительного управления на праве собственности, в случае принятия решения о реализации данного Имущества;</w:t>
      </w:r>
      <w:proofErr w:type="gramEnd"/>
    </w:p>
    <w:p w:rsidR="00736A61" w:rsidRDefault="00736A61" w:rsidP="00736A6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рабочих дней со дня получения оплат от Доверительного управляющего минимального гарантированного платежа и ____ % (_____) от суммы ежемесячного чистого дохода, после произведения всех необходимых платежей направлять оставшуюся часть суммы в счет погашения образовавшейся задолженности перед Товариществом по займу.</w:t>
      </w:r>
    </w:p>
    <w:p w:rsidR="00761607" w:rsidRDefault="00761607" w:rsidP="00761607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доверительного управления вправе:</w:t>
      </w:r>
    </w:p>
    <w:p w:rsidR="00761607" w:rsidRDefault="00761607" w:rsidP="00682B3C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исполнение настоящего Договора Доверительным управляющим и получать у Доверительного управляющего все сведения и письменные отчеты, в том числе отчеты, предоставляемые Доверительным управляющим в государственные органы в соответствии с законодательством Республики Казахстан и условиями настоящего Договора;</w:t>
      </w:r>
    </w:p>
    <w:p w:rsidR="00761607" w:rsidRDefault="00761607" w:rsidP="00682B3C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доход от результатов деятельности Доверительного управляющего в размере и порядке, установленном настоящим Договором;</w:t>
      </w:r>
    </w:p>
    <w:p w:rsidR="00761607" w:rsidRDefault="00761607" w:rsidP="00682B3C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 осуществления оплаты в обусловленные сроки части или всей суммы дохода, причитающегося Учредителю доверительного управления по настоящему Договору, а также суммы штрафных санкций, списать с любого счета Доверительного управляющего без его дополнительного согласия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порядке суммы задолженности по Договору, путем выставления платежных требований-поручений в любых банках на все счета Доверительного управляющего;</w:t>
      </w:r>
      <w:proofErr w:type="gramEnd"/>
    </w:p>
    <w:p w:rsidR="00761607" w:rsidRDefault="00761607" w:rsidP="00682B3C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с согласия Товарищества Договор письменно уведомив об этом Доверительного управляющего за ___ (___) месяца до даты расторжения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761607" w:rsidRDefault="0070225B" w:rsidP="00682B3C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Совершать иные действия и меть иные права в пределах полномочий, установленных настоящим Договором и законодательством Республики Казахстан.</w:t>
      </w:r>
    </w:p>
    <w:p w:rsidR="0070225B" w:rsidRDefault="0070225B" w:rsidP="00682B3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 вправе:</w:t>
      </w:r>
    </w:p>
    <w:p w:rsidR="0070225B" w:rsidRDefault="0070225B" w:rsidP="00682B3C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Проверять исполнение настоящего Договора Доверительным управляющим, Учредителем доверительного управления и получать у Доверительного управляющего, учредительного доверительного управления все сведения и письменные отчеты, в том числе отчеты, предоставляемые Доверительным управляющим в государственные органы в соответствии с законодательством Республики Казахстан;</w:t>
      </w:r>
    </w:p>
    <w:p w:rsidR="0070225B" w:rsidRDefault="0070225B" w:rsidP="00682B3C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доход от результатов деятельности Доверительного управляющего в размере и порядке, установленном настоящим Договором посредством перечисления Учредителем доверительного управления на банковский счет Товарищества сумм, причитающихся по Займу;</w:t>
      </w:r>
    </w:p>
    <w:p w:rsidR="0070225B" w:rsidRDefault="0070225B" w:rsidP="00682B3C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одностороннем порядке расторгнуть Договор, уведомив об этом в письменном виде Доверительного управляющего, Учредителя доверительного управления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 (___) </w:t>
      </w:r>
      <w:proofErr w:type="gramEnd"/>
      <w:r>
        <w:rPr>
          <w:rFonts w:ascii="Times New Roman" w:hAnsi="Times New Roman" w:cs="Times New Roman"/>
          <w:sz w:val="24"/>
          <w:szCs w:val="24"/>
        </w:rPr>
        <w:t>месяц до даты расторжения;</w:t>
      </w:r>
    </w:p>
    <w:p w:rsidR="0070225B" w:rsidRDefault="0070225B" w:rsidP="00682B3C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Совершать иные действия и иметь иные права в пределах полномочий установленных настоящим Договором и законодательством Республики Казахстан.</w:t>
      </w:r>
    </w:p>
    <w:p w:rsidR="0070225B" w:rsidRDefault="0070225B" w:rsidP="0070225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5B" w:rsidRDefault="00682B3C" w:rsidP="00682B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B3C">
        <w:rPr>
          <w:rFonts w:ascii="Times New Roman" w:hAnsi="Times New Roman" w:cs="Times New Roman"/>
          <w:b/>
          <w:sz w:val="24"/>
          <w:szCs w:val="24"/>
        </w:rPr>
        <w:t>ПОРЯДОК ПЕРЕДАЧИ ИМУЩЕСТВА</w:t>
      </w:r>
    </w:p>
    <w:p w:rsidR="00682B3C" w:rsidRPr="00682B3C" w:rsidRDefault="00682B3C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(____)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календарных дней заключения настоящего Договора, Учредитель доверительного управления передает, а Доверительный управляющий (или его уполномоченным представителям) принимает по Акту приемки-передачи Имущество, указанное в Приложении №1 к Договору и все имеющиеся документы на Имущество.</w:t>
      </w:r>
    </w:p>
    <w:p w:rsidR="00082D78" w:rsidRPr="00082D78" w:rsidRDefault="00682B3C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 приемки-передачи составляется в письменной форме в день фактическом передачи Имущества и в обязательном порядке дол</w:t>
      </w:r>
      <w:r w:rsidR="00082D7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 содержать следующие сведения: </w:t>
      </w:r>
      <w:proofErr w:type="gramEnd"/>
    </w:p>
    <w:p w:rsidR="00082D78" w:rsidRDefault="00682B3C" w:rsidP="005E4A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и место составления акта; </w:t>
      </w:r>
    </w:p>
    <w:p w:rsidR="00082D78" w:rsidRDefault="00682B3C" w:rsidP="005E4A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Сторон; </w:t>
      </w:r>
    </w:p>
    <w:p w:rsidR="00082D78" w:rsidRDefault="00682B3C" w:rsidP="005E4A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Имущества (наименование, количество); </w:t>
      </w:r>
    </w:p>
    <w:p w:rsidR="00082D78" w:rsidRDefault="00682B3C" w:rsidP="005E4A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местонахождение Имущества; </w:t>
      </w:r>
    </w:p>
    <w:p w:rsidR="00082D78" w:rsidRDefault="00682B3C" w:rsidP="005E4A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правоустанавливающих документов на имущество, в том числе технический/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паспорт/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Имущество (при наличии); </w:t>
      </w:r>
    </w:p>
    <w:p w:rsidR="00082D78" w:rsidRDefault="00682B3C" w:rsidP="005E4A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имущества на момент передачи, с указанием всех недостатков, необходимости/отсутствия необходимости осуществления текущего/капитального ремонта и т.п.; </w:t>
      </w:r>
    </w:p>
    <w:p w:rsidR="00082D78" w:rsidRDefault="00682B3C" w:rsidP="005E4A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наличие/отсутствие не узаконенных перепланировок/реконструкций; </w:t>
      </w:r>
    </w:p>
    <w:p w:rsidR="00082D78" w:rsidRDefault="00682B3C" w:rsidP="005E4A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указание о наличии/отсутствии задолженности по коммунальным услугам; </w:t>
      </w:r>
    </w:p>
    <w:p w:rsidR="00082D78" w:rsidRDefault="00682B3C" w:rsidP="005E4A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указание о наличии/отсутствии задолженности Учредителя доверительного управления по фонду оплаты труда, а также задолженно</w:t>
      </w:r>
      <w:r w:rsidR="00082D78">
        <w:rPr>
          <w:rFonts w:ascii="Times New Roman" w:hAnsi="Times New Roman" w:cs="Times New Roman"/>
          <w:sz w:val="24"/>
          <w:szCs w:val="24"/>
        </w:rPr>
        <w:t xml:space="preserve">сти по налогам и </w:t>
      </w:r>
      <w:r>
        <w:rPr>
          <w:rFonts w:ascii="Times New Roman" w:hAnsi="Times New Roman" w:cs="Times New Roman"/>
          <w:sz w:val="24"/>
          <w:szCs w:val="24"/>
        </w:rPr>
        <w:t xml:space="preserve">другим обязательным платежам в бюджет; </w:t>
      </w:r>
    </w:p>
    <w:p w:rsidR="00682B3C" w:rsidRPr="00682B3C" w:rsidRDefault="00682B3C" w:rsidP="005E4A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сведения и документы.</w:t>
      </w:r>
    </w:p>
    <w:p w:rsidR="00682B3C" w:rsidRDefault="00082D78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D78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приемки-передачи является неотъемлемой частью</w:t>
      </w:r>
      <w:r w:rsidRPr="00082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 и подписывается Сторонами либо их уполномоченными представителями.</w:t>
      </w:r>
    </w:p>
    <w:p w:rsidR="00082D78" w:rsidRDefault="00082D78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прекращения действия настоящего Договора, в том числе досрочного его расторжения, Имущество возвращается по Акту приемки-передачи Учредителю доверительного управления.</w:t>
      </w:r>
    </w:p>
    <w:p w:rsidR="00082D78" w:rsidRDefault="00082D78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одной Сторон в подписании Акта приемки-передачи, отказывающая Сторона обязана в __________ срок предоставить письменный отказ с указанием причин отказа. В этом случае, другая Сторона обязана рассмотреть письменный отказ в течение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(_____)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рабочих дней с момента получения. Стороны приложат все усилия для урегулирования возникших вопросов/разногласий путем переговоров.</w:t>
      </w:r>
    </w:p>
    <w:p w:rsidR="00082D78" w:rsidRDefault="00082D78" w:rsidP="00082D78">
      <w:pPr>
        <w:pStyle w:val="a3"/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5400" w:rsidRDefault="00082D78" w:rsidP="00082D7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78">
        <w:rPr>
          <w:rFonts w:ascii="Times New Roman" w:hAnsi="Times New Roman" w:cs="Times New Roman"/>
          <w:b/>
          <w:sz w:val="24"/>
          <w:szCs w:val="24"/>
        </w:rPr>
        <w:t>ПОРЯДОК ВЗАИМОРАСЧЕТОВ СТОРОН</w:t>
      </w:r>
    </w:p>
    <w:p w:rsidR="006E1024" w:rsidRPr="006E1024" w:rsidRDefault="00082D78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истечении ____(____)</w:t>
      </w:r>
      <w:r w:rsidR="006E1024">
        <w:rPr>
          <w:rFonts w:ascii="Times New Roman" w:hAnsi="Times New Roman" w:cs="Times New Roman"/>
          <w:sz w:val="24"/>
          <w:szCs w:val="24"/>
        </w:rPr>
        <w:t xml:space="preserve"> месяцев с момента принятия Имущества, Доверительный управляющий обязуется ежемесячно, не позднее _______ (______) числа месяца, следующего за отчетным, выплачивать Учредителю доверительного управления </w:t>
      </w:r>
      <w:r w:rsidR="006E1024">
        <w:rPr>
          <w:rFonts w:ascii="Times New Roman" w:hAnsi="Times New Roman" w:cs="Times New Roman"/>
          <w:sz w:val="24"/>
          <w:szCs w:val="24"/>
        </w:rPr>
        <w:lastRenderedPageBreak/>
        <w:t>минимальный гарантированный платеж в размере ___________ (_________) тенге, при этом первый платеж подлежит к оплате __.__._____ года.</w:t>
      </w:r>
      <w:proofErr w:type="gramEnd"/>
    </w:p>
    <w:p w:rsidR="006E1024" w:rsidRPr="006E1024" w:rsidRDefault="006E1024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Ежемесячный чистый доход, полученный в результате доверительного</w:t>
      </w:r>
      <w:r w:rsidR="009C2609" w:rsidRPr="006E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Имуществом, после уплаты Доверительным управляющим минимального гарантированного платежа и операционных затрат, включая все обязательные выплаты, подлежат распределению между Сторонами в следующем порядке: </w:t>
      </w:r>
    </w:p>
    <w:p w:rsidR="006E1024" w:rsidRDefault="006E1024" w:rsidP="005E4A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______% (_____) от суммы ежемесячного чистого дохода, полученного в результате доверительного управления Имуществом, является вознаграждением Доверительного управляющего; </w:t>
      </w:r>
    </w:p>
    <w:p w:rsidR="006E1024" w:rsidRPr="006E1024" w:rsidRDefault="006E1024" w:rsidP="005E4A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________% (_______) от суммы ежемесячного чистого дохода, полученного в результате доверительного управления Имуществом, направляется Учредителю доверительного управления для погашения образовавшейся задолженности </w:t>
      </w:r>
      <w:r w:rsidRPr="006E1024">
        <w:rPr>
          <w:rFonts w:ascii="Times New Roman" w:hAnsi="Times New Roman" w:cs="Times New Roman"/>
          <w:sz w:val="24"/>
          <w:szCs w:val="24"/>
        </w:rPr>
        <w:t>Учредителя доверительного управления перед Товариществом по полученному займу.</w:t>
      </w:r>
    </w:p>
    <w:p w:rsidR="006E1024" w:rsidRDefault="006E1024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024">
        <w:rPr>
          <w:rFonts w:ascii="Times New Roman" w:hAnsi="Times New Roman" w:cs="Times New Roman"/>
          <w:sz w:val="24"/>
          <w:szCs w:val="24"/>
        </w:rPr>
        <w:t>Для перечисления и аккумулирования доходов, причитающихся Учредителю доверительного управления и Товариществу по настоящему Договору, Доверительный управляющий</w:t>
      </w:r>
      <w:r>
        <w:rPr>
          <w:rFonts w:ascii="Times New Roman" w:hAnsi="Times New Roman" w:cs="Times New Roman"/>
          <w:sz w:val="24"/>
          <w:szCs w:val="24"/>
        </w:rPr>
        <w:t xml:space="preserve"> использует свой банковский счет в тенге, открытый в банке</w:t>
      </w:r>
      <w:r w:rsidRPr="006E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второго уровня.</w:t>
      </w:r>
    </w:p>
    <w:p w:rsidR="006E1024" w:rsidRDefault="006E1024" w:rsidP="005E4A9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Доверительный управляющий в определенные настоящим Договором сроки, перечисляет доходы Учредителя доверительного управления по настоящему Договору на его банковский счет. В случае не осуществления оплаты в обусловленные сроки части или всей суммы дохода, причитающегося Учредителю доверительного управления по настоящему Договору, Доверительный управляющий несет ответственность</w:t>
      </w:r>
      <w:r w:rsidR="007173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последствия которой предусмотрены настоящим Договором.</w:t>
      </w:r>
    </w:p>
    <w:p w:rsidR="00717399" w:rsidRDefault="00717399" w:rsidP="005E4A9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рабочих дней со дня получения от Доверительного управляющего оплаты минимального гарантированного платежа и _____ % (____) от суммы ежемесячного чистого дохода, Учредитель доверительного управления после произведения необходимых платежей направляет оставшуюся сумму Товариществу в счет погашения образовавшейся задолженности по Займу.</w:t>
      </w:r>
    </w:p>
    <w:p w:rsidR="00717399" w:rsidRDefault="00717399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____ (______) календарных дней, с момента окончания срока действия настоящего Договора (по любому основанию) или в любое время по требованию Товарищества, Доверительный управляющий обязуется перечислить Учредителю доверительного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причитающиеся ему все или часть суммы денег (доходов) на указанный им банковский счет.</w:t>
      </w:r>
    </w:p>
    <w:p w:rsidR="00717399" w:rsidRDefault="00717399" w:rsidP="00717399">
      <w:pPr>
        <w:pStyle w:val="a3"/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1024" w:rsidRDefault="00717399" w:rsidP="007173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399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717399" w:rsidRPr="00717399" w:rsidRDefault="00717399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и является обязательным для исполнения Сторонами с даты его подписания Сторонами и действует в течение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 (_____)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месяцев с момента его государственной регистрации в уполномоченном органе.</w:t>
      </w:r>
    </w:p>
    <w:p w:rsidR="00717399" w:rsidRPr="00717399" w:rsidRDefault="00717399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Доверительного управляющего по управлению Имуществом возникают с момента подписания Сторонами Акта приемки-передачи.</w:t>
      </w:r>
    </w:p>
    <w:p w:rsidR="00717399" w:rsidRPr="00717399" w:rsidRDefault="00717399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17399" w:rsidRPr="00717399" w:rsidRDefault="00717399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расторгается в следующих случаях:</w:t>
      </w:r>
    </w:p>
    <w:p w:rsidR="00717399" w:rsidRPr="00717399" w:rsidRDefault="00717399" w:rsidP="005E4A9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Ликвидации Доверительного управляющего, объявления его банкротом в установленном законодательством порядке;</w:t>
      </w:r>
    </w:p>
    <w:p w:rsidR="00717399" w:rsidRPr="00FA6192" w:rsidRDefault="00FA6192" w:rsidP="005E4A9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Совершения Доверительным управляющим действий, явно направленных во вред интересам Учредителя доверительного управления и Товарищества;</w:t>
      </w:r>
    </w:p>
    <w:p w:rsidR="00FA6192" w:rsidRPr="00FA6192" w:rsidRDefault="00FA6192" w:rsidP="005E4A9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Отказом Доверительного управляющего или Учредителем доверительного управления в связи с невозможностью для Доверительного управляющего лично осуществлять управление доверенным Имуществом;</w:t>
      </w:r>
    </w:p>
    <w:p w:rsidR="00FA6192" w:rsidRPr="00FA6192" w:rsidRDefault="00FA6192" w:rsidP="005E4A91">
      <w:pPr>
        <w:pStyle w:val="a3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Отказом Товарищества от исполнения Договора.</w:t>
      </w:r>
    </w:p>
    <w:p w:rsidR="00FA6192" w:rsidRPr="00FA6192" w:rsidRDefault="00FA6192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доверительного управления и/или Товарищество вправе в одностороннем порядке расторгнуть настоящий Договор на основаниях, предусмотренных Договором, с письменным уведомлением Доверительного управляющего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____ (_____) </w:t>
      </w:r>
      <w:r>
        <w:rPr>
          <w:rFonts w:ascii="Times New Roman" w:hAnsi="Times New Roman" w:cs="Times New Roman"/>
          <w:sz w:val="24"/>
          <w:szCs w:val="24"/>
        </w:rPr>
        <w:lastRenderedPageBreak/>
        <w:t>месяц. При отсутствии уведомлений Учредителя доверительного управления и/или Доверительного управляющего о прекращении настоящего Договора по окончании срока его действия, он считается продленным на тот же срок и на тех же условиях.</w:t>
      </w:r>
    </w:p>
    <w:p w:rsidR="00FA6192" w:rsidRPr="00FA6192" w:rsidRDefault="00FA6192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настоящего Договора находящееся в доверительном управлении Имущество передается Учредителю доверительного управления в течение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рабочих дней по Акту приемки-передачи.</w:t>
      </w:r>
    </w:p>
    <w:p w:rsidR="00FA6192" w:rsidRDefault="00FA6192" w:rsidP="00FA6192">
      <w:pPr>
        <w:pStyle w:val="a3"/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6192" w:rsidRDefault="00FA6192" w:rsidP="00FA619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9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A6192" w:rsidRPr="00FA6192" w:rsidRDefault="00FA6192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за неисполнение или ненадлежащее исполнение обязательств по настоящему Договору несут ответственность согласно законодательству Республики Казахстан.</w:t>
      </w:r>
    </w:p>
    <w:p w:rsidR="00FA6192" w:rsidRPr="00FA6192" w:rsidRDefault="00FA6192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Доверительный управляющий обязан в полном объеме возместить Учредителю доверительного управления и/или Товариществу документально подтвержденные нанесенные ему/им убытки, если в установленном законодательством порядке будет доказано, что между действиями Доверительного управляющего и наступившими последствиями имелась причинная связь.</w:t>
      </w:r>
    </w:p>
    <w:p w:rsidR="00FA6192" w:rsidRPr="00D175DF" w:rsidRDefault="00FA6192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75DF">
        <w:rPr>
          <w:rFonts w:ascii="Times New Roman" w:hAnsi="Times New Roman" w:cs="Times New Roman"/>
          <w:sz w:val="24"/>
          <w:szCs w:val="24"/>
        </w:rPr>
        <w:t>случае выявления каких-либо нарушений при исполнении условий Договора, Доверительный управляющий обязан устранить их в течение срока, установленного в письме после получения письменного требования Учредителя доверительного управления и/или Товарищества.</w:t>
      </w:r>
    </w:p>
    <w:p w:rsidR="00FA6192" w:rsidRDefault="00D175DF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5DF">
        <w:rPr>
          <w:rFonts w:ascii="Times New Roman" w:hAnsi="Times New Roman" w:cs="Times New Roman"/>
          <w:sz w:val="24"/>
          <w:szCs w:val="24"/>
        </w:rPr>
        <w:t>В случае досрочного расторжения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Доверительного управляющего, Доверительный управляющий обязан за свой счет уплатить Учредителю доверительного управления деньги в размере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_______месячного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минимального гарантированного платежа в течение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календарных дней с момента расторжения Договора.</w:t>
      </w:r>
    </w:p>
    <w:p w:rsidR="00D175DF" w:rsidRDefault="00D175DF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Доверительным управляющим своих обязательств, предусмотренных настоящим Договором, Доверительный управляющий обязан уплатить Учредителю доверительного управления пеню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МРП за один факт нарушения обязательств в течение ____ (____) рабочих дней со дня получения Доверительным управляющим уведомление Учредителя доверительного управления. В случае нарушения срока платежа, предусмотренного подпунктами 4.1.1. и 4.1.2. настоящего Договора, Доверительный управляющий обязан уплатить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___% (____)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суммы просроченного платежа, подлежащего оплате в порядке, предусмотренном пунктами 4.1.1. и 4.1.2. настоящего </w:t>
      </w:r>
      <w:r w:rsidR="00AB3E9C">
        <w:rPr>
          <w:rFonts w:ascii="Times New Roman" w:hAnsi="Times New Roman" w:cs="Times New Roman"/>
          <w:sz w:val="24"/>
          <w:szCs w:val="24"/>
        </w:rPr>
        <w:t>Договора, за каждый день нарушения срока платежа.</w:t>
      </w:r>
    </w:p>
    <w:p w:rsidR="00AB3E9C" w:rsidRDefault="00AB3E9C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исполнения Учредителем доверительного управления обязательств, предусмотренных п. 4.3.2. и п. 4.3.5. Договора, Учредитель доверительного управления обязан в течение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рабочих дней с момента предъявления требований Товариществом, уплатить штраф Товариществу в размере ___ % (_____) от суммы просроченного платежа за каждый день просрочки.</w:t>
      </w:r>
    </w:p>
    <w:p w:rsidR="00AB3E9C" w:rsidRDefault="00AB3E9C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штрафных санкций не освобождает Стороны от надлежащего исполнения обязательств по настоящему Договору.</w:t>
      </w:r>
    </w:p>
    <w:p w:rsidR="00AB3E9C" w:rsidRDefault="00AB3E9C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по сделке, совершенной Доверительным управляющим с превышением предоставленных ему правомочий или с нарушением, установленных для него ограничений, несет Доверительный управляющий за счет своего имущества.</w:t>
      </w:r>
    </w:p>
    <w:p w:rsidR="00AB3E9C" w:rsidRDefault="00AB3E9C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за неисполнение ил ненадлежащее исполнение своих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5E4A91" w:rsidRDefault="00AB3E9C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характер обстоятельств непреодолимой силы таков, что они существенно</w:t>
      </w:r>
      <w:r w:rsidR="002160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бесповоротно препятствуют достижению Сторонами целей настоящего Договора или исполнение любой из Сторон своих обязательств по настоящему Договору остается чрезвычайно затрудненным в течение более чем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 (____)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календарных месяцев, Стороны принимают совместное решение о будущем настоящего Договора. </w:t>
      </w:r>
    </w:p>
    <w:p w:rsidR="00AB3E9C" w:rsidRDefault="002160BF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обстоятельствами непреодолимой силы Стороны понимают такие обстоятельства, которые возникли после заключения настоящего Договора в результате непредвиденных и неотвратимых при данных условиях событиях чрезвычайного характера. К подобным обстоятельствам Стороны относят стихийные бедствия (землетрясения, наводнения, или иные явления природы); военные действия, чрезвычайное положение; пожар; общественные явления (беспорядки, забастовки, мятежи), аварии на транспорте, временное приостановление деятельности контрольными/надзорными органами и органами уголовного преследования Республики Казахстан, а также любые другие обстоятельства, находящиеся вне разумного контроля Сторон.</w:t>
      </w:r>
    </w:p>
    <w:p w:rsidR="002160BF" w:rsidRDefault="005E4A91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возникновения у Сторон обстоятельств непреодолимой силы, эта Сторона обязана без промедления, но не позднее чем через ______ (_____) рабочих дней после наступления таких обстоятельств, в письменной форме, либо посредством факсимильной связи проинформировать другую Сторону об этих обстоятельствах и/или их последствиях</w:t>
      </w:r>
      <w:r w:rsidR="003D3BEF">
        <w:rPr>
          <w:rFonts w:ascii="Times New Roman" w:hAnsi="Times New Roman" w:cs="Times New Roman"/>
          <w:sz w:val="24"/>
          <w:szCs w:val="24"/>
        </w:rPr>
        <w:t xml:space="preserve"> (с обязательным обратным уведомлением о получении сообщения) и принять все возможные меры с целью максимального ограничения отрицательных последствий, вызванных</w:t>
      </w:r>
      <w:proofErr w:type="gramEnd"/>
      <w:r w:rsidR="003D3BEF">
        <w:rPr>
          <w:rFonts w:ascii="Times New Roman" w:hAnsi="Times New Roman" w:cs="Times New Roman"/>
          <w:sz w:val="24"/>
          <w:szCs w:val="24"/>
        </w:rPr>
        <w:t xml:space="preserve"> указанными обстоятельствами.</w:t>
      </w:r>
    </w:p>
    <w:p w:rsidR="003D3BEF" w:rsidRDefault="003D3BEF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прекращения действия в отношении одной из Сторон обстоятельств непреодолимой силы, эта Сторона обязана без промедления, но не позднее чем через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рабочих дней с момента прекращения таких обстоятельств известить Доверительного управляющего в письменной форме, либо факсимильной связью о прекращении вышеуказанных обстоятельств.</w:t>
      </w:r>
    </w:p>
    <w:p w:rsidR="003D3BEF" w:rsidRDefault="003D3BEF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извещение или несвоевременное извещение Стороной, для которой создавалась невозможность исполнения своих обязательств по Договору и в связи с наступлением обстоятельств непреодолимой силы, и/или последствиями таких обстоятельств, влечет за собой утрату права Стороной ссылаться на эти обстоятельства и их последствия.</w:t>
      </w:r>
    </w:p>
    <w:p w:rsidR="003D3BEF" w:rsidRDefault="00060962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обстоятельств непреодолимой силы, указанных в настоящем Договоре может вызвать увеличение срока исполнения Договора, заключенного между Сторонами, на период действия таких обстоятельств, если Стороны не договорились об ином.</w:t>
      </w:r>
    </w:p>
    <w:p w:rsidR="00060962" w:rsidRDefault="00060962" w:rsidP="005E4A91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перед другой Стороной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Договору.</w:t>
      </w:r>
    </w:p>
    <w:p w:rsidR="00060962" w:rsidRDefault="00060962" w:rsidP="0006096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962" w:rsidRDefault="00060962" w:rsidP="000609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62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060962" w:rsidRPr="00060962" w:rsidRDefault="00060962" w:rsidP="00A3373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 по исполнению настоящего Договора или связанные с его исполнением Стороны будут стремиться разрешить путем переговоров.</w:t>
      </w:r>
    </w:p>
    <w:p w:rsidR="00060962" w:rsidRPr="00A33738" w:rsidRDefault="00A33738" w:rsidP="00A3373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Стороны не смогут разрешить спор и/или иные разногласия, то спор или разногласия подлежат разрешению в судах Республики Казахстан по месту нахождения ответчика.</w:t>
      </w:r>
    </w:p>
    <w:p w:rsidR="00A33738" w:rsidRDefault="00A33738" w:rsidP="00A33738">
      <w:pPr>
        <w:pStyle w:val="a3"/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3738" w:rsidRDefault="00A33738" w:rsidP="00A3373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738">
        <w:rPr>
          <w:rFonts w:ascii="Times New Roman" w:hAnsi="Times New Roman" w:cs="Times New Roman"/>
          <w:b/>
          <w:sz w:val="24"/>
          <w:szCs w:val="24"/>
        </w:rPr>
        <w:t>ИНЫЕ УСЛОВИЯ</w:t>
      </w:r>
    </w:p>
    <w:p w:rsidR="00A33738" w:rsidRPr="00A33738" w:rsidRDefault="00A33738" w:rsidP="00A3373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738">
        <w:rPr>
          <w:rFonts w:ascii="Times New Roman" w:hAnsi="Times New Roman" w:cs="Times New Roman"/>
          <w:sz w:val="24"/>
          <w:szCs w:val="24"/>
        </w:rPr>
        <w:t>Прекращение срока действия настоящего Договора влечет за собой прекращение обязатель</w:t>
      </w:r>
      <w:proofErr w:type="gramStart"/>
      <w:r w:rsidRPr="00A3373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33738">
        <w:rPr>
          <w:rFonts w:ascii="Times New Roman" w:hAnsi="Times New Roman" w:cs="Times New Roman"/>
          <w:sz w:val="24"/>
          <w:szCs w:val="24"/>
        </w:rPr>
        <w:t>орон по нему, но не освобождает Стороны настоящего Договора от ответственности за его любые нарушения, если таковые имели место при исполнении Сторонами условий настоящего Договора.</w:t>
      </w:r>
    </w:p>
    <w:p w:rsidR="00A33738" w:rsidRPr="00A33738" w:rsidRDefault="00A33738" w:rsidP="00A3373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738">
        <w:rPr>
          <w:rFonts w:ascii="Times New Roman" w:hAnsi="Times New Roman" w:cs="Times New Roman"/>
          <w:sz w:val="24"/>
          <w:szCs w:val="24"/>
        </w:rPr>
        <w:t xml:space="preserve">Стороны договорились, что вся информация, полученная в процессе исполнения Договора, является конфиденциальной, и Стороны примут все необходимые меры для ее защиты. Каждая из Сторон обязуется не разглашать конфиденциальную информацию, полученную от другой Стороны, и не вправе раскрывать эту информацию третьим лицам </w:t>
      </w:r>
      <w:r w:rsidRPr="00A33738">
        <w:rPr>
          <w:rFonts w:ascii="Times New Roman" w:hAnsi="Times New Roman" w:cs="Times New Roman"/>
          <w:sz w:val="24"/>
          <w:szCs w:val="24"/>
        </w:rPr>
        <w:lastRenderedPageBreak/>
        <w:t>без предварительного письменного согласия другой Стороны, за исключением случаев, прямо предусмотренных действующим законодательством Республики Казахстан,  а также затребованную государственными органами, фондовыми биржами, внешними аудиторами, кредиторами по реструктуризации или акционерами.</w:t>
      </w:r>
    </w:p>
    <w:p w:rsidR="00A33738" w:rsidRPr="00A33738" w:rsidRDefault="00A33738" w:rsidP="00A3373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738">
        <w:rPr>
          <w:rFonts w:ascii="Times New Roman" w:hAnsi="Times New Roman" w:cs="Times New Roman"/>
          <w:sz w:val="24"/>
          <w:szCs w:val="24"/>
        </w:rPr>
        <w:t>Настоящий Договор составлен в</w:t>
      </w:r>
      <w:proofErr w:type="gramStart"/>
      <w:r w:rsidRPr="00A33738">
        <w:rPr>
          <w:rFonts w:ascii="Times New Roman" w:hAnsi="Times New Roman" w:cs="Times New Roman"/>
          <w:sz w:val="24"/>
          <w:szCs w:val="24"/>
        </w:rPr>
        <w:t xml:space="preserve"> ____ (___) </w:t>
      </w:r>
      <w:proofErr w:type="gramEnd"/>
      <w:r w:rsidRPr="00A33738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экземпляру для каждой из Сторон и для регистрирующего органа.</w:t>
      </w:r>
    </w:p>
    <w:p w:rsidR="00A33738" w:rsidRPr="00A33738" w:rsidRDefault="00A33738" w:rsidP="00A3373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738">
        <w:rPr>
          <w:rFonts w:ascii="Times New Roman" w:hAnsi="Times New Roman" w:cs="Times New Roman"/>
          <w:sz w:val="24"/>
          <w:szCs w:val="24"/>
        </w:rPr>
        <w:t>Все Приложения к настоящему Договору и Акты приемки-передачи являются неотъемлемой частью настоящего Договора.</w:t>
      </w:r>
    </w:p>
    <w:p w:rsidR="00A33738" w:rsidRDefault="00A33738" w:rsidP="00A33738">
      <w:pPr>
        <w:pStyle w:val="a3"/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3738" w:rsidRDefault="00A33738" w:rsidP="00A3373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И РЕКВИЗЫТЫ СТОРОН</w:t>
      </w:r>
    </w:p>
    <w:p w:rsidR="00A33738" w:rsidRDefault="00A33738" w:rsidP="00A33738">
      <w:pPr>
        <w:pStyle w:val="a3"/>
        <w:tabs>
          <w:tab w:val="left" w:pos="426"/>
        </w:tabs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1"/>
        <w:gridCol w:w="3190"/>
        <w:gridCol w:w="3190"/>
      </w:tblGrid>
      <w:tr w:rsidR="00A60AE4" w:rsidTr="00A60AE4">
        <w:tc>
          <w:tcPr>
            <w:tcW w:w="3190" w:type="dxa"/>
          </w:tcPr>
          <w:p w:rsidR="00A60AE4" w:rsidRDefault="00A60AE4" w:rsidP="00A60AE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 доверительного управления</w:t>
            </w:r>
          </w:p>
        </w:tc>
        <w:tc>
          <w:tcPr>
            <w:tcW w:w="3190" w:type="dxa"/>
          </w:tcPr>
          <w:p w:rsidR="00A60AE4" w:rsidRDefault="00A60AE4" w:rsidP="00A60AE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Доверительный управляющий</w:t>
            </w:r>
          </w:p>
        </w:tc>
        <w:tc>
          <w:tcPr>
            <w:tcW w:w="3191" w:type="dxa"/>
          </w:tcPr>
          <w:p w:rsidR="00A60AE4" w:rsidRDefault="00A60AE4" w:rsidP="00A60AE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Товарищество</w:t>
            </w:r>
          </w:p>
        </w:tc>
      </w:tr>
      <w:tr w:rsidR="00A60AE4" w:rsidTr="00A60AE4">
        <w:tc>
          <w:tcPr>
            <w:tcW w:w="3190" w:type="dxa"/>
          </w:tcPr>
          <w:p w:rsidR="00A60AE4" w:rsidRPr="00DA3B35" w:rsidRDefault="00A60AE4" w:rsidP="00A60AE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Товарищество с ограниченной ответственностью </w:t>
            </w:r>
          </w:p>
          <w:p w:rsidR="00A60AE4" w:rsidRPr="00DA3B35" w:rsidRDefault="00A60AE4" w:rsidP="00A60AE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</w:t>
            </w:r>
            <w:r w:rsidRPr="00D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Адрес: _____________________________</w:t>
            </w:r>
          </w:p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ИИК ________________</w:t>
            </w:r>
          </w:p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60AE4" w:rsidRPr="0033580A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  <w:r w:rsidRPr="00A60A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  <w:p w:rsidR="00A60AE4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AE4" w:rsidRDefault="00A60AE4" w:rsidP="00A60AE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AE4" w:rsidRPr="00DA3B35" w:rsidRDefault="00A60AE4" w:rsidP="00A60AE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Товарищество с ограниченной ответственностью </w:t>
            </w:r>
          </w:p>
          <w:p w:rsidR="00A60AE4" w:rsidRPr="00DA3B35" w:rsidRDefault="00A60AE4" w:rsidP="00A60AE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</w:t>
            </w:r>
            <w:r w:rsidRPr="00D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Адрес: _____________________________</w:t>
            </w:r>
          </w:p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ИИК ________________</w:t>
            </w:r>
          </w:p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60AE4" w:rsidRPr="0033580A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  <w:r w:rsidRPr="00A60A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  <w:p w:rsidR="00A60AE4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AE4" w:rsidRDefault="00A60AE4" w:rsidP="00A60AE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AE4" w:rsidRPr="00DA3B35" w:rsidRDefault="00A60AE4" w:rsidP="00A60AE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Товарищество с ограниченной ответственностью </w:t>
            </w:r>
          </w:p>
          <w:p w:rsidR="00A60AE4" w:rsidRPr="00DA3B35" w:rsidRDefault="00A60AE4" w:rsidP="00A60AE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</w:t>
            </w:r>
            <w:r w:rsidRPr="00D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Адрес: _____________________________</w:t>
            </w:r>
          </w:p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ИИК ________________</w:t>
            </w:r>
          </w:p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60AE4" w:rsidRPr="0033580A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  <w:r w:rsidRPr="00A60A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  <w:p w:rsidR="00A60AE4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AE4" w:rsidRDefault="00A60AE4" w:rsidP="00A60AE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AE4" w:rsidTr="00A60AE4">
        <w:tc>
          <w:tcPr>
            <w:tcW w:w="3190" w:type="dxa"/>
          </w:tcPr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A60AE4" w:rsidRPr="00DA3B35" w:rsidRDefault="00A60AE4" w:rsidP="00A60A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__/___________</w:t>
            </w:r>
          </w:p>
          <w:p w:rsidR="00A60AE4" w:rsidRDefault="00A60AE4" w:rsidP="00A60A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AE4" w:rsidRDefault="00A60AE4" w:rsidP="00A60AE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3190" w:type="dxa"/>
          </w:tcPr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A60AE4" w:rsidRPr="00DA3B35" w:rsidRDefault="00A60AE4" w:rsidP="00A60A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__/___________</w:t>
            </w:r>
          </w:p>
          <w:p w:rsidR="00A60AE4" w:rsidRDefault="00A60AE4" w:rsidP="00A60A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AE4" w:rsidRDefault="00A60AE4" w:rsidP="00A60AE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3191" w:type="dxa"/>
          </w:tcPr>
          <w:p w:rsidR="00A60AE4" w:rsidRPr="00DA3B35" w:rsidRDefault="00A60AE4" w:rsidP="00A60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A60AE4" w:rsidRPr="00DA3B35" w:rsidRDefault="00A60AE4" w:rsidP="00A60A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__/___________</w:t>
            </w:r>
          </w:p>
          <w:p w:rsidR="00A60AE4" w:rsidRDefault="00A60AE4" w:rsidP="00A60A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AE4" w:rsidRDefault="00A60AE4" w:rsidP="00A60AE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</w:tr>
    </w:tbl>
    <w:p w:rsidR="00A33738" w:rsidRPr="00A33738" w:rsidRDefault="00A33738" w:rsidP="00A60AE4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A33738" w:rsidRPr="00A33738" w:rsidSect="0075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63F2"/>
    <w:multiLevelType w:val="hybridMultilevel"/>
    <w:tmpl w:val="F29C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000E"/>
    <w:multiLevelType w:val="multilevel"/>
    <w:tmpl w:val="6D7C8E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B02"/>
    <w:rsid w:val="00060962"/>
    <w:rsid w:val="00082D78"/>
    <w:rsid w:val="002160BF"/>
    <w:rsid w:val="00260DDC"/>
    <w:rsid w:val="00321501"/>
    <w:rsid w:val="003D3BEF"/>
    <w:rsid w:val="003D4F2C"/>
    <w:rsid w:val="0049301D"/>
    <w:rsid w:val="0049723C"/>
    <w:rsid w:val="005E0BEA"/>
    <w:rsid w:val="005E4A91"/>
    <w:rsid w:val="006460BD"/>
    <w:rsid w:val="00651B02"/>
    <w:rsid w:val="00682B3C"/>
    <w:rsid w:val="006D4094"/>
    <w:rsid w:val="006E1024"/>
    <w:rsid w:val="006F4502"/>
    <w:rsid w:val="0070225B"/>
    <w:rsid w:val="00717399"/>
    <w:rsid w:val="00736A61"/>
    <w:rsid w:val="0075568F"/>
    <w:rsid w:val="00756F0B"/>
    <w:rsid w:val="00761607"/>
    <w:rsid w:val="0078623F"/>
    <w:rsid w:val="00815E86"/>
    <w:rsid w:val="008F5625"/>
    <w:rsid w:val="009C2609"/>
    <w:rsid w:val="009E3F97"/>
    <w:rsid w:val="00A13019"/>
    <w:rsid w:val="00A33738"/>
    <w:rsid w:val="00A60AE4"/>
    <w:rsid w:val="00AB3E9C"/>
    <w:rsid w:val="00C8585D"/>
    <w:rsid w:val="00C952B9"/>
    <w:rsid w:val="00CA5400"/>
    <w:rsid w:val="00D0075E"/>
    <w:rsid w:val="00D175DF"/>
    <w:rsid w:val="00D95E6E"/>
    <w:rsid w:val="00E47472"/>
    <w:rsid w:val="00E8576E"/>
    <w:rsid w:val="00FA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09"/>
    <w:pPr>
      <w:ind w:left="720"/>
      <w:contextualSpacing/>
    </w:pPr>
  </w:style>
  <w:style w:type="table" w:styleId="a4">
    <w:name w:val="Table Grid"/>
    <w:basedOn w:val="a1"/>
    <w:uiPriority w:val="59"/>
    <w:rsid w:val="00A60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0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11</Pages>
  <Words>5153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AGashnikova</dc:creator>
  <cp:keywords/>
  <dc:description/>
  <cp:lastModifiedBy>AGashnikova</cp:lastModifiedBy>
  <cp:revision>16</cp:revision>
  <dcterms:created xsi:type="dcterms:W3CDTF">2017-02-22T11:02:00Z</dcterms:created>
  <dcterms:modified xsi:type="dcterms:W3CDTF">2017-02-23T11:47:00Z</dcterms:modified>
</cp:coreProperties>
</file>