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1171B" w14:textId="77777777" w:rsidR="00316235" w:rsidRPr="00157B27" w:rsidRDefault="00316235" w:rsidP="00316235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7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ПОЛИТИКА КОНФИДЕНЦИАЛЬНОСТИ</w:t>
      </w:r>
    </w:p>
    <w:p w14:paraId="6737BC89" w14:textId="77777777" w:rsidR="00316235" w:rsidRPr="00157B27" w:rsidRDefault="00316235" w:rsidP="003162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48C68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 Политика конфиденциальности персональных данных (далее - «Политика конфиденциальности») действует в отношении всей информации, размещенной на сайте ООО «Измайлово-Сервис»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сети Интернет по адресу: </w:t>
      </w: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https://chery-i.ru/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(далее – «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Сайт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»).</w:t>
      </w:r>
    </w:p>
    <w:p w14:paraId="62F64047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0CC5F4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 Политика конфиденциальности разработана в соответствии с положениями Федерального закона от 27 июля 2006 г. №152-ФЗ «О персональных данных» (далее - Закон «О персональных данных»)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 </w:t>
      </w:r>
      <w:r w:rsidRPr="00AF5767">
        <w:rPr>
          <w:rFonts w:ascii="Times New Roman" w:hAnsi="Times New Roman" w:cs="Times New Roman"/>
          <w:sz w:val="20"/>
          <w:szCs w:val="20"/>
          <w:lang w:eastAsia="ru-RU"/>
        </w:rPr>
        <w:t xml:space="preserve">распространяется на отношения в области обработки персональных данных, возникшие у </w:t>
      </w:r>
      <w:r>
        <w:rPr>
          <w:rFonts w:ascii="Times New Roman" w:hAnsi="Times New Roman" w:cs="Times New Roman"/>
          <w:sz w:val="20"/>
          <w:szCs w:val="20"/>
          <w:lang w:eastAsia="ru-RU"/>
        </w:rPr>
        <w:t>Общества</w:t>
      </w:r>
      <w:r w:rsidRPr="00AF5767">
        <w:rPr>
          <w:rFonts w:ascii="Times New Roman" w:hAnsi="Times New Roman" w:cs="Times New Roman"/>
          <w:sz w:val="20"/>
          <w:szCs w:val="20"/>
          <w:lang w:eastAsia="ru-RU"/>
        </w:rPr>
        <w:t xml:space="preserve"> как до, так и после утверждения настоящей Политики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112D32B" w14:textId="77777777" w:rsidR="00316235" w:rsidRDefault="00316235" w:rsidP="00316235">
      <w:pPr>
        <w:spacing w:before="45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A3BF4EF" w14:textId="77777777" w:rsidR="00316235" w:rsidRPr="00C16599" w:rsidRDefault="00316235" w:rsidP="00316235">
      <w:pPr>
        <w:spacing w:before="45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1659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Основные понятия, используемые в Политике конфиденциальности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14:paraId="29304646" w14:textId="77777777" w:rsidR="00316235" w:rsidRPr="00157B27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«Персональные данные»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 любая информация, относящаяся к прямо или косвенно определенному или определяемому </w:t>
      </w: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физическому лицу (субъекту персональных данных).</w:t>
      </w:r>
    </w:p>
    <w:p w14:paraId="3C04AFEA" w14:textId="77777777" w:rsidR="00316235" w:rsidRPr="00157B27" w:rsidRDefault="00316235" w:rsidP="00316235">
      <w:pPr>
        <w:rPr>
          <w:rFonts w:ascii="Arial" w:hAnsi="Arial" w:cs="Arial"/>
          <w:bCs/>
        </w:rPr>
      </w:pPr>
      <w:r w:rsidRPr="00157B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«Общество» - </w:t>
      </w: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«Измайлово-Сервис» (ИНН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5001070659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1ADD7E9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«Пользователь»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- физическое лицо, для которого предназначена информация и информационные материалы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размещенные на Сайте.</w:t>
      </w:r>
    </w:p>
    <w:p w14:paraId="3E4E7E3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«Персональная информация» -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информация, которую Пользователь предоставляет о себе самостоятельно при регистрации (создании личного кабинета) или в процессе использования Сервисов Сайта, включая Персональные данные Пользователя.</w:t>
      </w:r>
    </w:p>
    <w:p w14:paraId="644CB42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Обязательная для предоставления Сервисов информация помечена специальным образом (значком «*»). Иная информация предоставляется Пользователем на его усмотрение.</w:t>
      </w:r>
    </w:p>
    <w:p w14:paraId="6DA85AD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Персональной информации также относятся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числе:</w:t>
      </w:r>
    </w:p>
    <w:p w14:paraId="6EB2C58C" w14:textId="77777777" w:rsidR="00316235" w:rsidRPr="001B7C8C" w:rsidRDefault="00316235" w:rsidP="0031623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IP-адрес;</w:t>
      </w:r>
    </w:p>
    <w:p w14:paraId="5B51700A" w14:textId="77777777" w:rsidR="00316235" w:rsidRPr="001B7C8C" w:rsidRDefault="00316235" w:rsidP="0031623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данные файлов Сookie;</w:t>
      </w:r>
    </w:p>
    <w:p w14:paraId="5E4403ED" w14:textId="77777777" w:rsidR="00316235" w:rsidRPr="001B7C8C" w:rsidRDefault="00316235" w:rsidP="0031623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информация о браузере Пользователя (или иной программе, с помощью которой осуществляется доступ к сервисам Сайта);</w:t>
      </w:r>
    </w:p>
    <w:p w14:paraId="72578232" w14:textId="77777777" w:rsidR="00316235" w:rsidRPr="001B7C8C" w:rsidRDefault="00316235" w:rsidP="0031623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технические характеристики оборудования и программного обеспечения, используемых Пользователем;</w:t>
      </w:r>
    </w:p>
    <w:p w14:paraId="222AB5F9" w14:textId="77777777" w:rsidR="00316235" w:rsidRPr="001B7C8C" w:rsidRDefault="00316235" w:rsidP="0031623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время доступа к сервисам, адреса запрашиваемых страниц и иная подобная информация.</w:t>
      </w:r>
    </w:p>
    <w:p w14:paraId="5B93C40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«Обработка персональных данных»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14:paraId="4ED4580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Обработка персональных данных включает в себя в том числе следующие действия: сбор, запись, систематизацию; </w:t>
      </w:r>
      <w:bookmarkStart w:id="0" w:name="_GoBack"/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накопление; хранение; уточнение (обновление, изменение); извлечение; использование, передачу (предоставление, </w:t>
      </w:r>
      <w:bookmarkEnd w:id="0"/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доступ); обезличивание; блокирование; удаление, уничтожение.</w:t>
      </w:r>
    </w:p>
    <w:p w14:paraId="4342A8D7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«Политика конфиденциальности» -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настоящий документ, определяющий правила обращения, Обработки персональных данных Пользователей и позволяющий обеспечить реализацию принципов законности, конфиденциальности и безопасности информации, предоставленной Пользователем при посещении Сайта.</w:t>
      </w:r>
    </w:p>
    <w:p w14:paraId="6F5409D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«Сервисы Сайта» -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различные информационные (тематические) разделы Сайта, на которых размещена информация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 Обществе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 товарах и услугах, реализуемых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контактная и иная информация, раскрывающая деятельность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060A266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«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Сookie</w:t>
      </w:r>
      <w:r w:rsidRPr="001B7C8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» - небольшой фрагмент данных (файл), </w:t>
      </w:r>
      <w:r w:rsidRPr="008274E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отправленный </w:t>
      </w:r>
      <w:hyperlink r:id="rId7" w:tooltip="Веб-сервер" w:history="1">
        <w:r w:rsidRPr="008274E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веб-сервером</w:t>
        </w:r>
      </w:hyperlink>
      <w:r w:rsidRPr="001B7C8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и хранимый на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компьютерном / ином техническом устройстве</w:t>
      </w:r>
      <w:r w:rsidRPr="001B7C8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Пользователя.</w:t>
      </w:r>
    </w:p>
    <w:p w14:paraId="4E6FA777" w14:textId="77777777" w:rsidR="00316235" w:rsidRDefault="00316235" w:rsidP="0031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78519B" w14:textId="77777777" w:rsidR="00316235" w:rsidRDefault="00316235" w:rsidP="0031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Настоящая Политика конфиденциальности применяется только к Сайту. </w:t>
      </w:r>
    </w:p>
    <w:p w14:paraId="1EDF64D4" w14:textId="77777777" w:rsidR="00316235" w:rsidRDefault="00316235" w:rsidP="0031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Сайт не контролирует и не несет ответственности за интернет-сайты третьих лиц, на которые Пользователь может перейти по ссылкам, доступным на Сайте.</w:t>
      </w:r>
    </w:p>
    <w:p w14:paraId="7B2BD15C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0BA70A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1404C5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007E71D" w14:textId="77777777" w:rsidR="00316235" w:rsidRPr="00C16599" w:rsidRDefault="00316235" w:rsidP="00316235">
      <w:pPr>
        <w:pStyle w:val="a9"/>
        <w:numPr>
          <w:ilvl w:val="0"/>
          <w:numId w:val="8"/>
        </w:numPr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165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ОБЩИЕ ПОЛОЖЕНИЯ</w:t>
      </w:r>
    </w:p>
    <w:p w14:paraId="0A3A0C72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Настоящая Политика конфиденциальности описывает все виды Персональных данных и Персональной информации, получаемых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Пользователей при посещении Сайта, а также правила их использования, Обработки персональных данных, использования и предоставления информации.</w:t>
      </w:r>
    </w:p>
    <w:p w14:paraId="6FFC1AC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1.2. 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настоящей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Политикой конфиденциальности может обрабатывать следующие Персональные данные Пользователей:</w:t>
      </w:r>
    </w:p>
    <w:p w14:paraId="359C01F6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</w:t>
      </w:r>
    </w:p>
    <w:p w14:paraId="3D0400BA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пол;</w:t>
      </w:r>
    </w:p>
    <w:p w14:paraId="5D9CA88D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дата рождения;</w:t>
      </w:r>
    </w:p>
    <w:p w14:paraId="5DFAFFEA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жительства;</w:t>
      </w:r>
    </w:p>
    <w:p w14:paraId="013893EC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телефона;</w:t>
      </w:r>
    </w:p>
    <w:p w14:paraId="728F6507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электронной почты;</w:t>
      </w:r>
    </w:p>
    <w:p w14:paraId="0223A267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гражданство;</w:t>
      </w:r>
    </w:p>
    <w:p w14:paraId="2C19F4CE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семейном положении;</w:t>
      </w:r>
    </w:p>
    <w:p w14:paraId="7AD13CD4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фотографии</w:t>
      </w:r>
    </w:p>
    <w:p w14:paraId="4817987C" w14:textId="77777777" w:rsidR="00316235" w:rsidRPr="001B7C8C" w:rsidRDefault="00316235" w:rsidP="0031623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Персональные данные, предоставленные Пользователем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его усмотрению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4C41B67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может получать и обрабатывать сведения о Пользователе, относящиеся к Персональной информации, а именно: IP-адрес, данные файлов Сookie, информацию о браузере Пользователя (или иной программе, с помощью которой осуществляется доступ к сервисам Сайта), технических характеристиках оборудования и программного обеспечения, используемых Пользователем, дате и времени доступа к сервисам, адресах запрашиваемых страниц.</w:t>
      </w:r>
    </w:p>
    <w:p w14:paraId="1002093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Политика конфиденциальности отражает меры и способы, предпринимаемые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обеспечения безопасности полученных Персональных данных и Персональной информации.</w:t>
      </w:r>
    </w:p>
    <w:p w14:paraId="3929355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Использование Сервисов Сайта означает безоговорочное согласие Пользователя с настоящей Политикой конфиденциальности и указанными в ней условиями Обработки персональных данных и его Персональной информации.</w:t>
      </w:r>
    </w:p>
    <w:p w14:paraId="7CF1003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1.5. 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всецело придерживается позиции уважения тайны частной жизни Пользователей и предоставленных Пользователями сведений и данных.</w:t>
      </w:r>
    </w:p>
    <w:p w14:paraId="44A1DFC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раскрывает Персональные данные и Персональную информацию, которую получает на Сайте, каким-либо третьим лицам для их собственных маркетинговых целей.</w:t>
      </w:r>
    </w:p>
    <w:p w14:paraId="111285C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1.6. 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Ряд Сервисов Сайта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может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предполага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передачу определенной информации 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Пользователю, в следующих, но не ограничиваясь, случаях:</w:t>
      </w:r>
    </w:p>
    <w:p w14:paraId="0EA2C46A" w14:textId="77777777" w:rsidR="00316235" w:rsidRPr="001B7C8C" w:rsidRDefault="00316235" w:rsidP="003162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обратная связь по обращению Пользователя;</w:t>
      </w:r>
    </w:p>
    <w:p w14:paraId="1555D4ED" w14:textId="77777777" w:rsidR="00316235" w:rsidRPr="001B7C8C" w:rsidRDefault="00316235" w:rsidP="003162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оказания технической и сервисной поддержки Пользователю;</w:t>
      </w:r>
    </w:p>
    <w:p w14:paraId="18D64757" w14:textId="77777777" w:rsidR="00316235" w:rsidRPr="001B7C8C" w:rsidRDefault="00316235" w:rsidP="003162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создания Пользователем личного кабинета на Сайте;</w:t>
      </w:r>
    </w:p>
    <w:p w14:paraId="6F7B93C4" w14:textId="77777777" w:rsidR="00316235" w:rsidRPr="001B7C8C" w:rsidRDefault="00316235" w:rsidP="0031623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получения новостных и информационных материалов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Общества.</w:t>
      </w:r>
    </w:p>
    <w:p w14:paraId="72E0CB2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1.7. 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Пользователь имеет право не предоставлять определенные сведения, относящиеся к Персональным данным и Персональной информации при этом понимая и принимая, что не предоставление каких-либо сведений может повлиять на возможность использования некоторых Сервисов Сайта.</w:t>
      </w:r>
    </w:p>
    <w:p w14:paraId="34DD6D7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1.8. 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вправе использовать файлы Cookie, веб-маяки и другие технологии в некоторых частях Сервисов Сайта.</w:t>
      </w:r>
    </w:p>
    <w:p w14:paraId="2DBCEB7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Использование файлов Cookie помогает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Обществу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определить, какие разделы Сайта наиболее популярны у Пользователей, поскольку данные файлы позволяют установить, к каким страницам и функциям Пользователи получают доступ и сколько времени Пользователи проводят на определенных разделах Сайта.</w:t>
      </w:r>
    </w:p>
    <w:p w14:paraId="43A1CC0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Анализируя подобную информацию,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адаптирует функционал Сайта и Сервисов с целью сделать работу Сайта наиболее комфортной для Пользователей.</w:t>
      </w:r>
    </w:p>
    <w:p w14:paraId="311E2C2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1.9. 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несет ответственности за сведения, предоставленные Пользователем на Сайте в общедоступной форме (то есть в форме, предоставляющей доступ к данным сведениям неопределённому кругу лиц).</w:t>
      </w:r>
    </w:p>
    <w:p w14:paraId="6D907954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1.10. 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Обработке Персональных данных и Персональной информации Пользователя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использует защищенные каналы связи для обеспечения безопасности передачи и Обработки Персональных данных и Персональной информации.</w:t>
      </w:r>
    </w:p>
    <w:p w14:paraId="5A8B8F5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1.11. 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Настоящая Политика конфиденциальности является общедоступным документом, определяющим основы деятельности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области Обработки персональных данных и защиты Персональных данных и Персональной информации Пользователей.</w:t>
      </w:r>
    </w:p>
    <w:p w14:paraId="3705DD62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1.12. 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осуществлении Обработки персональных данных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осуществляет следующие действия: сбор, запись, систематизацию; накопление; хранение; уточнение (обновление, изменение); извлечение; использование, передачу (предоставление, доступ); обезличивание; блокирование; удаление, уничтожение персональных данных.</w:t>
      </w:r>
    </w:p>
    <w:p w14:paraId="770AD2F6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1.13. 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осуществляться Обработка персональных данных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использованием средств автоматизации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так и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без использования средств автоматизации.</w:t>
      </w:r>
    </w:p>
    <w:p w14:paraId="754C29D0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ED19E9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07B12B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624C14B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реализуемых Обществом мерах и требованиях к защите персональных данных. </w:t>
      </w:r>
    </w:p>
    <w:p w14:paraId="2B18520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обработке персональных данных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принимает все необходимые правовые, организационные и технические меры для защиты персональных данных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Пользователей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действий.</w:t>
      </w:r>
    </w:p>
    <w:p w14:paraId="5F10CDE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Обеспечение безопасности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ерсональных данных достигается, в частности:</w:t>
      </w:r>
    </w:p>
    <w:p w14:paraId="22B9246A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16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назначением ответственного за организацию обработки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A816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ерсональных данных;</w:t>
      </w:r>
    </w:p>
    <w:p w14:paraId="33B6C123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16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издание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A816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настоящей Политики,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051C3243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применением правовых, организационных и технических мер по обеспечению безопасности персональных данных в соответствии со ст.19 Федерального закона от 27.07.2006 г. № 152-ФЗ «О персональных данных»;</w:t>
      </w:r>
    </w:p>
    <w:p w14:paraId="25C0DFF3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осуществлением внутреннего контроля соответствия обработки персональных данных Федеральному закону от 27.07.2006 г. № 152-ФЗ «О персональных данных» и принятым в соответствии с ним нормативным правовым актам, требованиям к защите персональных данных, настоящей Политики и локальным актам Общества;</w:t>
      </w:r>
    </w:p>
    <w:p w14:paraId="735C3C2D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ознакомлением работников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E641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Политики, Положением о защите персональных данных, иными локальными актами по вопросам обработки персональных данных (при наличии);</w:t>
      </w:r>
    </w:p>
    <w:p w14:paraId="347D6E74" w14:textId="77777777" w:rsidR="00316235" w:rsidRDefault="00316235" w:rsidP="00316235">
      <w:pPr>
        <w:pStyle w:val="a9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принятием иных мер, предусмотренных законодательством РФ о персональных данных.</w:t>
      </w:r>
    </w:p>
    <w:p w14:paraId="4B032564" w14:textId="77777777" w:rsidR="00316235" w:rsidRPr="00E6419B" w:rsidRDefault="00316235" w:rsidP="00316235">
      <w:pPr>
        <w:pStyle w:val="a9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BE5195" w14:textId="77777777" w:rsidR="00316235" w:rsidRPr="00E6419B" w:rsidRDefault="00316235" w:rsidP="00316235">
      <w:pPr>
        <w:pStyle w:val="a9"/>
        <w:numPr>
          <w:ilvl w:val="0"/>
          <w:numId w:val="8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ОБРАБОТКИ ПЕРСОНАЛЬНОЙ ИНФОРМАЦИИ ПОЛЬЗОВАТЕЛЕЙ</w:t>
      </w:r>
    </w:p>
    <w:p w14:paraId="6A4C9C50" w14:textId="77777777" w:rsidR="00316235" w:rsidRPr="00E6419B" w:rsidRDefault="00316235" w:rsidP="00316235">
      <w:pPr>
        <w:pStyle w:val="a9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815AB71" w14:textId="77777777" w:rsidR="00316235" w:rsidRPr="001B7C8C" w:rsidRDefault="00316235" w:rsidP="003162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41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2.1.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собирает и хранит только ту Персональную информацию и Персональные данные Пользователя, которые необходимы для предоставления Сервисов Сайта или исполнения запросов Пользователя, за исключением случаев, когда законодательством РФ предусмотрено обязательное хранение Персональной информации в течение определенного законом срока.</w:t>
      </w:r>
    </w:p>
    <w:p w14:paraId="125EC3A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Персональная информация Пользователя на Сайте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Общества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обрабатывается в следующих целях:</w:t>
      </w:r>
    </w:p>
    <w:p w14:paraId="5883A61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Идентификации Пользователя, зарегистрированного на Сайте, для доступа к определенным разделам и Сервисам Сайта.</w:t>
      </w:r>
    </w:p>
    <w:p w14:paraId="4D87BFC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Предоставления Пользователю доступа к персонализированным ресурсам Сайта.</w:t>
      </w:r>
    </w:p>
    <w:p w14:paraId="6BD640E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Установления с Пользователем обратной связи, включая направление уведомлений, извещений, запросов посредством электронной почты, отправки SMS и MMS, сообщений, направленных с использованием специальных электронных программ, социальных интернет сетей, касающихся использования Сайта, оказания услуг, обработки запросов и заявок от Пользователя.</w:t>
      </w:r>
    </w:p>
    <w:p w14:paraId="15852D3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Определения места нахождения Пользователя для обеспечения безопасности и предотвращения случаев мошенничества.</w:t>
      </w:r>
    </w:p>
    <w:p w14:paraId="3125947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2.2.5.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Подтверждения достоверности и полноты Персональных данных, предоставленных Пользователем.</w:t>
      </w:r>
    </w:p>
    <w:p w14:paraId="09BC82A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2.2.6.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Создания личного кабинета при регистрации на Сайте, если Пользователь дал согласие на создание личного кабинета.</w:t>
      </w:r>
    </w:p>
    <w:p w14:paraId="1FEC0A3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2.2.7.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Уведомления Пользователя Сайта о:</w:t>
      </w:r>
    </w:p>
    <w:p w14:paraId="3D50D4DE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товарах и услугах, 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реализуем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ых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61033046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любых мероприятиях, проводимых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отношении своей деятельности;</w:t>
      </w:r>
    </w:p>
    <w:p w14:paraId="525FCF49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рекламных акциях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правилах участия в подобного рода акциях;</w:t>
      </w:r>
    </w:p>
    <w:p w14:paraId="40A005E7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изменении графика и времени работы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560F3559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новых видах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товаров и услуг 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07E8DA5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информационных и рекламных извещениях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 Обществе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сфере ее деятельности;</w:t>
      </w:r>
    </w:p>
    <w:p w14:paraId="320CC583" w14:textId="77777777" w:rsidR="00316235" w:rsidRPr="001B7C8C" w:rsidRDefault="00316235" w:rsidP="00316235">
      <w:pPr>
        <w:numPr>
          <w:ilvl w:val="0"/>
          <w:numId w:val="6"/>
        </w:numPr>
        <w:tabs>
          <w:tab w:val="clear" w:pos="720"/>
          <w:tab w:val="num" w:pos="567"/>
        </w:tabs>
        <w:spacing w:before="150" w:after="100" w:afterAutospacing="1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статусе (стадии) исполнения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обращений и заявок Пользователя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0212E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2.2.8. 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Предоставления Пользователю эффективной клиентской и технической поддержки при возникновении проблем, связанных с использованием Сайта и/или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обработкой обращений Пользователя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D9ADE82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2.2.9. 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Осуществления рекламной деятельности с согласия Пользователя.</w:t>
      </w:r>
    </w:p>
    <w:p w14:paraId="395717D7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 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Ознакомление Пользователя 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бонусными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программами и программами лояльности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правилами участия в них;</w:t>
      </w:r>
    </w:p>
    <w:p w14:paraId="5D3A5B43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Ведение кадрового документооборота и кадрового резерва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2CBF01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Подбор кандидатов на вакантные должности для возможного трудоустройства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содействие в трудоустройстве;</w:t>
      </w:r>
    </w:p>
    <w:p w14:paraId="04C722B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Получение от Пользователей предложений о сотрудничестве;</w:t>
      </w:r>
    </w:p>
    <w:p w14:paraId="668A7C7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Оценка и улучшение качества обслуживания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69D6132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2.2.1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Проведение статистических и маркетинговых исследований, в том числе касающихся работы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качества обслуживания;</w:t>
      </w:r>
    </w:p>
    <w:p w14:paraId="54AADB1F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2.3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Для достижения ряда из обозначенных целей Обработки персональных данных, таких как анализ потребительского рынка, проведение маркетинговых исследований, участие в программах лояльности и т.п.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объединять информацию, полученную от Пользователя и/или о Пользователе, если это не противоречит положениям настоящей Политики конфиденциальности и законодательству РФ.</w:t>
      </w:r>
    </w:p>
    <w:p w14:paraId="39A5276D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E66169" w14:textId="77777777" w:rsidR="00316235" w:rsidRPr="001B7C8C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ОБЯЗАТЕЛЬСТВА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СТОРОН</w:t>
      </w:r>
    </w:p>
    <w:p w14:paraId="1433A05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обязуется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1B9AB6A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Использовать полученную от Пользователя информацию (включая Персональные данные и Персональную информацию) исключительно для целей, указанных в настоящей Политике конфиденциальности.</w:t>
      </w:r>
    </w:p>
    <w:p w14:paraId="195DA2A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Обеспечить хранение Персональных данных и Персональной информации в тайне, не разглашать данные сведения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случаев, предусмотренных законодательством РФ и положениями настоящей Политики конфиденциальности.</w:t>
      </w:r>
    </w:p>
    <w:p w14:paraId="38357174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Принимать меры предосторожности для защиты конфиденциальности Персональных данных и Персональной информации Пользователя согласно порядку, обычно используемому для защиты такого рода информации в существующем деловом обороте.</w:t>
      </w:r>
    </w:p>
    <w:p w14:paraId="754E3CF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586AB8C" w14:textId="77777777" w:rsidR="00316235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6FFA98" w14:textId="77777777" w:rsidR="00316235" w:rsidRDefault="00316235" w:rsidP="003162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2F39">
        <w:rPr>
          <w:rFonts w:ascii="Times New Roman" w:hAnsi="Times New Roman" w:cs="Times New Roman"/>
          <w:b/>
          <w:sz w:val="20"/>
          <w:szCs w:val="20"/>
        </w:rPr>
        <w:t>3.2.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2F39">
        <w:rPr>
          <w:rFonts w:ascii="Times New Roman" w:hAnsi="Times New Roman" w:cs="Times New Roman"/>
          <w:b/>
          <w:sz w:val="20"/>
          <w:szCs w:val="20"/>
          <w:u w:val="single"/>
        </w:rPr>
        <w:t>Пользователь обязуется:</w:t>
      </w:r>
    </w:p>
    <w:p w14:paraId="24ED5FCE" w14:textId="77777777" w:rsidR="00316235" w:rsidRDefault="00316235" w:rsidP="00316235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2F39">
        <w:rPr>
          <w:rFonts w:ascii="Times New Roman" w:hAnsi="Times New Roman" w:cs="Times New Roman"/>
          <w:b/>
          <w:sz w:val="20"/>
          <w:szCs w:val="20"/>
        </w:rPr>
        <w:t>3.2.1.</w:t>
      </w:r>
      <w:r>
        <w:rPr>
          <w:rFonts w:ascii="Times New Roman" w:hAnsi="Times New Roman" w:cs="Times New Roman"/>
          <w:sz w:val="20"/>
          <w:szCs w:val="20"/>
        </w:rPr>
        <w:t xml:space="preserve"> Предоставить информацию о Персональных данных, необходимую для пользования Сайтом.</w:t>
      </w:r>
    </w:p>
    <w:p w14:paraId="4181195C" w14:textId="77777777" w:rsidR="00316235" w:rsidRDefault="00316235" w:rsidP="0031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2F39">
        <w:rPr>
          <w:rFonts w:ascii="Times New Roman" w:hAnsi="Times New Roman" w:cs="Times New Roman"/>
          <w:b/>
          <w:sz w:val="20"/>
          <w:szCs w:val="20"/>
        </w:rPr>
        <w:t>3.2.2.</w:t>
      </w:r>
      <w:r>
        <w:rPr>
          <w:rFonts w:ascii="Times New Roman" w:hAnsi="Times New Roman" w:cs="Times New Roman"/>
          <w:sz w:val="20"/>
          <w:szCs w:val="20"/>
        </w:rPr>
        <w:t xml:space="preserve"> Обновлять, дополнять предоставленную информацию о Персональных данных в случае изменения данной информации.</w:t>
      </w:r>
    </w:p>
    <w:p w14:paraId="10B6A8C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74AEC8" w14:textId="77777777" w:rsidR="00316235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УСЛОВИЯ ОБРАБОТКИ ПЕРСОНАЛЬНОЙ ИНФОРМАЦИИ ПОЛЬЗОВАТЕЛЕЙ И ЕЕ ПЕРЕДАЧИ ТРЕТЬИМ ЛИЦАМ</w:t>
      </w:r>
    </w:p>
    <w:p w14:paraId="7962111C" w14:textId="77777777" w:rsidR="00316235" w:rsidRPr="001B7C8C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23752F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Сайт хранит Персональную информацию и Персональные данные Пользователей с использованием защищенных каналов связи для обеспечения безопасности.</w:t>
      </w:r>
    </w:p>
    <w:p w14:paraId="5F758D17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3BB2854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вправе передать Персональную информацию и/или Персональные данные Пользователя третьим лицам в следующих случаях:</w:t>
      </w:r>
    </w:p>
    <w:p w14:paraId="4AAF80B5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Пользователь выразил согласие на такие действия.</w:t>
      </w:r>
    </w:p>
    <w:p w14:paraId="49E9750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Передача Персональной информации и/или Персональных данных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C3B35C8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Передача Персональной информации и/или Персональных данных предусмотрена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оссийским или иным применимым законодательством в рамках установленной законодательством процедуры.</w:t>
      </w:r>
    </w:p>
    <w:p w14:paraId="268B01E4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случае продажи Сайта к приобретателю переходят все обязательства по соблюдению условий настоящей Политики конфиденциальности применительно к полученной им Персональной информации.</w:t>
      </w:r>
    </w:p>
    <w:p w14:paraId="3DD43F33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При определении сроков хранения персональных данных Пользователей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руководствуется требованиями Федерального закона от 27 июля 2006 года №152-ФЗ «О персональных данных» и другими нормативными актами Российской Федерации.</w:t>
      </w:r>
    </w:p>
    <w:p w14:paraId="12896A4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определении сроков хранения персональных данных Пользователей,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руководствуется Приказом Росархива от 20 декабря 2019 г. №236, требованиями Федерального закона от 27 июля 2006 года №152-ФЗ «О персональных данных».</w:t>
      </w:r>
    </w:p>
    <w:p w14:paraId="3CBF356E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Прекращение обработки персональных данных Пользователей осуществляется по достижении цели обработки персональных данных или периода, указанного в согласии на обработку персональных данных.</w:t>
      </w:r>
    </w:p>
    <w:p w14:paraId="0E719EA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Прекращение обработки персональных данных Пользователей также производится по отзыву Пользователем согласия на обработку персональных данных в соответствии с требованиями ст.21 Федерального закона от 27 июля 2006 года №152-ФЗ «О персональных данных».</w:t>
      </w:r>
    </w:p>
    <w:p w14:paraId="37E0DA9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принимает необходимые организационные и технические меры для защиты Персональной информации и/или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82DBB5A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совместно с Пользователем принимает все необходимые меры по предотвращению убытков или иных негативных последствий, вызванных утратой или разглашением Персональных данных и/или Персональной информации Пользователя.</w:t>
      </w:r>
    </w:p>
    <w:p w14:paraId="1D793AE6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Пользователь имеет право на свободный доступ к своим Персональным данным (за исключением случаев, предусмотренных законодательством РФ) на основании своего письменного запроса.</w:t>
      </w:r>
    </w:p>
    <w:p w14:paraId="4ED53CCE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Запрос должен содержать номер основного документа, удостоверяющего личность Пользователя или его представителя, сведения о дате выдачи указанного документа и выдавшем его органе, сведения, подтверждающие факт обработки Персональных данных Пользователя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подпись Пользователя или его представителя, дату обращения.</w:t>
      </w:r>
    </w:p>
    <w:p w14:paraId="658A8DF7" w14:textId="77777777" w:rsidR="00316235" w:rsidRPr="00157B27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Запросы Субъектов персональных данных передаются нарочно или направляются почтой по месту нахождения: ООО «Измайлово-Сервис», адрес: 143912, г. Балашиха, Западная коммунальная зона, ш. Энтузиастов, 2к1.</w:t>
      </w:r>
    </w:p>
    <w:p w14:paraId="0F75227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Общество, на основании указанного запроса в порядке, предусмотренном законодательством РФ, сообщает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Субъекту персональных данных или его законному представителю информацию о наличии Персональных данных, относящихся к такому Субъекту персональных данных, а также предоставляет возможность ознакомления с ними.</w:t>
      </w:r>
    </w:p>
    <w:p w14:paraId="1BB8BC27" w14:textId="77777777" w:rsidR="00316235" w:rsidRDefault="00316235" w:rsidP="00316235">
      <w:pPr>
        <w:spacing w:before="45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916D420" w14:textId="77777777" w:rsidR="00316235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5. ОТВЕТСТВЕННОСТЬ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СТОРОН</w:t>
      </w:r>
    </w:p>
    <w:p w14:paraId="1BD48CB2" w14:textId="77777777" w:rsidR="00316235" w:rsidRPr="001B7C8C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4263D9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 случае утраты или разглашения информации, относящейся к Персональной информации или Персональным данным Пользователя, размещенной на Сайте,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несет ответственности, если указанная информация:</w:t>
      </w:r>
    </w:p>
    <w:p w14:paraId="0A14A04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5.1.1.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Стала публичным достоянием до ее утраты или разглашения.</w:t>
      </w:r>
    </w:p>
    <w:p w14:paraId="54563510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5.1.2.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Была получена от третьей стороны до момента ее размещения на Сайте.</w:t>
      </w:r>
    </w:p>
    <w:p w14:paraId="0A3E7C2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5.1.3.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Была разглашена с согласия Пользователя.</w:t>
      </w:r>
    </w:p>
    <w:p w14:paraId="1A2DE01A" w14:textId="77777777" w:rsidR="00316235" w:rsidRPr="00A816D6" w:rsidRDefault="00316235" w:rsidP="0031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816D6">
        <w:rPr>
          <w:rFonts w:ascii="Times New Roman" w:hAnsi="Times New Roman" w:cs="Times New Roman"/>
          <w:b/>
          <w:bCs/>
          <w:sz w:val="20"/>
          <w:szCs w:val="20"/>
        </w:rPr>
        <w:t>5.2.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Сторона, </w:t>
      </w:r>
      <w:r w:rsidRPr="00A816D6">
        <w:rPr>
          <w:rFonts w:ascii="Times New Roman" w:hAnsi="Times New Roman" w:cs="Times New Roman"/>
          <w:bCs/>
          <w:sz w:val="20"/>
          <w:szCs w:val="20"/>
        </w:rPr>
        <w:t>не исполнивш</w:t>
      </w:r>
      <w:r>
        <w:rPr>
          <w:rFonts w:ascii="Times New Roman" w:hAnsi="Times New Roman" w:cs="Times New Roman"/>
          <w:bCs/>
          <w:sz w:val="20"/>
          <w:szCs w:val="20"/>
        </w:rPr>
        <w:t>ая</w:t>
      </w:r>
      <w:r w:rsidRPr="00A816D6">
        <w:rPr>
          <w:rFonts w:ascii="Times New Roman" w:hAnsi="Times New Roman" w:cs="Times New Roman"/>
          <w:bCs/>
          <w:sz w:val="20"/>
          <w:szCs w:val="20"/>
        </w:rPr>
        <w:t xml:space="preserve"> свои обязательства, несет ответственность за убытки, понесенные Пользователем в связи с неправомерным использованием </w:t>
      </w:r>
      <w:r>
        <w:rPr>
          <w:rFonts w:ascii="Times New Roman" w:hAnsi="Times New Roman" w:cs="Times New Roman"/>
          <w:bCs/>
          <w:sz w:val="20"/>
          <w:szCs w:val="20"/>
        </w:rPr>
        <w:t>П</w:t>
      </w:r>
      <w:r w:rsidRPr="00A816D6">
        <w:rPr>
          <w:rFonts w:ascii="Times New Roman" w:hAnsi="Times New Roman" w:cs="Times New Roman"/>
          <w:bCs/>
          <w:sz w:val="20"/>
          <w:szCs w:val="20"/>
        </w:rPr>
        <w:t>ерсональных данных, в соответствии с законодательством Российской Федерации.</w:t>
      </w:r>
    </w:p>
    <w:p w14:paraId="6CFB098D" w14:textId="77777777" w:rsidR="00316235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РАЗРЕШЕНИЕ СПОРОВ</w:t>
      </w:r>
    </w:p>
    <w:p w14:paraId="75AA6AB1" w14:textId="77777777" w:rsidR="00316235" w:rsidRPr="001B7C8C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5CC0DE6" w14:textId="77777777" w:rsidR="00316235" w:rsidRPr="00A816D6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До обращения в суд с иском по спорам, возникающим из отношений между Пользователем Сайта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Стороны вправе разрешить путем переговоров.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816D6">
        <w:rPr>
          <w:rFonts w:ascii="Times New Roman" w:hAnsi="Times New Roman" w:cs="Times New Roman"/>
          <w:sz w:val="20"/>
          <w:szCs w:val="20"/>
        </w:rPr>
        <w:t>По желанию Стороны, до момента обращения в суд, Сторона вправе попытаться урегулировать спор в претензионном (досудебном) порядке. Соблюдение претензионного (досудебного) порядка урегулирования спора является обязательным только и исключительно в случаях, установленных действующим законодательством.</w:t>
      </w:r>
    </w:p>
    <w:p w14:paraId="203E054D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заявлении Стороной претензии п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олучатель претензии в течение 30 (тридцати) календарных дней со дня получения претензии письменно уведомляет заявителя претензии о результатах ее рассмотрения.</w:t>
      </w:r>
    </w:p>
    <w:p w14:paraId="065E1F2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 недостижении соглашения спор будет передан на рассмотрение в суд в соответствии с законодательством РФ.</w:t>
      </w:r>
    </w:p>
    <w:p w14:paraId="63DE269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К настоящей Политике конфиденциальности и отношениям между Пользователем 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применяется законодательство РФ.</w:t>
      </w:r>
    </w:p>
    <w:p w14:paraId="5C7C09C9" w14:textId="77777777" w:rsidR="00316235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ПРОЧИЕ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УСЛОВИЯ</w:t>
      </w:r>
    </w:p>
    <w:p w14:paraId="1D903911" w14:textId="77777777" w:rsidR="00316235" w:rsidRPr="001B7C8C" w:rsidRDefault="00316235" w:rsidP="00316235">
      <w:pPr>
        <w:spacing w:before="450"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0E9FADF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.1.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вправе вносить изменения в настоящую Политику конфиденциальности без согласия и без предварительного уведомления Пользователя.</w:t>
      </w:r>
    </w:p>
    <w:p w14:paraId="6B4A119A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.2.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Новая редакция Политики конфиденциальности вступает в силу с момента ее размещения на Сайте, если иное прямо не предусмотрено новой редакцией Политики конфиденциальности.</w:t>
      </w:r>
    </w:p>
    <w:p w14:paraId="139243EC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Продолжая пользоваться ресурсами и Сервисами Сайта после размещения (опубликования) уведомления об изменении Политики конфиденциальности, Пользователь тем самым соглашается с новыми методами, изменениями, дополнениями и т.п., указанными в новой редакции Политики конфиденциальности.</w:t>
      </w:r>
    </w:p>
    <w:p w14:paraId="6D447BB0" w14:textId="77777777" w:rsidR="00316235" w:rsidRPr="002C3349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.3.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Действующая Политика конфиденциальности размещена 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странице по адресу: </w:t>
      </w:r>
      <w:r w:rsidRPr="00157B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https://chery-i.ru/</w:t>
      </w:r>
      <w:r w:rsidRPr="002C33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74A0FA9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определения, когда Политика конфиденциальности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обновлялась / изменялась в последний раз, Пользователь руководствуется датой вступления Политики конфиденциальности в силу, которая указана на 1 (первой) странице Политики конфиденциальности.</w:t>
      </w:r>
    </w:p>
    <w:p w14:paraId="6F47C8FE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.4.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Пользователь вправе в любое время отписаться от рассылки сообщений рекламного, информационного характера, иных уведомлений / извещений направляемых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Обществом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14:paraId="2FF6A931" w14:textId="77777777" w:rsidR="00316235" w:rsidRPr="001B7C8C" w:rsidRDefault="00316235" w:rsidP="00316235">
      <w:pPr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r w:rsidRPr="001B7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.5.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Контроль исполнения требований настоящей Политики осуществляется лицом, ответственным за организацию обработки персональных данных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</w:t>
      </w:r>
      <w:r w:rsidRPr="001B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4C58C74" w14:textId="77777777" w:rsidR="00316235" w:rsidRDefault="00316235" w:rsidP="00316235"/>
    <w:p w14:paraId="210E2C8F" w14:textId="77777777" w:rsidR="00316235" w:rsidRDefault="00316235" w:rsidP="00AF5767">
      <w:pPr>
        <w:spacing w:before="150" w:after="0" w:line="240" w:lineRule="auto"/>
        <w:contextualSpacing/>
        <w:jc w:val="both"/>
      </w:pPr>
    </w:p>
    <w:sectPr w:rsidR="00316235" w:rsidSect="001B7C8C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0B7B" w14:textId="77777777" w:rsidR="00E40FDE" w:rsidRDefault="00E40FDE" w:rsidP="001B7C8C">
      <w:pPr>
        <w:spacing w:after="0" w:line="240" w:lineRule="auto"/>
      </w:pPr>
      <w:r>
        <w:separator/>
      </w:r>
    </w:p>
  </w:endnote>
  <w:endnote w:type="continuationSeparator" w:id="0">
    <w:p w14:paraId="398EEE73" w14:textId="77777777" w:rsidR="00E40FDE" w:rsidRDefault="00E40FDE" w:rsidP="001B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4B5A" w14:textId="340DEBEB" w:rsidR="001B7C8C" w:rsidRPr="001B7C8C" w:rsidRDefault="001B7C8C" w:rsidP="00F851CE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9972"/>
      </w:tabs>
      <w:jc w:val="right"/>
      <w:rPr>
        <w:rFonts w:ascii="Cambria" w:hAnsi="Cambria"/>
        <w:i/>
      </w:rPr>
    </w:pPr>
    <w:r w:rsidRPr="001B7C8C">
      <w:rPr>
        <w:rFonts w:ascii="Cambria" w:hAnsi="Cambria"/>
        <w:i/>
      </w:rPr>
      <w:t xml:space="preserve">Страница </w:t>
    </w:r>
    <w:r w:rsidRPr="001B7C8C">
      <w:rPr>
        <w:i/>
      </w:rPr>
      <w:fldChar w:fldCharType="begin"/>
    </w:r>
    <w:r w:rsidRPr="001B7C8C">
      <w:rPr>
        <w:i/>
      </w:rPr>
      <w:instrText>PAGE   \* MERGEFORMAT</w:instrText>
    </w:r>
    <w:r w:rsidRPr="001B7C8C">
      <w:rPr>
        <w:i/>
      </w:rPr>
      <w:fldChar w:fldCharType="separate"/>
    </w:r>
    <w:r w:rsidRPr="001B7C8C">
      <w:rPr>
        <w:i/>
      </w:rPr>
      <w:t>1</w:t>
    </w:r>
    <w:r w:rsidRPr="001B7C8C">
      <w:rPr>
        <w:rFonts w:ascii="Cambria" w:hAnsi="Cambria"/>
        <w:i/>
      </w:rPr>
      <w:fldChar w:fldCharType="end"/>
    </w:r>
  </w:p>
  <w:p w14:paraId="05F32033" w14:textId="77777777" w:rsidR="001B7C8C" w:rsidRDefault="001B7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E62B" w14:textId="77777777" w:rsidR="00E40FDE" w:rsidRDefault="00E40FDE" w:rsidP="001B7C8C">
      <w:pPr>
        <w:spacing w:after="0" w:line="240" w:lineRule="auto"/>
      </w:pPr>
      <w:r>
        <w:separator/>
      </w:r>
    </w:p>
  </w:footnote>
  <w:footnote w:type="continuationSeparator" w:id="0">
    <w:p w14:paraId="77372B10" w14:textId="77777777" w:rsidR="00E40FDE" w:rsidRDefault="00E40FDE" w:rsidP="001B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B05A1F"/>
    <w:multiLevelType w:val="hybridMultilevel"/>
    <w:tmpl w:val="413AB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0573"/>
    <w:multiLevelType w:val="hybridMultilevel"/>
    <w:tmpl w:val="6CD48E1C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3174F"/>
    <w:multiLevelType w:val="hybridMultilevel"/>
    <w:tmpl w:val="C6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927"/>
    <w:multiLevelType w:val="multilevel"/>
    <w:tmpl w:val="E0AC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37AA5"/>
    <w:multiLevelType w:val="multilevel"/>
    <w:tmpl w:val="E36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17891"/>
    <w:multiLevelType w:val="multilevel"/>
    <w:tmpl w:val="269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E30E8"/>
    <w:multiLevelType w:val="hybridMultilevel"/>
    <w:tmpl w:val="E18C5D2A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48F8"/>
    <w:multiLevelType w:val="multilevel"/>
    <w:tmpl w:val="3EC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744E8"/>
    <w:multiLevelType w:val="hybridMultilevel"/>
    <w:tmpl w:val="9C92F9F4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656F"/>
    <w:multiLevelType w:val="hybridMultilevel"/>
    <w:tmpl w:val="1E30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1BE7"/>
    <w:multiLevelType w:val="multilevel"/>
    <w:tmpl w:val="228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065AD"/>
    <w:multiLevelType w:val="multilevel"/>
    <w:tmpl w:val="D3D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948C2"/>
    <w:multiLevelType w:val="multilevel"/>
    <w:tmpl w:val="148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066F2"/>
    <w:multiLevelType w:val="hybridMultilevel"/>
    <w:tmpl w:val="1EE20FC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4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5"/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4"/>
  </w:num>
  <w:num w:numId="27">
    <w:abstractNumId w:val="2"/>
  </w:num>
  <w:num w:numId="28">
    <w:abstractNumId w:val="3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A7"/>
    <w:rsid w:val="00032831"/>
    <w:rsid w:val="000971AE"/>
    <w:rsid w:val="000F268C"/>
    <w:rsid w:val="00110208"/>
    <w:rsid w:val="00126FA0"/>
    <w:rsid w:val="001B7A59"/>
    <w:rsid w:val="001B7C8C"/>
    <w:rsid w:val="00283DDA"/>
    <w:rsid w:val="002D1070"/>
    <w:rsid w:val="00316235"/>
    <w:rsid w:val="00350AD1"/>
    <w:rsid w:val="003B496F"/>
    <w:rsid w:val="003C178F"/>
    <w:rsid w:val="00431BD9"/>
    <w:rsid w:val="00450469"/>
    <w:rsid w:val="004B0F8B"/>
    <w:rsid w:val="004E0F12"/>
    <w:rsid w:val="005722A7"/>
    <w:rsid w:val="006904D1"/>
    <w:rsid w:val="007E738D"/>
    <w:rsid w:val="007E7CD4"/>
    <w:rsid w:val="008274E2"/>
    <w:rsid w:val="008304B3"/>
    <w:rsid w:val="00844C25"/>
    <w:rsid w:val="008B5F6F"/>
    <w:rsid w:val="009E327C"/>
    <w:rsid w:val="00A357AD"/>
    <w:rsid w:val="00A816D6"/>
    <w:rsid w:val="00AB52D7"/>
    <w:rsid w:val="00AF5767"/>
    <w:rsid w:val="00BA150E"/>
    <w:rsid w:val="00C01BB2"/>
    <w:rsid w:val="00C12F39"/>
    <w:rsid w:val="00C16599"/>
    <w:rsid w:val="00C66621"/>
    <w:rsid w:val="00C67CF6"/>
    <w:rsid w:val="00DF245D"/>
    <w:rsid w:val="00DF7DB0"/>
    <w:rsid w:val="00E062A5"/>
    <w:rsid w:val="00E16CD1"/>
    <w:rsid w:val="00E40FDE"/>
    <w:rsid w:val="00E6419B"/>
    <w:rsid w:val="00F31CD8"/>
    <w:rsid w:val="00F60E84"/>
    <w:rsid w:val="00F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1C11"/>
  <w15:chartTrackingRefBased/>
  <w15:docId w15:val="{807F157F-D2F1-4023-A8FF-6558114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7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DB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7C8C"/>
  </w:style>
  <w:style w:type="paragraph" w:styleId="a7">
    <w:name w:val="footer"/>
    <w:basedOn w:val="a"/>
    <w:link w:val="a8"/>
    <w:uiPriority w:val="99"/>
    <w:unhideWhenUsed/>
    <w:rsid w:val="001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7C8C"/>
  </w:style>
  <w:style w:type="paragraph" w:customStyle="1" w:styleId="FR1">
    <w:name w:val="FR1"/>
    <w:rsid w:val="001B7C8C"/>
    <w:pPr>
      <w:widowControl w:val="0"/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napToGrid w:val="0"/>
      <w:sz w:val="44"/>
      <w:szCs w:val="20"/>
      <w:lang w:eastAsia="ru-RU"/>
    </w:rPr>
  </w:style>
  <w:style w:type="paragraph" w:styleId="a9">
    <w:name w:val="List Paragraph"/>
    <w:basedOn w:val="a"/>
    <w:uiPriority w:val="34"/>
    <w:qFormat/>
    <w:rsid w:val="00C16599"/>
    <w:pPr>
      <w:ind w:left="720"/>
      <w:contextualSpacing/>
    </w:pPr>
  </w:style>
  <w:style w:type="paragraph" w:customStyle="1" w:styleId="21">
    <w:name w:val="Основной текст 21"/>
    <w:basedOn w:val="a"/>
    <w:rsid w:val="00A816D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styleId="aa">
    <w:name w:val="Table Grid"/>
    <w:basedOn w:val="a1"/>
    <w:uiPriority w:val="59"/>
    <w:rsid w:val="00AF5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3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5%D0%B1-%D1%81%D0%B5%D1%80%D0%B2%D0%B5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Корабельников Константин Викторович</dc:creator>
  <cp:keywords/>
  <dc:description/>
  <cp:lastModifiedBy>Исаева Дария Николаевна</cp:lastModifiedBy>
  <cp:revision>42</cp:revision>
  <dcterms:created xsi:type="dcterms:W3CDTF">2023-03-01T08:27:00Z</dcterms:created>
  <dcterms:modified xsi:type="dcterms:W3CDTF">2025-10-07T13:35:00Z</dcterms:modified>
</cp:coreProperties>
</file>