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93" w:rsidRDefault="00D73093" w:rsidP="00A510E2">
      <w:pPr>
        <w:pStyle w:val="2"/>
        <w:rPr>
          <w:rFonts w:eastAsia="Times New Roman"/>
          <w:lang w:eastAsia="ru-RU"/>
        </w:rPr>
      </w:pPr>
      <w:bookmarkStart w:id="0" w:name="_GoBack"/>
      <w:bookmarkEnd w:id="0"/>
    </w:p>
    <w:p w:rsidR="00FE6BF8" w:rsidRPr="00FE6BF8" w:rsidRDefault="00FE6BF8" w:rsidP="00FE6BF8">
      <w:pPr>
        <w:spacing w:after="0" w:line="240" w:lineRule="auto"/>
        <w:ind w:right="-19"/>
        <w:jc w:val="center"/>
        <w:rPr>
          <w:rFonts w:ascii="Times New Roman" w:eastAsia="Times New Roman" w:hAnsi="Times New Roman" w:cs="Times New Roman"/>
          <w:bCs/>
          <w:sz w:val="28"/>
          <w:szCs w:val="28"/>
          <w:lang w:eastAsia="ru-RU"/>
        </w:rPr>
      </w:pPr>
      <w:r w:rsidRPr="00FE6BF8">
        <w:rPr>
          <w:rFonts w:ascii="Times New Roman" w:eastAsia="Times New Roman" w:hAnsi="Times New Roman" w:cs="Times New Roman"/>
          <w:bCs/>
          <w:sz w:val="28"/>
          <w:szCs w:val="28"/>
          <w:lang w:eastAsia="ru-RU"/>
        </w:rPr>
        <w:t>Муниципальное казённое общеобразовательное учреждение «Черновская средняя школа»   Кочковского района Новосибирской области</w:t>
      </w: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4"/>
          <w:szCs w:val="24"/>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4"/>
          <w:szCs w:val="24"/>
          <w:lang w:eastAsia="ru-RU"/>
        </w:rPr>
      </w:pPr>
    </w:p>
    <w:p w:rsidR="00FE6BF8" w:rsidRDefault="00FE6BF8" w:rsidP="00FE6BF8">
      <w:pPr>
        <w:spacing w:after="0" w:line="200" w:lineRule="exact"/>
        <w:jc w:val="center"/>
        <w:rPr>
          <w:rFonts w:ascii="Times New Roman" w:eastAsia="Times New Roman" w:hAnsi="Times New Roman" w:cs="Times New Roman"/>
          <w:b/>
          <w:sz w:val="24"/>
          <w:szCs w:val="24"/>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r w:rsidRPr="00FE6BF8">
        <w:rPr>
          <w:rFonts w:ascii="Times New Roman" w:eastAsia="Times New Roman" w:hAnsi="Times New Roman" w:cs="Times New Roman"/>
          <w:b/>
          <w:sz w:val="24"/>
          <w:szCs w:val="24"/>
          <w:lang w:eastAsia="ru-RU"/>
        </w:rPr>
        <w:t>Н</w:t>
      </w:r>
      <w:r w:rsidRPr="00FE6BF8">
        <w:rPr>
          <w:rFonts w:ascii="Times New Roman" w:eastAsia="Times New Roman" w:hAnsi="Times New Roman" w:cs="Times New Roman"/>
          <w:b/>
          <w:sz w:val="28"/>
          <w:szCs w:val="28"/>
          <w:lang w:eastAsia="ru-RU"/>
        </w:rPr>
        <w:t>оминация  «Лучшая управленческая команда»</w:t>
      </w: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r w:rsidRPr="00FE6BF8">
        <w:rPr>
          <w:rFonts w:ascii="Times New Roman" w:eastAsia="Times New Roman" w:hAnsi="Times New Roman" w:cs="Times New Roman"/>
          <w:b/>
          <w:sz w:val="28"/>
          <w:szCs w:val="28"/>
          <w:lang w:eastAsia="ru-RU"/>
        </w:rPr>
        <w:t>Тема конкурсного задания «Информационные технологии</w:t>
      </w: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p>
    <w:p w:rsidR="00FE6BF8" w:rsidRPr="00FE6BF8" w:rsidRDefault="00FE6BF8" w:rsidP="00FE6BF8">
      <w:pPr>
        <w:spacing w:after="0" w:line="200" w:lineRule="exact"/>
        <w:jc w:val="center"/>
        <w:rPr>
          <w:rFonts w:ascii="Times New Roman" w:eastAsia="Times New Roman" w:hAnsi="Times New Roman" w:cs="Times New Roman"/>
          <w:b/>
          <w:sz w:val="28"/>
          <w:szCs w:val="28"/>
          <w:lang w:eastAsia="ru-RU"/>
        </w:rPr>
      </w:pPr>
      <w:r w:rsidRPr="00FE6BF8">
        <w:rPr>
          <w:rFonts w:ascii="Times New Roman" w:eastAsia="Times New Roman" w:hAnsi="Times New Roman" w:cs="Times New Roman"/>
          <w:b/>
          <w:sz w:val="28"/>
          <w:szCs w:val="28"/>
          <w:lang w:eastAsia="ru-RU"/>
        </w:rPr>
        <w:t>в образовательном процессе»</w:t>
      </w: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keepNext/>
        <w:keepLines/>
        <w:spacing w:before="480" w:after="0" w:line="360" w:lineRule="auto"/>
        <w:jc w:val="right"/>
        <w:outlineLvl w:val="0"/>
        <w:rPr>
          <w:rFonts w:ascii="Cambria" w:eastAsia="Times New Roman" w:hAnsi="Cambria" w:cs="Times New Roman"/>
          <w:b/>
          <w:bCs/>
          <w:color w:val="365F91"/>
          <w:sz w:val="28"/>
          <w:szCs w:val="28"/>
          <w:lang w:eastAsia="ru-RU"/>
        </w:rPr>
      </w:pPr>
      <w:r w:rsidRPr="00FE6BF8">
        <w:rPr>
          <w:rFonts w:ascii="Times New Roman" w:eastAsia="Times New Roman" w:hAnsi="Times New Roman" w:cs="Times New Roman"/>
          <w:bCs/>
          <w:sz w:val="28"/>
          <w:szCs w:val="28"/>
          <w:lang w:eastAsia="ru-RU"/>
        </w:rPr>
        <w:t>Работу выполнили:                                                                                                                                                                                     Синицына Надежда Геннадьевна – директор школы                                                                                                                     Могилина Ольга Николаевна – заместитель директор по УВР                                                                                                                    Крысина Ольга Николаевна – педагог – организатор                                                                                                               Афанасьева Наталья Николаевна – педагог - библиотекарь</w:t>
      </w:r>
    </w:p>
    <w:p w:rsidR="00FE6BF8" w:rsidRPr="00FE6BF8" w:rsidRDefault="00FE6BF8" w:rsidP="00FE6BF8">
      <w:pPr>
        <w:spacing w:after="0" w:line="360" w:lineRule="auto"/>
        <w:jc w:val="right"/>
        <w:rPr>
          <w:rFonts w:ascii="Times New Roman" w:eastAsia="Times New Roman" w:hAnsi="Times New Roman" w:cs="Times New Roman"/>
          <w:sz w:val="24"/>
          <w:szCs w:val="24"/>
          <w:lang w:eastAsia="ru-RU"/>
        </w:rPr>
      </w:pPr>
    </w:p>
    <w:p w:rsidR="00FE6BF8" w:rsidRPr="00FE6BF8" w:rsidRDefault="00FE6BF8" w:rsidP="00FE6BF8">
      <w:pPr>
        <w:spacing w:after="0" w:line="360" w:lineRule="auto"/>
        <w:rPr>
          <w:rFonts w:ascii="Times New Roman" w:eastAsia="Times New Roman" w:hAnsi="Times New Roman" w:cs="Times New Roman"/>
          <w:sz w:val="24"/>
          <w:szCs w:val="24"/>
          <w:lang w:eastAsia="ru-RU"/>
        </w:rPr>
      </w:pPr>
    </w:p>
    <w:p w:rsidR="00FE6BF8" w:rsidRPr="00FE6BF8" w:rsidRDefault="00FE6BF8" w:rsidP="00FE6BF8">
      <w:pPr>
        <w:spacing w:after="0" w:line="360" w:lineRule="auto"/>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200" w:lineRule="exact"/>
        <w:rPr>
          <w:rFonts w:ascii="Times New Roman" w:eastAsia="Times New Roman" w:hAnsi="Times New Roman" w:cs="Times New Roman"/>
          <w:sz w:val="24"/>
          <w:szCs w:val="24"/>
          <w:lang w:eastAsia="ru-RU"/>
        </w:rPr>
      </w:pPr>
    </w:p>
    <w:p w:rsidR="00FE6BF8" w:rsidRPr="00FE6BF8" w:rsidRDefault="00FE6BF8" w:rsidP="00FE6BF8">
      <w:pPr>
        <w:spacing w:after="0" w:line="348" w:lineRule="exact"/>
        <w:rPr>
          <w:rFonts w:ascii="Times New Roman" w:eastAsia="Times New Roman" w:hAnsi="Times New Roman" w:cs="Times New Roman"/>
          <w:sz w:val="24"/>
          <w:szCs w:val="24"/>
          <w:lang w:eastAsia="ru-RU"/>
        </w:rPr>
      </w:pPr>
    </w:p>
    <w:p w:rsidR="00FE6BF8" w:rsidRPr="00FE6BF8" w:rsidRDefault="00FE6BF8" w:rsidP="00FE6BF8">
      <w:pPr>
        <w:spacing w:after="0" w:line="240" w:lineRule="auto"/>
        <w:ind w:right="-39"/>
        <w:jc w:val="center"/>
        <w:rPr>
          <w:rFonts w:ascii="Times New Roman" w:eastAsia="Times New Roman" w:hAnsi="Times New Roman" w:cs="Times New Roman"/>
          <w:b/>
          <w:bCs/>
          <w:sz w:val="32"/>
          <w:szCs w:val="32"/>
          <w:lang w:eastAsia="ru-RU"/>
        </w:rPr>
      </w:pPr>
    </w:p>
    <w:p w:rsidR="00FE6BF8" w:rsidRPr="00FE6BF8" w:rsidRDefault="00FE6BF8" w:rsidP="00FE6BF8">
      <w:pPr>
        <w:spacing w:after="0" w:line="240" w:lineRule="auto"/>
        <w:ind w:right="-39"/>
        <w:jc w:val="center"/>
        <w:rPr>
          <w:rFonts w:ascii="Times New Roman" w:eastAsia="Times New Roman" w:hAnsi="Times New Roman" w:cs="Times New Roman"/>
          <w:b/>
          <w:bCs/>
          <w:sz w:val="28"/>
          <w:szCs w:val="28"/>
          <w:lang w:eastAsia="ru-RU"/>
        </w:rPr>
      </w:pPr>
      <w:r w:rsidRPr="00FE6BF8">
        <w:rPr>
          <w:rFonts w:ascii="Times New Roman" w:eastAsia="Times New Roman" w:hAnsi="Times New Roman" w:cs="Times New Roman"/>
          <w:b/>
          <w:bCs/>
          <w:sz w:val="28"/>
          <w:szCs w:val="28"/>
          <w:lang w:eastAsia="ru-RU"/>
        </w:rPr>
        <w:t xml:space="preserve">                                                                                                                             с.Черновка 2022</w:t>
      </w:r>
    </w:p>
    <w:p w:rsidR="00FE6BF8" w:rsidRPr="00FE6BF8" w:rsidRDefault="00FE6BF8" w:rsidP="00FE6BF8">
      <w:pPr>
        <w:pageBreakBefore/>
        <w:spacing w:after="0" w:line="360" w:lineRule="auto"/>
        <w:ind w:firstLine="709"/>
        <w:jc w:val="center"/>
        <w:rPr>
          <w:rFonts w:ascii="Times New Roman" w:eastAsia="Calibri" w:hAnsi="Times New Roman" w:cs="Times New Roman"/>
          <w:b/>
          <w:sz w:val="32"/>
          <w:szCs w:val="32"/>
        </w:rPr>
      </w:pPr>
      <w:r w:rsidRPr="00FE6BF8">
        <w:rPr>
          <w:rFonts w:ascii="Times New Roman" w:eastAsia="Calibri" w:hAnsi="Times New Roman" w:cs="Times New Roman"/>
          <w:b/>
          <w:sz w:val="32"/>
          <w:szCs w:val="32"/>
        </w:rPr>
        <w:lastRenderedPageBreak/>
        <w:t>С О Д Е Р Ж А Н И Е</w:t>
      </w:r>
    </w:p>
    <w:p w:rsidR="00FE6BF8" w:rsidRPr="00FE6BF8" w:rsidRDefault="00FE6BF8" w:rsidP="00FE6BF8">
      <w:pPr>
        <w:spacing w:after="0" w:line="259" w:lineRule="auto"/>
        <w:ind w:left="708"/>
        <w:rPr>
          <w:rFonts w:ascii="Times New Roman" w:eastAsia="Calibri" w:hAnsi="Times New Roman" w:cs="Times New Roman"/>
          <w:sz w:val="28"/>
          <w:szCs w:val="28"/>
        </w:rPr>
      </w:pPr>
      <w:r w:rsidRPr="00FE6BF8">
        <w:rPr>
          <w:rFonts w:ascii="Calibri" w:eastAsia="Calibri" w:hAnsi="Calibri" w:cs="Times New Roman"/>
          <w:b/>
          <w:sz w:val="28"/>
          <w:szCs w:val="28"/>
          <w:lang w:val="uk-UA"/>
        </w:rPr>
        <w:t xml:space="preserve"> </w:t>
      </w:r>
    </w:p>
    <w:tbl>
      <w:tblPr>
        <w:tblW w:w="8789" w:type="dxa"/>
        <w:tblCellMar>
          <w:left w:w="0" w:type="dxa"/>
          <w:right w:w="0" w:type="dxa"/>
        </w:tblCellMar>
        <w:tblLook w:val="00A0" w:firstRow="1" w:lastRow="0" w:firstColumn="1" w:lastColumn="0" w:noHBand="0" w:noVBand="0"/>
      </w:tblPr>
      <w:tblGrid>
        <w:gridCol w:w="8789"/>
      </w:tblGrid>
      <w:tr w:rsidR="00FC5A0C" w:rsidRPr="00FE6BF8" w:rsidTr="00FC5A0C">
        <w:trPr>
          <w:trHeight w:val="397"/>
        </w:trPr>
        <w:tc>
          <w:tcPr>
            <w:tcW w:w="8789" w:type="dxa"/>
          </w:tcPr>
          <w:p w:rsidR="00FC5A0C" w:rsidRPr="00FE6BF8" w:rsidRDefault="00FC5A0C" w:rsidP="00FC5A0C">
            <w:pPr>
              <w:spacing w:after="0" w:line="259" w:lineRule="auto"/>
              <w:ind w:left="567"/>
              <w:rPr>
                <w:rFonts w:ascii="Times New Roman" w:eastAsia="Calibri" w:hAnsi="Times New Roman" w:cs="Times New Roman"/>
                <w:sz w:val="28"/>
                <w:szCs w:val="28"/>
              </w:rPr>
            </w:pPr>
            <w:r w:rsidRPr="00FE6BF8">
              <w:rPr>
                <w:rFonts w:ascii="Times New Roman" w:eastAsia="Calibri" w:hAnsi="Times New Roman" w:cs="Times New Roman"/>
                <w:sz w:val="28"/>
                <w:szCs w:val="28"/>
              </w:rPr>
              <w:t xml:space="preserve">Введение. </w:t>
            </w:r>
          </w:p>
        </w:tc>
      </w:tr>
      <w:tr w:rsidR="00FC5A0C" w:rsidRPr="00FE6BF8" w:rsidTr="00FC5A0C">
        <w:trPr>
          <w:trHeight w:val="316"/>
        </w:trPr>
        <w:tc>
          <w:tcPr>
            <w:tcW w:w="8789" w:type="dxa"/>
            <w:vAlign w:val="bottom"/>
          </w:tcPr>
          <w:p w:rsidR="00FC5A0C" w:rsidRPr="00FE6BF8" w:rsidRDefault="00FC5A0C" w:rsidP="00FE6BF8">
            <w:pPr>
              <w:spacing w:after="0" w:line="259" w:lineRule="auto"/>
              <w:ind w:right="583"/>
              <w:rPr>
                <w:rFonts w:ascii="Times New Roman" w:eastAsia="Calibri" w:hAnsi="Times New Roman" w:cs="Times New Roman"/>
                <w:sz w:val="28"/>
                <w:szCs w:val="28"/>
              </w:rPr>
            </w:pPr>
            <w:r w:rsidRPr="00FE6BF8">
              <w:rPr>
                <w:rFonts w:ascii="Times New Roman" w:eastAsia="Calibri" w:hAnsi="Times New Roman" w:cs="Times New Roman"/>
                <w:sz w:val="28"/>
                <w:szCs w:val="28"/>
              </w:rPr>
              <w:t>1 Общая характеристика информационных технологий в образовании</w:t>
            </w:r>
          </w:p>
        </w:tc>
      </w:tr>
      <w:tr w:rsidR="00FC5A0C" w:rsidRPr="00FE6BF8" w:rsidTr="00FC5A0C">
        <w:trPr>
          <w:trHeight w:val="526"/>
        </w:trPr>
        <w:tc>
          <w:tcPr>
            <w:tcW w:w="8789" w:type="dxa"/>
            <w:vAlign w:val="bottom"/>
          </w:tcPr>
          <w:p w:rsidR="00FC5A0C" w:rsidRPr="00FE6BF8" w:rsidRDefault="00FC5A0C" w:rsidP="00FE6BF8">
            <w:pPr>
              <w:spacing w:after="0" w:line="259" w:lineRule="auto"/>
              <w:rPr>
                <w:rFonts w:ascii="Times New Roman" w:eastAsia="Calibri" w:hAnsi="Times New Roman" w:cs="Times New Roman"/>
                <w:sz w:val="28"/>
                <w:szCs w:val="28"/>
              </w:rPr>
            </w:pPr>
            <w:r w:rsidRPr="00FE6BF8">
              <w:rPr>
                <w:rFonts w:ascii="Times New Roman" w:eastAsia="Calibri" w:hAnsi="Times New Roman" w:cs="Times New Roman"/>
                <w:sz w:val="28"/>
                <w:szCs w:val="28"/>
              </w:rPr>
              <w:t>1.2 Проблема педагогической эффективности и классификация информационных технологий</w:t>
            </w:r>
          </w:p>
        </w:tc>
      </w:tr>
      <w:tr w:rsidR="00FC5A0C" w:rsidRPr="00FE6BF8" w:rsidTr="00FC5A0C">
        <w:trPr>
          <w:trHeight w:val="379"/>
        </w:trPr>
        <w:tc>
          <w:tcPr>
            <w:tcW w:w="8789" w:type="dxa"/>
            <w:vAlign w:val="bottom"/>
          </w:tcPr>
          <w:p w:rsidR="00FC5A0C" w:rsidRPr="00FE6BF8" w:rsidRDefault="00FC5A0C" w:rsidP="00FE6BF8">
            <w:pPr>
              <w:tabs>
                <w:tab w:val="center" w:pos="1802"/>
                <w:tab w:val="center" w:pos="3771"/>
                <w:tab w:val="center" w:pos="4840"/>
                <w:tab w:val="center" w:pos="5965"/>
                <w:tab w:val="center" w:pos="7771"/>
              </w:tabs>
              <w:spacing w:after="0" w:line="259" w:lineRule="auto"/>
              <w:rPr>
                <w:rFonts w:ascii="Times New Roman" w:eastAsia="Calibri" w:hAnsi="Times New Roman" w:cs="Times New Roman"/>
                <w:sz w:val="28"/>
                <w:szCs w:val="28"/>
              </w:rPr>
            </w:pPr>
            <w:r w:rsidRPr="00FE6BF8">
              <w:rPr>
                <w:rFonts w:ascii="Times New Roman" w:eastAsia="Calibri" w:hAnsi="Times New Roman" w:cs="Times New Roman"/>
                <w:sz w:val="28"/>
                <w:szCs w:val="28"/>
              </w:rPr>
              <w:t>2 Использование информационных технологий в образовательном процессе</w:t>
            </w:r>
          </w:p>
        </w:tc>
      </w:tr>
      <w:tr w:rsidR="00FC5A0C" w:rsidRPr="00FE6BF8" w:rsidTr="00FC5A0C">
        <w:trPr>
          <w:trHeight w:val="593"/>
        </w:trPr>
        <w:tc>
          <w:tcPr>
            <w:tcW w:w="8789" w:type="dxa"/>
            <w:vAlign w:val="bottom"/>
          </w:tcPr>
          <w:p w:rsidR="00FC5A0C" w:rsidRPr="00FE6BF8" w:rsidRDefault="00FC5A0C" w:rsidP="00FE6BF8">
            <w:pPr>
              <w:spacing w:after="0"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3. Из опыта работы </w:t>
            </w:r>
          </w:p>
        </w:tc>
      </w:tr>
      <w:tr w:rsidR="00FC5A0C" w:rsidRPr="00FE6BF8" w:rsidTr="00FC5A0C">
        <w:trPr>
          <w:trHeight w:val="274"/>
        </w:trPr>
        <w:tc>
          <w:tcPr>
            <w:tcW w:w="8789" w:type="dxa"/>
          </w:tcPr>
          <w:p w:rsidR="00FC5A0C" w:rsidRPr="00FE6BF8" w:rsidRDefault="00FC5A0C" w:rsidP="00FE6BF8">
            <w:pPr>
              <w:spacing w:after="0" w:line="259" w:lineRule="auto"/>
              <w:rPr>
                <w:rFonts w:ascii="Times New Roman" w:eastAsia="Calibri" w:hAnsi="Times New Roman" w:cs="Times New Roman"/>
                <w:sz w:val="28"/>
                <w:szCs w:val="28"/>
              </w:rPr>
            </w:pPr>
            <w:r w:rsidRPr="00FE6BF8">
              <w:rPr>
                <w:rFonts w:ascii="Times New Roman" w:eastAsia="Calibri" w:hAnsi="Times New Roman" w:cs="Times New Roman"/>
                <w:sz w:val="28"/>
                <w:szCs w:val="28"/>
              </w:rPr>
              <w:t xml:space="preserve">Заключение  </w:t>
            </w:r>
          </w:p>
        </w:tc>
      </w:tr>
      <w:tr w:rsidR="00FC5A0C" w:rsidRPr="00FE6BF8" w:rsidTr="00FC5A0C">
        <w:trPr>
          <w:trHeight w:val="283"/>
        </w:trPr>
        <w:tc>
          <w:tcPr>
            <w:tcW w:w="8789" w:type="dxa"/>
          </w:tcPr>
          <w:p w:rsidR="00FC5A0C" w:rsidRPr="00FE6BF8" w:rsidRDefault="00FC5A0C" w:rsidP="00FE6BF8">
            <w:pPr>
              <w:spacing w:after="0" w:line="259" w:lineRule="auto"/>
              <w:rPr>
                <w:rFonts w:ascii="Times New Roman" w:eastAsia="Calibri" w:hAnsi="Times New Roman" w:cs="Times New Roman"/>
                <w:sz w:val="28"/>
                <w:szCs w:val="28"/>
              </w:rPr>
            </w:pPr>
            <w:r w:rsidRPr="00FE6BF8">
              <w:rPr>
                <w:rFonts w:ascii="Times New Roman" w:eastAsia="Calibri" w:hAnsi="Times New Roman" w:cs="Times New Roman"/>
                <w:sz w:val="28"/>
                <w:szCs w:val="28"/>
              </w:rPr>
              <w:t xml:space="preserve">Список использованных источников </w:t>
            </w:r>
          </w:p>
        </w:tc>
      </w:tr>
    </w:tbl>
    <w:p w:rsidR="00FE6BF8" w:rsidRPr="00FE6BF8" w:rsidRDefault="00FE6BF8" w:rsidP="00FE6BF8">
      <w:pPr>
        <w:spacing w:after="131" w:line="259" w:lineRule="auto"/>
        <w:ind w:left="708"/>
        <w:rPr>
          <w:rFonts w:ascii="Times New Roman" w:eastAsia="Calibri" w:hAnsi="Times New Roman" w:cs="Times New Roman"/>
          <w:sz w:val="28"/>
          <w:szCs w:val="28"/>
        </w:rPr>
      </w:pPr>
    </w:p>
    <w:p w:rsidR="00FE6BF8" w:rsidRPr="00FE6BF8" w:rsidRDefault="00FE6BF8" w:rsidP="00FE6BF8">
      <w:pPr>
        <w:spacing w:after="0" w:line="240" w:lineRule="auto"/>
        <w:ind w:right="-39"/>
        <w:jc w:val="center"/>
        <w:rPr>
          <w:rFonts w:ascii="Times New Roman" w:eastAsia="Times New Roman" w:hAnsi="Times New Roman" w:cs="Times New Roman"/>
          <w:sz w:val="20"/>
          <w:szCs w:val="20"/>
          <w:lang w:eastAsia="ru-RU"/>
        </w:rPr>
      </w:pPr>
    </w:p>
    <w:p w:rsidR="00FE6BF8" w:rsidRPr="00FE6BF8" w:rsidRDefault="00FE6BF8" w:rsidP="00FE6BF8">
      <w:pPr>
        <w:spacing w:after="0" w:line="68" w:lineRule="exact"/>
        <w:rPr>
          <w:rFonts w:ascii="Times New Roman" w:eastAsia="Times New Roman" w:hAnsi="Times New Roman" w:cs="Times New Roman"/>
          <w:sz w:val="24"/>
          <w:szCs w:val="24"/>
          <w:lang w:eastAsia="ru-RU"/>
        </w:rPr>
      </w:pPr>
    </w:p>
    <w:p w:rsidR="00FE6BF8" w:rsidRPr="00FE6BF8" w:rsidRDefault="00FE6BF8" w:rsidP="00FE6BF8">
      <w:pPr>
        <w:spacing w:after="0" w:line="240" w:lineRule="auto"/>
        <w:ind w:right="-19"/>
        <w:jc w:val="center"/>
        <w:rPr>
          <w:rFonts w:ascii="Times New Roman" w:eastAsia="Times New Roman" w:hAnsi="Times New Roman" w:cs="Times New Roman"/>
          <w:sz w:val="20"/>
          <w:szCs w:val="20"/>
          <w:lang w:eastAsia="ru-RU"/>
        </w:rPr>
      </w:pPr>
    </w:p>
    <w:p w:rsidR="00985A9F" w:rsidRDefault="00985A9F"/>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p w:rsidR="00FE6BF8" w:rsidRDefault="00FE6BF8" w:rsidP="00FE6BF8"/>
    <w:p w:rsidR="002113AA" w:rsidRDefault="002113AA" w:rsidP="00AB64BE">
      <w:pPr>
        <w:widowControl w:val="0"/>
        <w:spacing w:after="0" w:line="360" w:lineRule="auto"/>
        <w:ind w:firstLine="709"/>
        <w:jc w:val="both"/>
        <w:rPr>
          <w:rFonts w:ascii="Times New Roman" w:hAnsi="Times New Roman" w:cs="Times New Roman"/>
          <w:bCs/>
          <w:color w:val="333333"/>
          <w:sz w:val="28"/>
          <w:szCs w:val="28"/>
          <w:shd w:val="clear" w:color="auto" w:fill="FFFFFF"/>
        </w:rPr>
      </w:pPr>
    </w:p>
    <w:p w:rsidR="002113AA" w:rsidRDefault="002113AA" w:rsidP="00AB64BE">
      <w:pPr>
        <w:widowControl w:val="0"/>
        <w:spacing w:after="0" w:line="360" w:lineRule="auto"/>
        <w:ind w:firstLine="709"/>
        <w:jc w:val="both"/>
        <w:rPr>
          <w:rFonts w:ascii="Times New Roman" w:hAnsi="Times New Roman" w:cs="Times New Roman"/>
          <w:bCs/>
          <w:color w:val="333333"/>
          <w:sz w:val="28"/>
          <w:szCs w:val="28"/>
          <w:shd w:val="clear" w:color="auto" w:fill="FFFFFF"/>
        </w:rPr>
      </w:pPr>
    </w:p>
    <w:p w:rsidR="002113AA" w:rsidRPr="002113AA" w:rsidRDefault="002113AA" w:rsidP="002113AA">
      <w:pPr>
        <w:widowControl w:val="0"/>
        <w:spacing w:after="0" w:line="360" w:lineRule="auto"/>
        <w:ind w:firstLine="709"/>
        <w:jc w:val="center"/>
        <w:rPr>
          <w:rFonts w:ascii="Times New Roman" w:hAnsi="Times New Roman" w:cs="Times New Roman"/>
          <w:b/>
          <w:bCs/>
          <w:color w:val="333333"/>
          <w:sz w:val="28"/>
          <w:szCs w:val="28"/>
          <w:shd w:val="clear" w:color="auto" w:fill="FFFFFF"/>
        </w:rPr>
      </w:pPr>
      <w:r w:rsidRPr="002113AA">
        <w:rPr>
          <w:rFonts w:ascii="Times New Roman" w:hAnsi="Times New Roman" w:cs="Times New Roman"/>
          <w:b/>
          <w:bCs/>
          <w:color w:val="333333"/>
          <w:sz w:val="28"/>
          <w:szCs w:val="28"/>
          <w:shd w:val="clear" w:color="auto" w:fill="FFFFFF"/>
        </w:rPr>
        <w:lastRenderedPageBreak/>
        <w:t>Введение</w:t>
      </w:r>
    </w:p>
    <w:p w:rsidR="00AB64BE" w:rsidRDefault="00AB64BE" w:rsidP="00AB64BE">
      <w:pPr>
        <w:widowControl w:val="0"/>
        <w:spacing w:after="0" w:line="360" w:lineRule="auto"/>
        <w:ind w:firstLine="709"/>
        <w:jc w:val="both"/>
        <w:rPr>
          <w:rFonts w:ascii="Times New Roman" w:hAnsi="Times New Roman" w:cs="Times New Roman"/>
          <w:sz w:val="28"/>
          <w:szCs w:val="28"/>
        </w:rPr>
      </w:pPr>
      <w:r w:rsidRPr="00AB64BE">
        <w:rPr>
          <w:rFonts w:ascii="Times New Roman" w:hAnsi="Times New Roman" w:cs="Times New Roman"/>
          <w:bCs/>
          <w:color w:val="333333"/>
          <w:sz w:val="28"/>
          <w:szCs w:val="28"/>
          <w:shd w:val="clear" w:color="auto" w:fill="FFFFFF"/>
        </w:rPr>
        <w:t>Информационные</w:t>
      </w:r>
      <w:r w:rsidRPr="00AB64BE">
        <w:rPr>
          <w:rFonts w:ascii="Times New Roman" w:hAnsi="Times New Roman" w:cs="Times New Roman"/>
          <w:color w:val="333333"/>
          <w:sz w:val="28"/>
          <w:szCs w:val="28"/>
          <w:shd w:val="clear" w:color="auto" w:fill="FFFFFF"/>
        </w:rPr>
        <w:t> </w:t>
      </w:r>
      <w:r w:rsidRPr="00AB64BE">
        <w:rPr>
          <w:rFonts w:ascii="Times New Roman" w:hAnsi="Times New Roman" w:cs="Times New Roman"/>
          <w:bCs/>
          <w:color w:val="333333"/>
          <w:sz w:val="28"/>
          <w:szCs w:val="28"/>
          <w:shd w:val="clear" w:color="auto" w:fill="FFFFFF"/>
        </w:rPr>
        <w:t>технологии</w:t>
      </w:r>
      <w:r w:rsidRPr="00AB64BE">
        <w:rPr>
          <w:rFonts w:ascii="Times New Roman" w:hAnsi="Times New Roman" w:cs="Times New Roman"/>
          <w:color w:val="333333"/>
          <w:sz w:val="28"/>
          <w:szCs w:val="28"/>
          <w:shd w:val="clear" w:color="auto" w:fill="FFFFFF"/>
        </w:rPr>
        <w:t> (</w:t>
      </w:r>
      <w:r w:rsidRPr="00AB64BE">
        <w:rPr>
          <w:rFonts w:ascii="Times New Roman" w:hAnsi="Times New Roman" w:cs="Times New Roman"/>
          <w:bCs/>
          <w:color w:val="333333"/>
          <w:sz w:val="28"/>
          <w:szCs w:val="28"/>
          <w:shd w:val="clear" w:color="auto" w:fill="FFFFFF"/>
        </w:rPr>
        <w:t>ИТ</w:t>
      </w:r>
      <w:r w:rsidRPr="00AB64BE">
        <w:rPr>
          <w:rFonts w:ascii="Times New Roman" w:hAnsi="Times New Roman" w:cs="Times New Roman"/>
          <w:color w:val="333333"/>
          <w:sz w:val="28"/>
          <w:szCs w:val="28"/>
          <w:shd w:val="clear" w:color="auto" w:fill="FFFFFF"/>
        </w:rPr>
        <w:t>) </w:t>
      </w:r>
      <w:r w:rsidRPr="00AB64BE">
        <w:rPr>
          <w:rFonts w:ascii="Times New Roman" w:hAnsi="Times New Roman" w:cs="Times New Roman"/>
          <w:bCs/>
          <w:color w:val="333333"/>
          <w:sz w:val="28"/>
          <w:szCs w:val="28"/>
          <w:shd w:val="clear" w:color="auto" w:fill="FFFFFF"/>
        </w:rPr>
        <w:t>обучения</w:t>
      </w:r>
      <w:r w:rsidRPr="00AB64BE">
        <w:rPr>
          <w:rFonts w:ascii="Times New Roman" w:hAnsi="Times New Roman" w:cs="Times New Roman"/>
          <w:color w:val="333333"/>
          <w:sz w:val="28"/>
          <w:szCs w:val="28"/>
          <w:shd w:val="clear" w:color="auto" w:fill="FFFFFF"/>
        </w:rPr>
        <w:t> -это педагогическая </w:t>
      </w:r>
      <w:r w:rsidRPr="00AB64BE">
        <w:rPr>
          <w:rFonts w:ascii="Times New Roman" w:hAnsi="Times New Roman" w:cs="Times New Roman"/>
          <w:bCs/>
          <w:color w:val="333333"/>
          <w:sz w:val="28"/>
          <w:szCs w:val="28"/>
          <w:shd w:val="clear" w:color="auto" w:fill="FFFFFF"/>
        </w:rPr>
        <w:t>технология</w:t>
      </w:r>
      <w:r w:rsidRPr="00AB64BE">
        <w:rPr>
          <w:rFonts w:ascii="Times New Roman" w:hAnsi="Times New Roman" w:cs="Times New Roman"/>
          <w:color w:val="333333"/>
          <w:sz w:val="28"/>
          <w:szCs w:val="28"/>
          <w:shd w:val="clear" w:color="auto" w:fill="FFFFFF"/>
        </w:rPr>
        <w:t xml:space="preserve">, применяющая специальные способы, программные и технические средства (кино, аудио - и видеотехнику, компьютеры, телекоммуникационные сети) для работы с информацией". </w:t>
      </w:r>
      <w:r w:rsidRPr="00AB64BE">
        <w:rPr>
          <w:rFonts w:ascii="Times New Roman" w:hAnsi="Times New Roman" w:cs="Times New Roman"/>
          <w:sz w:val="28"/>
          <w:szCs w:val="28"/>
        </w:rPr>
        <w:t>Целью ИТ является качественное формирование                                                        и использование информационных ресурсов в соответствии с потребностями пользователя. Методами ИТ являются методы обработки данных</w:t>
      </w:r>
      <w:r>
        <w:rPr>
          <w:rFonts w:ascii="Times New Roman" w:hAnsi="Times New Roman" w:cs="Times New Roman"/>
          <w:sz w:val="28"/>
          <w:szCs w:val="28"/>
        </w:rPr>
        <w:t>.</w:t>
      </w:r>
    </w:p>
    <w:p w:rsidR="00101A9E" w:rsidRPr="00101A9E" w:rsidRDefault="00101A9E" w:rsidP="00AB64BE">
      <w:pPr>
        <w:widowControl w:val="0"/>
        <w:spacing w:after="0" w:line="360" w:lineRule="auto"/>
        <w:ind w:firstLine="709"/>
        <w:jc w:val="both"/>
        <w:rPr>
          <w:rFonts w:ascii="Times New Roman" w:hAnsi="Times New Roman" w:cs="Times New Roman"/>
          <w:sz w:val="28"/>
          <w:szCs w:val="28"/>
        </w:rPr>
      </w:pPr>
      <w:r w:rsidRPr="00101A9E">
        <w:rPr>
          <w:rFonts w:ascii="Times New Roman" w:hAnsi="Times New Roman" w:cs="Times New Roman"/>
          <w:color w:val="4E4E4E"/>
          <w:sz w:val="28"/>
          <w:szCs w:val="28"/>
          <w:shd w:val="clear" w:color="auto" w:fill="FFFFFF"/>
        </w:rPr>
        <w:t>В настоящее время трудно представить себе существование вне поля информации и информационных технологий. Возрастающий объем различных видов информации заставляет внедрять новые, более усовершенствованные методы и средства ее обработки, а современные условия жизни предъявляют все более высокие требования к способам ее хранения, передачи, обеспечение ее безопасности.</w:t>
      </w:r>
    </w:p>
    <w:p w:rsidR="001C2D78" w:rsidRDefault="00101A9E" w:rsidP="001C2D78">
      <w:pPr>
        <w:pStyle w:val="a7"/>
        <w:shd w:val="clear" w:color="auto" w:fill="FFFFFF"/>
        <w:spacing w:before="0" w:beforeAutospacing="0" w:after="150" w:afterAutospacing="0" w:line="360" w:lineRule="auto"/>
        <w:rPr>
          <w:color w:val="333333"/>
          <w:sz w:val="28"/>
          <w:szCs w:val="28"/>
          <w:shd w:val="clear" w:color="auto" w:fill="FFFFFF" w:themeFill="background1"/>
        </w:rPr>
      </w:pPr>
      <w:r w:rsidRPr="00101A9E">
        <w:rPr>
          <w:color w:val="4E4E4E"/>
          <w:sz w:val="28"/>
          <w:szCs w:val="28"/>
        </w:rPr>
        <w:t>Образование, будучи неотъемлемой частью жизни человека, является одновременно источником новых знаний в данной области и сферой применения этих знаний.</w:t>
      </w:r>
      <w:r w:rsidR="001C2D78">
        <w:rPr>
          <w:color w:val="4E4E4E"/>
          <w:sz w:val="28"/>
          <w:szCs w:val="28"/>
        </w:rPr>
        <w:t xml:space="preserve"> </w:t>
      </w:r>
      <w:r w:rsidRPr="001C2D78">
        <w:rPr>
          <w:color w:val="4E4E4E"/>
          <w:sz w:val="28"/>
          <w:szCs w:val="28"/>
        </w:rPr>
        <w:t>Таким образом, использование информационных и коммуникационных технологий (ИКТ) в учебном процессе </w:t>
      </w:r>
      <w:r w:rsidRPr="001C2D78">
        <w:rPr>
          <w:bCs/>
          <w:color w:val="4E4E4E"/>
          <w:sz w:val="28"/>
          <w:szCs w:val="28"/>
        </w:rPr>
        <w:t>является актуальной проблемой</w:t>
      </w:r>
      <w:r w:rsidRPr="001C2D78">
        <w:rPr>
          <w:color w:val="4E4E4E"/>
          <w:sz w:val="28"/>
          <w:szCs w:val="28"/>
        </w:rPr>
        <w:t> современного образования</w:t>
      </w:r>
      <w:r w:rsidR="00FE6BF8" w:rsidRPr="00FE6BF8">
        <w:rPr>
          <w:color w:val="333333"/>
          <w:sz w:val="28"/>
          <w:szCs w:val="28"/>
          <w:shd w:val="clear" w:color="auto" w:fill="FFFFFF" w:themeFill="background1"/>
        </w:rPr>
        <w:t xml:space="preserve">. </w:t>
      </w:r>
      <w:r w:rsidR="001C2D78">
        <w:rPr>
          <w:color w:val="333333"/>
          <w:sz w:val="28"/>
          <w:szCs w:val="28"/>
          <w:shd w:val="clear" w:color="auto" w:fill="FFFFFF" w:themeFill="background1"/>
        </w:rPr>
        <w:t xml:space="preserve"> </w:t>
      </w:r>
    </w:p>
    <w:p w:rsidR="00FE04C4" w:rsidRPr="00FE04C4" w:rsidRDefault="001C2D78" w:rsidP="00FE04C4">
      <w:pPr>
        <w:pStyle w:val="a7"/>
        <w:shd w:val="clear" w:color="auto" w:fill="FFFFFF"/>
        <w:spacing w:before="0" w:beforeAutospacing="0" w:after="150" w:afterAutospacing="0" w:line="360" w:lineRule="auto"/>
        <w:rPr>
          <w:color w:val="333333"/>
          <w:sz w:val="28"/>
          <w:szCs w:val="28"/>
          <w:shd w:val="clear" w:color="auto" w:fill="FFFFFF" w:themeFill="background1"/>
        </w:rPr>
      </w:pPr>
      <w:r>
        <w:rPr>
          <w:color w:val="333333"/>
          <w:sz w:val="28"/>
          <w:szCs w:val="28"/>
          <w:shd w:val="clear" w:color="auto" w:fill="FFFFFF" w:themeFill="background1"/>
        </w:rPr>
        <w:t xml:space="preserve">    </w:t>
      </w:r>
      <w:r w:rsidR="00FE6BF8" w:rsidRPr="00FE04C4">
        <w:rPr>
          <w:color w:val="333333"/>
          <w:sz w:val="28"/>
          <w:szCs w:val="28"/>
          <w:shd w:val="clear" w:color="auto" w:fill="FFFFFF" w:themeFill="background1"/>
        </w:rPr>
        <w:t>Использование информационных технологий помогает учителю сократить время на по</w:t>
      </w:r>
      <w:r w:rsidR="00FE04C4" w:rsidRPr="00FE04C4">
        <w:rPr>
          <w:color w:val="333333"/>
          <w:sz w:val="28"/>
          <w:szCs w:val="28"/>
          <w:shd w:val="clear" w:color="auto" w:fill="FFFFFF" w:themeFill="background1"/>
        </w:rPr>
        <w:t xml:space="preserve">дачу материала и его тренировку,  </w:t>
      </w:r>
      <w:r w:rsidR="00FE04C4" w:rsidRPr="00FE04C4">
        <w:rPr>
          <w:color w:val="000000"/>
          <w:sz w:val="28"/>
          <w:szCs w:val="28"/>
          <w:shd w:val="clear" w:color="auto" w:fill="FFFFFF"/>
        </w:rPr>
        <w:t>модернизировать учебный и воспитательный процессы, активизировать мышление у школьников,  развить творческий подход педагогов, осуществить дистанционное обучение, развить систему непрерывного образования. Иными словами, ИТО повышают эффективность учебного процесса.</w:t>
      </w:r>
    </w:p>
    <w:p w:rsidR="00FE6BF8" w:rsidRDefault="00FE04C4" w:rsidP="00FE04C4">
      <w:pPr>
        <w:pStyle w:val="a7"/>
        <w:shd w:val="clear" w:color="auto" w:fill="FFFFFF"/>
        <w:spacing w:before="0" w:beforeAutospacing="0" w:after="150" w:afterAutospacing="0" w:line="360" w:lineRule="auto"/>
        <w:rPr>
          <w:rFonts w:eastAsia="Courier New"/>
          <w:sz w:val="28"/>
          <w:szCs w:val="28"/>
          <w:lang w:eastAsia="uk-UA"/>
        </w:rPr>
      </w:pPr>
      <w:r>
        <w:rPr>
          <w:color w:val="333333"/>
          <w:sz w:val="28"/>
          <w:szCs w:val="28"/>
          <w:shd w:val="clear" w:color="auto" w:fill="FFFFFF" w:themeFill="background1"/>
        </w:rPr>
        <w:t xml:space="preserve"> </w:t>
      </w:r>
      <w:r w:rsidR="001C2D78">
        <w:rPr>
          <w:color w:val="333333"/>
          <w:sz w:val="28"/>
          <w:szCs w:val="28"/>
          <w:shd w:val="clear" w:color="auto" w:fill="FFFFFF" w:themeFill="background1"/>
        </w:rPr>
        <w:t xml:space="preserve"> </w:t>
      </w:r>
      <w:r w:rsidR="00FE6BF8" w:rsidRPr="00FE6BF8">
        <w:rPr>
          <w:color w:val="333333"/>
          <w:sz w:val="28"/>
          <w:szCs w:val="28"/>
          <w:shd w:val="clear" w:color="auto" w:fill="FFFFFF" w:themeFill="background1"/>
        </w:rPr>
        <w:t>Информатизация школы является одной из важнейших задач Приоритетного национального проекта «Образование», Национальной образовательной инициативы «Наша новая ш</w:t>
      </w:r>
      <w:r w:rsidR="001C2D78">
        <w:rPr>
          <w:color w:val="333333"/>
          <w:sz w:val="28"/>
          <w:szCs w:val="28"/>
          <w:shd w:val="clear" w:color="auto" w:fill="FFFFFF" w:themeFill="background1"/>
        </w:rPr>
        <w:t xml:space="preserve">кола» </w:t>
      </w:r>
      <w:r w:rsidR="00FE6BF8" w:rsidRPr="00FE6BF8">
        <w:rPr>
          <w:color w:val="333333"/>
          <w:sz w:val="28"/>
          <w:szCs w:val="28"/>
          <w:shd w:val="clear" w:color="auto" w:fill="FFFFFF" w:themeFill="background1"/>
        </w:rPr>
        <w:t>, одним из необходимых условий реализации основных образовательных программ общего образования, которые определены Федеральным государственным</w:t>
      </w:r>
      <w:r w:rsidR="001C2D78">
        <w:rPr>
          <w:color w:val="333333"/>
          <w:sz w:val="28"/>
          <w:szCs w:val="28"/>
          <w:shd w:val="clear" w:color="auto" w:fill="FFFFFF" w:themeFill="background1"/>
        </w:rPr>
        <w:t xml:space="preserve"> образовательным стандартом. </w:t>
      </w:r>
      <w:r w:rsidR="00FE6BF8" w:rsidRPr="00FE6BF8">
        <w:rPr>
          <w:color w:val="333333"/>
          <w:sz w:val="28"/>
          <w:szCs w:val="28"/>
          <w:shd w:val="clear" w:color="auto" w:fill="FFFFFF" w:themeFill="background1"/>
        </w:rPr>
        <w:t xml:space="preserve"> При этом информатизация образования предполагает не только оснащение образовательных учреждений необходимым оборудованием, но и создание методической базы для преподавателей, а также развитие их компетентностей в этой сфере. Кроме того, в соответствии с требования ФГОС нового поколения формирование информационно-образовательной среды в школе является обязательным, что также предполагает использование информационных технологий в процессе обучения. </w:t>
      </w:r>
      <w:r>
        <w:rPr>
          <w:color w:val="333333"/>
          <w:sz w:val="28"/>
          <w:szCs w:val="28"/>
          <w:shd w:val="clear" w:color="auto" w:fill="FFFFFF" w:themeFill="background1"/>
        </w:rPr>
        <w:t xml:space="preserve">  </w:t>
      </w:r>
      <w:r w:rsidR="00FE6BF8">
        <w:rPr>
          <w:color w:val="333333"/>
          <w:sz w:val="28"/>
          <w:szCs w:val="28"/>
          <w:shd w:val="clear" w:color="auto" w:fill="FFFFFF" w:themeFill="background1"/>
        </w:rPr>
        <w:t>В настоящее время активно изучаются последствия</w:t>
      </w:r>
      <w:r w:rsidR="001C2D78">
        <w:rPr>
          <w:color w:val="333333"/>
          <w:sz w:val="28"/>
          <w:szCs w:val="28"/>
          <w:shd w:val="clear" w:color="auto" w:fill="FFFFFF" w:themeFill="background1"/>
        </w:rPr>
        <w:t xml:space="preserve"> использования ИТ в образовании, з</w:t>
      </w:r>
      <w:r w:rsidR="00FE6BF8">
        <w:rPr>
          <w:color w:val="333333"/>
          <w:sz w:val="28"/>
          <w:szCs w:val="28"/>
          <w:shd w:val="clear" w:color="auto" w:fill="FFFFFF" w:themeFill="background1"/>
        </w:rPr>
        <w:t>начительный вклад</w:t>
      </w:r>
      <w:r w:rsidR="001C2D78">
        <w:rPr>
          <w:color w:val="333333"/>
          <w:sz w:val="28"/>
          <w:szCs w:val="28"/>
          <w:shd w:val="clear" w:color="auto" w:fill="FFFFFF" w:themeFill="background1"/>
        </w:rPr>
        <w:t xml:space="preserve"> в изучение данного вопроса</w:t>
      </w:r>
      <w:r w:rsidR="00FE6BF8">
        <w:rPr>
          <w:color w:val="333333"/>
          <w:sz w:val="28"/>
          <w:szCs w:val="28"/>
          <w:shd w:val="clear" w:color="auto" w:fill="FFFFFF" w:themeFill="background1"/>
        </w:rPr>
        <w:t xml:space="preserve"> внесли</w:t>
      </w:r>
      <w:r w:rsidR="00FE6BF8" w:rsidRPr="00FE6BF8">
        <w:rPr>
          <w:color w:val="333333"/>
          <w:sz w:val="28"/>
          <w:szCs w:val="28"/>
          <w:shd w:val="clear" w:color="auto" w:fill="FFFFFF" w:themeFill="background1"/>
        </w:rPr>
        <w:t xml:space="preserve"> российские ученые, такие как В. П. Беспалько, В. А. Извозчиков, В. А. Ильин, Д. А. Исаев, А. А. Кузнецов, В. В. Лаптев, А. Н. Мансуров, Е. С. Полат, И</w:t>
      </w:r>
      <w:r w:rsidR="00FE6BF8">
        <w:rPr>
          <w:color w:val="333333"/>
          <w:sz w:val="28"/>
          <w:szCs w:val="28"/>
          <w:shd w:val="clear" w:color="auto" w:fill="FFFFFF" w:themeFill="background1"/>
        </w:rPr>
        <w:t>. В. Роберт, А. В. Смирнов и др.</w:t>
      </w:r>
      <w:r w:rsidR="00FE6BF8" w:rsidRPr="00FE6BF8">
        <w:rPr>
          <w:color w:val="333333"/>
          <w:sz w:val="28"/>
          <w:szCs w:val="28"/>
          <w:shd w:val="clear" w:color="auto" w:fill="FFFFFF" w:themeFill="background1"/>
        </w:rPr>
        <w:t xml:space="preserve"> </w:t>
      </w:r>
      <w:r>
        <w:rPr>
          <w:color w:val="333333"/>
          <w:sz w:val="28"/>
          <w:szCs w:val="28"/>
          <w:shd w:val="clear" w:color="auto" w:fill="FFFFFF" w:themeFill="background1"/>
        </w:rPr>
        <w:t xml:space="preserve">       </w:t>
      </w:r>
      <w:r w:rsidR="00FE6BF8" w:rsidRPr="00FE6BF8">
        <w:rPr>
          <w:rFonts w:eastAsia="Courier New"/>
          <w:sz w:val="28"/>
          <w:szCs w:val="28"/>
          <w:lang w:eastAsia="uk-UA"/>
        </w:rPr>
        <w:t xml:space="preserve">Психологические вопросы применения ИТ в образовании изучались В.В. Давыдовым, Т.В. Габай, Е.И. Машбицем, Н.Ф. Талызиной, O.К. Тихомировым и др. </w:t>
      </w:r>
    </w:p>
    <w:p w:rsidR="00FE04C4" w:rsidRPr="002113AA" w:rsidRDefault="00FE04C4" w:rsidP="00FE04C4">
      <w:pPr>
        <w:shd w:val="clear" w:color="auto" w:fill="FFFFFF" w:themeFill="background1"/>
        <w:spacing w:line="360" w:lineRule="auto"/>
        <w:rPr>
          <w:rFonts w:ascii="Times New Roman" w:eastAsia="Times New Roman" w:hAnsi="Times New Roman" w:cs="Times New Roman"/>
          <w:b/>
          <w:color w:val="333333"/>
          <w:sz w:val="28"/>
          <w:szCs w:val="28"/>
          <w:lang w:eastAsia="ru-RU"/>
        </w:rPr>
      </w:pPr>
      <w:r w:rsidRPr="002113AA">
        <w:rPr>
          <w:rFonts w:ascii="Times New Roman" w:eastAsia="Times New Roman" w:hAnsi="Times New Roman" w:cs="Times New Roman"/>
          <w:b/>
          <w:color w:val="333333"/>
          <w:sz w:val="28"/>
          <w:szCs w:val="28"/>
          <w:lang w:eastAsia="ru-RU"/>
        </w:rPr>
        <w:t>Классификация информационных технологий:</w:t>
      </w:r>
    </w:p>
    <w:p w:rsidR="00FE04C4" w:rsidRPr="00FE04C4" w:rsidRDefault="00FE04C4" w:rsidP="00FE04C4">
      <w:pPr>
        <w:pStyle w:val="a8"/>
        <w:numPr>
          <w:ilvl w:val="0"/>
          <w:numId w:val="1"/>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eastAsia="Times New Roman" w:hAnsi="Times New Roman" w:cs="Times New Roman"/>
          <w:color w:val="333333"/>
          <w:sz w:val="28"/>
          <w:szCs w:val="28"/>
          <w:lang w:eastAsia="ru-RU"/>
        </w:rPr>
        <w:t>электронные компьют</w:t>
      </w:r>
      <w:r>
        <w:rPr>
          <w:rFonts w:ascii="Times New Roman" w:eastAsia="Times New Roman" w:hAnsi="Times New Roman" w:cs="Times New Roman"/>
          <w:color w:val="333333"/>
          <w:sz w:val="28"/>
          <w:szCs w:val="28"/>
          <w:lang w:eastAsia="ru-RU"/>
        </w:rPr>
        <w:t>ерные учебники, дневники</w:t>
      </w:r>
    </w:p>
    <w:p w:rsidR="00FE04C4" w:rsidRPr="00FE04C4" w:rsidRDefault="00FE04C4" w:rsidP="00FE04C4">
      <w:pPr>
        <w:pStyle w:val="a8"/>
        <w:numPr>
          <w:ilvl w:val="0"/>
          <w:numId w:val="1"/>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eastAsia="Times New Roman" w:hAnsi="Times New Roman" w:cs="Times New Roman"/>
          <w:color w:val="333333"/>
          <w:sz w:val="28"/>
          <w:szCs w:val="28"/>
          <w:lang w:eastAsia="ru-RU"/>
        </w:rPr>
        <w:t>учебные базы данных</w:t>
      </w:r>
    </w:p>
    <w:p w:rsidR="00FE04C4" w:rsidRPr="00FE04C4" w:rsidRDefault="00FE04C4" w:rsidP="00FE04C4">
      <w:pPr>
        <w:pStyle w:val="a8"/>
        <w:numPr>
          <w:ilvl w:val="0"/>
          <w:numId w:val="1"/>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eastAsia="Times New Roman" w:hAnsi="Times New Roman" w:cs="Times New Roman"/>
          <w:color w:val="333333"/>
          <w:sz w:val="28"/>
          <w:szCs w:val="28"/>
          <w:lang w:eastAsia="ru-RU"/>
        </w:rPr>
        <w:t>программы для тестирования, проведения контрольных работ</w:t>
      </w:r>
    </w:p>
    <w:p w:rsidR="00FE04C4" w:rsidRPr="001C2D78" w:rsidRDefault="00FE04C4" w:rsidP="00FE04C4">
      <w:p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1C2D78">
        <w:rPr>
          <w:rFonts w:ascii="Times New Roman" w:eastAsia="Times New Roman" w:hAnsi="Times New Roman" w:cs="Times New Roman"/>
          <w:color w:val="333333"/>
          <w:sz w:val="28"/>
          <w:szCs w:val="28"/>
          <w:lang w:eastAsia="ru-RU"/>
        </w:rPr>
        <w:t>программные тренажеры</w:t>
      </w:r>
    </w:p>
    <w:p w:rsidR="00FE04C4" w:rsidRPr="00FE04C4" w:rsidRDefault="00FE04C4" w:rsidP="00FE04C4">
      <w:pPr>
        <w:pStyle w:val="a8"/>
        <w:numPr>
          <w:ilvl w:val="0"/>
          <w:numId w:val="2"/>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eastAsia="Times New Roman" w:hAnsi="Times New Roman" w:cs="Times New Roman"/>
          <w:color w:val="333333"/>
          <w:sz w:val="28"/>
          <w:szCs w:val="28"/>
          <w:lang w:eastAsia="ru-RU"/>
        </w:rPr>
        <w:t>электронные лабораторные работы</w:t>
      </w:r>
    </w:p>
    <w:p w:rsidR="00FE04C4" w:rsidRPr="00FE04C4" w:rsidRDefault="00FE04C4" w:rsidP="00FE04C4">
      <w:pPr>
        <w:pStyle w:val="a8"/>
        <w:numPr>
          <w:ilvl w:val="0"/>
          <w:numId w:val="2"/>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eastAsia="Times New Roman" w:hAnsi="Times New Roman" w:cs="Times New Roman"/>
          <w:color w:val="333333"/>
          <w:sz w:val="28"/>
          <w:szCs w:val="28"/>
          <w:lang w:eastAsia="ru-RU"/>
        </w:rPr>
        <w:t>обучающие системы (позволяют учащемуся найти необходимую информацию)</w:t>
      </w:r>
      <w:r w:rsidRPr="00FE04C4">
        <w:rPr>
          <w:rFonts w:ascii="Arial" w:hAnsi="Arial" w:cs="Arial"/>
          <w:color w:val="000000"/>
          <w:shd w:val="clear" w:color="auto" w:fill="FFFFFF"/>
        </w:rPr>
        <w:t xml:space="preserve"> </w:t>
      </w:r>
    </w:p>
    <w:p w:rsidR="00FE04C4" w:rsidRDefault="00FE04C4" w:rsidP="00FE04C4">
      <w:pPr>
        <w:pStyle w:val="a8"/>
        <w:shd w:val="clear" w:color="auto" w:fill="FFFFFF" w:themeFill="background1"/>
        <w:spacing w:after="0" w:line="360" w:lineRule="auto"/>
        <w:ind w:left="0"/>
        <w:rPr>
          <w:rFonts w:ascii="Times New Roman" w:hAnsi="Times New Roman" w:cs="Times New Roman"/>
          <w:color w:val="000000"/>
          <w:sz w:val="28"/>
          <w:szCs w:val="28"/>
          <w:shd w:val="clear" w:color="auto" w:fill="FFFFFF"/>
        </w:rPr>
      </w:pPr>
      <w:r w:rsidRPr="00FE04C4">
        <w:rPr>
          <w:rFonts w:ascii="Times New Roman" w:hAnsi="Times New Roman" w:cs="Times New Roman"/>
          <w:color w:val="000000"/>
          <w:sz w:val="28"/>
          <w:szCs w:val="28"/>
          <w:shd w:val="clear" w:color="auto" w:fill="FFFFFF"/>
        </w:rPr>
        <w:t xml:space="preserve">По дидактике ИТО делятся на: </w:t>
      </w:r>
    </w:p>
    <w:p w:rsidR="00FE04C4" w:rsidRPr="00FE04C4" w:rsidRDefault="00FE04C4" w:rsidP="00FE04C4">
      <w:pPr>
        <w:pStyle w:val="a8"/>
        <w:numPr>
          <w:ilvl w:val="0"/>
          <w:numId w:val="3"/>
        </w:numPr>
        <w:shd w:val="clear" w:color="auto" w:fill="FFFFFF" w:themeFill="background1"/>
        <w:spacing w:after="0" w:line="360" w:lineRule="auto"/>
        <w:rPr>
          <w:rFonts w:ascii="Times New Roman" w:eastAsia="Times New Roman" w:hAnsi="Times New Roman" w:cs="Times New Roman"/>
          <w:color w:val="333333"/>
          <w:sz w:val="28"/>
          <w:szCs w:val="28"/>
          <w:lang w:eastAsia="ru-RU"/>
        </w:rPr>
      </w:pPr>
      <w:r w:rsidRPr="00FE04C4">
        <w:rPr>
          <w:rFonts w:ascii="Times New Roman" w:hAnsi="Times New Roman" w:cs="Times New Roman"/>
          <w:color w:val="000000"/>
          <w:sz w:val="28"/>
          <w:szCs w:val="28"/>
          <w:shd w:val="clear" w:color="auto" w:fill="FFFFFF"/>
        </w:rPr>
        <w:t xml:space="preserve">системы программированного образования, или СПО; </w:t>
      </w:r>
    </w:p>
    <w:p w:rsidR="00AE167F" w:rsidRPr="00FE04C4" w:rsidRDefault="00FE04C4" w:rsidP="001C2D78">
      <w:pPr>
        <w:pStyle w:val="a8"/>
        <w:numPr>
          <w:ilvl w:val="0"/>
          <w:numId w:val="3"/>
        </w:numPr>
        <w:shd w:val="clear" w:color="auto" w:fill="FFFFFF" w:themeFill="background1"/>
        <w:spacing w:after="0" w:line="360" w:lineRule="auto"/>
        <w:ind w:left="0" w:firstLine="0"/>
        <w:rPr>
          <w:rFonts w:ascii="Times New Roman" w:hAnsi="Times New Roman" w:cs="Times New Roman"/>
          <w:sz w:val="28"/>
          <w:szCs w:val="28"/>
        </w:rPr>
      </w:pPr>
      <w:r w:rsidRPr="00FE04C4">
        <w:rPr>
          <w:rFonts w:ascii="Times New Roman" w:hAnsi="Times New Roman" w:cs="Times New Roman"/>
          <w:color w:val="000000"/>
          <w:sz w:val="28"/>
          <w:szCs w:val="28"/>
          <w:shd w:val="clear" w:color="auto" w:fill="FFFFFF"/>
        </w:rPr>
        <w:t>интеллектуальные системы обучения, или ИСО.                                                  Первые представляют из себя порционный вид информации (тексты, графика, видео), который получает учащийся в определенной последовательности. СПО осуществляют контроль над усвоением учебного материала.                                                                                                                           ИСО обладают такими качествами, как: адаптация к знаниям; гибкость образования; разработка оптимального учебного воздействия; выявление причин ошибок школьника.</w:t>
      </w:r>
      <w:r w:rsidRPr="00FE04C4">
        <w:rPr>
          <w:rFonts w:ascii="Times New Roman" w:hAnsi="Times New Roman" w:cs="Times New Roman"/>
          <w:color w:val="000000"/>
          <w:sz w:val="28"/>
          <w:szCs w:val="28"/>
        </w:rPr>
        <w:br/>
      </w:r>
      <w:r w:rsidR="00AE167F" w:rsidRPr="00FE04C4">
        <w:rPr>
          <w:rFonts w:ascii="Times New Roman" w:hAnsi="Times New Roman" w:cs="Times New Roman"/>
          <w:sz w:val="28"/>
          <w:szCs w:val="28"/>
        </w:rPr>
        <w:t>Проблемы информатизации образования:</w:t>
      </w:r>
    </w:p>
    <w:p w:rsidR="00AE167F" w:rsidRDefault="00AE167F" w:rsidP="001C2D78">
      <w:pPr>
        <w:shd w:val="clear" w:color="auto" w:fill="FFFFFF" w:themeFill="background1"/>
        <w:spacing w:line="360" w:lineRule="auto"/>
        <w:rPr>
          <w:rFonts w:ascii="Times New Roman" w:hAnsi="Times New Roman" w:cs="Times New Roman"/>
          <w:sz w:val="28"/>
          <w:szCs w:val="28"/>
        </w:rPr>
      </w:pPr>
      <w:r w:rsidRPr="00AE167F">
        <w:rPr>
          <w:rFonts w:ascii="Times New Roman" w:hAnsi="Times New Roman" w:cs="Times New Roman"/>
          <w:sz w:val="28"/>
          <w:szCs w:val="28"/>
        </w:rPr>
        <w:t xml:space="preserve"> • опасность подавления межличностного общения, так как общение с компьютером понижает количество и качество личных контактов; • усиление социального неравенства, так как приобретение дорогостоящей техники доступно не всем;</w:t>
      </w:r>
    </w:p>
    <w:p w:rsidR="00AE167F" w:rsidRDefault="00AE167F" w:rsidP="001C2D78">
      <w:pPr>
        <w:shd w:val="clear" w:color="auto" w:fill="FFFFFF" w:themeFill="background1"/>
        <w:spacing w:line="360" w:lineRule="auto"/>
        <w:rPr>
          <w:rFonts w:ascii="Times New Roman" w:hAnsi="Times New Roman" w:cs="Times New Roman"/>
          <w:sz w:val="28"/>
          <w:szCs w:val="28"/>
        </w:rPr>
      </w:pPr>
      <w:r w:rsidRPr="00AE167F">
        <w:rPr>
          <w:rFonts w:ascii="Times New Roman" w:hAnsi="Times New Roman" w:cs="Times New Roman"/>
          <w:sz w:val="28"/>
          <w:szCs w:val="28"/>
        </w:rPr>
        <w:t xml:space="preserve"> • опасность снижения роли устной и письменной речи, так как в новых технологиях во многом преобладает звук и изображение; </w:t>
      </w:r>
    </w:p>
    <w:p w:rsidR="00AE167F" w:rsidRDefault="00AE167F" w:rsidP="00BB3C90">
      <w:pPr>
        <w:shd w:val="clear" w:color="auto" w:fill="FFFFFF" w:themeFill="background1"/>
        <w:spacing w:line="360" w:lineRule="auto"/>
        <w:ind w:left="142"/>
        <w:rPr>
          <w:rFonts w:ascii="Times New Roman" w:hAnsi="Times New Roman" w:cs="Times New Roman"/>
          <w:sz w:val="28"/>
          <w:szCs w:val="28"/>
        </w:rPr>
      </w:pPr>
      <w:r w:rsidRPr="00AE167F">
        <w:rPr>
          <w:rFonts w:ascii="Times New Roman" w:hAnsi="Times New Roman" w:cs="Times New Roman"/>
          <w:sz w:val="28"/>
          <w:szCs w:val="28"/>
        </w:rPr>
        <w:t xml:space="preserve">• ослабление способностей к самостоятельному творческому мышлению, так как для компьютерных обучающих программ свойственна так называемая "дигитализация" — приспособление мышления человека к определенным правилам и моделям; </w:t>
      </w:r>
    </w:p>
    <w:p w:rsidR="00AE167F" w:rsidRDefault="00AE167F" w:rsidP="00BB3C90">
      <w:pPr>
        <w:shd w:val="clear" w:color="auto" w:fill="FFFFFF" w:themeFill="background1"/>
        <w:spacing w:line="360" w:lineRule="auto"/>
        <w:ind w:left="142"/>
        <w:rPr>
          <w:rFonts w:ascii="Times New Roman" w:hAnsi="Times New Roman" w:cs="Times New Roman"/>
          <w:sz w:val="28"/>
          <w:szCs w:val="28"/>
        </w:rPr>
      </w:pPr>
      <w:r w:rsidRPr="00AE167F">
        <w:rPr>
          <w:rFonts w:ascii="Times New Roman" w:hAnsi="Times New Roman" w:cs="Times New Roman"/>
          <w:sz w:val="28"/>
          <w:szCs w:val="28"/>
        </w:rPr>
        <w:t xml:space="preserve">• отсутствие прямого исследования действительности, так как ученик получает знания, опосредованные сознанием разработчиков программ; </w:t>
      </w:r>
    </w:p>
    <w:p w:rsidR="00AE167F" w:rsidRDefault="00AE167F" w:rsidP="00BB3C90">
      <w:pPr>
        <w:shd w:val="clear" w:color="auto" w:fill="FFFFFF" w:themeFill="background1"/>
        <w:spacing w:line="360" w:lineRule="auto"/>
        <w:ind w:left="142"/>
        <w:rPr>
          <w:rFonts w:ascii="Times New Roman" w:hAnsi="Times New Roman" w:cs="Times New Roman"/>
          <w:sz w:val="28"/>
          <w:szCs w:val="28"/>
        </w:rPr>
      </w:pPr>
      <w:r w:rsidRPr="00AE167F">
        <w:rPr>
          <w:rFonts w:ascii="Times New Roman" w:hAnsi="Times New Roman" w:cs="Times New Roman"/>
          <w:sz w:val="28"/>
          <w:szCs w:val="28"/>
        </w:rPr>
        <w:t xml:space="preserve">• пассивность усвоения информации, так как у создателей программ есть стремление сделать свой материал простым и нетрудоемким; </w:t>
      </w:r>
    </w:p>
    <w:p w:rsidR="00AE167F" w:rsidRDefault="00AE167F" w:rsidP="00BB3C90">
      <w:pPr>
        <w:shd w:val="clear" w:color="auto" w:fill="FFFFFF" w:themeFill="background1"/>
        <w:spacing w:line="360" w:lineRule="auto"/>
        <w:ind w:left="142"/>
        <w:rPr>
          <w:rFonts w:ascii="Times New Roman" w:hAnsi="Times New Roman" w:cs="Times New Roman"/>
          <w:sz w:val="28"/>
          <w:szCs w:val="28"/>
        </w:rPr>
      </w:pPr>
      <w:r w:rsidRPr="00AE167F">
        <w:rPr>
          <w:rFonts w:ascii="Times New Roman" w:hAnsi="Times New Roman" w:cs="Times New Roman"/>
          <w:sz w:val="28"/>
          <w:szCs w:val="28"/>
        </w:rPr>
        <w:t>• опасность снижения социализации человека, т.е. резкое уменьшение времени пребывания среди других людей и общения с ними, посещения общественных и культурных мероприятий, музеев, театров.</w:t>
      </w:r>
    </w:p>
    <w:p w:rsidR="002113AA" w:rsidRDefault="002113AA" w:rsidP="00BB3C90">
      <w:pPr>
        <w:shd w:val="clear" w:color="auto" w:fill="FFFFFF" w:themeFill="background1"/>
        <w:spacing w:line="360" w:lineRule="auto"/>
        <w:ind w:left="142"/>
        <w:rPr>
          <w:rFonts w:ascii="Times New Roman" w:hAnsi="Times New Roman" w:cs="Times New Roman"/>
          <w:b/>
          <w:sz w:val="28"/>
          <w:szCs w:val="28"/>
        </w:rPr>
      </w:pPr>
      <w:r w:rsidRPr="002113AA">
        <w:rPr>
          <w:rFonts w:ascii="Times New Roman" w:hAnsi="Times New Roman" w:cs="Times New Roman"/>
          <w:b/>
          <w:sz w:val="28"/>
          <w:szCs w:val="28"/>
        </w:rPr>
        <w:t>Из опыта работы</w:t>
      </w:r>
    </w:p>
    <w:p w:rsidR="00904E0A" w:rsidRPr="00904E0A" w:rsidRDefault="0008002A" w:rsidP="00BB3C90">
      <w:pPr>
        <w:shd w:val="clear" w:color="auto" w:fill="FFFFFF" w:themeFill="background1"/>
        <w:spacing w:line="360" w:lineRule="auto"/>
        <w:ind w:left="142"/>
        <w:rPr>
          <w:rFonts w:ascii="Times New Roman" w:hAnsi="Times New Roman" w:cs="Times New Roman"/>
          <w:sz w:val="28"/>
          <w:szCs w:val="28"/>
        </w:rPr>
      </w:pPr>
      <w:r>
        <w:rPr>
          <w:rFonts w:ascii="Times New Roman" w:hAnsi="Times New Roman" w:cs="Times New Roman"/>
          <w:b/>
          <w:sz w:val="28"/>
          <w:szCs w:val="28"/>
        </w:rPr>
        <w:t xml:space="preserve">  </w:t>
      </w:r>
      <w:r w:rsidRPr="00904E0A">
        <w:rPr>
          <w:rFonts w:ascii="Times New Roman" w:hAnsi="Times New Roman" w:cs="Times New Roman"/>
          <w:sz w:val="28"/>
          <w:szCs w:val="28"/>
        </w:rPr>
        <w:t>Черновская средняя школа Кочковского района Новосибирской области – это небольшая сельская школа, в которой сегодня обучается 103 ребенка, педагогический коллектив 15 человек, из которых 93 %  имеют высшие и первые категории. 1 сентября 2021 года школа отметила свое шестидесятилетие, выпустив в большую жизнь около двух тысяч выпускников. Школа является победителем приоритетного проекта «Образование» , победитель конкурса «Лучшая школа Новосибирской области». В школе за шестьдесят лет сложились определенные традиции.  Но несмотря на столь преклонный возраст коллекти</w:t>
      </w:r>
      <w:r w:rsidR="00904E0A" w:rsidRPr="00904E0A">
        <w:rPr>
          <w:rFonts w:ascii="Times New Roman" w:hAnsi="Times New Roman" w:cs="Times New Roman"/>
          <w:sz w:val="28"/>
          <w:szCs w:val="28"/>
        </w:rPr>
        <w:t>в школы идёт в ногу со временем, осваивая новые технологии образования.</w:t>
      </w:r>
    </w:p>
    <w:p w:rsidR="0008002A" w:rsidRPr="00904E0A" w:rsidRDefault="0008002A" w:rsidP="00BB3C90">
      <w:pPr>
        <w:shd w:val="clear" w:color="auto" w:fill="FFFFFF" w:themeFill="background1"/>
        <w:spacing w:line="360" w:lineRule="auto"/>
        <w:ind w:left="142"/>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Pr="0008002A">
        <w:rPr>
          <w:rFonts w:ascii="Times New Roman" w:eastAsia="Times New Roman" w:hAnsi="Times New Roman" w:cs="Times New Roman"/>
          <w:i/>
          <w:iCs/>
          <w:sz w:val="21"/>
          <w:szCs w:val="21"/>
          <w:lang w:eastAsia="ru-RU"/>
        </w:rPr>
        <w:t xml:space="preserve"> </w:t>
      </w:r>
      <w:r w:rsidRPr="00904E0A">
        <w:rPr>
          <w:rFonts w:ascii="Times New Roman" w:eastAsia="Times New Roman" w:hAnsi="Times New Roman" w:cs="Times New Roman"/>
          <w:i/>
          <w:iCs/>
          <w:sz w:val="28"/>
          <w:szCs w:val="28"/>
          <w:lang w:eastAsia="ru-RU"/>
        </w:rPr>
        <w:t>«В 21 веке цифровые среды суть естественные среды для интеллектуальной работы в той же степени, в какой письменность была для веков предыдущи</w:t>
      </w:r>
      <w:r w:rsidR="00BB3C90">
        <w:rPr>
          <w:rFonts w:ascii="Times New Roman" w:eastAsia="Times New Roman" w:hAnsi="Times New Roman" w:cs="Times New Roman"/>
          <w:i/>
          <w:iCs/>
          <w:sz w:val="28"/>
          <w:szCs w:val="28"/>
          <w:lang w:eastAsia="ru-RU"/>
        </w:rPr>
        <w:t>х</w:t>
      </w:r>
      <w:r w:rsidRPr="00904E0A">
        <w:rPr>
          <w:rFonts w:ascii="Times New Roman" w:eastAsia="Times New Roman" w:hAnsi="Times New Roman" w:cs="Times New Roman"/>
          <w:i/>
          <w:iCs/>
          <w:sz w:val="28"/>
          <w:szCs w:val="28"/>
          <w:lang w:eastAsia="ru-RU"/>
        </w:rPr>
        <w:t>».</w:t>
      </w:r>
      <w:r w:rsidRPr="00904E0A">
        <w:rPr>
          <w:rFonts w:ascii="Times New Roman" w:eastAsia="Times New Roman" w:hAnsi="Times New Roman" w:cs="Times New Roman"/>
          <w:sz w:val="28"/>
          <w:szCs w:val="28"/>
          <w:lang w:eastAsia="ru-RU"/>
        </w:rPr>
        <w:t> </w:t>
      </w:r>
      <w:r w:rsidR="00BB3C90">
        <w:rPr>
          <w:rFonts w:ascii="Times New Roman" w:eastAsia="Times New Roman" w:hAnsi="Times New Roman" w:cs="Times New Roman"/>
          <w:sz w:val="28"/>
          <w:szCs w:val="28"/>
          <w:lang w:eastAsia="ru-RU"/>
        </w:rPr>
        <w:t xml:space="preserve">  </w:t>
      </w:r>
      <w:r w:rsidRPr="00904E0A">
        <w:rPr>
          <w:rFonts w:ascii="Times New Roman" w:eastAsia="Times New Roman" w:hAnsi="Times New Roman" w:cs="Times New Roman"/>
          <w:sz w:val="28"/>
          <w:szCs w:val="28"/>
          <w:lang w:eastAsia="ru-RU"/>
        </w:rPr>
        <w:t>С этим высказыванием ученого и педагога С. Паперта вполне согласны администрация и педагоги нашей школы. Поэтому коллектив нашей школы уделяет большое внимание информатизации образования, под которой понимаем изменение содержания, форм и методов обучения, всего уклада жизни школы на основе применения средств ИКТ и в интеграции с традиционным образованием.</w:t>
      </w:r>
    </w:p>
    <w:p w:rsidR="0008002A" w:rsidRPr="00904E0A" w:rsidRDefault="0008002A" w:rsidP="00BB3C90">
      <w:pPr>
        <w:widowControl w:val="0"/>
        <w:autoSpaceDE w:val="0"/>
        <w:autoSpaceDN w:val="0"/>
        <w:spacing w:after="0" w:line="360" w:lineRule="auto"/>
        <w:ind w:left="142" w:right="109" w:firstLine="417"/>
        <w:jc w:val="both"/>
        <w:rPr>
          <w:rFonts w:ascii="Times New Roman" w:eastAsia="Times New Roman" w:hAnsi="Times New Roman" w:cs="Times New Roman"/>
          <w:sz w:val="28"/>
          <w:szCs w:val="28"/>
        </w:rPr>
      </w:pPr>
      <w:r w:rsidRPr="00904E0A">
        <w:rPr>
          <w:rFonts w:ascii="Times New Roman" w:eastAsia="Times New Roman" w:hAnsi="Times New Roman" w:cs="Times New Roman"/>
          <w:sz w:val="28"/>
          <w:szCs w:val="28"/>
        </w:rPr>
        <w:t>Обучение в режиме данных технологий для наших педагогов  явилось новой практикой. Для успешного освоения новой образовательной</w:t>
      </w:r>
      <w:r w:rsidRPr="00904E0A">
        <w:rPr>
          <w:rFonts w:ascii="Times New Roman" w:eastAsia="Times New Roman" w:hAnsi="Times New Roman" w:cs="Times New Roman"/>
          <w:spacing w:val="1"/>
          <w:sz w:val="28"/>
          <w:szCs w:val="28"/>
        </w:rPr>
        <w:t xml:space="preserve"> </w:t>
      </w:r>
      <w:r w:rsidRPr="00904E0A">
        <w:rPr>
          <w:rFonts w:ascii="Times New Roman" w:eastAsia="Times New Roman" w:hAnsi="Times New Roman" w:cs="Times New Roman"/>
          <w:sz w:val="28"/>
          <w:szCs w:val="28"/>
        </w:rPr>
        <w:t>технологии</w:t>
      </w:r>
      <w:r w:rsidRPr="00904E0A">
        <w:rPr>
          <w:rFonts w:ascii="Times New Roman" w:eastAsia="Times New Roman" w:hAnsi="Times New Roman" w:cs="Times New Roman"/>
          <w:spacing w:val="-3"/>
          <w:sz w:val="28"/>
          <w:szCs w:val="28"/>
        </w:rPr>
        <w:t xml:space="preserve"> </w:t>
      </w:r>
      <w:r w:rsidRPr="00904E0A">
        <w:rPr>
          <w:rFonts w:ascii="Times New Roman" w:eastAsia="Times New Roman" w:hAnsi="Times New Roman" w:cs="Times New Roman"/>
          <w:sz w:val="28"/>
          <w:szCs w:val="28"/>
        </w:rPr>
        <w:t>перед</w:t>
      </w:r>
      <w:r w:rsidRPr="00904E0A">
        <w:rPr>
          <w:rFonts w:ascii="Times New Roman" w:eastAsia="Times New Roman" w:hAnsi="Times New Roman" w:cs="Times New Roman"/>
          <w:spacing w:val="1"/>
          <w:sz w:val="28"/>
          <w:szCs w:val="28"/>
        </w:rPr>
        <w:t xml:space="preserve"> </w:t>
      </w:r>
      <w:r w:rsidRPr="00904E0A">
        <w:rPr>
          <w:rFonts w:ascii="Times New Roman" w:eastAsia="Times New Roman" w:hAnsi="Times New Roman" w:cs="Times New Roman"/>
          <w:sz w:val="28"/>
          <w:szCs w:val="28"/>
        </w:rPr>
        <w:t>учителями встала</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задача</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как</w:t>
      </w:r>
      <w:r w:rsidRPr="00904E0A">
        <w:rPr>
          <w:rFonts w:ascii="Times New Roman" w:eastAsia="Times New Roman" w:hAnsi="Times New Roman" w:cs="Times New Roman"/>
          <w:spacing w:val="3"/>
          <w:sz w:val="28"/>
          <w:szCs w:val="28"/>
        </w:rPr>
        <w:t xml:space="preserve"> </w:t>
      </w:r>
      <w:r w:rsidRPr="00904E0A">
        <w:rPr>
          <w:rFonts w:ascii="Times New Roman" w:eastAsia="Times New Roman" w:hAnsi="Times New Roman" w:cs="Times New Roman"/>
          <w:sz w:val="28"/>
          <w:szCs w:val="28"/>
        </w:rPr>
        <w:t>можно</w:t>
      </w:r>
      <w:r w:rsidRPr="00904E0A">
        <w:rPr>
          <w:rFonts w:ascii="Times New Roman" w:eastAsia="Times New Roman" w:hAnsi="Times New Roman" w:cs="Times New Roman"/>
          <w:spacing w:val="-1"/>
          <w:sz w:val="28"/>
          <w:szCs w:val="28"/>
        </w:rPr>
        <w:t xml:space="preserve"> </w:t>
      </w:r>
      <w:r w:rsidRPr="00904E0A">
        <w:rPr>
          <w:rFonts w:ascii="Times New Roman" w:eastAsia="Times New Roman" w:hAnsi="Times New Roman" w:cs="Times New Roman"/>
          <w:sz w:val="28"/>
          <w:szCs w:val="28"/>
        </w:rPr>
        <w:t>скорее</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и в</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полном</w:t>
      </w:r>
      <w:r w:rsidRPr="00904E0A">
        <w:rPr>
          <w:rFonts w:ascii="Times New Roman" w:eastAsia="Times New Roman" w:hAnsi="Times New Roman" w:cs="Times New Roman"/>
          <w:spacing w:val="4"/>
          <w:sz w:val="28"/>
          <w:szCs w:val="28"/>
        </w:rPr>
        <w:t xml:space="preserve"> </w:t>
      </w:r>
      <w:r w:rsidRPr="00904E0A">
        <w:rPr>
          <w:rFonts w:ascii="Times New Roman" w:eastAsia="Times New Roman" w:hAnsi="Times New Roman" w:cs="Times New Roman"/>
          <w:sz w:val="28"/>
          <w:szCs w:val="28"/>
        </w:rPr>
        <w:t>объёме</w:t>
      </w:r>
      <w:r w:rsidRPr="00904E0A">
        <w:rPr>
          <w:rFonts w:ascii="Times New Roman" w:eastAsia="Times New Roman" w:hAnsi="Times New Roman" w:cs="Times New Roman"/>
          <w:spacing w:val="1"/>
          <w:sz w:val="28"/>
          <w:szCs w:val="28"/>
        </w:rPr>
        <w:t xml:space="preserve"> </w:t>
      </w:r>
      <w:r w:rsidRPr="00904E0A">
        <w:rPr>
          <w:rFonts w:ascii="Times New Roman" w:eastAsia="Times New Roman" w:hAnsi="Times New Roman" w:cs="Times New Roman"/>
          <w:sz w:val="28"/>
          <w:szCs w:val="28"/>
        </w:rPr>
        <w:t>освоить</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незнакомый до этого</w:t>
      </w:r>
      <w:r w:rsidRPr="00904E0A">
        <w:rPr>
          <w:rFonts w:ascii="Times New Roman" w:eastAsia="Times New Roman" w:hAnsi="Times New Roman" w:cs="Times New Roman"/>
          <w:spacing w:val="-1"/>
          <w:sz w:val="28"/>
          <w:szCs w:val="28"/>
        </w:rPr>
        <w:t xml:space="preserve"> </w:t>
      </w:r>
      <w:r w:rsidRPr="00904E0A">
        <w:rPr>
          <w:rFonts w:ascii="Times New Roman" w:eastAsia="Times New Roman" w:hAnsi="Times New Roman" w:cs="Times New Roman"/>
          <w:sz w:val="28"/>
          <w:szCs w:val="28"/>
        </w:rPr>
        <w:t>момента</w:t>
      </w:r>
      <w:r w:rsidRPr="00904E0A">
        <w:rPr>
          <w:rFonts w:ascii="Times New Roman" w:eastAsia="Times New Roman" w:hAnsi="Times New Roman" w:cs="Times New Roman"/>
          <w:spacing w:val="-2"/>
          <w:sz w:val="28"/>
          <w:szCs w:val="28"/>
        </w:rPr>
        <w:t xml:space="preserve"> </w:t>
      </w:r>
      <w:r w:rsidRPr="00904E0A">
        <w:rPr>
          <w:rFonts w:ascii="Times New Roman" w:eastAsia="Times New Roman" w:hAnsi="Times New Roman" w:cs="Times New Roman"/>
          <w:sz w:val="28"/>
          <w:szCs w:val="28"/>
        </w:rPr>
        <w:t>вид</w:t>
      </w:r>
      <w:r w:rsidRPr="00904E0A">
        <w:rPr>
          <w:rFonts w:ascii="Times New Roman" w:eastAsia="Times New Roman" w:hAnsi="Times New Roman" w:cs="Times New Roman"/>
          <w:spacing w:val="-3"/>
          <w:sz w:val="28"/>
          <w:szCs w:val="28"/>
        </w:rPr>
        <w:t xml:space="preserve"> </w:t>
      </w:r>
      <w:r w:rsidRPr="00904E0A">
        <w:rPr>
          <w:rFonts w:ascii="Times New Roman" w:eastAsia="Times New Roman" w:hAnsi="Times New Roman" w:cs="Times New Roman"/>
          <w:sz w:val="28"/>
          <w:szCs w:val="28"/>
        </w:rPr>
        <w:t>обучения. Учителя-предметники, администрация школы в течении двух лет</w:t>
      </w:r>
      <w:r w:rsidR="00904E0A">
        <w:rPr>
          <w:rFonts w:ascii="Times New Roman" w:eastAsia="Times New Roman" w:hAnsi="Times New Roman" w:cs="Times New Roman"/>
          <w:sz w:val="28"/>
          <w:szCs w:val="28"/>
        </w:rPr>
        <w:t xml:space="preserve"> прошли обучение по данной теме:</w:t>
      </w:r>
      <w:r w:rsidRPr="00904E0A">
        <w:rPr>
          <w:rFonts w:ascii="Times New Roman" w:eastAsia="Times New Roman" w:hAnsi="Times New Roman" w:cs="Times New Roman"/>
          <w:sz w:val="28"/>
          <w:szCs w:val="28"/>
        </w:rPr>
        <w:t xml:space="preserve"> </w:t>
      </w:r>
    </w:p>
    <w:p w:rsidR="0008002A" w:rsidRPr="00904E0A" w:rsidRDefault="0008002A" w:rsidP="00BB3C90">
      <w:pPr>
        <w:pStyle w:val="a8"/>
        <w:widowControl w:val="0"/>
        <w:numPr>
          <w:ilvl w:val="0"/>
          <w:numId w:val="7"/>
        </w:numPr>
        <w:autoSpaceDE w:val="0"/>
        <w:autoSpaceDN w:val="0"/>
        <w:spacing w:before="1" w:after="0" w:line="360" w:lineRule="auto"/>
        <w:ind w:left="142"/>
        <w:rPr>
          <w:rFonts w:ascii="Times New Roman" w:eastAsia="Times New Roman" w:hAnsi="Times New Roman" w:cs="Times New Roman"/>
          <w:sz w:val="28"/>
          <w:szCs w:val="28"/>
        </w:rPr>
      </w:pPr>
      <w:r w:rsidRPr="00904E0A">
        <w:rPr>
          <w:rFonts w:ascii="Times New Roman" w:eastAsia="Times New Roman" w:hAnsi="Times New Roman" w:cs="Times New Roman"/>
          <w:sz w:val="28"/>
          <w:szCs w:val="28"/>
        </w:rPr>
        <w:t>« Цифровые технологии для трансформации школы»(72 часа -</w:t>
      </w:r>
    </w:p>
    <w:p w:rsidR="0008002A" w:rsidRPr="00904E0A" w:rsidRDefault="0008002A" w:rsidP="00BB3C90">
      <w:p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РАНХиГС</w:t>
      </w:r>
      <w:r w:rsidR="00904E0A">
        <w:rPr>
          <w:rFonts w:ascii="Times New Roman" w:eastAsia="Times New Roman" w:hAnsi="Times New Roman" w:cs="Times New Roman"/>
          <w:sz w:val="28"/>
          <w:szCs w:val="28"/>
          <w:lang w:eastAsia="ru-RU"/>
        </w:rPr>
        <w:t>);</w:t>
      </w:r>
    </w:p>
    <w:p w:rsidR="0008002A" w:rsidRPr="00904E0A" w:rsidRDefault="0008002A" w:rsidP="00BB3C90">
      <w:pPr>
        <w:pStyle w:val="a8"/>
        <w:numPr>
          <w:ilvl w:val="0"/>
          <w:numId w:val="7"/>
        </w:num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«Управление функционированием и развитием внутренней</w:t>
      </w:r>
      <w:r w:rsidR="00904E0A">
        <w:rPr>
          <w:rFonts w:ascii="Times New Roman" w:eastAsia="Times New Roman" w:hAnsi="Times New Roman" w:cs="Times New Roman"/>
          <w:sz w:val="28"/>
          <w:szCs w:val="28"/>
          <w:lang w:eastAsia="ru-RU"/>
        </w:rPr>
        <w:t xml:space="preserve"> системы оценки качества» (36часа - </w:t>
      </w:r>
      <w:r w:rsidRPr="00904E0A">
        <w:rPr>
          <w:rFonts w:ascii="Times New Roman" w:eastAsia="Times New Roman" w:hAnsi="Times New Roman" w:cs="Times New Roman"/>
          <w:sz w:val="28"/>
          <w:szCs w:val="28"/>
          <w:lang w:eastAsia="ru-RU"/>
        </w:rPr>
        <w:t>НИПК и ПРО</w:t>
      </w:r>
      <w:r w:rsidR="00904E0A">
        <w:rPr>
          <w:rFonts w:ascii="Times New Roman" w:eastAsia="Times New Roman" w:hAnsi="Times New Roman" w:cs="Times New Roman"/>
          <w:sz w:val="28"/>
          <w:szCs w:val="28"/>
          <w:lang w:eastAsia="ru-RU"/>
        </w:rPr>
        <w:t>;</w:t>
      </w:r>
    </w:p>
    <w:p w:rsidR="0008002A" w:rsidRPr="00904E0A" w:rsidRDefault="0008002A" w:rsidP="00BB3C90">
      <w:pPr>
        <w:pStyle w:val="a8"/>
        <w:numPr>
          <w:ilvl w:val="0"/>
          <w:numId w:val="7"/>
        </w:num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 Введение в цифровую трансформацию об</w:t>
      </w:r>
      <w:r w:rsidR="00904E0A">
        <w:rPr>
          <w:rFonts w:ascii="Times New Roman" w:eastAsia="Times New Roman" w:hAnsi="Times New Roman" w:cs="Times New Roman"/>
          <w:sz w:val="28"/>
          <w:szCs w:val="28"/>
          <w:lang w:eastAsia="ru-RU"/>
        </w:rPr>
        <w:t>разовательной организации (36часа –</w:t>
      </w:r>
      <w:r w:rsidRPr="00904E0A">
        <w:rPr>
          <w:rFonts w:ascii="Times New Roman" w:eastAsia="Times New Roman" w:hAnsi="Times New Roman" w:cs="Times New Roman"/>
          <w:sz w:val="28"/>
          <w:szCs w:val="28"/>
          <w:lang w:eastAsia="ru-RU"/>
        </w:rPr>
        <w:t>РАНХиГС</w:t>
      </w:r>
      <w:r w:rsidR="00904E0A">
        <w:rPr>
          <w:rFonts w:ascii="Times New Roman" w:eastAsia="Times New Roman" w:hAnsi="Times New Roman" w:cs="Times New Roman"/>
          <w:sz w:val="28"/>
          <w:szCs w:val="28"/>
          <w:lang w:eastAsia="ru-RU"/>
        </w:rPr>
        <w:t>);</w:t>
      </w:r>
    </w:p>
    <w:p w:rsidR="0008002A" w:rsidRPr="00904E0A" w:rsidRDefault="0008002A" w:rsidP="00BB3C90">
      <w:pPr>
        <w:pStyle w:val="a8"/>
        <w:numPr>
          <w:ilvl w:val="0"/>
          <w:numId w:val="7"/>
        </w:num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«Цифровые технологии трансформации школы»</w:t>
      </w:r>
      <w:r w:rsidR="00904E0A">
        <w:rPr>
          <w:rFonts w:ascii="Times New Roman" w:eastAsia="Times New Roman" w:hAnsi="Times New Roman" w:cs="Times New Roman"/>
          <w:sz w:val="28"/>
          <w:szCs w:val="28"/>
          <w:lang w:eastAsia="ru-RU"/>
        </w:rPr>
        <w:t xml:space="preserve">( </w:t>
      </w:r>
      <w:r w:rsidRPr="00904E0A">
        <w:rPr>
          <w:rFonts w:ascii="Times New Roman" w:eastAsia="Times New Roman" w:hAnsi="Times New Roman" w:cs="Times New Roman"/>
          <w:sz w:val="28"/>
          <w:szCs w:val="28"/>
          <w:lang w:eastAsia="ru-RU"/>
        </w:rPr>
        <w:t>72ч</w:t>
      </w:r>
      <w:r w:rsidR="00904E0A">
        <w:rPr>
          <w:rFonts w:ascii="Times New Roman" w:eastAsia="Times New Roman" w:hAnsi="Times New Roman" w:cs="Times New Roman"/>
          <w:sz w:val="28"/>
          <w:szCs w:val="28"/>
          <w:lang w:eastAsia="ru-RU"/>
        </w:rPr>
        <w:t xml:space="preserve">аса - </w:t>
      </w:r>
      <w:r w:rsidR="00904E0A" w:rsidRPr="00904E0A">
        <w:rPr>
          <w:rFonts w:ascii="Times New Roman" w:eastAsia="Times New Roman" w:hAnsi="Times New Roman" w:cs="Times New Roman"/>
          <w:sz w:val="28"/>
          <w:szCs w:val="28"/>
          <w:lang w:eastAsia="ru-RU"/>
        </w:rPr>
        <w:t>НИПК и ПРО</w:t>
      </w:r>
      <w:r w:rsidRPr="00904E0A">
        <w:rPr>
          <w:rFonts w:ascii="Times New Roman" w:eastAsia="Times New Roman" w:hAnsi="Times New Roman" w:cs="Times New Roman"/>
          <w:sz w:val="28"/>
          <w:szCs w:val="28"/>
          <w:lang w:eastAsia="ru-RU"/>
        </w:rPr>
        <w:t>)</w:t>
      </w:r>
      <w:r w:rsidR="00904E0A">
        <w:rPr>
          <w:rFonts w:ascii="Times New Roman" w:eastAsia="Times New Roman" w:hAnsi="Times New Roman" w:cs="Times New Roman"/>
          <w:sz w:val="28"/>
          <w:szCs w:val="28"/>
          <w:lang w:eastAsia="ru-RU"/>
        </w:rPr>
        <w:t>;</w:t>
      </w:r>
    </w:p>
    <w:p w:rsidR="0008002A" w:rsidRPr="00904E0A" w:rsidRDefault="0008002A" w:rsidP="00BB3C90">
      <w:pPr>
        <w:pStyle w:val="a8"/>
        <w:numPr>
          <w:ilvl w:val="0"/>
          <w:numId w:val="7"/>
        </w:num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 xml:space="preserve">« Модель управления развитием школы в контексте цифровой трансформации» </w:t>
      </w:r>
      <w:r w:rsidR="00904E0A">
        <w:rPr>
          <w:rFonts w:ascii="Times New Roman" w:eastAsia="Times New Roman" w:hAnsi="Times New Roman" w:cs="Times New Roman"/>
          <w:sz w:val="28"/>
          <w:szCs w:val="28"/>
          <w:lang w:eastAsia="ru-RU"/>
        </w:rPr>
        <w:t>(</w:t>
      </w:r>
      <w:r w:rsidR="00904E0A" w:rsidRPr="00904E0A">
        <w:rPr>
          <w:rFonts w:ascii="Times New Roman" w:eastAsia="Times New Roman" w:hAnsi="Times New Roman" w:cs="Times New Roman"/>
          <w:sz w:val="28"/>
          <w:szCs w:val="28"/>
          <w:lang w:eastAsia="ru-RU"/>
        </w:rPr>
        <w:t xml:space="preserve"> </w:t>
      </w:r>
      <w:r w:rsidRPr="00904E0A">
        <w:rPr>
          <w:rFonts w:ascii="Times New Roman" w:eastAsia="Times New Roman" w:hAnsi="Times New Roman" w:cs="Times New Roman"/>
          <w:sz w:val="28"/>
          <w:szCs w:val="28"/>
          <w:lang w:eastAsia="ru-RU"/>
        </w:rPr>
        <w:t>36ч</w:t>
      </w:r>
      <w:r w:rsidR="00904E0A">
        <w:rPr>
          <w:rFonts w:ascii="Times New Roman" w:eastAsia="Times New Roman" w:hAnsi="Times New Roman" w:cs="Times New Roman"/>
          <w:sz w:val="28"/>
          <w:szCs w:val="28"/>
          <w:lang w:eastAsia="ru-RU"/>
        </w:rPr>
        <w:t xml:space="preserve">аса - </w:t>
      </w:r>
      <w:r w:rsidR="00904E0A" w:rsidRPr="00904E0A">
        <w:rPr>
          <w:rFonts w:ascii="Times New Roman" w:eastAsia="Times New Roman" w:hAnsi="Times New Roman" w:cs="Times New Roman"/>
          <w:sz w:val="28"/>
          <w:szCs w:val="28"/>
          <w:lang w:eastAsia="ru-RU"/>
        </w:rPr>
        <w:t xml:space="preserve"> РАНХиГС</w:t>
      </w:r>
      <w:r w:rsidR="00904E0A">
        <w:rPr>
          <w:rFonts w:ascii="Times New Roman" w:eastAsia="Times New Roman" w:hAnsi="Times New Roman" w:cs="Times New Roman"/>
          <w:sz w:val="28"/>
          <w:szCs w:val="28"/>
          <w:lang w:eastAsia="ru-RU"/>
        </w:rPr>
        <w:t xml:space="preserve"> </w:t>
      </w:r>
      <w:r w:rsidRPr="00904E0A">
        <w:rPr>
          <w:rFonts w:ascii="Times New Roman" w:eastAsia="Times New Roman" w:hAnsi="Times New Roman" w:cs="Times New Roman"/>
          <w:sz w:val="28"/>
          <w:szCs w:val="28"/>
          <w:lang w:eastAsia="ru-RU"/>
        </w:rPr>
        <w:t>)</w:t>
      </w:r>
      <w:r w:rsidR="00904E0A" w:rsidRPr="00904E0A">
        <w:rPr>
          <w:rFonts w:ascii="Times New Roman" w:eastAsia="Times New Roman" w:hAnsi="Times New Roman" w:cs="Times New Roman"/>
          <w:sz w:val="28"/>
          <w:szCs w:val="28"/>
          <w:lang w:eastAsia="ru-RU"/>
        </w:rPr>
        <w:t>;</w:t>
      </w:r>
    </w:p>
    <w:p w:rsidR="0008002A" w:rsidRPr="00904E0A" w:rsidRDefault="0008002A" w:rsidP="00BB3C90">
      <w:pPr>
        <w:pStyle w:val="a8"/>
        <w:numPr>
          <w:ilvl w:val="0"/>
          <w:numId w:val="7"/>
        </w:num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 Модель управления развитием школы в контексте цифровой трансформации» (36ч</w:t>
      </w:r>
      <w:r w:rsidR="00904E0A">
        <w:rPr>
          <w:rFonts w:ascii="Times New Roman" w:eastAsia="Times New Roman" w:hAnsi="Times New Roman" w:cs="Times New Roman"/>
          <w:sz w:val="28"/>
          <w:szCs w:val="28"/>
          <w:lang w:eastAsia="ru-RU"/>
        </w:rPr>
        <w:t xml:space="preserve">аса - </w:t>
      </w:r>
      <w:r w:rsidR="00904E0A" w:rsidRPr="00904E0A">
        <w:rPr>
          <w:rFonts w:ascii="Times New Roman" w:eastAsia="Times New Roman" w:hAnsi="Times New Roman" w:cs="Times New Roman"/>
          <w:sz w:val="28"/>
          <w:szCs w:val="28"/>
          <w:lang w:eastAsia="ru-RU"/>
        </w:rPr>
        <w:t>НИПК и ПРО</w:t>
      </w:r>
      <w:r w:rsidRPr="00904E0A">
        <w:rPr>
          <w:rFonts w:ascii="Times New Roman" w:eastAsia="Times New Roman" w:hAnsi="Times New Roman" w:cs="Times New Roman"/>
          <w:sz w:val="28"/>
          <w:szCs w:val="28"/>
          <w:lang w:eastAsia="ru-RU"/>
        </w:rPr>
        <w:t>)</w:t>
      </w:r>
    </w:p>
    <w:p w:rsidR="0008002A" w:rsidRPr="00904E0A" w:rsidRDefault="0008002A" w:rsidP="00BB3C90">
      <w:p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 xml:space="preserve">7"Методология и технологии дистанционного обучения в общеобразовательной организации </w:t>
      </w:r>
      <w:r w:rsidR="00904E0A">
        <w:rPr>
          <w:rFonts w:ascii="Times New Roman" w:eastAsia="Times New Roman" w:hAnsi="Times New Roman" w:cs="Times New Roman"/>
          <w:sz w:val="28"/>
          <w:szCs w:val="28"/>
          <w:lang w:eastAsia="ru-RU"/>
        </w:rPr>
        <w:t>"</w:t>
      </w:r>
      <w:r w:rsidRPr="00904E0A">
        <w:rPr>
          <w:rFonts w:ascii="Times New Roman" w:eastAsia="Times New Roman" w:hAnsi="Times New Roman" w:cs="Times New Roman"/>
          <w:sz w:val="28"/>
          <w:szCs w:val="28"/>
          <w:lang w:eastAsia="ru-RU"/>
        </w:rPr>
        <w:t xml:space="preserve"> </w:t>
      </w:r>
      <w:r w:rsidR="00904E0A">
        <w:rPr>
          <w:rFonts w:ascii="Times New Roman" w:eastAsia="Times New Roman" w:hAnsi="Times New Roman" w:cs="Times New Roman"/>
          <w:sz w:val="28"/>
          <w:szCs w:val="28"/>
          <w:lang w:eastAsia="ru-RU"/>
        </w:rPr>
        <w:t>(49 часов -</w:t>
      </w:r>
      <w:r w:rsidR="00904E0A" w:rsidRPr="00904E0A">
        <w:rPr>
          <w:rFonts w:ascii="Times New Roman" w:eastAsia="Times New Roman" w:hAnsi="Times New Roman" w:cs="Times New Roman"/>
          <w:sz w:val="28"/>
          <w:szCs w:val="28"/>
          <w:lang w:eastAsia="ru-RU"/>
        </w:rPr>
        <w:t xml:space="preserve"> НИПК и ПРО</w:t>
      </w:r>
      <w:r w:rsidR="00904E0A">
        <w:rPr>
          <w:rFonts w:ascii="Times New Roman" w:eastAsia="Times New Roman" w:hAnsi="Times New Roman" w:cs="Times New Roman"/>
          <w:sz w:val="28"/>
          <w:szCs w:val="28"/>
          <w:lang w:eastAsia="ru-RU"/>
        </w:rPr>
        <w:t>) ;</w:t>
      </w:r>
      <w:r w:rsidRPr="00904E0A">
        <w:rPr>
          <w:rFonts w:ascii="Times New Roman" w:eastAsia="Times New Roman" w:hAnsi="Times New Roman" w:cs="Times New Roman"/>
          <w:sz w:val="28"/>
          <w:szCs w:val="28"/>
          <w:lang w:eastAsia="ru-RU"/>
        </w:rPr>
        <w:t xml:space="preserve"> </w:t>
      </w:r>
      <w:r w:rsidRPr="00904E0A">
        <w:rPr>
          <w:rFonts w:ascii="Times New Roman" w:eastAsia="Times New Roman" w:hAnsi="Times New Roman" w:cs="Times New Roman"/>
          <w:sz w:val="28"/>
          <w:szCs w:val="28"/>
          <w:lang w:eastAsia="ru-RU"/>
        </w:rPr>
        <w:br/>
      </w:r>
    </w:p>
    <w:p w:rsidR="0008002A" w:rsidRPr="00904E0A" w:rsidRDefault="0008002A" w:rsidP="00BB3C90">
      <w:pPr>
        <w:spacing w:after="0"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8 «Новые технологии и современные подходы к содержанию и организации процесса и дополнительное образование включая детей ОВЗ»</w:t>
      </w:r>
      <w:r w:rsidR="00904E0A">
        <w:rPr>
          <w:rFonts w:ascii="Times New Roman" w:eastAsia="Times New Roman" w:hAnsi="Times New Roman" w:cs="Times New Roman"/>
          <w:sz w:val="28"/>
          <w:szCs w:val="28"/>
          <w:lang w:eastAsia="ru-RU"/>
        </w:rPr>
        <w:t xml:space="preserve"> (36 часов - </w:t>
      </w:r>
      <w:r w:rsidR="00904E0A" w:rsidRPr="00904E0A">
        <w:rPr>
          <w:rFonts w:ascii="Times New Roman" w:eastAsia="Times New Roman" w:hAnsi="Times New Roman" w:cs="Times New Roman"/>
          <w:sz w:val="28"/>
          <w:szCs w:val="28"/>
          <w:lang w:eastAsia="ru-RU"/>
        </w:rPr>
        <w:t>НИПК и ПРО</w:t>
      </w:r>
      <w:r w:rsidR="00FC5A0C">
        <w:rPr>
          <w:rFonts w:ascii="Times New Roman" w:eastAsia="Times New Roman" w:hAnsi="Times New Roman" w:cs="Times New Roman"/>
          <w:sz w:val="28"/>
          <w:szCs w:val="28"/>
          <w:lang w:eastAsia="ru-RU"/>
        </w:rPr>
        <w:t>);</w:t>
      </w:r>
    </w:p>
    <w:p w:rsidR="0008002A" w:rsidRPr="00FC5A0C" w:rsidRDefault="0008002A" w:rsidP="00BB3C90">
      <w:pPr>
        <w:shd w:val="clear" w:color="auto" w:fill="FFFFFF"/>
        <w:spacing w:after="135" w:line="360" w:lineRule="auto"/>
        <w:ind w:left="142"/>
        <w:rPr>
          <w:rFonts w:ascii="Times New Roman" w:eastAsia="Times New Roman" w:hAnsi="Times New Roman" w:cs="Times New Roman"/>
          <w:b/>
          <w:sz w:val="28"/>
          <w:szCs w:val="28"/>
          <w:lang w:eastAsia="ru-RU"/>
        </w:rPr>
      </w:pPr>
      <w:r w:rsidRPr="00FC5A0C">
        <w:rPr>
          <w:rFonts w:ascii="Times New Roman" w:eastAsia="Times New Roman" w:hAnsi="Times New Roman" w:cs="Times New Roman"/>
          <w:b/>
          <w:sz w:val="28"/>
          <w:szCs w:val="28"/>
          <w:lang w:eastAsia="ru-RU"/>
        </w:rPr>
        <w:t>Актуальными задачами школы на сегодняшний день являются:</w:t>
      </w:r>
    </w:p>
    <w:p w:rsidR="0008002A" w:rsidRPr="00904E0A" w:rsidRDefault="0008002A" w:rsidP="00BB3C90">
      <w:pPr>
        <w:numPr>
          <w:ilvl w:val="0"/>
          <w:numId w:val="4"/>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создание единой информационной среды образовательного учреждения;</w:t>
      </w:r>
    </w:p>
    <w:p w:rsidR="0008002A" w:rsidRPr="00904E0A" w:rsidRDefault="0008002A" w:rsidP="00BB3C90">
      <w:pPr>
        <w:numPr>
          <w:ilvl w:val="0"/>
          <w:numId w:val="4"/>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разработка принципов и методик использования современных информационно-коммуникативных технологий, их интеграцию в образовательный процесс с целью повышения качества образования.</w:t>
      </w:r>
    </w:p>
    <w:p w:rsidR="0008002A" w:rsidRPr="00904E0A" w:rsidRDefault="0008002A" w:rsidP="00BB3C90">
      <w:pPr>
        <w:numPr>
          <w:ilvl w:val="0"/>
          <w:numId w:val="4"/>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анализ и экспертиза, организация распространения педагогической информации через издательскую деятельность, аудиовизуальные программы, электронную почту; организация информационных потоков;</w:t>
      </w:r>
    </w:p>
    <w:p w:rsidR="0008002A" w:rsidRPr="00904E0A" w:rsidRDefault="0008002A" w:rsidP="00BB3C90">
      <w:pPr>
        <w:numPr>
          <w:ilvl w:val="0"/>
          <w:numId w:val="4"/>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формирование и развитие информационной культуры учащихся, педагогических и руководящих кадров.</w:t>
      </w:r>
    </w:p>
    <w:p w:rsidR="0008002A" w:rsidRPr="00904E0A" w:rsidRDefault="0008002A" w:rsidP="00BB3C90">
      <w:pPr>
        <w:numPr>
          <w:ilvl w:val="0"/>
          <w:numId w:val="4"/>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подготовка пользователей единой информационной системы.</w:t>
      </w:r>
    </w:p>
    <w:p w:rsidR="0008002A" w:rsidRPr="00904E0A" w:rsidRDefault="0008002A" w:rsidP="00BB3C90">
      <w:pPr>
        <w:shd w:val="clear" w:color="auto" w:fill="FFFFFF"/>
        <w:spacing w:after="135"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Выделяют восемь типов компьютерных средств используемых в обучении на основании их функционального назначения (по А В. Дворецкой):</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Презентации</w:t>
      </w:r>
      <w:r w:rsidRPr="00904E0A">
        <w:rPr>
          <w:rFonts w:ascii="Times New Roman" w:eastAsia="Times New Roman" w:hAnsi="Times New Roman" w:cs="Times New Roman"/>
          <w:sz w:val="28"/>
          <w:szCs w:val="28"/>
          <w:lang w:eastAsia="ru-RU"/>
        </w:rPr>
        <w:t> – это электронные диафильмы, которые могут включать в себя анимацию, аудио- и видеофрагменты, элементы интерактивности. Для создания презентаций используются такие программные средства, как PowerPoint или Open Impress. Эти компьютерные средства интересны тем, что их может создать любой учитель, имеющий доступ к персональному компьютеру, причем с минимальными затратами времени на освоение средств создания презентации. Применение презентаций расширяет диапазон условий для креативной деятельности учащихся и психологического роста личности, развивая самостоятельность и повышая самооценку. Презентации активно используются и для представления ученических проектов.</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Электронные энциклопедии</w:t>
      </w:r>
      <w:r w:rsidRPr="00904E0A">
        <w:rPr>
          <w:rFonts w:ascii="Times New Roman" w:eastAsia="Times New Roman" w:hAnsi="Times New Roman" w:cs="Times New Roman"/>
          <w:sz w:val="28"/>
          <w:szCs w:val="28"/>
          <w:lang w:eastAsia="ru-RU"/>
        </w:rPr>
        <w:t> – являются аналогами обычных справочно-информационных изданий – энциклопедий, словарей, справочников и т.д. Для создания таких энциклопедий используются гипертекстовые системы и языки гипертекстовой разметки, например, HTML. В отличие от своих бумажных аналогов они обладают дополнительными свойствами и возможностями:</w:t>
      </w:r>
    </w:p>
    <w:p w:rsidR="0008002A" w:rsidRPr="00904E0A" w:rsidRDefault="0008002A" w:rsidP="00BB3C90">
      <w:pPr>
        <w:numPr>
          <w:ilvl w:val="1"/>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они обычно поддерживают удобную систему поиска по ключевым словам и понятиям;</w:t>
      </w:r>
    </w:p>
    <w:p w:rsidR="0008002A" w:rsidRPr="00904E0A" w:rsidRDefault="0008002A" w:rsidP="00BB3C90">
      <w:pPr>
        <w:numPr>
          <w:ilvl w:val="1"/>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удобная система навигации на основе гиперссылок;</w:t>
      </w:r>
    </w:p>
    <w:p w:rsidR="0008002A" w:rsidRPr="00904E0A" w:rsidRDefault="0008002A" w:rsidP="00BB3C90">
      <w:pPr>
        <w:numPr>
          <w:ilvl w:val="1"/>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возможность включать в себя аудио- и видеофрагменты.</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Дидактические материалы</w:t>
      </w:r>
      <w:r w:rsidRPr="00904E0A">
        <w:rPr>
          <w:rFonts w:ascii="Times New Roman" w:eastAsia="Times New Roman" w:hAnsi="Times New Roman" w:cs="Times New Roman"/>
          <w:sz w:val="28"/>
          <w:szCs w:val="28"/>
          <w:lang w:eastAsia="ru-RU"/>
        </w:rPr>
        <w:t> – сборники задач, диктантов, упражнений, а также примеров рефератов и сочинений, представленных в электронном виде, обычно в виде простого набора текстовых файлов в форматах doc, txt и объединенных в логическую структуру средствами гипертекста.</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Программы-тренажеры</w:t>
      </w:r>
      <w:r w:rsidRPr="00904E0A">
        <w:rPr>
          <w:rFonts w:ascii="Times New Roman" w:eastAsia="Times New Roman" w:hAnsi="Times New Roman" w:cs="Times New Roman"/>
          <w:sz w:val="28"/>
          <w:szCs w:val="28"/>
          <w:lang w:eastAsia="ru-RU"/>
        </w:rPr>
        <w:t> выполняют функции дидактических материалов и могут отслеживать ход решения и сообщать об ошибках.</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Системы виртуального эксперимента</w:t>
      </w:r>
      <w:r w:rsidRPr="00904E0A">
        <w:rPr>
          <w:rFonts w:ascii="Times New Roman" w:eastAsia="Times New Roman" w:hAnsi="Times New Roman" w:cs="Times New Roman"/>
          <w:sz w:val="28"/>
          <w:szCs w:val="28"/>
          <w:lang w:eastAsia="ru-RU"/>
        </w:rPr>
        <w:t> – это программные комплексы позволяющие обучаемому проводить эксперименты в “виртуальной лаборатории”. Главное их преимущество – они позволяют обучаемому проводить такие эксперименты, которые в реальности были бы невозможны по соображениям безопасности, временным характеристикам и т.п. Главный недостаток подобных программ – естественная ограниченность заложенной в них модели, за пределы которой обучаемый выйти не может в рамках своего виртуального эксперимента.</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Программные системы контроля знаний,</w:t>
      </w:r>
      <w:r w:rsidRPr="00904E0A">
        <w:rPr>
          <w:rFonts w:ascii="Times New Roman" w:eastAsia="Times New Roman" w:hAnsi="Times New Roman" w:cs="Times New Roman"/>
          <w:sz w:val="28"/>
          <w:szCs w:val="28"/>
          <w:lang w:eastAsia="ru-RU"/>
        </w:rPr>
        <w:t> к которым относятся опросники и тесты. Главное их достоинство – быстрая удобная, беспристрастная и автоматизированная обработка полученных результатов. Главный недостаток – негибкая система ответов, не позволяющая испытуемому проявить свои творческие способности.</w:t>
      </w:r>
    </w:p>
    <w:p w:rsidR="0008002A" w:rsidRPr="00904E0A" w:rsidRDefault="0008002A" w:rsidP="00BB3C90">
      <w:pPr>
        <w:numPr>
          <w:ilvl w:val="0"/>
          <w:numId w:val="5"/>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Электронные учебники и учебные курсы – </w:t>
      </w:r>
      <w:r w:rsidRPr="00904E0A">
        <w:rPr>
          <w:rFonts w:ascii="Times New Roman" w:eastAsia="Times New Roman" w:hAnsi="Times New Roman" w:cs="Times New Roman"/>
          <w:sz w:val="28"/>
          <w:szCs w:val="28"/>
          <w:lang w:eastAsia="ru-RU"/>
        </w:rPr>
        <w:t>объединяют в единый комплекс все или несколько вышеописанных типов. Например, обучаемому сначала предлагается просмотреть обучающий курс (презентация), затем проставить виртуальный эксперимент на основе знаний, полученных при просмотре обучающего курса (система виртуального эксперимента). Часто на этом этапе учащемуся доступен также электронный справочник/энциклопедия по изучаемому курсу, и в завершение он должен ответить на набор вопросов и/или решить несколько задач (программные системы контроля знаний).</w:t>
      </w:r>
    </w:p>
    <w:p w:rsidR="0008002A" w:rsidRPr="00904E0A" w:rsidRDefault="0008002A" w:rsidP="00BB3C90">
      <w:pPr>
        <w:numPr>
          <w:ilvl w:val="0"/>
          <w:numId w:val="5"/>
        </w:numPr>
        <w:shd w:val="clear" w:color="auto" w:fill="FFFFFF"/>
        <w:tabs>
          <w:tab w:val="clear" w:pos="720"/>
          <w:tab w:val="num" w:pos="0"/>
        </w:tabs>
        <w:spacing w:before="270" w:beforeAutospacing="1" w:after="135" w:afterAutospacing="1" w:line="360" w:lineRule="auto"/>
        <w:ind w:left="142" w:firstLine="0"/>
        <w:outlineLvl w:val="2"/>
        <w:rPr>
          <w:rFonts w:ascii="Times New Roman" w:eastAsia="Times New Roman" w:hAnsi="Times New Roman" w:cs="Times New Roman"/>
          <w:bCs/>
          <w:sz w:val="28"/>
          <w:szCs w:val="28"/>
          <w:lang w:eastAsia="ru-RU"/>
        </w:rPr>
      </w:pPr>
      <w:r w:rsidRPr="00904E0A">
        <w:rPr>
          <w:rFonts w:ascii="Times New Roman" w:eastAsia="Times New Roman" w:hAnsi="Times New Roman" w:cs="Times New Roman"/>
          <w:b/>
          <w:bCs/>
          <w:sz w:val="28"/>
          <w:szCs w:val="28"/>
          <w:lang w:eastAsia="ru-RU"/>
        </w:rPr>
        <w:t>Обучающие игры и развивающие программы</w:t>
      </w:r>
      <w:r w:rsidRPr="00904E0A">
        <w:rPr>
          <w:rFonts w:ascii="Times New Roman" w:eastAsia="Times New Roman" w:hAnsi="Times New Roman" w:cs="Times New Roman"/>
          <w:sz w:val="28"/>
          <w:szCs w:val="28"/>
          <w:lang w:eastAsia="ru-RU"/>
        </w:rPr>
        <w:t> – это интерактивные программы с игровым сценарием. Выполняя разнообразные задания в процессе игры, дети развивают тонкие двигательные навыки, пространственное воображение, память и, возможно, получают дополнительные навыки, например, обучаются работать на клавиатуре.</w:t>
      </w:r>
    </w:p>
    <w:p w:rsidR="0008002A" w:rsidRPr="00904E0A" w:rsidRDefault="0008002A" w:rsidP="00BB3C90">
      <w:pPr>
        <w:shd w:val="clear" w:color="auto" w:fill="FFFFFF"/>
        <w:spacing w:before="270" w:after="135" w:line="360" w:lineRule="auto"/>
        <w:ind w:left="142"/>
        <w:outlineLvl w:val="2"/>
        <w:rPr>
          <w:rFonts w:ascii="Times New Roman" w:eastAsia="Times New Roman" w:hAnsi="Times New Roman" w:cs="Times New Roman"/>
          <w:b/>
          <w:sz w:val="28"/>
          <w:szCs w:val="28"/>
          <w:lang w:eastAsia="ru-RU"/>
        </w:rPr>
      </w:pPr>
      <w:r w:rsidRPr="00904E0A">
        <w:rPr>
          <w:rFonts w:ascii="Times New Roman" w:eastAsia="Times New Roman" w:hAnsi="Times New Roman" w:cs="Times New Roman"/>
          <w:b/>
          <w:bCs/>
          <w:sz w:val="28"/>
          <w:szCs w:val="28"/>
          <w:lang w:eastAsia="ru-RU"/>
        </w:rPr>
        <w:t>Информационные технологии в воспитательном процессе</w:t>
      </w:r>
    </w:p>
    <w:p w:rsidR="0008002A" w:rsidRPr="00904E0A" w:rsidRDefault="0008002A" w:rsidP="00BB3C90">
      <w:pPr>
        <w:shd w:val="clear" w:color="auto" w:fill="FFFFFF"/>
        <w:spacing w:after="135"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Компьютерные технологии естественно вписываются в жизнь нашей школы и являются еще одним эффективным техническим средством, при помощи которого можно значительно разнообразить процесс воспитания.</w:t>
      </w:r>
    </w:p>
    <w:p w:rsidR="0008002A" w:rsidRPr="00904E0A" w:rsidRDefault="0008002A" w:rsidP="00BB3C90">
      <w:pPr>
        <w:shd w:val="clear" w:color="auto" w:fill="FFFFFF"/>
        <w:spacing w:after="135"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Информационные технологии в воспитательной системе школы используются по следующим направлениям:</w:t>
      </w:r>
    </w:p>
    <w:p w:rsidR="0008002A" w:rsidRPr="00904E0A" w:rsidRDefault="0008002A" w:rsidP="00BB3C90">
      <w:pPr>
        <w:numPr>
          <w:ilvl w:val="0"/>
          <w:numId w:val="6"/>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Организация внеклассных мероприятий, общешкольных праздников и концертов, библиотечных уроков, классных часов, творческих игр.</w:t>
      </w:r>
    </w:p>
    <w:p w:rsidR="0008002A" w:rsidRPr="00904E0A" w:rsidRDefault="0008002A" w:rsidP="00BB3C90">
      <w:pPr>
        <w:numPr>
          <w:ilvl w:val="0"/>
          <w:numId w:val="6"/>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Проектная деятельность.</w:t>
      </w:r>
    </w:p>
    <w:p w:rsidR="0008002A" w:rsidRPr="00904E0A" w:rsidRDefault="0008002A" w:rsidP="00BB3C90">
      <w:pPr>
        <w:numPr>
          <w:ilvl w:val="0"/>
          <w:numId w:val="6"/>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Установление контактов и общение учащихся и педагогов в режиме Он-лайн с ровесниками и коллегами из других школ и городов.</w:t>
      </w:r>
    </w:p>
    <w:p w:rsidR="0008002A" w:rsidRPr="00904E0A" w:rsidRDefault="0008002A" w:rsidP="00BB3C90">
      <w:pPr>
        <w:numPr>
          <w:ilvl w:val="0"/>
          <w:numId w:val="6"/>
        </w:numPr>
        <w:shd w:val="clear" w:color="auto" w:fill="FFFFFF"/>
        <w:spacing w:before="100" w:beforeAutospacing="1" w:after="100" w:afterAutospacing="1"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Кружок по компьютерной графике .</w:t>
      </w:r>
    </w:p>
    <w:p w:rsidR="0008002A" w:rsidRPr="00904E0A" w:rsidRDefault="0008002A" w:rsidP="00BB3C90">
      <w:pPr>
        <w:shd w:val="clear" w:color="auto" w:fill="FFFFFF"/>
        <w:tabs>
          <w:tab w:val="left" w:pos="567"/>
        </w:tabs>
        <w:spacing w:after="135"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Применение информационных технологий открыло необъятные горизонты в воспитательной работе школы. Дети стали активными участниками учебно-воспитательного процесса. Они свободно владеют компьютером, умеют ориентироваться в информационном пространстве.</w:t>
      </w:r>
    </w:p>
    <w:p w:rsidR="0008002A" w:rsidRDefault="0008002A" w:rsidP="00BB3C90">
      <w:pPr>
        <w:shd w:val="clear" w:color="auto" w:fill="FFFFFF"/>
        <w:spacing w:after="135" w:line="360" w:lineRule="auto"/>
        <w:ind w:left="142"/>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Таким образом, необходимость применения современных ИТ настолько очевидна, что не нуждается в доказательствах.</w:t>
      </w:r>
    </w:p>
    <w:p w:rsidR="00BB3C90" w:rsidRPr="00BB3C90" w:rsidRDefault="00BB3C90" w:rsidP="00BB3C90">
      <w:pPr>
        <w:shd w:val="clear" w:color="auto" w:fill="FFFFFF"/>
        <w:spacing w:after="135" w:line="360" w:lineRule="auto"/>
        <w:ind w:left="142"/>
        <w:jc w:val="center"/>
        <w:rPr>
          <w:rFonts w:ascii="Times New Roman" w:eastAsia="Times New Roman" w:hAnsi="Times New Roman" w:cs="Times New Roman"/>
          <w:b/>
          <w:sz w:val="28"/>
          <w:szCs w:val="28"/>
          <w:lang w:eastAsia="ru-RU"/>
        </w:rPr>
      </w:pPr>
      <w:r w:rsidRPr="00BB3C90">
        <w:rPr>
          <w:rFonts w:ascii="Times New Roman" w:eastAsia="Times New Roman" w:hAnsi="Times New Roman" w:cs="Times New Roman"/>
          <w:b/>
          <w:sz w:val="28"/>
          <w:szCs w:val="28"/>
          <w:lang w:eastAsia="ru-RU"/>
        </w:rPr>
        <w:t>Результаты участия обучающихся</w:t>
      </w:r>
      <w:r>
        <w:rPr>
          <w:rFonts w:ascii="Times New Roman" w:eastAsia="Times New Roman" w:hAnsi="Times New Roman" w:cs="Times New Roman"/>
          <w:b/>
          <w:sz w:val="28"/>
          <w:szCs w:val="28"/>
          <w:lang w:eastAsia="ru-RU"/>
        </w:rPr>
        <w:t xml:space="preserve"> и учителей </w:t>
      </w:r>
      <w:r w:rsidRPr="00BB3C90">
        <w:rPr>
          <w:rFonts w:ascii="Times New Roman" w:eastAsia="Times New Roman" w:hAnsi="Times New Roman" w:cs="Times New Roman"/>
          <w:b/>
          <w:sz w:val="28"/>
          <w:szCs w:val="28"/>
          <w:lang w:eastAsia="ru-RU"/>
        </w:rPr>
        <w:t xml:space="preserve"> Черновской школы </w:t>
      </w:r>
      <w:r>
        <w:rPr>
          <w:rFonts w:ascii="Times New Roman" w:eastAsia="Times New Roman" w:hAnsi="Times New Roman" w:cs="Times New Roman"/>
          <w:b/>
          <w:sz w:val="28"/>
          <w:szCs w:val="28"/>
          <w:lang w:eastAsia="ru-RU"/>
        </w:rPr>
        <w:t xml:space="preserve">                      </w:t>
      </w:r>
      <w:r w:rsidRPr="00BB3C90">
        <w:rPr>
          <w:rFonts w:ascii="Times New Roman" w:eastAsia="Times New Roman" w:hAnsi="Times New Roman" w:cs="Times New Roman"/>
          <w:b/>
          <w:sz w:val="28"/>
          <w:szCs w:val="28"/>
          <w:lang w:eastAsia="ru-RU"/>
        </w:rPr>
        <w:t>в конкурсах различного уровня</w:t>
      </w:r>
      <w:r>
        <w:rPr>
          <w:rFonts w:ascii="Times New Roman" w:eastAsia="Times New Roman" w:hAnsi="Times New Roman" w:cs="Times New Roman"/>
          <w:b/>
          <w:sz w:val="28"/>
          <w:szCs w:val="28"/>
          <w:lang w:eastAsia="ru-RU"/>
        </w:rPr>
        <w:t xml:space="preserve"> с использованием информационных технологий</w:t>
      </w:r>
    </w:p>
    <w:tbl>
      <w:tblPr>
        <w:tblpPr w:leftFromText="180" w:rightFromText="180" w:vertAnchor="text" w:horzAnchor="page" w:tblpX="1493"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31"/>
        <w:gridCol w:w="3747"/>
        <w:gridCol w:w="1951"/>
      </w:tblGrid>
      <w:tr w:rsidR="00BB3C90" w:rsidRPr="00FC5A0C" w:rsidTr="00BB3C90">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Муниципальный уровень</w:t>
            </w:r>
          </w:p>
          <w:p w:rsidR="00BB3C90" w:rsidRPr="00D73093" w:rsidRDefault="00BB3C90" w:rsidP="00BB3C90">
            <w:pPr>
              <w:ind w:firstLine="708"/>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Областной/Региональный уровень</w:t>
            </w:r>
          </w:p>
        </w:tc>
        <w:tc>
          <w:tcPr>
            <w:tcW w:w="1951"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Всероссийский/Международный уровень</w:t>
            </w:r>
          </w:p>
        </w:tc>
      </w:tr>
      <w:tr w:rsidR="00BB3C90" w:rsidRPr="00FC5A0C" w:rsidTr="00BB3C90">
        <w:tc>
          <w:tcPr>
            <w:tcW w:w="9039" w:type="dxa"/>
            <w:gridSpan w:val="4"/>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Педенко Ирина Владимировна</w:t>
            </w:r>
          </w:p>
        </w:tc>
      </w:tr>
      <w:tr w:rsidR="00BB3C90" w:rsidRPr="00FC5A0C" w:rsidTr="00BB3C90">
        <w:trPr>
          <w:trHeight w:val="1541"/>
        </w:trPr>
        <w:tc>
          <w:tcPr>
            <w:tcW w:w="2410" w:type="dxa"/>
            <w:vMerge w:val="restart"/>
          </w:tcPr>
          <w:p w:rsidR="00BB3C90" w:rsidRPr="00D73093" w:rsidRDefault="00BB3C90" w:rsidP="00BB3C90">
            <w:pPr>
              <w:tabs>
                <w:tab w:val="left" w:pos="722"/>
              </w:tabs>
              <w:spacing w:after="0" w:line="240" w:lineRule="auto"/>
              <w:ind w:firstLine="706"/>
              <w:jc w:val="center"/>
              <w:rPr>
                <w:rFonts w:ascii="Times New Roman" w:eastAsia="Calibri" w:hAnsi="Times New Roman" w:cs="Times New Roman"/>
                <w:sz w:val="24"/>
                <w:szCs w:val="24"/>
              </w:rPr>
            </w:pPr>
          </w:p>
        </w:tc>
        <w:tc>
          <w:tcPr>
            <w:tcW w:w="4678"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 по экологии»:</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Шишкин Илья – </w:t>
            </w:r>
            <w:r w:rsidRPr="00D73093">
              <w:rPr>
                <w:rFonts w:ascii="Times New Roman" w:eastAsia="Calibri" w:hAnsi="Times New Roman" w:cs="Times New Roman"/>
                <w:sz w:val="24"/>
                <w:szCs w:val="24"/>
                <w:u w:val="single"/>
              </w:rPr>
              <w:t>похвальная грамота</w:t>
            </w:r>
          </w:p>
          <w:p w:rsidR="00BB3C90" w:rsidRPr="00D73093" w:rsidRDefault="00BB3C90" w:rsidP="00BB3C90">
            <w:pPr>
              <w:spacing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Хомяков Матвей – </w:t>
            </w:r>
            <w:r w:rsidRPr="00D73093">
              <w:rPr>
                <w:rFonts w:ascii="Times New Roman" w:eastAsia="Calibri" w:hAnsi="Times New Roman" w:cs="Times New Roman"/>
                <w:sz w:val="24"/>
                <w:szCs w:val="24"/>
                <w:u w:val="single"/>
              </w:rPr>
              <w:t>сертификат участника</w:t>
            </w:r>
          </w:p>
        </w:tc>
      </w:tr>
      <w:tr w:rsidR="00BB3C90" w:rsidRPr="00FC5A0C" w:rsidTr="00BB3C90">
        <w:trPr>
          <w:trHeight w:val="4343"/>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осенняя олимпиада «Безопасные дороги 2021»</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Бодня Егор, Евсеев Кирилл, Карпова Анастасия – </w:t>
            </w:r>
            <w:r w:rsidRPr="00D73093">
              <w:rPr>
                <w:rFonts w:ascii="Times New Roman" w:eastAsia="Calibri" w:hAnsi="Times New Roman" w:cs="Times New Roman"/>
                <w:sz w:val="24"/>
                <w:szCs w:val="24"/>
                <w:u w:val="single"/>
              </w:rPr>
              <w:t>дипломы победителей</w:t>
            </w:r>
          </w:p>
          <w:p w:rsidR="00BB3C90" w:rsidRPr="00D73093" w:rsidRDefault="00BB3C90" w:rsidP="00BB3C90">
            <w:pPr>
              <w:spacing w:after="0" w:line="240" w:lineRule="auto"/>
              <w:jc w:val="center"/>
              <w:rPr>
                <w:rFonts w:ascii="Times New Roman" w:eastAsia="Calibri" w:hAnsi="Times New Roman" w:cs="Times New Roman"/>
                <w:sz w:val="24"/>
                <w:szCs w:val="24"/>
              </w:rPr>
            </w:pP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Цимарман Ангелина, Шишкин Илья – </w:t>
            </w:r>
            <w:r w:rsidRPr="00D73093">
              <w:rPr>
                <w:rFonts w:ascii="Times New Roman" w:eastAsia="Calibri" w:hAnsi="Times New Roman" w:cs="Times New Roman"/>
                <w:sz w:val="24"/>
                <w:szCs w:val="24"/>
                <w:u w:val="single"/>
              </w:rPr>
              <w:t>похвальные грамоты</w:t>
            </w:r>
          </w:p>
          <w:p w:rsidR="00BB3C90" w:rsidRPr="00D73093" w:rsidRDefault="00BB3C90" w:rsidP="00BB3C90">
            <w:pPr>
              <w:spacing w:after="0" w:line="240" w:lineRule="auto"/>
              <w:jc w:val="center"/>
              <w:rPr>
                <w:rFonts w:ascii="Times New Roman" w:eastAsia="Calibri" w:hAnsi="Times New Roman" w:cs="Times New Roman"/>
                <w:sz w:val="24"/>
                <w:szCs w:val="24"/>
              </w:rPr>
            </w:pPr>
          </w:p>
          <w:p w:rsidR="00BB3C90" w:rsidRPr="00D73093" w:rsidRDefault="00BB3C90" w:rsidP="00BB3C90">
            <w:pPr>
              <w:spacing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Заболотный Саша, Мурзин Сергей, Матюх Саша, Полянская Милана, Сафигулин Максим, Хомяков Матвей, Шевченко Артем, Кондратенко Софья, Шапарев Артем, Куропатник Артур, Крысина Мария – </w:t>
            </w:r>
            <w:r w:rsidRPr="00D73093">
              <w:rPr>
                <w:rFonts w:ascii="Times New Roman" w:eastAsia="Calibri" w:hAnsi="Times New Roman" w:cs="Times New Roman"/>
                <w:sz w:val="24"/>
                <w:szCs w:val="24"/>
                <w:u w:val="single"/>
              </w:rPr>
              <w:t>сертификаты участников</w:t>
            </w:r>
          </w:p>
        </w:tc>
      </w:tr>
      <w:tr w:rsidR="00BB3C90" w:rsidRPr="00FC5A0C" w:rsidTr="00BB3C90">
        <w:trPr>
          <w:trHeight w:val="1530"/>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осенняя олимпиада по литературе:</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Хомяков Матвей  - </w:t>
            </w:r>
            <w:r w:rsidRPr="00D73093">
              <w:rPr>
                <w:rFonts w:ascii="Times New Roman" w:eastAsia="Calibri" w:hAnsi="Times New Roman" w:cs="Times New Roman"/>
                <w:sz w:val="24"/>
                <w:szCs w:val="24"/>
                <w:u w:val="single"/>
              </w:rPr>
              <w:t>диплом победителя</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Мурзин Сергей, Сафигулин Максим – </w:t>
            </w:r>
            <w:r w:rsidRPr="00D73093">
              <w:rPr>
                <w:rFonts w:ascii="Times New Roman" w:eastAsia="Calibri" w:hAnsi="Times New Roman" w:cs="Times New Roman"/>
                <w:sz w:val="24"/>
                <w:szCs w:val="24"/>
                <w:u w:val="single"/>
              </w:rPr>
              <w:t>сертификаты участников</w:t>
            </w:r>
          </w:p>
          <w:p w:rsidR="00BB3C90" w:rsidRPr="00D73093" w:rsidRDefault="00BB3C90" w:rsidP="00BB3C90">
            <w:pPr>
              <w:spacing w:line="240" w:lineRule="auto"/>
              <w:jc w:val="center"/>
              <w:rPr>
                <w:rFonts w:ascii="Times New Roman" w:eastAsia="Calibri" w:hAnsi="Times New Roman" w:cs="Times New Roman"/>
                <w:sz w:val="24"/>
                <w:szCs w:val="24"/>
              </w:rPr>
            </w:pPr>
          </w:p>
        </w:tc>
      </w:tr>
      <w:tr w:rsidR="00BB3C90" w:rsidRPr="00FC5A0C" w:rsidTr="00BB3C90">
        <w:trPr>
          <w:trHeight w:val="1770"/>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lang w:val="en-US"/>
              </w:rPr>
              <w:t>V</w:t>
            </w:r>
            <w:r w:rsidRPr="00D73093">
              <w:rPr>
                <w:rFonts w:ascii="Times New Roman" w:eastAsia="Calibri" w:hAnsi="Times New Roman" w:cs="Times New Roman"/>
                <w:sz w:val="24"/>
                <w:szCs w:val="24"/>
              </w:rPr>
              <w:t xml:space="preserve">международная онлайн-олимпиада по математике </w:t>
            </w:r>
            <w:r w:rsidRPr="00D73093">
              <w:rPr>
                <w:rFonts w:ascii="Times New Roman" w:eastAsia="Calibri" w:hAnsi="Times New Roman" w:cs="Times New Roman"/>
                <w:sz w:val="24"/>
                <w:szCs w:val="24"/>
                <w:lang w:val="en-US"/>
              </w:rPr>
              <w:t>BRICSMATH</w:t>
            </w:r>
            <w:r w:rsidRPr="00D73093">
              <w:rPr>
                <w:rFonts w:ascii="Times New Roman" w:eastAsia="Calibri" w:hAnsi="Times New Roman" w:cs="Times New Roman"/>
                <w:sz w:val="24"/>
                <w:szCs w:val="24"/>
              </w:rPr>
              <w:t>.</w:t>
            </w:r>
            <w:r w:rsidRPr="00D73093">
              <w:rPr>
                <w:rFonts w:ascii="Times New Roman" w:eastAsia="Calibri" w:hAnsi="Times New Roman" w:cs="Times New Roman"/>
                <w:sz w:val="24"/>
                <w:szCs w:val="24"/>
                <w:lang w:val="en-US"/>
              </w:rPr>
              <w:t>COM</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Хомяков Матвей –</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 </w:t>
            </w:r>
            <w:r w:rsidRPr="00D73093">
              <w:rPr>
                <w:rFonts w:ascii="Times New Roman" w:eastAsia="Calibri" w:hAnsi="Times New Roman" w:cs="Times New Roman"/>
                <w:sz w:val="24"/>
                <w:szCs w:val="24"/>
                <w:u w:val="single"/>
              </w:rPr>
              <w:t>похвальная грамота</w:t>
            </w:r>
          </w:p>
          <w:p w:rsidR="00BB3C90" w:rsidRPr="00D73093" w:rsidRDefault="00BB3C90" w:rsidP="00BB3C90">
            <w:pPr>
              <w:spacing w:after="0"/>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 xml:space="preserve">Сафигулин Максим – </w:t>
            </w:r>
            <w:r w:rsidRPr="00D73093">
              <w:rPr>
                <w:rFonts w:ascii="Times New Roman" w:eastAsia="Calibri" w:hAnsi="Times New Roman" w:cs="Times New Roman"/>
                <w:sz w:val="24"/>
                <w:szCs w:val="24"/>
                <w:u w:val="single"/>
              </w:rPr>
              <w:t>сертификат участника</w:t>
            </w:r>
          </w:p>
          <w:p w:rsidR="00BB3C90" w:rsidRPr="00D73093" w:rsidRDefault="00BB3C90" w:rsidP="00BB3C90">
            <w:pPr>
              <w:spacing w:after="0"/>
              <w:jc w:val="center"/>
              <w:rPr>
                <w:rFonts w:ascii="Times New Roman" w:eastAsia="Calibri" w:hAnsi="Times New Roman" w:cs="Times New Roman"/>
                <w:sz w:val="24"/>
                <w:szCs w:val="24"/>
              </w:rPr>
            </w:pPr>
          </w:p>
        </w:tc>
      </w:tr>
      <w:tr w:rsidR="00BB3C90" w:rsidRPr="00FC5A0C" w:rsidTr="00BB3C90">
        <w:trPr>
          <w:trHeight w:val="1230"/>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краеведческая онлайн-олимпиада «Многовековая Югра»</w:t>
            </w:r>
          </w:p>
          <w:p w:rsidR="00BB3C90" w:rsidRPr="00D73093" w:rsidRDefault="00BB3C90" w:rsidP="00BB3C90">
            <w:pPr>
              <w:spacing w:after="0" w:line="240" w:lineRule="auto"/>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 xml:space="preserve">Шишкин Илья – </w:t>
            </w:r>
            <w:r w:rsidRPr="00D73093">
              <w:rPr>
                <w:rFonts w:ascii="Times New Roman" w:eastAsia="Calibri" w:hAnsi="Times New Roman" w:cs="Times New Roman"/>
                <w:sz w:val="24"/>
                <w:szCs w:val="24"/>
                <w:u w:val="single"/>
              </w:rPr>
              <w:t>диплом победителя</w:t>
            </w:r>
          </w:p>
        </w:tc>
      </w:tr>
      <w:tr w:rsidR="00BB3C90" w:rsidRPr="00FC5A0C" w:rsidTr="00BB3C90">
        <w:trPr>
          <w:trHeight w:val="1550"/>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bottom w:val="single" w:sz="4" w:space="0" w:color="auto"/>
            </w:tcBorders>
          </w:tcPr>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Всероссийский конкурс «Безопасная дорога детям»</w:t>
            </w:r>
          </w:p>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Педенко Полина, Шишкин Илья, Цимарман Ангелина – участие</w:t>
            </w:r>
          </w:p>
        </w:tc>
      </w:tr>
      <w:tr w:rsidR="00BB3C90" w:rsidRPr="00FC5A0C" w:rsidTr="00BB3C90">
        <w:trPr>
          <w:trHeight w:val="817"/>
        </w:trPr>
        <w:tc>
          <w:tcPr>
            <w:tcW w:w="2410"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Международный конкурс детского рисунка «Моя семья и новогодняя сказка»</w:t>
            </w:r>
          </w:p>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Полянская Милана, Матюх Саша, Бодня Егор, Хомяков Матвей – </w:t>
            </w:r>
            <w:r w:rsidRPr="00D73093">
              <w:rPr>
                <w:rFonts w:ascii="Times New Roman" w:eastAsia="Calibri" w:hAnsi="Times New Roman" w:cs="Times New Roman"/>
                <w:sz w:val="24"/>
                <w:szCs w:val="24"/>
                <w:u w:val="single"/>
              </w:rPr>
              <w:t>сертификаты участников</w:t>
            </w:r>
          </w:p>
        </w:tc>
      </w:tr>
      <w:tr w:rsidR="00BB3C90" w:rsidRPr="00FC5A0C" w:rsidTr="00BB3C90">
        <w:trPr>
          <w:trHeight w:val="817"/>
        </w:trPr>
        <w:tc>
          <w:tcPr>
            <w:tcW w:w="2410"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Областной конкурс творческих работ «Путешествие Буквицы»</w:t>
            </w:r>
          </w:p>
          <w:p w:rsidR="00BB3C90" w:rsidRPr="00D73093" w:rsidRDefault="00BB3C90" w:rsidP="00BB3C90">
            <w:pPr>
              <w:spacing w:after="0" w:line="240" w:lineRule="auto"/>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 xml:space="preserve">Кондратенко Софья – </w:t>
            </w:r>
            <w:r w:rsidRPr="00D73093">
              <w:rPr>
                <w:rFonts w:ascii="Times New Roman" w:eastAsia="Calibri" w:hAnsi="Times New Roman" w:cs="Times New Roman"/>
                <w:sz w:val="24"/>
                <w:szCs w:val="24"/>
                <w:u w:val="single"/>
              </w:rPr>
              <w:t>участие</w:t>
            </w:r>
          </w:p>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jc w:val="center"/>
              <w:rPr>
                <w:rFonts w:ascii="Times New Roman" w:eastAsia="Calibri" w:hAnsi="Times New Roman" w:cs="Times New Roman"/>
                <w:sz w:val="24"/>
                <w:szCs w:val="24"/>
              </w:rPr>
            </w:pPr>
          </w:p>
        </w:tc>
      </w:tr>
      <w:tr w:rsidR="00BB3C90" w:rsidRPr="00FC5A0C" w:rsidTr="00BB3C90">
        <w:trPr>
          <w:trHeight w:val="817"/>
        </w:trPr>
        <w:tc>
          <w:tcPr>
            <w:tcW w:w="2410"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Региональный конкурс «Яклассный пешеход»</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Шишкин Илья, Цмарман Ангелина, Полянская Милана,Хомяков Матвей, Кондратенко Софья, Куропатник Артур, Бодня Егор – </w:t>
            </w:r>
            <w:r w:rsidRPr="00D73093">
              <w:rPr>
                <w:rFonts w:ascii="Times New Roman" w:eastAsia="Calibri" w:hAnsi="Times New Roman" w:cs="Times New Roman"/>
                <w:sz w:val="24"/>
                <w:szCs w:val="24"/>
                <w:u w:val="single"/>
              </w:rPr>
              <w:t>сертификаты участников</w:t>
            </w:r>
          </w:p>
        </w:tc>
        <w:tc>
          <w:tcPr>
            <w:tcW w:w="1951" w:type="dxa"/>
            <w:tcBorders>
              <w:top w:val="single" w:sz="4" w:space="0" w:color="auto"/>
              <w:bottom w:val="single" w:sz="4" w:space="0" w:color="auto"/>
            </w:tcBorders>
          </w:tcPr>
          <w:p w:rsidR="00BB3C90" w:rsidRPr="00D73093" w:rsidRDefault="00BB3C90" w:rsidP="00BB3C90">
            <w:pPr>
              <w:jc w:val="center"/>
              <w:rPr>
                <w:rFonts w:ascii="Times New Roman" w:eastAsia="Calibri" w:hAnsi="Times New Roman" w:cs="Times New Roman"/>
                <w:sz w:val="24"/>
                <w:szCs w:val="24"/>
              </w:rPr>
            </w:pPr>
          </w:p>
        </w:tc>
      </w:tr>
      <w:tr w:rsidR="00BB3C90" w:rsidRPr="00FC5A0C" w:rsidTr="00BB3C90">
        <w:trPr>
          <w:trHeight w:val="817"/>
        </w:trPr>
        <w:tc>
          <w:tcPr>
            <w:tcW w:w="2410"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4678"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Всероссийская онлайн - олимпиада учи.ру и  </w:t>
            </w:r>
            <w:r w:rsidRPr="00D73093">
              <w:rPr>
                <w:rFonts w:ascii="Times New Roman" w:eastAsia="Calibri" w:hAnsi="Times New Roman" w:cs="Times New Roman"/>
                <w:sz w:val="24"/>
                <w:szCs w:val="24"/>
                <w:lang w:val="en-US"/>
              </w:rPr>
              <w:t>VK</w:t>
            </w:r>
            <w:r w:rsidRPr="00D73093">
              <w:rPr>
                <w:rFonts w:ascii="Times New Roman" w:eastAsia="Calibri" w:hAnsi="Times New Roman" w:cs="Times New Roman"/>
                <w:sz w:val="24"/>
                <w:szCs w:val="24"/>
              </w:rPr>
              <w:t xml:space="preserve"> по программированию (основной тур)</w:t>
            </w:r>
          </w:p>
          <w:p w:rsidR="00BB3C90" w:rsidRPr="00D73093" w:rsidRDefault="00BB3C90" w:rsidP="00BB3C90">
            <w:pPr>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 xml:space="preserve">Бодня Егор – </w:t>
            </w:r>
            <w:r w:rsidRPr="00D73093">
              <w:rPr>
                <w:rFonts w:ascii="Times New Roman" w:eastAsia="Calibri" w:hAnsi="Times New Roman" w:cs="Times New Roman"/>
                <w:sz w:val="24"/>
                <w:szCs w:val="24"/>
                <w:u w:val="single"/>
              </w:rPr>
              <w:t>сертификат участника</w:t>
            </w:r>
          </w:p>
          <w:p w:rsidR="00BB3C90" w:rsidRPr="00D73093" w:rsidRDefault="00BB3C90" w:rsidP="00BB3C90">
            <w:pPr>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 xml:space="preserve">Евсеев Кирилл, Полянская Милана, Хомяков Матвей, Кондратенко Софья, Шапарев Артем, Куропатник Артур, Крысина Мария – </w:t>
            </w:r>
            <w:r w:rsidRPr="00D73093">
              <w:rPr>
                <w:rFonts w:ascii="Times New Roman" w:eastAsia="Calibri" w:hAnsi="Times New Roman" w:cs="Times New Roman"/>
                <w:sz w:val="24"/>
                <w:szCs w:val="24"/>
                <w:u w:val="single"/>
              </w:rPr>
              <w:t>дипломы победителей</w:t>
            </w:r>
          </w:p>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Заболотный Саша, Карпова Настя, Мурзин Сергей, Матюх Саша, Сафигулин Максим, Шишкин Илья – </w:t>
            </w:r>
            <w:r w:rsidRPr="00D73093">
              <w:rPr>
                <w:rFonts w:ascii="Times New Roman" w:eastAsia="Calibri" w:hAnsi="Times New Roman" w:cs="Times New Roman"/>
                <w:sz w:val="24"/>
                <w:szCs w:val="24"/>
                <w:u w:val="single"/>
              </w:rPr>
              <w:t>похвальные грамоты</w:t>
            </w:r>
          </w:p>
        </w:tc>
      </w:tr>
      <w:tr w:rsidR="00BB3C90" w:rsidRPr="00FC5A0C" w:rsidTr="00BB3C90">
        <w:trPr>
          <w:trHeight w:val="342"/>
        </w:trPr>
        <w:tc>
          <w:tcPr>
            <w:tcW w:w="9039" w:type="dxa"/>
            <w:gridSpan w:val="4"/>
          </w:tcPr>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Шишкина Татьяна Викторовна</w:t>
            </w:r>
          </w:p>
          <w:p w:rsidR="00BB3C90" w:rsidRPr="00D73093" w:rsidRDefault="00BB3C90" w:rsidP="00BB3C90">
            <w:pPr>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Мой лучший урок по ФГОС-Диплом 1 степени</w:t>
            </w:r>
          </w:p>
        </w:tc>
      </w:tr>
      <w:tr w:rsidR="00BB3C90" w:rsidRPr="00FC5A0C" w:rsidTr="00BB3C90">
        <w:trPr>
          <w:trHeight w:val="1591"/>
        </w:trPr>
        <w:tc>
          <w:tcPr>
            <w:tcW w:w="3341"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vMerge w:val="restart"/>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Региональный конкурс «Яклассный пешеход»</w:t>
            </w:r>
          </w:p>
          <w:p w:rsidR="00BB3C90" w:rsidRPr="00D73093" w:rsidRDefault="00BB3C90" w:rsidP="00BB3C90">
            <w:pPr>
              <w:spacing w:after="0"/>
              <w:rPr>
                <w:rFonts w:ascii="Times New Roman" w:eastAsia="Calibri" w:hAnsi="Times New Roman" w:cs="Times New Roman"/>
                <w:sz w:val="24"/>
                <w:szCs w:val="24"/>
              </w:rPr>
            </w:pPr>
            <w:r w:rsidRPr="00D73093">
              <w:rPr>
                <w:rFonts w:ascii="Times New Roman" w:eastAsia="Calibri" w:hAnsi="Times New Roman" w:cs="Times New Roman"/>
                <w:sz w:val="24"/>
                <w:szCs w:val="24"/>
              </w:rPr>
              <w:t>Бахарев Артём, Грошев Данил</w:t>
            </w:r>
          </w:p>
          <w:p w:rsidR="00BB3C90" w:rsidRPr="00D73093" w:rsidRDefault="00BB3C90" w:rsidP="00BB3C90">
            <w:pPr>
              <w:spacing w:after="0"/>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Бобровская Лиза, Кореньков Потап, Педенко Полина- </w:t>
            </w:r>
            <w:r w:rsidRPr="00D73093">
              <w:rPr>
                <w:rFonts w:ascii="Times New Roman" w:eastAsia="Calibri" w:hAnsi="Times New Roman" w:cs="Times New Roman"/>
                <w:sz w:val="24"/>
                <w:szCs w:val="24"/>
                <w:u w:val="single"/>
              </w:rPr>
              <w:t>сертификаты участников</w:t>
            </w:r>
          </w:p>
          <w:p w:rsidR="00BB3C90" w:rsidRPr="00D73093" w:rsidRDefault="00BB3C90" w:rsidP="00BB3C90">
            <w:pPr>
              <w:spacing w:after="0"/>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«Безопасные дороги» в рамках нацпроекта «Безопасные дороги»</w:t>
            </w:r>
          </w:p>
          <w:p w:rsidR="00BB3C90" w:rsidRPr="00D73093" w:rsidRDefault="00BB3C90" w:rsidP="00BB3C90">
            <w:pPr>
              <w:spacing w:after="0" w:line="240" w:lineRule="auto"/>
              <w:rPr>
                <w:rFonts w:ascii="Times New Roman" w:eastAsia="Calibri" w:hAnsi="Times New Roman" w:cs="Times New Roman"/>
                <w:sz w:val="24"/>
                <w:szCs w:val="24"/>
              </w:rPr>
            </w:pPr>
            <w:r w:rsidRPr="00D73093">
              <w:rPr>
                <w:rFonts w:ascii="Times New Roman" w:eastAsia="Calibri" w:hAnsi="Times New Roman" w:cs="Times New Roman"/>
                <w:sz w:val="24"/>
                <w:szCs w:val="24"/>
              </w:rPr>
              <w:t>Кащеев Артём, Грошев Данил, Бобровская Лиза, Савенко Вика, Педенко Полина-</w:t>
            </w:r>
            <w:r w:rsidRPr="00D73093">
              <w:rPr>
                <w:rFonts w:ascii="Times New Roman" w:eastAsia="Calibri" w:hAnsi="Times New Roman" w:cs="Times New Roman"/>
                <w:sz w:val="24"/>
                <w:szCs w:val="24"/>
                <w:u w:val="single"/>
              </w:rPr>
              <w:t xml:space="preserve"> похвальные грамоты</w:t>
            </w:r>
          </w:p>
        </w:tc>
      </w:tr>
      <w:tr w:rsidR="00BB3C90" w:rsidRPr="00FC5A0C" w:rsidTr="00BB3C90">
        <w:trPr>
          <w:trHeight w:val="1139"/>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vMerge/>
          </w:tcPr>
          <w:p w:rsidR="00BB3C90" w:rsidRPr="00D73093" w:rsidRDefault="00BB3C90" w:rsidP="00BB3C90">
            <w:pPr>
              <w:spacing w:after="0"/>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Весенняя олимпиада Яндекс учебник</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«Я люблю русский язык»-Педенко Полина, Бобровская Лиза- диплом победителя</w:t>
            </w:r>
          </w:p>
        </w:tc>
      </w:tr>
      <w:tr w:rsidR="00BB3C90" w:rsidRPr="00FC5A0C" w:rsidTr="00BB3C90">
        <w:trPr>
          <w:trHeight w:val="1139"/>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vMerge/>
          </w:tcPr>
          <w:p w:rsidR="00BB3C90" w:rsidRPr="00D73093" w:rsidRDefault="00BB3C90" w:rsidP="00BB3C90">
            <w:pPr>
              <w:spacing w:after="0"/>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 по финансовой грамотности и предпринимательству- Бахарев А., Кащеев А., Грошев Д., Педенко П., Бобровская Л., Савенко В.,-дипломы</w:t>
            </w:r>
          </w:p>
        </w:tc>
      </w:tr>
      <w:tr w:rsidR="00BB3C90" w:rsidRPr="00FC5A0C" w:rsidTr="00BB3C90">
        <w:trPr>
          <w:trHeight w:val="1505"/>
        </w:trPr>
        <w:tc>
          <w:tcPr>
            <w:tcW w:w="3341"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Круто отец</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Бобровская Лиза-сертификат</w:t>
            </w:r>
          </w:p>
        </w:tc>
        <w:tc>
          <w:tcPr>
            <w:tcW w:w="1951" w:type="dxa"/>
            <w:vMerge w:val="restart"/>
            <w:tcBorders>
              <w:top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 Учи.ру и VK по программированию для учеников 1-9 классов</w:t>
            </w:r>
          </w:p>
          <w:p w:rsidR="00BB3C90" w:rsidRPr="00D73093" w:rsidRDefault="00BB3C90" w:rsidP="00BB3C90">
            <w:pPr>
              <w:rPr>
                <w:rFonts w:ascii="Calibri" w:eastAsia="Calibri" w:hAnsi="Calibri" w:cs="Times New Roman"/>
                <w:sz w:val="24"/>
                <w:szCs w:val="24"/>
              </w:rPr>
            </w:pPr>
            <w:r w:rsidRPr="00D73093">
              <w:rPr>
                <w:rFonts w:ascii="Times New Roman" w:eastAsia="Calibri" w:hAnsi="Times New Roman" w:cs="Times New Roman"/>
                <w:sz w:val="24"/>
                <w:szCs w:val="24"/>
              </w:rPr>
              <w:t xml:space="preserve">Грошев Данил, Савенко Вика, Педенко Полина- </w:t>
            </w:r>
            <w:r w:rsidRPr="00D73093">
              <w:rPr>
                <w:rFonts w:ascii="Times New Roman" w:eastAsia="Calibri" w:hAnsi="Times New Roman" w:cs="Times New Roman"/>
                <w:sz w:val="24"/>
                <w:szCs w:val="24"/>
                <w:u w:val="single"/>
              </w:rPr>
              <w:t>диплом победителя</w:t>
            </w:r>
          </w:p>
          <w:p w:rsidR="00BB3C90" w:rsidRPr="00D73093" w:rsidRDefault="00BB3C90" w:rsidP="00BB3C90">
            <w:pPr>
              <w:spacing w:after="0"/>
              <w:rPr>
                <w:rFonts w:ascii="Times New Roman" w:eastAsia="Calibri" w:hAnsi="Times New Roman" w:cs="Times New Roman"/>
                <w:sz w:val="24"/>
                <w:szCs w:val="24"/>
              </w:rPr>
            </w:pPr>
          </w:p>
        </w:tc>
      </w:tr>
      <w:tr w:rsidR="00BB3C90" w:rsidRPr="00FC5A0C" w:rsidTr="00BB3C90">
        <w:trPr>
          <w:trHeight w:val="316"/>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vMerge/>
            <w:tcBorders>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краеведческая онлайн-олимпиада «Многовековая Югра»</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Бахарев Артём- </w:t>
            </w:r>
            <w:r w:rsidRPr="00D73093">
              <w:rPr>
                <w:rFonts w:ascii="Times New Roman" w:eastAsia="Calibri" w:hAnsi="Times New Roman" w:cs="Times New Roman"/>
                <w:sz w:val="24"/>
                <w:szCs w:val="24"/>
                <w:u w:val="single"/>
              </w:rPr>
              <w:t>сертификат участника</w:t>
            </w:r>
          </w:p>
        </w:tc>
      </w:tr>
      <w:tr w:rsidR="00BB3C90" w:rsidRPr="00FC5A0C" w:rsidTr="00BB3C90">
        <w:trPr>
          <w:trHeight w:val="386"/>
        </w:trPr>
        <w:tc>
          <w:tcPr>
            <w:tcW w:w="9039" w:type="dxa"/>
            <w:gridSpan w:val="4"/>
          </w:tcPr>
          <w:p w:rsidR="00BB3C90" w:rsidRPr="00D73093" w:rsidRDefault="00BB3C90" w:rsidP="00BB3C90">
            <w:pPr>
              <w:spacing w:after="0"/>
              <w:jc w:val="center"/>
              <w:rPr>
                <w:rFonts w:ascii="Times New Roman" w:eastAsia="Calibri" w:hAnsi="Times New Roman" w:cs="Times New Roman"/>
                <w:sz w:val="24"/>
                <w:szCs w:val="24"/>
              </w:rPr>
            </w:pP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Гелеверя Людмила Николаевна</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Региональный конкурс «Яклассный пешеход»</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Шишкина Софья, Рифлинг Борис, Шатов Никита- </w:t>
            </w:r>
            <w:r w:rsidRPr="00D73093">
              <w:rPr>
                <w:rFonts w:ascii="Times New Roman" w:eastAsia="Calibri" w:hAnsi="Times New Roman" w:cs="Times New Roman"/>
                <w:sz w:val="24"/>
                <w:szCs w:val="24"/>
                <w:u w:val="single"/>
              </w:rPr>
              <w:t>сертификаты участников</w:t>
            </w:r>
          </w:p>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математическая олимпиада «За скобками»</w:t>
            </w:r>
          </w:p>
          <w:p w:rsidR="00BB3C90" w:rsidRPr="00D73093" w:rsidRDefault="00BB3C90" w:rsidP="00BB3C90">
            <w:pPr>
              <w:spacing w:after="0"/>
              <w:jc w:val="cente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rPr>
              <w:t>Шишкина Софья-</w:t>
            </w:r>
            <w:r w:rsidRPr="00D73093">
              <w:rPr>
                <w:rFonts w:ascii="Times New Roman" w:eastAsia="Calibri" w:hAnsi="Times New Roman" w:cs="Times New Roman"/>
                <w:sz w:val="24"/>
                <w:szCs w:val="24"/>
                <w:u w:val="single"/>
              </w:rPr>
              <w:t>призёр 1 степени</w:t>
            </w:r>
          </w:p>
          <w:p w:rsidR="00BB3C90" w:rsidRPr="00D73093" w:rsidRDefault="00BB3C90" w:rsidP="00BB3C90">
            <w:pPr>
              <w:spacing w:after="0"/>
              <w:jc w:val="center"/>
              <w:rPr>
                <w:rFonts w:ascii="Times New Roman" w:eastAsia="Calibri" w:hAnsi="Times New Roman" w:cs="Times New Roman"/>
                <w:sz w:val="24"/>
                <w:szCs w:val="24"/>
              </w:rPr>
            </w:pP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 Учи.ру и VK по программированию для учеников 1-9 классов</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Белогруд Андрей, Рифлинг Борис- </w:t>
            </w:r>
            <w:r w:rsidRPr="00D73093">
              <w:rPr>
                <w:rFonts w:ascii="Times New Roman" w:eastAsia="Calibri" w:hAnsi="Times New Roman" w:cs="Times New Roman"/>
                <w:sz w:val="24"/>
                <w:szCs w:val="24"/>
                <w:u w:val="single"/>
              </w:rPr>
              <w:t>дипломы победителей</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«Безопасные дороги» в рамках нацпроекта «Безопасные дороги»</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Шишкина Софья, Белогруд Андрей- </w:t>
            </w:r>
            <w:r w:rsidRPr="00D73093">
              <w:rPr>
                <w:rFonts w:ascii="Times New Roman" w:eastAsia="Calibri" w:hAnsi="Times New Roman" w:cs="Times New Roman"/>
                <w:sz w:val="24"/>
                <w:szCs w:val="24"/>
                <w:u w:val="single"/>
              </w:rPr>
              <w:t>дипломы победителей</w:t>
            </w:r>
          </w:p>
        </w:tc>
      </w:tr>
      <w:tr w:rsidR="00BB3C90" w:rsidRPr="00FC5A0C" w:rsidTr="00BB3C90">
        <w:trPr>
          <w:trHeight w:val="410"/>
        </w:trPr>
        <w:tc>
          <w:tcPr>
            <w:tcW w:w="9039" w:type="dxa"/>
            <w:gridSpan w:val="4"/>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Матюх Анна Александровна</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Конкурс рисунков «Охрана труда глазами детей»- Матюх Я- диплом 1 степени</w:t>
            </w:r>
          </w:p>
        </w:tc>
        <w:tc>
          <w:tcPr>
            <w:tcW w:w="3747" w:type="dxa"/>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Региональный конкурс «Яклассный пешеход»</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Рифлинг Фёдо, Савенко Матвей, Берсенев Кирилл-</w:t>
            </w:r>
            <w:r w:rsidRPr="00D73093">
              <w:rPr>
                <w:rFonts w:ascii="Times New Roman" w:eastAsia="Calibri" w:hAnsi="Times New Roman" w:cs="Times New Roman"/>
                <w:sz w:val="24"/>
                <w:szCs w:val="24"/>
                <w:u w:val="single"/>
              </w:rPr>
              <w:t xml:space="preserve"> сертификаты участников</w:t>
            </w:r>
          </w:p>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онлайн-олимпиада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«Безопасные дороги» в рамках нацпроекта «Безопасные дороги»</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color w:val="000000"/>
                <w:sz w:val="24"/>
                <w:szCs w:val="24"/>
                <w:shd w:val="clear" w:color="auto" w:fill="FFFFFF"/>
              </w:rPr>
              <w:t>Рифлинг Фёдор-</w:t>
            </w:r>
            <w:r w:rsidRPr="00D73093">
              <w:rPr>
                <w:rFonts w:ascii="Times New Roman" w:eastAsia="Calibri" w:hAnsi="Times New Roman" w:cs="Times New Roman"/>
                <w:color w:val="000000"/>
                <w:sz w:val="24"/>
                <w:szCs w:val="24"/>
                <w:u w:val="single"/>
                <w:shd w:val="clear" w:color="auto" w:fill="FFFFFF"/>
              </w:rPr>
              <w:t>похвальная грамота</w:t>
            </w:r>
            <w:r w:rsidRPr="00D73093">
              <w:rPr>
                <w:rFonts w:ascii="Times New Roman" w:eastAsia="Calibri" w:hAnsi="Times New Roman" w:cs="Times New Roman"/>
                <w:color w:val="000000"/>
                <w:sz w:val="24"/>
                <w:szCs w:val="24"/>
                <w:shd w:val="clear" w:color="auto" w:fill="FFFFFF"/>
              </w:rPr>
              <w:t xml:space="preserve"> </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математическая олимпиада «За скобками»</w:t>
            </w:r>
          </w:p>
          <w:p w:rsidR="00BB3C90" w:rsidRPr="00D73093" w:rsidRDefault="00BB3C90" w:rsidP="00BB3C90">
            <w:pPr>
              <w:spacing w:after="0" w:line="240" w:lineRule="auto"/>
              <w:jc w:val="center"/>
              <w:rPr>
                <w:rFonts w:ascii="Arial" w:eastAsia="Calibri" w:hAnsi="Arial" w:cs="Arial"/>
                <w:color w:val="000000"/>
                <w:sz w:val="24"/>
                <w:szCs w:val="24"/>
                <w:shd w:val="clear" w:color="auto" w:fill="FFFFFF"/>
              </w:rPr>
            </w:pPr>
            <w:r w:rsidRPr="00D73093">
              <w:rPr>
                <w:rFonts w:ascii="Times New Roman" w:eastAsia="Calibri" w:hAnsi="Times New Roman" w:cs="Times New Roman"/>
                <w:color w:val="000000"/>
                <w:sz w:val="24"/>
                <w:szCs w:val="24"/>
                <w:shd w:val="clear" w:color="auto" w:fill="FFFFFF"/>
              </w:rPr>
              <w:t>Рифлинг Ф. Призёр 1 степени</w:t>
            </w:r>
            <w:r w:rsidRPr="00D73093">
              <w:rPr>
                <w:rFonts w:ascii="Arial" w:eastAsia="Calibri" w:hAnsi="Arial" w:cs="Arial"/>
                <w:color w:val="000000"/>
                <w:sz w:val="24"/>
                <w:szCs w:val="24"/>
                <w:shd w:val="clear" w:color="auto" w:fill="FFFFFF"/>
              </w:rPr>
              <w:t>.</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Берстенев Кирилл-3 степени.</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line="240" w:lineRule="auto"/>
              <w:jc w:val="center"/>
              <w:rPr>
                <w:rFonts w:ascii="Times New Roman" w:eastAsia="Calibri" w:hAnsi="Times New Roman" w:cs="Times New Roman"/>
                <w:color w:val="000000"/>
                <w:sz w:val="24"/>
                <w:szCs w:val="24"/>
                <w:shd w:val="clear" w:color="auto" w:fill="FFFFFF"/>
              </w:rPr>
            </w:pPr>
            <w:r w:rsidRPr="00D73093">
              <w:rPr>
                <w:rFonts w:ascii="Times New Roman" w:eastAsia="Calibri" w:hAnsi="Times New Roman" w:cs="Times New Roman"/>
                <w:color w:val="000000"/>
                <w:sz w:val="24"/>
                <w:szCs w:val="24"/>
                <w:shd w:val="clear" w:color="auto" w:fill="FFFFFF"/>
              </w:rPr>
              <w:t>Международный конкурс рисунков" Моя семья"</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color w:val="000000"/>
                <w:sz w:val="24"/>
                <w:szCs w:val="24"/>
                <w:shd w:val="clear" w:color="auto" w:fill="FFFFFF"/>
              </w:rPr>
              <w:t>Сертификат участника Савенко Матвей.</w:t>
            </w:r>
            <w:r w:rsidRPr="00D73093">
              <w:rPr>
                <w:rFonts w:ascii="Arial" w:eastAsia="Calibri" w:hAnsi="Arial" w:cs="Arial"/>
                <w:color w:val="000000"/>
                <w:sz w:val="24"/>
                <w:szCs w:val="24"/>
                <w:shd w:val="clear" w:color="auto" w:fill="FFFFFF"/>
              </w:rPr>
              <w:t> </w:t>
            </w:r>
          </w:p>
        </w:tc>
      </w:tr>
      <w:tr w:rsidR="00BB3C90" w:rsidRPr="00FC5A0C" w:rsidTr="00BB3C90">
        <w:trPr>
          <w:trHeight w:val="817"/>
        </w:trPr>
        <w:tc>
          <w:tcPr>
            <w:tcW w:w="9039" w:type="dxa"/>
            <w:gridSpan w:val="4"/>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Рифлинг Александр Александрович</w:t>
            </w:r>
          </w:p>
        </w:tc>
      </w:tr>
      <w:tr w:rsidR="00BB3C90" w:rsidRPr="00FC5A0C" w:rsidTr="00BB3C90">
        <w:trPr>
          <w:trHeight w:val="581"/>
        </w:trPr>
        <w:tc>
          <w:tcPr>
            <w:tcW w:w="3341"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Зеленая волна-1 место Синицина Э.</w:t>
            </w:r>
          </w:p>
        </w:tc>
        <w:tc>
          <w:tcPr>
            <w:tcW w:w="3747" w:type="dxa"/>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Эврика- Телицина Алена</w:t>
            </w: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 «Новые места» </w:t>
            </w:r>
          </w:p>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Рифлинг Фёдор - </w:t>
            </w:r>
            <w:r w:rsidRPr="00D73093">
              <w:rPr>
                <w:rFonts w:ascii="Times New Roman" w:eastAsia="Calibri" w:hAnsi="Times New Roman" w:cs="Times New Roman"/>
                <w:sz w:val="24"/>
                <w:szCs w:val="24"/>
                <w:u w:val="single"/>
              </w:rPr>
              <w:t>сертификат участника</w:t>
            </w:r>
          </w:p>
        </w:tc>
      </w:tr>
      <w:tr w:rsidR="00BB3C90" w:rsidRPr="00FC5A0C" w:rsidTr="00BB3C90">
        <w:trPr>
          <w:trHeight w:val="452"/>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Агро АНТИ 1 место в заочном этапе-Синицин Д</w:t>
            </w:r>
          </w:p>
        </w:tc>
      </w:tr>
      <w:tr w:rsidR="00BB3C90" w:rsidRPr="00FC5A0C" w:rsidTr="00BB3C90">
        <w:trPr>
          <w:trHeight w:val="451"/>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«Конкурсный отбор Сириус» Гайзель Михаил  - результата пока нет</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pacing w:after="0"/>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Программирование </w:t>
            </w:r>
            <w:r w:rsidRPr="00D73093">
              <w:rPr>
                <w:rFonts w:ascii="Times New Roman" w:eastAsia="Calibri" w:hAnsi="Times New Roman" w:cs="Times New Roman"/>
                <w:sz w:val="24"/>
                <w:szCs w:val="24"/>
                <w:lang w:val="en-US"/>
              </w:rPr>
              <w:t>uchi</w:t>
            </w:r>
            <w:r w:rsidRPr="00D73093">
              <w:rPr>
                <w:rFonts w:ascii="Times New Roman" w:eastAsia="Calibri" w:hAnsi="Times New Roman" w:cs="Times New Roman"/>
                <w:sz w:val="24"/>
                <w:szCs w:val="24"/>
              </w:rPr>
              <w:t>.</w:t>
            </w:r>
            <w:r w:rsidRPr="00D73093">
              <w:rPr>
                <w:rFonts w:ascii="Times New Roman" w:eastAsia="Calibri" w:hAnsi="Times New Roman" w:cs="Times New Roman"/>
                <w:sz w:val="24"/>
                <w:szCs w:val="24"/>
                <w:lang w:val="en-US"/>
              </w:rPr>
              <w:t>ru</w:t>
            </w:r>
            <w:r w:rsidRPr="00D73093">
              <w:rPr>
                <w:rFonts w:ascii="Times New Roman" w:eastAsia="Calibri" w:hAnsi="Times New Roman" w:cs="Times New Roman"/>
                <w:sz w:val="24"/>
                <w:szCs w:val="24"/>
              </w:rPr>
              <w:t xml:space="preserve"> – обучающиеся школы - результата пока нет</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 xml:space="preserve">Иванюк Илья - </w:t>
            </w:r>
            <w:r w:rsidRPr="00D73093">
              <w:rPr>
                <w:rFonts w:ascii="Times New Roman" w:eastAsia="Times New Roman" w:hAnsi="Times New Roman" w:cs="Times New Roman"/>
                <w:bCs/>
                <w:sz w:val="24"/>
                <w:szCs w:val="24"/>
                <w:u w:val="single"/>
                <w:lang w:eastAsia="ru-RU"/>
              </w:rPr>
              <w:t>сертификат участника</w:t>
            </w:r>
            <w:r w:rsidRPr="00D73093">
              <w:rPr>
                <w:rFonts w:ascii="Times New Roman" w:eastAsia="Times New Roman" w:hAnsi="Times New Roman" w:cs="Times New Roman"/>
                <w:bCs/>
                <w:sz w:val="24"/>
                <w:szCs w:val="24"/>
                <w:lang w:eastAsia="ru-RU"/>
              </w:rPr>
              <w:t xml:space="preserve"> онлайн-площадок фестиваля историй успеха Открытия-2030</w:t>
            </w:r>
          </w:p>
          <w:p w:rsidR="00BB3C90" w:rsidRPr="00D73093" w:rsidRDefault="00BB3C90" w:rsidP="00BB3C90">
            <w:pPr>
              <w:spacing w:after="0"/>
              <w:jc w:val="center"/>
              <w:rPr>
                <w:rFonts w:ascii="Times New Roman" w:eastAsia="Calibri" w:hAnsi="Times New Roman" w:cs="Times New Roman"/>
                <w:sz w:val="24"/>
                <w:szCs w:val="24"/>
              </w:rPr>
            </w:pPr>
          </w:p>
        </w:tc>
      </w:tr>
      <w:tr w:rsidR="00BB3C90" w:rsidRPr="00FC5A0C" w:rsidTr="00BB3C90">
        <w:trPr>
          <w:trHeight w:val="618"/>
        </w:trPr>
        <w:tc>
          <w:tcPr>
            <w:tcW w:w="9039" w:type="dxa"/>
            <w:gridSpan w:val="4"/>
            <w:vAlign w:val="center"/>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Синицына Надежда Геннадьевна</w:t>
            </w:r>
          </w:p>
        </w:tc>
      </w:tr>
      <w:tr w:rsidR="00BB3C90" w:rsidRPr="00FC5A0C" w:rsidTr="00BB3C90">
        <w:trPr>
          <w:trHeight w:val="640"/>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Конкурсный отбор Сириус» Гаус Карина- результата пока нет</w:t>
            </w:r>
          </w:p>
        </w:tc>
      </w:tr>
      <w:tr w:rsidR="00BB3C90" w:rsidRPr="00FC5A0C" w:rsidTr="00BB3C90">
        <w:trPr>
          <w:trHeight w:val="412"/>
        </w:trPr>
        <w:tc>
          <w:tcPr>
            <w:tcW w:w="9039" w:type="dxa"/>
            <w:gridSpan w:val="4"/>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Скляр Александр Николаевич</w:t>
            </w:r>
          </w:p>
        </w:tc>
      </w:tr>
      <w:tr w:rsidR="00BB3C90" w:rsidRPr="00FC5A0C" w:rsidTr="00BB3C90">
        <w:trPr>
          <w:trHeight w:val="817"/>
        </w:trPr>
        <w:tc>
          <w:tcPr>
            <w:tcW w:w="3341" w:type="dxa"/>
            <w:gridSpan w:val="2"/>
          </w:tcPr>
          <w:p w:rsidR="00BB3C90" w:rsidRPr="00D73093" w:rsidRDefault="00BB3C90" w:rsidP="00BB3C90">
            <w:pPr>
              <w:numPr>
                <w:ilvl w:val="0"/>
                <w:numId w:val="9"/>
              </w:numPr>
              <w:spacing w:after="0" w:line="240" w:lineRule="auto"/>
              <w:rPr>
                <w:rFonts w:ascii="Times New Roman" w:eastAsia="Calibri" w:hAnsi="Times New Roman" w:cs="Times New Roman"/>
                <w:sz w:val="24"/>
                <w:szCs w:val="24"/>
              </w:rPr>
            </w:pPr>
            <w:r w:rsidRPr="00D73093">
              <w:rPr>
                <w:rFonts w:ascii="Times New Roman" w:eastAsia="Calibri" w:hAnsi="Times New Roman" w:cs="Times New Roman"/>
                <w:sz w:val="24"/>
                <w:szCs w:val="24"/>
              </w:rPr>
              <w:t>ГТО зима</w:t>
            </w:r>
          </w:p>
          <w:p w:rsidR="00BB3C90" w:rsidRPr="00D73093" w:rsidRDefault="00BB3C90" w:rsidP="00BB3C90">
            <w:pPr>
              <w:numPr>
                <w:ilvl w:val="0"/>
                <w:numId w:val="9"/>
              </w:numPr>
              <w:spacing w:after="0" w:line="240" w:lineRule="auto"/>
              <w:rPr>
                <w:rFonts w:ascii="Times New Roman" w:eastAsia="Calibri" w:hAnsi="Times New Roman" w:cs="Times New Roman"/>
                <w:sz w:val="24"/>
                <w:szCs w:val="24"/>
              </w:rPr>
            </w:pPr>
            <w:r w:rsidRPr="00D73093">
              <w:rPr>
                <w:rFonts w:ascii="Times New Roman" w:eastAsia="Calibri" w:hAnsi="Times New Roman" w:cs="Times New Roman"/>
                <w:sz w:val="24"/>
                <w:szCs w:val="24"/>
              </w:rPr>
              <w:t>Тенис :</w:t>
            </w:r>
          </w:p>
          <w:p w:rsidR="00BB3C90" w:rsidRPr="00D73093" w:rsidRDefault="00BB3C90" w:rsidP="00BB3C90">
            <w:pPr>
              <w:spacing w:after="0" w:line="240" w:lineRule="auto"/>
              <w:ind w:left="720"/>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 1м-Матюх Наташа, Карпов Сергей.</w:t>
            </w:r>
          </w:p>
          <w:p w:rsidR="00BB3C90" w:rsidRPr="00D73093" w:rsidRDefault="00BB3C90" w:rsidP="00BB3C90">
            <w:pPr>
              <w:spacing w:after="0" w:line="240" w:lineRule="auto"/>
              <w:ind w:left="720"/>
              <w:rPr>
                <w:rFonts w:ascii="Times New Roman" w:eastAsia="Calibri" w:hAnsi="Times New Roman" w:cs="Times New Roman"/>
                <w:sz w:val="24"/>
                <w:szCs w:val="24"/>
              </w:rPr>
            </w:pPr>
            <w:r w:rsidRPr="00D73093">
              <w:rPr>
                <w:rFonts w:ascii="Times New Roman" w:eastAsia="Calibri" w:hAnsi="Times New Roman" w:cs="Times New Roman"/>
                <w:sz w:val="24"/>
                <w:szCs w:val="24"/>
              </w:rPr>
              <w:t>3м- Иванюк Илья</w:t>
            </w: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240" w:lineRule="auto"/>
              <w:outlineLvl w:val="1"/>
              <w:rPr>
                <w:rFonts w:ascii="Arial" w:eastAsia="Calibri" w:hAnsi="Arial" w:cs="Arial"/>
                <w:color w:val="000000"/>
                <w:sz w:val="24"/>
                <w:szCs w:val="24"/>
                <w:shd w:val="clear" w:color="auto" w:fill="FFFFFF"/>
              </w:rPr>
            </w:pPr>
            <w:r w:rsidRPr="00D73093">
              <w:rPr>
                <w:rFonts w:ascii="Times New Roman" w:eastAsia="Calibri" w:hAnsi="Times New Roman" w:cs="Times New Roman"/>
                <w:color w:val="000000"/>
                <w:sz w:val="24"/>
                <w:szCs w:val="24"/>
                <w:shd w:val="clear" w:color="auto" w:fill="FFFFFF"/>
              </w:rPr>
              <w:t>Всероссийская онлайн-олимпиада "Безопасные дороги" в рамках нацпроекта "Безопасные качественные дороги" на знание основ безопасного поведения на дорогах для учеников 1-9 классов</w:t>
            </w:r>
            <w:r w:rsidRPr="00D73093">
              <w:rPr>
                <w:rFonts w:ascii="Arial" w:eastAsia="Calibri" w:hAnsi="Arial" w:cs="Arial"/>
                <w:color w:val="000000"/>
                <w:sz w:val="24"/>
                <w:szCs w:val="24"/>
                <w:shd w:val="clear" w:color="auto" w:fill="FFFFFF"/>
              </w:rPr>
              <w:t>.</w:t>
            </w:r>
          </w:p>
          <w:p w:rsidR="00BB3C90" w:rsidRPr="00D73093" w:rsidRDefault="00BB3C90" w:rsidP="00BB3C90">
            <w:pPr>
              <w:shd w:val="clear" w:color="auto" w:fill="FFFFFF"/>
              <w:spacing w:after="0" w:line="240" w:lineRule="auto"/>
              <w:outlineLvl w:val="1"/>
              <w:rPr>
                <w:rFonts w:ascii="Times New Roman" w:eastAsia="Calibri" w:hAnsi="Times New Roman" w:cs="Times New Roman"/>
                <w:color w:val="000000"/>
                <w:sz w:val="24"/>
                <w:szCs w:val="24"/>
                <w:shd w:val="clear" w:color="auto" w:fill="FFFFFF"/>
              </w:rPr>
            </w:pPr>
            <w:r w:rsidRPr="00D73093">
              <w:rPr>
                <w:rFonts w:ascii="Times New Roman" w:eastAsia="Calibri" w:hAnsi="Times New Roman" w:cs="Times New Roman"/>
                <w:color w:val="000000"/>
                <w:sz w:val="24"/>
                <w:szCs w:val="24"/>
                <w:shd w:val="clear" w:color="auto" w:fill="FFFFFF"/>
              </w:rPr>
              <w:t>Гайзель Миша, Шевченко Владимир, Шмакова Анна, Троценко Алина, Фрибус Александр-дипломы победителей.</w:t>
            </w:r>
          </w:p>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color w:val="000000"/>
                <w:sz w:val="24"/>
                <w:szCs w:val="24"/>
                <w:shd w:val="clear" w:color="auto" w:fill="FFFFFF"/>
              </w:rPr>
              <w:t>Петрова Виктория, Матюх Яна, Петров Кирилл, Курищев Вячеслав, Матюх Катя-</w:t>
            </w:r>
            <w:r w:rsidRPr="00D73093">
              <w:rPr>
                <w:rFonts w:ascii="Times New Roman" w:eastAsia="Calibri" w:hAnsi="Times New Roman" w:cs="Times New Roman"/>
                <w:color w:val="000000"/>
                <w:sz w:val="24"/>
                <w:szCs w:val="24"/>
                <w:u w:val="single"/>
                <w:shd w:val="clear" w:color="auto" w:fill="FFFFFF"/>
              </w:rPr>
              <w:t>похвальные грамоты</w:t>
            </w:r>
          </w:p>
        </w:tc>
      </w:tr>
      <w:tr w:rsidR="00BB3C90" w:rsidRPr="00FC5A0C" w:rsidTr="00BB3C90">
        <w:trPr>
          <w:trHeight w:val="504"/>
        </w:trPr>
        <w:tc>
          <w:tcPr>
            <w:tcW w:w="9039" w:type="dxa"/>
            <w:gridSpan w:val="4"/>
            <w:vAlign w:val="center"/>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Скляр Елена Николаевна</w:t>
            </w:r>
          </w:p>
        </w:tc>
      </w:tr>
      <w:tr w:rsidR="00BB3C90" w:rsidRPr="00FC5A0C" w:rsidTr="00BB3C90">
        <w:trPr>
          <w:trHeight w:val="1021"/>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Конкурс   школьных сочинений «Что я знаю  о местном самоуправлении»</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Грошева Алина-благодарность</w:t>
            </w:r>
          </w:p>
        </w:tc>
        <w:tc>
          <w:tcPr>
            <w:tcW w:w="3747" w:type="dxa"/>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региональная олимпиада по литературе- Телицина Алена</w:t>
            </w:r>
          </w:p>
        </w:tc>
        <w:tc>
          <w:tcPr>
            <w:tcW w:w="1951" w:type="dxa"/>
            <w:vMerge w:val="restart"/>
            <w:tcBorders>
              <w:top w:val="single" w:sz="4" w:space="0" w:color="auto"/>
            </w:tcBorders>
          </w:tcPr>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Всероссийский конкурс сочинений</w:t>
            </w:r>
          </w:p>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Телицинв Алёна-победитель муниципального этапа</w:t>
            </w:r>
          </w:p>
        </w:tc>
      </w:tr>
      <w:tr w:rsidR="00BB3C90" w:rsidRPr="00FC5A0C" w:rsidTr="00BB3C90">
        <w:trPr>
          <w:trHeight w:val="1021"/>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дипломы за участие в конкурсе Живая Классика- Маскалева Таня</w:t>
            </w:r>
          </w:p>
          <w:p w:rsidR="00BB3C90" w:rsidRPr="00D73093" w:rsidRDefault="00BB3C90" w:rsidP="00BB3C90">
            <w:pPr>
              <w:spacing w:after="0" w:line="240" w:lineRule="auto"/>
              <w:jc w:val="center"/>
              <w:rPr>
                <w:rFonts w:ascii="Times New Roman" w:eastAsia="Calibri" w:hAnsi="Times New Roman" w:cs="Times New Roman"/>
                <w:sz w:val="24"/>
                <w:szCs w:val="24"/>
              </w:rPr>
            </w:pP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(Могилина О. Н. дипломы за участие в конкурсе Живая Классика- Шерер Д., Петров К)</w:t>
            </w:r>
          </w:p>
        </w:tc>
        <w:tc>
          <w:tcPr>
            <w:tcW w:w="3747" w:type="dxa"/>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1951" w:type="dxa"/>
            <w:vMerge/>
            <w:tcBorders>
              <w:bottom w:val="single" w:sz="4" w:space="0" w:color="auto"/>
            </w:tcBorders>
          </w:tcPr>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p>
        </w:tc>
      </w:tr>
      <w:tr w:rsidR="00BB3C90" w:rsidRPr="00FC5A0C" w:rsidTr="00BB3C90">
        <w:trPr>
          <w:trHeight w:val="404"/>
        </w:trPr>
        <w:tc>
          <w:tcPr>
            <w:tcW w:w="9039" w:type="dxa"/>
            <w:gridSpan w:val="4"/>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Стаценко Лидия Николаевна</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Областная интеллектуальная игра «Хочу всё знать», посвящённая году науки и технологий.</w:t>
            </w:r>
          </w:p>
          <w:p w:rsidR="00BB3C90" w:rsidRPr="00D73093" w:rsidRDefault="00BB3C90" w:rsidP="00BB3C90">
            <w:pPr>
              <w:spacing w:after="0" w:line="240" w:lineRule="auto"/>
              <w:jc w:val="center"/>
              <w:rPr>
                <w:rFonts w:ascii="Times New Roman" w:eastAsia="Calibri" w:hAnsi="Times New Roman" w:cs="Times New Roman"/>
                <w:color w:val="FF0000"/>
                <w:sz w:val="24"/>
                <w:szCs w:val="24"/>
              </w:rPr>
            </w:pPr>
            <w:r w:rsidRPr="00D73093">
              <w:rPr>
                <w:rFonts w:ascii="Times New Roman" w:eastAsia="Calibri" w:hAnsi="Times New Roman" w:cs="Times New Roman"/>
                <w:sz w:val="24"/>
                <w:szCs w:val="24"/>
              </w:rPr>
              <w:t>Синицин Дима, пока нет результата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Курищев Слава, пока нет результата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Жильцов Саша, пока нет результата</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Оборина Валерия, пока нет результата</w:t>
            </w: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Calibri" w:hAnsi="Times New Roman" w:cs="Times New Roman"/>
                <w:sz w:val="24"/>
                <w:szCs w:val="24"/>
              </w:rPr>
            </w:pPr>
            <w:r w:rsidRPr="00D73093">
              <w:rPr>
                <w:rFonts w:ascii="Times New Roman" w:eastAsia="Calibri" w:hAnsi="Times New Roman" w:cs="Times New Roman"/>
                <w:sz w:val="24"/>
                <w:szCs w:val="24"/>
              </w:rPr>
              <w:t>Урок цифры – всероссийский образовательный проект</w:t>
            </w:r>
          </w:p>
          <w:p w:rsidR="00BB3C90" w:rsidRPr="00D73093" w:rsidRDefault="00BB3C90" w:rsidP="00BB3C90">
            <w:pPr>
              <w:shd w:val="clear" w:color="auto" w:fill="FFFFFF"/>
              <w:spacing w:after="0" w:line="240" w:lineRule="auto"/>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 xml:space="preserve">Синицин Дима, Оборина Валерия , Синицина Эвелина , Сафигулин Данил </w:t>
            </w:r>
            <w:r w:rsidRPr="00D73093">
              <w:rPr>
                <w:rFonts w:ascii="Times New Roman" w:eastAsia="Calibri" w:hAnsi="Times New Roman" w:cs="Times New Roman"/>
                <w:sz w:val="24"/>
                <w:szCs w:val="24"/>
                <w:u w:val="single"/>
              </w:rPr>
              <w:t>сертификаты участников</w:t>
            </w:r>
          </w:p>
        </w:tc>
      </w:tr>
      <w:tr w:rsidR="00BB3C90" w:rsidRPr="00FC5A0C" w:rsidTr="00BB3C90">
        <w:trPr>
          <w:trHeight w:val="1182"/>
        </w:trPr>
        <w:tc>
          <w:tcPr>
            <w:tcW w:w="3341"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Учи ру олимпиада по математике</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Синицина Э.,Гаус Р., Петров К., Грошева А., Хомяков М., Матюх Я., Петрова В., Гаус К., Головко Ж. Синицин Д.</w:t>
            </w:r>
          </w:p>
        </w:tc>
        <w:tc>
          <w:tcPr>
            <w:tcW w:w="1951" w:type="dxa"/>
            <w:vMerge w:val="restart"/>
            <w:tcBorders>
              <w:top w:val="single" w:sz="4" w:space="0" w:color="auto"/>
            </w:tcBorders>
          </w:tcPr>
          <w:p w:rsidR="00BB3C90" w:rsidRPr="00D73093" w:rsidRDefault="00BB3C90" w:rsidP="00BB3C90">
            <w:pPr>
              <w:shd w:val="clear" w:color="auto" w:fill="FFFFFF"/>
              <w:spacing w:after="0" w:line="516" w:lineRule="atLeast"/>
              <w:outlineLvl w:val="1"/>
              <w:rPr>
                <w:rFonts w:ascii="Times New Roman" w:eastAsia="Calibri" w:hAnsi="Times New Roman" w:cs="Times New Roman"/>
                <w:sz w:val="24"/>
                <w:szCs w:val="24"/>
              </w:rPr>
            </w:pPr>
          </w:p>
        </w:tc>
      </w:tr>
      <w:tr w:rsidR="00BB3C90" w:rsidRPr="00FC5A0C" w:rsidTr="00BB3C90">
        <w:trPr>
          <w:trHeight w:val="1182"/>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олимпиада по финансовой грамотности 5-9 класс</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Синицина Э., Матюх К.,Гаус Р., Хомяков М.,Матюх Я., Петрова В., Шмакова А., Гаус К, ГайзельМ., Головко Ж., Скалозуб Алеся, Троценко А., Шевченко В., Синицин Д</w:t>
            </w:r>
          </w:p>
        </w:tc>
        <w:tc>
          <w:tcPr>
            <w:tcW w:w="1951" w:type="dxa"/>
            <w:vMerge/>
            <w:tcBorders>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Calibri" w:hAnsi="Times New Roman" w:cs="Times New Roman"/>
                <w:sz w:val="24"/>
                <w:szCs w:val="24"/>
              </w:rPr>
            </w:pPr>
          </w:p>
        </w:tc>
      </w:tr>
      <w:tr w:rsidR="00BB3C90" w:rsidRPr="00FC5A0C" w:rsidTr="00BB3C90">
        <w:trPr>
          <w:trHeight w:val="610"/>
        </w:trPr>
        <w:tc>
          <w:tcPr>
            <w:tcW w:w="9039" w:type="dxa"/>
            <w:gridSpan w:val="4"/>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Килипенко Семён Александрович</w:t>
            </w:r>
          </w:p>
        </w:tc>
      </w:tr>
      <w:tr w:rsidR="00BB3C90" w:rsidRPr="00FC5A0C" w:rsidTr="00BB3C90">
        <w:trPr>
          <w:trHeight w:val="817"/>
        </w:trPr>
        <w:tc>
          <w:tcPr>
            <w:tcW w:w="3341" w:type="dxa"/>
            <w:gridSpan w:val="2"/>
          </w:tcPr>
          <w:p w:rsidR="00BB3C90" w:rsidRPr="00D73093" w:rsidRDefault="00BB3C90" w:rsidP="00BB3C90">
            <w:pPr>
              <w:spacing w:after="0"/>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Конкурс   школьных сочинений «Что я знаю  о местном самоуправлении»   </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Телицина А-8-ое место по району</w:t>
            </w:r>
          </w:p>
        </w:tc>
        <w:tc>
          <w:tcPr>
            <w:tcW w:w="3747" w:type="dxa"/>
          </w:tcPr>
          <w:p w:rsidR="00BB3C90" w:rsidRPr="00D73093" w:rsidRDefault="00BB3C90" w:rsidP="00BB3C90">
            <w:pPr>
              <w:spacing w:after="0" w:line="240" w:lineRule="auto"/>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Times New Roman" w:hAnsi="Times New Roman" w:cs="Times New Roman"/>
                <w:sz w:val="24"/>
                <w:szCs w:val="24"/>
                <w:lang w:eastAsia="ru-RU"/>
              </w:rPr>
            </w:pPr>
            <w:r w:rsidRPr="00D73093">
              <w:rPr>
                <w:rFonts w:ascii="Times New Roman" w:eastAsia="Times New Roman" w:hAnsi="Times New Roman" w:cs="Times New Roman"/>
                <w:sz w:val="24"/>
                <w:szCs w:val="24"/>
                <w:lang w:eastAsia="ru-RU"/>
              </w:rPr>
              <w:t>Всероссийский конкурс эссе "День рубля" </w:t>
            </w:r>
          </w:p>
          <w:p w:rsidR="00BB3C90" w:rsidRPr="00D73093" w:rsidRDefault="00BB3C90" w:rsidP="00BB3C90">
            <w:pPr>
              <w:shd w:val="clear" w:color="auto" w:fill="FFFFFF"/>
              <w:spacing w:after="0" w:line="516" w:lineRule="atLeast"/>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Кащеева А, Крысина А, Полянская П- сертификаты</w:t>
            </w:r>
          </w:p>
        </w:tc>
      </w:tr>
      <w:tr w:rsidR="00BB3C90" w:rsidRPr="00FC5A0C" w:rsidTr="00BB3C90">
        <w:trPr>
          <w:trHeight w:val="817"/>
        </w:trPr>
        <w:tc>
          <w:tcPr>
            <w:tcW w:w="3341" w:type="dxa"/>
            <w:gridSpan w:val="2"/>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Конкурс эссе в рамках мероприятий, посвящённых 300 – летию прокуратуры российской Федерации.</w:t>
            </w:r>
          </w:p>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Жамантаева М-благодарность</w:t>
            </w:r>
          </w:p>
        </w:tc>
        <w:tc>
          <w:tcPr>
            <w:tcW w:w="3747" w:type="dxa"/>
          </w:tcPr>
          <w:p w:rsidR="00BB3C90" w:rsidRPr="00D73093" w:rsidRDefault="00BB3C90" w:rsidP="00BB3C90">
            <w:pPr>
              <w:spacing w:after="0" w:line="240" w:lineRule="auto"/>
              <w:rPr>
                <w:rFonts w:ascii="Times New Roman" w:eastAsia="Calibri" w:hAnsi="Times New Roman" w:cs="Times New Roman"/>
                <w:sz w:val="24"/>
                <w:szCs w:val="24"/>
              </w:rPr>
            </w:pPr>
          </w:p>
        </w:tc>
        <w:tc>
          <w:tcPr>
            <w:tcW w:w="1951" w:type="dxa"/>
            <w:tcBorders>
              <w:top w:val="single" w:sz="4" w:space="0" w:color="auto"/>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Всероссийская олимпиада по финансовой грамотности</w:t>
            </w:r>
          </w:p>
          <w:p w:rsidR="00BB3C90" w:rsidRPr="00D73093" w:rsidRDefault="00BB3C90" w:rsidP="00BB3C90">
            <w:pPr>
              <w:shd w:val="clear" w:color="auto" w:fill="FFFFFF"/>
              <w:spacing w:after="0" w:line="516" w:lineRule="atLeast"/>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Телицина А.- сертификат</w:t>
            </w:r>
          </w:p>
        </w:tc>
      </w:tr>
      <w:tr w:rsidR="00BB3C90" w:rsidRPr="00FC5A0C" w:rsidTr="00BB3C90">
        <w:trPr>
          <w:trHeight w:val="470"/>
        </w:trPr>
        <w:tc>
          <w:tcPr>
            <w:tcW w:w="9039" w:type="dxa"/>
            <w:gridSpan w:val="4"/>
          </w:tcPr>
          <w:p w:rsidR="00BB3C90" w:rsidRPr="00D73093" w:rsidRDefault="00BB3C90" w:rsidP="00BB3C90">
            <w:pPr>
              <w:rPr>
                <w:rFonts w:ascii="Times New Roman" w:eastAsia="Calibri" w:hAnsi="Times New Roman" w:cs="Times New Roman"/>
                <w:sz w:val="24"/>
                <w:szCs w:val="24"/>
                <w:u w:val="single"/>
              </w:rPr>
            </w:pPr>
            <w:r w:rsidRPr="00D73093">
              <w:rPr>
                <w:rFonts w:ascii="Times New Roman" w:eastAsia="Times New Roman" w:hAnsi="Times New Roman" w:cs="Times New Roman"/>
                <w:bCs/>
                <w:sz w:val="24"/>
                <w:szCs w:val="24"/>
                <w:lang w:eastAsia="ru-RU"/>
              </w:rPr>
              <w:t xml:space="preserve">Коржова Оксана Петровна </w:t>
            </w:r>
            <w:r w:rsidRPr="00D73093">
              <w:rPr>
                <w:rFonts w:ascii="Times New Roman" w:eastAsia="Calibri" w:hAnsi="Times New Roman" w:cs="Times New Roman"/>
                <w:sz w:val="24"/>
                <w:szCs w:val="24"/>
              </w:rPr>
              <w:t>диплом за подготовку участника к  конференции «Шаг в науку»</w:t>
            </w:r>
          </w:p>
        </w:tc>
      </w:tr>
      <w:tr w:rsidR="00BB3C90" w:rsidRPr="00FC5A0C" w:rsidTr="00BB3C90">
        <w:trPr>
          <w:trHeight w:val="1580"/>
        </w:trPr>
        <w:tc>
          <w:tcPr>
            <w:tcW w:w="3341" w:type="dxa"/>
            <w:gridSpan w:val="2"/>
            <w:vMerge w:val="restart"/>
          </w:tcPr>
          <w:p w:rsidR="00BB3C90" w:rsidRPr="00D73093" w:rsidRDefault="00BB3C90" w:rsidP="00BB3C90">
            <w:pPr>
              <w:spacing w:after="0" w:line="240" w:lineRule="auto"/>
              <w:jc w:val="center"/>
              <w:rPr>
                <w:rFonts w:ascii="Times New Roman" w:eastAsia="Calibri" w:hAnsi="Times New Roman" w:cs="Times New Roman"/>
                <w:sz w:val="24"/>
                <w:szCs w:val="24"/>
              </w:rPr>
            </w:pPr>
            <w:r w:rsidRPr="00D73093">
              <w:rPr>
                <w:rFonts w:ascii="Times New Roman" w:eastAsia="Calibri" w:hAnsi="Times New Roman" w:cs="Times New Roman"/>
                <w:sz w:val="24"/>
                <w:szCs w:val="24"/>
              </w:rPr>
              <w:t>муниципальный этап Всероссийской детской твоческой школы-конкурса в сфере развития и продвиженич территорий «Портрет твоего края»- Скалозуб Алеся- диплом победителя</w:t>
            </w:r>
          </w:p>
        </w:tc>
        <w:tc>
          <w:tcPr>
            <w:tcW w:w="3747" w:type="dxa"/>
          </w:tcPr>
          <w:p w:rsidR="00BB3C90" w:rsidRPr="00D73093" w:rsidRDefault="00BB3C90" w:rsidP="00BB3C90">
            <w:pP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u w:val="single"/>
                <w:lang w:val="en-US"/>
              </w:rPr>
              <w:t>XII</w:t>
            </w:r>
            <w:r w:rsidRPr="00D73093">
              <w:rPr>
                <w:rFonts w:ascii="Times New Roman" w:eastAsia="Calibri" w:hAnsi="Times New Roman" w:cs="Times New Roman"/>
                <w:sz w:val="24"/>
                <w:szCs w:val="24"/>
                <w:u w:val="single"/>
              </w:rPr>
              <w:t xml:space="preserve"> открытая региональная конференция «Шаг в науку»</w:t>
            </w:r>
          </w:p>
          <w:p w:rsidR="00BB3C90" w:rsidRPr="00D73093" w:rsidRDefault="00BB3C90" w:rsidP="00BB3C90">
            <w:pPr>
              <w:spacing w:after="160" w:line="259" w:lineRule="auto"/>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Шмакова Анна- диплом участника</w:t>
            </w:r>
          </w:p>
          <w:p w:rsidR="00BB3C90" w:rsidRPr="00D73093" w:rsidRDefault="00BB3C90" w:rsidP="00BB3C90">
            <w:pPr>
              <w:spacing w:after="160" w:line="259" w:lineRule="auto"/>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Гаус Карина –диплом участника</w:t>
            </w:r>
          </w:p>
        </w:tc>
        <w:tc>
          <w:tcPr>
            <w:tcW w:w="1951" w:type="dxa"/>
            <w:vMerge w:val="restart"/>
            <w:tcBorders>
              <w:top w:val="single" w:sz="4" w:space="0" w:color="auto"/>
            </w:tcBorders>
          </w:tcPr>
          <w:p w:rsidR="00BB3C90" w:rsidRPr="00D73093" w:rsidRDefault="00BB3C90" w:rsidP="00BB3C90">
            <w:pPr>
              <w:shd w:val="clear" w:color="auto" w:fill="FFFFFF"/>
              <w:spacing w:after="0" w:line="516" w:lineRule="atLeast"/>
              <w:outlineLvl w:val="1"/>
              <w:rPr>
                <w:rFonts w:ascii="Times New Roman" w:eastAsia="Times New Roman" w:hAnsi="Times New Roman" w:cs="Times New Roman"/>
                <w:bCs/>
                <w:sz w:val="24"/>
                <w:szCs w:val="24"/>
                <w:lang w:eastAsia="ru-RU"/>
              </w:rPr>
            </w:pPr>
            <w:r w:rsidRPr="00D73093">
              <w:rPr>
                <w:rFonts w:ascii="Times New Roman" w:eastAsia="Calibri" w:hAnsi="Times New Roman" w:cs="Times New Roman"/>
                <w:sz w:val="24"/>
                <w:szCs w:val="24"/>
              </w:rPr>
              <w:t>Всероссийской детской твоческой школы-конкурса в сфере развития и продвиженич территорий «Портрет твоего края»-Скалозуб Алеся -грамота победителя</w:t>
            </w:r>
          </w:p>
        </w:tc>
      </w:tr>
      <w:tr w:rsidR="00BB3C90" w:rsidRPr="00FC5A0C" w:rsidTr="00BB3C90">
        <w:trPr>
          <w:trHeight w:val="1579"/>
        </w:trPr>
        <w:tc>
          <w:tcPr>
            <w:tcW w:w="3341" w:type="dxa"/>
            <w:gridSpan w:val="2"/>
            <w:vMerge/>
          </w:tcPr>
          <w:p w:rsidR="00BB3C90" w:rsidRPr="00D73093" w:rsidRDefault="00BB3C90" w:rsidP="00BB3C90">
            <w:pPr>
              <w:spacing w:after="0" w:line="240" w:lineRule="auto"/>
              <w:jc w:val="center"/>
              <w:rPr>
                <w:rFonts w:ascii="Times New Roman" w:eastAsia="Calibri" w:hAnsi="Times New Roman" w:cs="Times New Roman"/>
                <w:sz w:val="24"/>
                <w:szCs w:val="24"/>
              </w:rPr>
            </w:pPr>
          </w:p>
        </w:tc>
        <w:tc>
          <w:tcPr>
            <w:tcW w:w="3747" w:type="dxa"/>
          </w:tcPr>
          <w:p w:rsidR="00BB3C90" w:rsidRPr="00D73093" w:rsidRDefault="00BB3C90" w:rsidP="00BB3C90">
            <w:pPr>
              <w:numPr>
                <w:ilvl w:val="0"/>
                <w:numId w:val="10"/>
              </w:numP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u w:val="single"/>
              </w:rPr>
              <w:t>региональный социально-образовательный природоохранный проект «Новосибирская область-территория эколят»</w:t>
            </w:r>
          </w:p>
          <w:p w:rsidR="00BB3C90" w:rsidRPr="00D73093" w:rsidRDefault="00BB3C90" w:rsidP="00BB3C90">
            <w:pPr>
              <w:numPr>
                <w:ilvl w:val="0"/>
                <w:numId w:val="10"/>
              </w:numP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u w:val="single"/>
              </w:rPr>
              <w:t>региональный конкурс для учащихся сельских школ и малых городов «АгроНТИ2022» (заочный этап конкурса Гаус К., Шмакова а)</w:t>
            </w:r>
          </w:p>
          <w:p w:rsidR="00BB3C90" w:rsidRPr="00D73093" w:rsidRDefault="00BB3C90" w:rsidP="00BB3C90">
            <w:pPr>
              <w:numPr>
                <w:ilvl w:val="0"/>
                <w:numId w:val="10"/>
              </w:numPr>
              <w:rPr>
                <w:rFonts w:ascii="Times New Roman" w:eastAsia="Calibri" w:hAnsi="Times New Roman" w:cs="Times New Roman"/>
                <w:sz w:val="24"/>
                <w:szCs w:val="24"/>
                <w:u w:val="single"/>
              </w:rPr>
            </w:pPr>
            <w:r w:rsidRPr="00D73093">
              <w:rPr>
                <w:rFonts w:ascii="Times New Roman" w:eastAsia="Calibri" w:hAnsi="Times New Roman" w:cs="Times New Roman"/>
                <w:sz w:val="24"/>
                <w:szCs w:val="24"/>
                <w:u w:val="single"/>
              </w:rPr>
              <w:t>региональный этап конкурса «Портрет твоего края-Скалозуб Алеся -дипломант</w:t>
            </w:r>
          </w:p>
          <w:p w:rsidR="00BB3C90" w:rsidRPr="00D73093" w:rsidRDefault="00BB3C90" w:rsidP="00BB3C90">
            <w:pPr>
              <w:rPr>
                <w:rFonts w:ascii="Times New Roman" w:eastAsia="Calibri" w:hAnsi="Times New Roman" w:cs="Times New Roman"/>
                <w:sz w:val="24"/>
                <w:szCs w:val="24"/>
                <w:u w:val="single"/>
              </w:rPr>
            </w:pPr>
          </w:p>
        </w:tc>
        <w:tc>
          <w:tcPr>
            <w:tcW w:w="1951" w:type="dxa"/>
            <w:vMerge/>
            <w:tcBorders>
              <w:bottom w:val="single" w:sz="4" w:space="0" w:color="auto"/>
            </w:tcBorders>
          </w:tcPr>
          <w:p w:rsidR="00BB3C90" w:rsidRPr="00D73093" w:rsidRDefault="00BB3C90" w:rsidP="00BB3C90">
            <w:pPr>
              <w:shd w:val="clear" w:color="auto" w:fill="FFFFFF"/>
              <w:spacing w:after="0" w:line="516" w:lineRule="atLeast"/>
              <w:outlineLvl w:val="1"/>
              <w:rPr>
                <w:rFonts w:ascii="Times New Roman" w:eastAsia="Times New Roman" w:hAnsi="Times New Roman" w:cs="Times New Roman"/>
                <w:bCs/>
                <w:sz w:val="24"/>
                <w:szCs w:val="24"/>
                <w:lang w:eastAsia="ru-RU"/>
              </w:rPr>
            </w:pPr>
          </w:p>
        </w:tc>
      </w:tr>
      <w:tr w:rsidR="00BB3C90" w:rsidRPr="00FC5A0C" w:rsidTr="00BB3C90">
        <w:trPr>
          <w:trHeight w:val="817"/>
        </w:trPr>
        <w:tc>
          <w:tcPr>
            <w:tcW w:w="9039" w:type="dxa"/>
            <w:gridSpan w:val="4"/>
          </w:tcPr>
          <w:p w:rsidR="00BB3C90" w:rsidRPr="00D73093" w:rsidRDefault="00BB3C90" w:rsidP="00BB3C90">
            <w:pPr>
              <w:shd w:val="clear" w:color="auto" w:fill="FFFFFF"/>
              <w:spacing w:after="0" w:line="516" w:lineRule="atLeast"/>
              <w:jc w:val="center"/>
              <w:outlineLvl w:val="1"/>
              <w:rPr>
                <w:rFonts w:ascii="Times New Roman" w:eastAsia="Times New Roman" w:hAnsi="Times New Roman" w:cs="Times New Roman"/>
                <w:bCs/>
                <w:sz w:val="24"/>
                <w:szCs w:val="24"/>
                <w:lang w:eastAsia="ru-RU"/>
              </w:rPr>
            </w:pPr>
            <w:r w:rsidRPr="00D73093">
              <w:rPr>
                <w:rFonts w:ascii="Times New Roman" w:eastAsia="Times New Roman" w:hAnsi="Times New Roman" w:cs="Times New Roman"/>
                <w:bCs/>
                <w:sz w:val="24"/>
                <w:szCs w:val="24"/>
                <w:lang w:eastAsia="ru-RU"/>
              </w:rPr>
              <w:t>Афанасьева Наталья Николаевна.</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Областной педагогический конкурс : Педагогика 21 века: опыт, достижения, методика. Номинация: Работа, ставшая судьбой. Название работы: «Полжизни живу среди множества книг, как с близкими, с ними общаюсь»  - 2 место  Афанасьева Н.Н.</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Областная викторина «Дальневосточная Победа», посвященная окончанию Второй мировой войны.  – участник. Афанасьева Н.Н.</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Всероссийское тестирование «ПедЭксперт Октябрь  2021». Направление: Общая педагогика и психология. Тема: Утренний фильтр детей – меры профилактики распространения инфекций в образовательных организациях. – 1 место Афанасьева Н.Н.</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Всероссийское тестирование «Росконкурс  Октябрь  2021». Тема: Социализация, гражданское и патриотическое воспитание обучающихся в условиях реализации требований ФГОС. – 2 место Афанасьева Н.Н.</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Всероссийский конкурс «Успех. Успешность. Компетентность». Олимпиада: «Информационно-библиотечное сопровождение учебно-воспитательного процесса»  – дипломант Афанасьева Н.Н.</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Региональный педагогический конкурс: Педагогика 21 века: опыт, достижения, методика. Номинация: Чтение. Книги. Название работы: «Человек перестаёт мыслить, когда перестаёт читать»  - 2 место Афанасьева Н.Н. </w:t>
            </w:r>
          </w:p>
          <w:p w:rsidR="00BB3C90" w:rsidRPr="00D73093" w:rsidRDefault="00BB3C90" w:rsidP="00BB3C90">
            <w:pPr>
              <w:numPr>
                <w:ilvl w:val="0"/>
                <w:numId w:val="8"/>
              </w:numPr>
              <w:spacing w:after="0"/>
              <w:contextualSpacing/>
              <w:rPr>
                <w:rFonts w:ascii="Times New Roman" w:eastAsia="Calibri" w:hAnsi="Times New Roman" w:cs="Times New Roman"/>
                <w:sz w:val="24"/>
                <w:szCs w:val="24"/>
              </w:rPr>
            </w:pPr>
            <w:r w:rsidRPr="00D73093">
              <w:rPr>
                <w:rFonts w:ascii="Times New Roman" w:eastAsia="Calibri" w:hAnsi="Times New Roman" w:cs="Times New Roman"/>
                <w:sz w:val="24"/>
                <w:szCs w:val="24"/>
              </w:rPr>
              <w:t xml:space="preserve">Всероссийская акция «Моё детство – война. 2021». – участник Афанасьева Н.Н. </w:t>
            </w:r>
          </w:p>
        </w:tc>
      </w:tr>
    </w:tbl>
    <w:p w:rsidR="0008002A" w:rsidRPr="00904E0A" w:rsidRDefault="0008002A" w:rsidP="00BB3C90">
      <w:pPr>
        <w:shd w:val="clear" w:color="auto" w:fill="FFFFFF"/>
        <w:tabs>
          <w:tab w:val="left" w:pos="3885"/>
        </w:tabs>
        <w:spacing w:after="135" w:line="360" w:lineRule="auto"/>
        <w:ind w:left="-284"/>
        <w:jc w:val="center"/>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Информационные технологии в педагогической и методической деятельности.</w:t>
      </w:r>
    </w:p>
    <w:p w:rsidR="0008002A" w:rsidRPr="00904E0A" w:rsidRDefault="0008002A" w:rsidP="00BB3C90">
      <w:pPr>
        <w:shd w:val="clear" w:color="auto" w:fill="FFFFFF"/>
        <w:spacing w:after="135" w:line="360" w:lineRule="auto"/>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Компьютер и информационные технологии заняли прочное место в деятельности руководителей методической работы. Они стали неотъемлемым атрибутом, без которых сегодня немыслимо эффективное существование и развитие.</w:t>
      </w:r>
    </w:p>
    <w:p w:rsidR="0008002A" w:rsidRPr="00904E0A" w:rsidRDefault="0008002A" w:rsidP="00BB3C90">
      <w:pPr>
        <w:shd w:val="clear" w:color="auto" w:fill="FFFFFF"/>
        <w:spacing w:after="135" w:line="360" w:lineRule="auto"/>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Информационное обеспечение методической службы школы включает подготовку, обработку и хранение информации, в результате чего формируется база данных, с которой работают все пользователи в той или иной степени: руководители методических объединений, временных творческих коллективов, совета кураторов научного общества учащихся и администрация школы. Созданные в школе информационные блоки удобны для создания системы обратной связи, для развертывания системы сбора предложений, диагностирования членов коллектива, отслеживания опытно-экспериментальной работы.</w:t>
      </w:r>
    </w:p>
    <w:p w:rsidR="0008002A" w:rsidRPr="00904E0A" w:rsidRDefault="0008002A" w:rsidP="00BB3C90">
      <w:pPr>
        <w:shd w:val="clear" w:color="auto" w:fill="FFFFFF"/>
        <w:spacing w:after="135" w:line="360" w:lineRule="auto"/>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В течение ряда лет ведется обработка данных различных программ наблюдения и изучения состояния работы с педагогическими кадрами: диагностических карт учителей, результатов исследований трудностей в работе педагогов и потребностей в повышении квалификации. Компьютерные программные средства создали условия для проведения мониторинга по различным направлениям: анализ дидактических средств, используемых учителем; характеристика педагогического мастерства; характер внутришкольных коммуникаций. Диагностирование методической работы преследовало цель: используя критерии и показатели, получить информацию о ее влиянии на рост профессионального уровня и развитие творческого потенциала педагогов для принятия решений о методической помощи и включения учителей в педагогический поиск. Изучив фактическое состояние уровня подготовленности педагогов, мы выявили группы учителей, имеющих затруднения в практической деятельности, творчески работающих, с установленным стилем работы, разработали систему коррекционных мер, определили перспективы профессионального роста каждого работника. Полученную информацию систематизировали в базу данных, разработали электронное портфолио о каждом педагоге.</w:t>
      </w:r>
    </w:p>
    <w:p w:rsidR="0008002A" w:rsidRPr="00904E0A" w:rsidRDefault="0008002A" w:rsidP="00BB3C90">
      <w:pPr>
        <w:shd w:val="clear" w:color="auto" w:fill="FFFFFF"/>
        <w:spacing w:after="135" w:line="360" w:lineRule="auto"/>
        <w:rPr>
          <w:rFonts w:ascii="Times New Roman" w:eastAsia="Times New Roman" w:hAnsi="Times New Roman" w:cs="Times New Roman"/>
          <w:sz w:val="28"/>
          <w:szCs w:val="28"/>
          <w:lang w:eastAsia="ru-RU"/>
        </w:rPr>
      </w:pPr>
      <w:r w:rsidRPr="00904E0A">
        <w:rPr>
          <w:rFonts w:ascii="Times New Roman" w:eastAsia="Times New Roman" w:hAnsi="Times New Roman" w:cs="Times New Roman"/>
          <w:sz w:val="28"/>
          <w:szCs w:val="28"/>
          <w:lang w:eastAsia="ru-RU"/>
        </w:rPr>
        <w:t>Компьютерные программные средства по управлению персоналом способствуют решению задач: определение тенденций во взаимодействии и взаимовлиянии различных факторов в развитии образовательного процесса; выявление позиции каждого его участника.</w:t>
      </w:r>
    </w:p>
    <w:p w:rsidR="0008002A" w:rsidRPr="00904E0A" w:rsidRDefault="0008002A" w:rsidP="00BB3C90">
      <w:pPr>
        <w:shd w:val="clear" w:color="auto" w:fill="FFFFFF"/>
        <w:spacing w:before="270" w:after="135" w:line="360" w:lineRule="auto"/>
        <w:outlineLvl w:val="2"/>
        <w:rPr>
          <w:rFonts w:ascii="Times New Roman" w:eastAsia="Times New Roman" w:hAnsi="Times New Roman" w:cs="Times New Roman"/>
          <w:sz w:val="28"/>
          <w:szCs w:val="28"/>
          <w:lang w:eastAsia="ru-RU"/>
        </w:rPr>
      </w:pPr>
      <w:r w:rsidRPr="00904E0A">
        <w:rPr>
          <w:rFonts w:ascii="Times New Roman" w:eastAsia="Times New Roman" w:hAnsi="Times New Roman" w:cs="Times New Roman"/>
          <w:b/>
          <w:bCs/>
          <w:sz w:val="28"/>
          <w:szCs w:val="28"/>
          <w:lang w:eastAsia="ru-RU"/>
        </w:rPr>
        <w:t>Информационные технологии в административно-управленческой д</w:t>
      </w:r>
      <w:r w:rsidR="00FC5A0C">
        <w:rPr>
          <w:rFonts w:ascii="Times New Roman" w:eastAsia="Times New Roman" w:hAnsi="Times New Roman" w:cs="Times New Roman"/>
          <w:b/>
          <w:bCs/>
          <w:sz w:val="28"/>
          <w:szCs w:val="28"/>
          <w:lang w:eastAsia="ru-RU"/>
        </w:rPr>
        <w:t>еятельности</w:t>
      </w:r>
    </w:p>
    <w:p w:rsidR="0008002A" w:rsidRPr="00904E0A" w:rsidRDefault="0008002A" w:rsidP="00BB3C90">
      <w:pPr>
        <w:shd w:val="clear" w:color="auto" w:fill="FFFFFF"/>
        <w:spacing w:after="135" w:line="360" w:lineRule="auto"/>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color w:val="333333"/>
          <w:sz w:val="28"/>
          <w:szCs w:val="28"/>
          <w:lang w:eastAsia="ru-RU"/>
        </w:rPr>
        <w:t>Использование информационных технологий в административно-управленческой деятельности школы позволяет осуществлять анализ образовательной ситуации, проводить мониторинг учебно-воспитательной и инновационной деятельности, осуществить оперативную подготовку и выпуск дидактических материалов, учебно-методического и научно-методического обеспечения, автоматизировать выполнение основных должностных обязанностей педагогов и методической службы.</w:t>
      </w:r>
    </w:p>
    <w:p w:rsidR="0008002A" w:rsidRPr="00904E0A" w:rsidRDefault="0008002A" w:rsidP="00BB3C90">
      <w:pPr>
        <w:shd w:val="clear" w:color="auto" w:fill="FFFFFF"/>
        <w:spacing w:after="135" w:line="360" w:lineRule="auto"/>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color w:val="333333"/>
          <w:sz w:val="28"/>
          <w:szCs w:val="28"/>
          <w:lang w:eastAsia="ru-RU"/>
        </w:rPr>
        <w:t>Одна из важных задач, неизбежно встающая перед руководителем образовательного учреждения, — это перевод процесса управления образовательным учреждением на безбумажную технологию, что, по мнению специалистов в этой области, позволит избавиться от рутинного и отнимающего много времени труда в делопроизводстве, планировании учебного процесса.</w:t>
      </w:r>
    </w:p>
    <w:p w:rsidR="0008002A" w:rsidRPr="00904E0A" w:rsidRDefault="0008002A" w:rsidP="00BB3C90">
      <w:pPr>
        <w:shd w:val="clear" w:color="auto" w:fill="FFFFFF"/>
        <w:spacing w:after="135" w:line="360" w:lineRule="auto"/>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color w:val="333333"/>
          <w:sz w:val="28"/>
          <w:szCs w:val="28"/>
          <w:lang w:eastAsia="ru-RU"/>
        </w:rPr>
        <w:t>В настоящее время в образовательные учреждения внедряются программные комплексы, призванные помочь в организации административной деятельности в общеобразовательной школе. Созданы информационно-справочные системы, обеспечивающие нормативно-правовую поддержку работников системы образования.</w:t>
      </w:r>
    </w:p>
    <w:p w:rsidR="0008002A" w:rsidRPr="00904E0A" w:rsidRDefault="0008002A" w:rsidP="00BB3C90">
      <w:pPr>
        <w:shd w:val="clear" w:color="auto" w:fill="FFFFFF"/>
        <w:spacing w:after="135" w:line="360" w:lineRule="auto"/>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color w:val="333333"/>
          <w:sz w:val="28"/>
          <w:szCs w:val="28"/>
          <w:lang w:eastAsia="ru-RU"/>
        </w:rPr>
        <w:t>Появление новых информационных технологий, связанное с широким применением компьютеров в образовательной среде, значительно облегчает процесс сбора информации для анализа учебно-воспитательной работы, позволяет оптимизировано осуществить системный подход в управлении школой.</w:t>
      </w:r>
    </w:p>
    <w:p w:rsidR="0008002A" w:rsidRPr="00904E0A" w:rsidRDefault="0008002A" w:rsidP="00BB3C90">
      <w:pPr>
        <w:shd w:val="clear" w:color="auto" w:fill="FFFFFF"/>
        <w:spacing w:after="135" w:line="360" w:lineRule="auto"/>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b/>
          <w:bCs/>
          <w:color w:val="333333"/>
          <w:sz w:val="28"/>
          <w:szCs w:val="28"/>
          <w:lang w:eastAsia="ru-RU"/>
        </w:rPr>
        <w:t>Направления использования информационных технологий в работе образовательного учреждения</w:t>
      </w:r>
    </w:p>
    <w:p w:rsidR="0008002A" w:rsidRPr="00904E0A" w:rsidRDefault="0008002A" w:rsidP="00904E0A">
      <w:pPr>
        <w:shd w:val="clear" w:color="auto" w:fill="FFFFFF"/>
        <w:spacing w:after="135" w:line="360" w:lineRule="auto"/>
        <w:ind w:left="-284"/>
        <w:jc w:val="center"/>
        <w:rPr>
          <w:rFonts w:ascii="Times New Roman" w:eastAsia="Times New Roman" w:hAnsi="Times New Roman" w:cs="Times New Roman"/>
          <w:color w:val="333333"/>
          <w:sz w:val="28"/>
          <w:szCs w:val="28"/>
          <w:lang w:eastAsia="ru-RU"/>
        </w:rPr>
      </w:pPr>
      <w:r w:rsidRPr="00904E0A">
        <w:rPr>
          <w:rFonts w:ascii="Times New Roman" w:eastAsia="Times New Roman" w:hAnsi="Times New Roman" w:cs="Times New Roman"/>
          <w:noProof/>
          <w:color w:val="333333"/>
          <w:sz w:val="28"/>
          <w:szCs w:val="28"/>
          <w:lang w:eastAsia="ru-RU"/>
        </w:rPr>
        <w:drawing>
          <wp:inline distT="0" distB="0" distL="0" distR="0" wp14:anchorId="5F71F557" wp14:editId="31DDE4BF">
            <wp:extent cx="3771900" cy="2857500"/>
            <wp:effectExtent l="0" t="0" r="0" b="0"/>
            <wp:docPr id="1" name="Рисунок 1" descr="https://urok.1sept.ru/articles/5347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53473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857500"/>
                    </a:xfrm>
                    <a:prstGeom prst="rect">
                      <a:avLst/>
                    </a:prstGeom>
                    <a:noFill/>
                    <a:ln>
                      <a:noFill/>
                    </a:ln>
                  </pic:spPr>
                </pic:pic>
              </a:graphicData>
            </a:graphic>
          </wp:inline>
        </w:drawing>
      </w:r>
    </w:p>
    <w:p w:rsidR="0008002A" w:rsidRPr="00904E0A" w:rsidRDefault="0008002A" w:rsidP="00904E0A">
      <w:pPr>
        <w:shd w:val="clear" w:color="auto" w:fill="FFFFFF" w:themeFill="background1"/>
        <w:spacing w:line="360" w:lineRule="auto"/>
        <w:ind w:left="-284"/>
        <w:rPr>
          <w:rFonts w:ascii="Times New Roman" w:hAnsi="Times New Roman" w:cs="Times New Roman"/>
          <w:b/>
          <w:sz w:val="28"/>
          <w:szCs w:val="28"/>
        </w:rPr>
      </w:pP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Истинным критерием эффективности использования новых информационных технологий в образовательном учреждении должно стать не количество и качество компьютеров, а наличие единого информационного образовательного пространства, что подразумевает вовлечение в процесс информатизации всех: учащихся, родителей, учителей, администрацию, библиотекаря, психолога и других работников школы. Это и есть главная задача информатизации.</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Важно правильно определить направления достижения поставленной цели, которая повлечёт за собой повышение качества обучения, совершенствование управления школой, информационную интеграцию с внешней средой.</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В качестве таких направлений в большинстве образовательных учреждений выбраны информатизация управления и внедрение информационных технологий в учебный процесс по всем общеобразовательным дисциплинам и в процессе дополнительного образования.</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Автоматизация многих функций управленческого аппарата позволяет расширить круг участников учебного процесса, задействованных в формировании информационного пространства школы. В связи с этим возникает необходимость создания единой локальной сети и базы данных.</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Предусматривается создание следующих баз данных: ученики, сотрудники, мониторинг обученности, классы, учебные планы, расписание, программно-методическое обеспечение, нормативные документы, дополнительное образование. Сформированный программный продукт позволит создать единый блок данных по школе, осуществлять выборку по запросу, получать полную и достоверную информацию по школе, решать задачи планирования, отслеживать результаты, обеспечивать контроль за организацией учебно-воспитательного процесса, унифицировать процесс формирования штатного расписания и составления тарификации, выполнять стандартные формы отчётов.</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Внедрение информационных технологий в процесс преподавания всех предметов влечёт за собой необходимость повышения информационной культуры педагога, внедрения новых методов обучения с использованием компьютерных технологий в следующих направлениях: контроль знаний, лабораторный практикум, наглядность на уроке и самообразование (сетевое взаимодействие)</w:t>
      </w:r>
    </w:p>
    <w:p w:rsidR="002113AA" w:rsidRPr="002113AA" w:rsidRDefault="002113AA" w:rsidP="002113AA">
      <w:pPr>
        <w:pStyle w:val="a7"/>
        <w:shd w:val="clear" w:color="auto" w:fill="FFFFFF"/>
        <w:spacing w:before="0" w:beforeAutospacing="0" w:after="300" w:afterAutospacing="0" w:line="360" w:lineRule="auto"/>
        <w:rPr>
          <w:color w:val="333333"/>
          <w:sz w:val="28"/>
          <w:szCs w:val="28"/>
        </w:rPr>
      </w:pPr>
      <w:r w:rsidRPr="002113AA">
        <w:rPr>
          <w:color w:val="333333"/>
          <w:sz w:val="28"/>
          <w:szCs w:val="28"/>
        </w:rPr>
        <w:t>Таким образом, информатизация школы возможна лишь при одновременном развитии как технического обеспечения, так и создания единого информационного пространства. </w:t>
      </w:r>
    </w:p>
    <w:p w:rsidR="009379F7" w:rsidRPr="005651ED" w:rsidRDefault="009379F7" w:rsidP="005651ED">
      <w:pPr>
        <w:spacing w:after="150" w:line="360" w:lineRule="auto"/>
        <w:rPr>
          <w:rFonts w:ascii="Times New Roman" w:eastAsia="Times New Roman" w:hAnsi="Times New Roman" w:cs="Times New Roman"/>
          <w:color w:val="4E4E4E"/>
          <w:sz w:val="28"/>
          <w:szCs w:val="28"/>
          <w:lang w:eastAsia="ru-RU"/>
        </w:rPr>
      </w:pPr>
      <w:r w:rsidRPr="005651ED">
        <w:rPr>
          <w:rFonts w:ascii="Times New Roman" w:eastAsia="Times New Roman" w:hAnsi="Times New Roman" w:cs="Times New Roman"/>
          <w:b/>
          <w:bCs/>
          <w:color w:val="4E4E4E"/>
          <w:sz w:val="28"/>
          <w:szCs w:val="28"/>
          <w:lang w:eastAsia="ru-RU"/>
        </w:rPr>
        <w:t>Заключение</w:t>
      </w:r>
    </w:p>
    <w:p w:rsidR="009379F7" w:rsidRPr="005651ED" w:rsidRDefault="009379F7" w:rsidP="009379F7">
      <w:pPr>
        <w:spacing w:after="150" w:line="240" w:lineRule="auto"/>
        <w:rPr>
          <w:rFonts w:ascii="Times New Roman" w:eastAsia="Times New Roman" w:hAnsi="Times New Roman" w:cs="Times New Roman"/>
          <w:color w:val="4E4E4E"/>
          <w:sz w:val="28"/>
          <w:szCs w:val="28"/>
          <w:lang w:eastAsia="ru-RU"/>
        </w:rPr>
      </w:pPr>
      <w:r w:rsidRPr="005651ED">
        <w:rPr>
          <w:rFonts w:ascii="Times New Roman" w:eastAsia="Times New Roman" w:hAnsi="Times New Roman" w:cs="Times New Roman"/>
          <w:color w:val="4E4E4E"/>
          <w:sz w:val="28"/>
          <w:szCs w:val="28"/>
          <w:lang w:eastAsia="ru-RU"/>
        </w:rPr>
        <w:t>В процессе нашего исследования были изучены и выявлены особенности использо</w:t>
      </w:r>
      <w:r w:rsidR="00BB3C90" w:rsidRPr="005651ED">
        <w:rPr>
          <w:rFonts w:ascii="Times New Roman" w:eastAsia="Times New Roman" w:hAnsi="Times New Roman" w:cs="Times New Roman"/>
          <w:color w:val="4E4E4E"/>
          <w:sz w:val="28"/>
          <w:szCs w:val="28"/>
          <w:lang w:eastAsia="ru-RU"/>
        </w:rPr>
        <w:t xml:space="preserve">вания информационно </w:t>
      </w:r>
      <w:r w:rsidRPr="005651ED">
        <w:rPr>
          <w:rFonts w:ascii="Times New Roman" w:eastAsia="Times New Roman" w:hAnsi="Times New Roman" w:cs="Times New Roman"/>
          <w:color w:val="4E4E4E"/>
          <w:sz w:val="28"/>
          <w:szCs w:val="28"/>
          <w:lang w:eastAsia="ru-RU"/>
        </w:rPr>
        <w:t xml:space="preserve"> технологий в образовательном процессе.</w:t>
      </w:r>
    </w:p>
    <w:p w:rsidR="009379F7" w:rsidRPr="005651ED" w:rsidRDefault="00BB3C90" w:rsidP="009379F7">
      <w:pPr>
        <w:spacing w:after="150" w:line="240" w:lineRule="auto"/>
        <w:rPr>
          <w:rFonts w:ascii="Times New Roman" w:eastAsia="Times New Roman" w:hAnsi="Times New Roman" w:cs="Times New Roman"/>
          <w:color w:val="4E4E4E"/>
          <w:sz w:val="28"/>
          <w:szCs w:val="28"/>
          <w:lang w:eastAsia="ru-RU"/>
        </w:rPr>
      </w:pPr>
      <w:r w:rsidRPr="005651ED">
        <w:rPr>
          <w:rFonts w:ascii="Times New Roman" w:eastAsia="Times New Roman" w:hAnsi="Times New Roman" w:cs="Times New Roman"/>
          <w:color w:val="4E4E4E"/>
          <w:sz w:val="28"/>
          <w:szCs w:val="28"/>
          <w:lang w:eastAsia="ru-RU"/>
        </w:rPr>
        <w:t>М</w:t>
      </w:r>
      <w:r w:rsidR="009379F7" w:rsidRPr="005651ED">
        <w:rPr>
          <w:rFonts w:ascii="Times New Roman" w:eastAsia="Times New Roman" w:hAnsi="Times New Roman" w:cs="Times New Roman"/>
          <w:color w:val="4E4E4E"/>
          <w:sz w:val="28"/>
          <w:szCs w:val="28"/>
          <w:lang w:eastAsia="ru-RU"/>
        </w:rPr>
        <w:t>ы рассмотрели понятия информационные технологии, и пришли к выводу, что информационные технологии являются совокупностью методов, производственных процессов и программно-технических средств, объединённых в технологическую цепочку, обеспечивающую сбор, хранение, обработку, вывод и распространение информации, для снижения трудоёмкости процессов использования информационных ресурсов, повышения их надёжности и оперативности.</w:t>
      </w:r>
    </w:p>
    <w:p w:rsidR="009379F7" w:rsidRPr="005651ED" w:rsidRDefault="00BB3C90" w:rsidP="009379F7">
      <w:pPr>
        <w:spacing w:after="150" w:line="240" w:lineRule="auto"/>
        <w:rPr>
          <w:rFonts w:ascii="Times New Roman" w:eastAsia="Times New Roman" w:hAnsi="Times New Roman" w:cs="Times New Roman"/>
          <w:color w:val="4E4E4E"/>
          <w:sz w:val="28"/>
          <w:szCs w:val="28"/>
          <w:lang w:eastAsia="ru-RU"/>
        </w:rPr>
      </w:pPr>
      <w:r w:rsidRPr="005651ED">
        <w:rPr>
          <w:rFonts w:ascii="Times New Roman" w:eastAsia="Times New Roman" w:hAnsi="Times New Roman" w:cs="Times New Roman"/>
          <w:color w:val="4E4E4E"/>
          <w:sz w:val="28"/>
          <w:szCs w:val="28"/>
          <w:lang w:eastAsia="ru-RU"/>
        </w:rPr>
        <w:t xml:space="preserve"> М</w:t>
      </w:r>
      <w:r w:rsidR="009379F7" w:rsidRPr="005651ED">
        <w:rPr>
          <w:rFonts w:ascii="Times New Roman" w:eastAsia="Times New Roman" w:hAnsi="Times New Roman" w:cs="Times New Roman"/>
          <w:color w:val="4E4E4E"/>
          <w:sz w:val="28"/>
          <w:szCs w:val="28"/>
          <w:lang w:eastAsia="ru-RU"/>
        </w:rPr>
        <w:t>ы рассмотрели виды информационных и коммуникативных технологий по цели использования в учебном процессе, и пришли к выводу, что информационные технологии бывают: обучающие, тренажерные, демонстрационные, имитационные, лабораторные, моделирующие, расчетные, учебно-игровые, информационно-поисковые и справочные. Так же информационные технологии можно классифицировать по способу реализации, типу пользовательского интерфейса. Технологиям обработки информации, степени охвата задач управления и др.</w:t>
      </w:r>
    </w:p>
    <w:p w:rsidR="009379F7" w:rsidRPr="005651ED" w:rsidRDefault="00BB3C90" w:rsidP="005651ED">
      <w:pPr>
        <w:spacing w:after="150" w:line="240" w:lineRule="auto"/>
        <w:rPr>
          <w:rFonts w:ascii="Times New Roman" w:eastAsia="Times New Roman" w:hAnsi="Times New Roman" w:cs="Times New Roman"/>
          <w:color w:val="4E4E4E"/>
          <w:sz w:val="28"/>
          <w:szCs w:val="28"/>
          <w:lang w:eastAsia="ru-RU"/>
        </w:rPr>
      </w:pPr>
      <w:r w:rsidRPr="005651ED">
        <w:rPr>
          <w:rFonts w:ascii="Times New Roman" w:eastAsia="Times New Roman" w:hAnsi="Times New Roman" w:cs="Times New Roman"/>
          <w:color w:val="4E4E4E"/>
          <w:sz w:val="28"/>
          <w:szCs w:val="28"/>
          <w:lang w:eastAsia="ru-RU"/>
        </w:rPr>
        <w:t xml:space="preserve"> М</w:t>
      </w:r>
      <w:r w:rsidR="009379F7" w:rsidRPr="005651ED">
        <w:rPr>
          <w:rFonts w:ascii="Times New Roman" w:eastAsia="Times New Roman" w:hAnsi="Times New Roman" w:cs="Times New Roman"/>
          <w:color w:val="4E4E4E"/>
          <w:sz w:val="28"/>
          <w:szCs w:val="28"/>
          <w:lang w:eastAsia="ru-RU"/>
        </w:rPr>
        <w:t xml:space="preserve">ы изучили, использование современных информационных технологий в учебном </w:t>
      </w:r>
      <w:r w:rsidRPr="005651ED">
        <w:rPr>
          <w:rFonts w:ascii="Times New Roman" w:eastAsia="Times New Roman" w:hAnsi="Times New Roman" w:cs="Times New Roman"/>
          <w:color w:val="4E4E4E"/>
          <w:sz w:val="28"/>
          <w:szCs w:val="28"/>
          <w:lang w:eastAsia="ru-RU"/>
        </w:rPr>
        <w:t>и воспитательном процессах</w:t>
      </w:r>
      <w:r w:rsidR="009379F7" w:rsidRPr="005651ED">
        <w:rPr>
          <w:rFonts w:ascii="Times New Roman" w:eastAsia="Times New Roman" w:hAnsi="Times New Roman" w:cs="Times New Roman"/>
          <w:color w:val="4E4E4E"/>
          <w:sz w:val="28"/>
          <w:szCs w:val="28"/>
          <w:lang w:eastAsia="ru-RU"/>
        </w:rPr>
        <w:t xml:space="preserve"> и сделали вывод, что ИКТ позволяют развивать умение учащихся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 </w:t>
      </w:r>
    </w:p>
    <w:p w:rsidR="005651ED" w:rsidRDefault="005651ED" w:rsidP="009379F7">
      <w:pPr>
        <w:spacing w:after="0" w:line="240" w:lineRule="auto"/>
        <w:rPr>
          <w:rFonts w:ascii="Arial" w:eastAsia="Times New Roman" w:hAnsi="Arial" w:cs="Arial"/>
          <w:color w:val="4E4E4E"/>
          <w:sz w:val="21"/>
          <w:szCs w:val="21"/>
          <w:lang w:eastAsia="ru-RU"/>
        </w:rPr>
      </w:pPr>
    </w:p>
    <w:p w:rsidR="005651ED" w:rsidRDefault="005651ED" w:rsidP="009379F7">
      <w:pPr>
        <w:spacing w:after="0" w:line="240" w:lineRule="auto"/>
        <w:rPr>
          <w:rFonts w:ascii="Arial" w:eastAsia="Times New Roman" w:hAnsi="Arial" w:cs="Arial"/>
          <w:color w:val="4E4E4E"/>
          <w:sz w:val="21"/>
          <w:szCs w:val="21"/>
          <w:lang w:eastAsia="ru-RU"/>
        </w:rPr>
      </w:pPr>
    </w:p>
    <w:p w:rsidR="00D73093" w:rsidRDefault="00D73093" w:rsidP="001C2D78">
      <w:pPr>
        <w:shd w:val="clear" w:color="auto" w:fill="FFFFFF" w:themeFill="background1"/>
        <w:spacing w:line="360" w:lineRule="auto"/>
        <w:rPr>
          <w:rFonts w:ascii="Times New Roman" w:hAnsi="Times New Roman" w:cs="Times New Roman"/>
          <w:b/>
          <w:sz w:val="28"/>
          <w:szCs w:val="28"/>
        </w:rPr>
      </w:pPr>
      <w:r w:rsidRPr="00D73093">
        <w:rPr>
          <w:rFonts w:ascii="Times New Roman" w:eastAsia="Calibri" w:hAnsi="Times New Roman" w:cs="Times New Roman"/>
          <w:b/>
          <w:sz w:val="28"/>
          <w:szCs w:val="28"/>
        </w:rPr>
        <w:t>Список использованных источников</w:t>
      </w:r>
    </w:p>
    <w:p w:rsidR="00D73093" w:rsidRDefault="00D73093" w:rsidP="00D73093">
      <w:pPr>
        <w:pStyle w:val="c18"/>
        <w:shd w:val="clear" w:color="auto" w:fill="FFFFFF"/>
        <w:spacing w:before="0" w:beforeAutospacing="0" w:after="0" w:afterAutospacing="0"/>
        <w:jc w:val="both"/>
        <w:rPr>
          <w:rFonts w:ascii="Calibri" w:hAnsi="Calibri"/>
          <w:color w:val="000000"/>
          <w:sz w:val="22"/>
          <w:szCs w:val="22"/>
        </w:rPr>
      </w:pPr>
      <w:r>
        <w:rPr>
          <w:rStyle w:val="c17"/>
          <w:color w:val="000000"/>
          <w:sz w:val="28"/>
          <w:szCs w:val="28"/>
        </w:rPr>
        <w:t>1.Гуслова, М.Н. Инновационные педагогические технологии: Учебное пособие для студентов учреждений сред. проф. образования / М.Н. Гуслова. - М.: ИЦ Академия, 2013. - 288 c.</w:t>
      </w:r>
    </w:p>
    <w:p w:rsidR="00D73093" w:rsidRDefault="00D73093" w:rsidP="00D73093">
      <w:pPr>
        <w:pStyle w:val="c18"/>
        <w:shd w:val="clear" w:color="auto" w:fill="FFFFFF"/>
        <w:spacing w:before="0" w:beforeAutospacing="0" w:after="0" w:afterAutospacing="0"/>
        <w:jc w:val="both"/>
        <w:rPr>
          <w:rFonts w:ascii="Calibri" w:hAnsi="Calibri"/>
          <w:color w:val="000000"/>
          <w:sz w:val="22"/>
          <w:szCs w:val="22"/>
        </w:rPr>
      </w:pPr>
      <w:r>
        <w:rPr>
          <w:rStyle w:val="c17"/>
          <w:color w:val="000000"/>
          <w:sz w:val="28"/>
          <w:szCs w:val="28"/>
        </w:rPr>
        <w:t>2.Матяш, Н.В. Инновационные педагогические технологии: Проектное обучение / Н.В. Матяш. - М.: Academia, 2018. - 256 c.</w:t>
      </w:r>
    </w:p>
    <w:p w:rsidR="00D73093" w:rsidRDefault="00D73093" w:rsidP="00D73093">
      <w:pPr>
        <w:pStyle w:val="c18"/>
        <w:shd w:val="clear" w:color="auto" w:fill="FFFFFF"/>
        <w:spacing w:before="0" w:beforeAutospacing="0" w:after="0" w:afterAutospacing="0"/>
        <w:jc w:val="both"/>
        <w:rPr>
          <w:rFonts w:ascii="Calibri" w:hAnsi="Calibri"/>
          <w:color w:val="000000"/>
          <w:sz w:val="22"/>
          <w:szCs w:val="22"/>
        </w:rPr>
      </w:pPr>
      <w:r>
        <w:rPr>
          <w:rStyle w:val="c22"/>
          <w:color w:val="000000"/>
          <w:sz w:val="28"/>
          <w:szCs w:val="28"/>
        </w:rPr>
        <w:t>3.</w:t>
      </w:r>
      <w:r>
        <w:rPr>
          <w:rStyle w:val="c17"/>
          <w:color w:val="000000"/>
          <w:sz w:val="28"/>
          <w:szCs w:val="28"/>
        </w:rPr>
        <w:t> Митяева, А.М. Здоровьесберегающие педагогические технологии: Учебное пособие / А.М. Митяева. - М.: Академия, 2018. - 224 c.</w:t>
      </w:r>
    </w:p>
    <w:p w:rsidR="00FE6BF8" w:rsidRPr="00D73093" w:rsidRDefault="00FE6BF8" w:rsidP="00D73093">
      <w:pPr>
        <w:ind w:firstLine="708"/>
        <w:rPr>
          <w:rFonts w:ascii="Times New Roman" w:hAnsi="Times New Roman" w:cs="Times New Roman"/>
          <w:sz w:val="28"/>
          <w:szCs w:val="28"/>
        </w:rPr>
      </w:pPr>
    </w:p>
    <w:p w:rsidR="00D73093" w:rsidRPr="00D73093" w:rsidRDefault="00D73093">
      <w:pPr>
        <w:ind w:firstLine="708"/>
        <w:rPr>
          <w:rFonts w:ascii="Times New Roman" w:hAnsi="Times New Roman" w:cs="Times New Roman"/>
          <w:sz w:val="28"/>
          <w:szCs w:val="28"/>
        </w:rPr>
      </w:pPr>
    </w:p>
    <w:sectPr w:rsidR="00D73093" w:rsidRPr="00D73093" w:rsidSect="00FC5A0C">
      <w:pgSz w:w="11906" w:h="16838"/>
      <w:pgMar w:top="567" w:right="11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CF1" w:rsidRDefault="00435CF1" w:rsidP="00FE6BF8">
      <w:pPr>
        <w:spacing w:after="0" w:line="240" w:lineRule="auto"/>
      </w:pPr>
      <w:r>
        <w:separator/>
      </w:r>
    </w:p>
  </w:endnote>
  <w:endnote w:type="continuationSeparator" w:id="0">
    <w:p w:rsidR="00435CF1" w:rsidRDefault="00435CF1" w:rsidP="00FE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CF1" w:rsidRDefault="00435CF1" w:rsidP="00FE6BF8">
      <w:pPr>
        <w:spacing w:after="0" w:line="240" w:lineRule="auto"/>
      </w:pPr>
      <w:r>
        <w:separator/>
      </w:r>
    </w:p>
  </w:footnote>
  <w:footnote w:type="continuationSeparator" w:id="0">
    <w:p w:rsidR="00435CF1" w:rsidRDefault="00435CF1" w:rsidP="00FE6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601"/>
    <w:multiLevelType w:val="multilevel"/>
    <w:tmpl w:val="83A02CF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60C70DB"/>
    <w:multiLevelType w:val="hybridMultilevel"/>
    <w:tmpl w:val="BEA2DD6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2CD347FA"/>
    <w:multiLevelType w:val="hybridMultilevel"/>
    <w:tmpl w:val="C7B4F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A2A53"/>
    <w:multiLevelType w:val="hybridMultilevel"/>
    <w:tmpl w:val="BE2EA382"/>
    <w:lvl w:ilvl="0" w:tplc="2DF80F28">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0B6C76"/>
    <w:multiLevelType w:val="multilevel"/>
    <w:tmpl w:val="87C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A62C1"/>
    <w:multiLevelType w:val="hybridMultilevel"/>
    <w:tmpl w:val="9E7A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CC2702"/>
    <w:multiLevelType w:val="hybridMultilevel"/>
    <w:tmpl w:val="71E85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72233E"/>
    <w:multiLevelType w:val="multilevel"/>
    <w:tmpl w:val="83A02C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C301EDE"/>
    <w:multiLevelType w:val="hybridMultilevel"/>
    <w:tmpl w:val="FD844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06276F"/>
    <w:multiLevelType w:val="hybridMultilevel"/>
    <w:tmpl w:val="EF66E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F8"/>
    <w:rsid w:val="00065CB7"/>
    <w:rsid w:val="0008002A"/>
    <w:rsid w:val="00101A9E"/>
    <w:rsid w:val="001C2D78"/>
    <w:rsid w:val="002113AA"/>
    <w:rsid w:val="00435CF1"/>
    <w:rsid w:val="005651ED"/>
    <w:rsid w:val="00861700"/>
    <w:rsid w:val="00904E0A"/>
    <w:rsid w:val="009379F7"/>
    <w:rsid w:val="00985A9F"/>
    <w:rsid w:val="00A510E2"/>
    <w:rsid w:val="00AB64BE"/>
    <w:rsid w:val="00AE167F"/>
    <w:rsid w:val="00BB3C90"/>
    <w:rsid w:val="00D73093"/>
    <w:rsid w:val="00FC5A0C"/>
    <w:rsid w:val="00FE04C4"/>
    <w:rsid w:val="00FE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51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B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6BF8"/>
  </w:style>
  <w:style w:type="paragraph" w:styleId="a5">
    <w:name w:val="footer"/>
    <w:basedOn w:val="a"/>
    <w:link w:val="a6"/>
    <w:uiPriority w:val="99"/>
    <w:unhideWhenUsed/>
    <w:rsid w:val="00FE6B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6BF8"/>
  </w:style>
  <w:style w:type="paragraph" w:styleId="a7">
    <w:name w:val="Normal (Web)"/>
    <w:basedOn w:val="a"/>
    <w:uiPriority w:val="99"/>
    <w:unhideWhenUsed/>
    <w:rsid w:val="00101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E04C4"/>
    <w:pPr>
      <w:ind w:left="720"/>
      <w:contextualSpacing/>
    </w:pPr>
  </w:style>
  <w:style w:type="paragraph" w:styleId="a9">
    <w:name w:val="Balloon Text"/>
    <w:basedOn w:val="a"/>
    <w:link w:val="aa"/>
    <w:uiPriority w:val="99"/>
    <w:semiHidden/>
    <w:unhideWhenUsed/>
    <w:rsid w:val="000800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02A"/>
    <w:rPr>
      <w:rFonts w:ascii="Tahoma" w:hAnsi="Tahoma" w:cs="Tahoma"/>
      <w:sz w:val="16"/>
      <w:szCs w:val="16"/>
    </w:rPr>
  </w:style>
  <w:style w:type="paragraph" w:customStyle="1" w:styleId="c18">
    <w:name w:val="c18"/>
    <w:basedOn w:val="a"/>
    <w:rsid w:val="00D73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73093"/>
  </w:style>
  <w:style w:type="character" w:customStyle="1" w:styleId="c22">
    <w:name w:val="c22"/>
    <w:basedOn w:val="a0"/>
    <w:rsid w:val="00D73093"/>
  </w:style>
  <w:style w:type="character" w:customStyle="1" w:styleId="20">
    <w:name w:val="Заголовок 2 Знак"/>
    <w:basedOn w:val="a0"/>
    <w:link w:val="2"/>
    <w:uiPriority w:val="9"/>
    <w:rsid w:val="00A510E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51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B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6BF8"/>
  </w:style>
  <w:style w:type="paragraph" w:styleId="a5">
    <w:name w:val="footer"/>
    <w:basedOn w:val="a"/>
    <w:link w:val="a6"/>
    <w:uiPriority w:val="99"/>
    <w:unhideWhenUsed/>
    <w:rsid w:val="00FE6B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6BF8"/>
  </w:style>
  <w:style w:type="paragraph" w:styleId="a7">
    <w:name w:val="Normal (Web)"/>
    <w:basedOn w:val="a"/>
    <w:uiPriority w:val="99"/>
    <w:unhideWhenUsed/>
    <w:rsid w:val="00101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E04C4"/>
    <w:pPr>
      <w:ind w:left="720"/>
      <w:contextualSpacing/>
    </w:pPr>
  </w:style>
  <w:style w:type="paragraph" w:styleId="a9">
    <w:name w:val="Balloon Text"/>
    <w:basedOn w:val="a"/>
    <w:link w:val="aa"/>
    <w:uiPriority w:val="99"/>
    <w:semiHidden/>
    <w:unhideWhenUsed/>
    <w:rsid w:val="000800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02A"/>
    <w:rPr>
      <w:rFonts w:ascii="Tahoma" w:hAnsi="Tahoma" w:cs="Tahoma"/>
      <w:sz w:val="16"/>
      <w:szCs w:val="16"/>
    </w:rPr>
  </w:style>
  <w:style w:type="paragraph" w:customStyle="1" w:styleId="c18">
    <w:name w:val="c18"/>
    <w:basedOn w:val="a"/>
    <w:rsid w:val="00D73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73093"/>
  </w:style>
  <w:style w:type="character" w:customStyle="1" w:styleId="c22">
    <w:name w:val="c22"/>
    <w:basedOn w:val="a0"/>
    <w:rsid w:val="00D73093"/>
  </w:style>
  <w:style w:type="character" w:customStyle="1" w:styleId="20">
    <w:name w:val="Заголовок 2 Знак"/>
    <w:basedOn w:val="a0"/>
    <w:link w:val="2"/>
    <w:uiPriority w:val="9"/>
    <w:rsid w:val="00A510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922">
      <w:bodyDiv w:val="1"/>
      <w:marLeft w:val="0"/>
      <w:marRight w:val="0"/>
      <w:marTop w:val="0"/>
      <w:marBottom w:val="0"/>
      <w:divBdr>
        <w:top w:val="none" w:sz="0" w:space="0" w:color="auto"/>
        <w:left w:val="none" w:sz="0" w:space="0" w:color="auto"/>
        <w:bottom w:val="none" w:sz="0" w:space="0" w:color="auto"/>
        <w:right w:val="none" w:sz="0" w:space="0" w:color="auto"/>
      </w:divBdr>
    </w:div>
    <w:div w:id="90976767">
      <w:bodyDiv w:val="1"/>
      <w:marLeft w:val="0"/>
      <w:marRight w:val="0"/>
      <w:marTop w:val="0"/>
      <w:marBottom w:val="0"/>
      <w:divBdr>
        <w:top w:val="none" w:sz="0" w:space="0" w:color="auto"/>
        <w:left w:val="none" w:sz="0" w:space="0" w:color="auto"/>
        <w:bottom w:val="none" w:sz="0" w:space="0" w:color="auto"/>
        <w:right w:val="none" w:sz="0" w:space="0" w:color="auto"/>
      </w:divBdr>
    </w:div>
    <w:div w:id="1251038364">
      <w:bodyDiv w:val="1"/>
      <w:marLeft w:val="0"/>
      <w:marRight w:val="0"/>
      <w:marTop w:val="0"/>
      <w:marBottom w:val="0"/>
      <w:divBdr>
        <w:top w:val="none" w:sz="0" w:space="0" w:color="auto"/>
        <w:left w:val="none" w:sz="0" w:space="0" w:color="auto"/>
        <w:bottom w:val="none" w:sz="0" w:space="0" w:color="auto"/>
        <w:right w:val="none" w:sz="0" w:space="0" w:color="auto"/>
      </w:divBdr>
    </w:div>
    <w:div w:id="1337415198">
      <w:bodyDiv w:val="1"/>
      <w:marLeft w:val="0"/>
      <w:marRight w:val="0"/>
      <w:marTop w:val="0"/>
      <w:marBottom w:val="0"/>
      <w:divBdr>
        <w:top w:val="none" w:sz="0" w:space="0" w:color="auto"/>
        <w:left w:val="none" w:sz="0" w:space="0" w:color="auto"/>
        <w:bottom w:val="none" w:sz="0" w:space="0" w:color="auto"/>
        <w:right w:val="none" w:sz="0" w:space="0" w:color="auto"/>
      </w:divBdr>
      <w:divsChild>
        <w:div w:id="1752459432">
          <w:marLeft w:val="0"/>
          <w:marRight w:val="0"/>
          <w:marTop w:val="0"/>
          <w:marBottom w:val="0"/>
          <w:divBdr>
            <w:top w:val="none" w:sz="0" w:space="0" w:color="auto"/>
            <w:left w:val="none" w:sz="0" w:space="0" w:color="auto"/>
            <w:bottom w:val="none" w:sz="0" w:space="0" w:color="auto"/>
            <w:right w:val="none" w:sz="0" w:space="0" w:color="auto"/>
          </w:divBdr>
        </w:div>
        <w:div w:id="224990920">
          <w:marLeft w:val="0"/>
          <w:marRight w:val="0"/>
          <w:marTop w:val="180"/>
          <w:marBottom w:val="0"/>
          <w:divBdr>
            <w:top w:val="none" w:sz="0" w:space="0" w:color="auto"/>
            <w:left w:val="none" w:sz="0" w:space="0" w:color="auto"/>
            <w:bottom w:val="none" w:sz="0" w:space="0" w:color="auto"/>
            <w:right w:val="none" w:sz="0" w:space="0" w:color="auto"/>
          </w:divBdr>
        </w:div>
        <w:div w:id="1976253240">
          <w:marLeft w:val="0"/>
          <w:marRight w:val="0"/>
          <w:marTop w:val="60"/>
          <w:marBottom w:val="0"/>
          <w:divBdr>
            <w:top w:val="none" w:sz="0" w:space="0" w:color="auto"/>
            <w:left w:val="none" w:sz="0" w:space="0" w:color="auto"/>
            <w:bottom w:val="none" w:sz="0" w:space="0" w:color="auto"/>
            <w:right w:val="none" w:sz="0" w:space="0" w:color="auto"/>
          </w:divBdr>
        </w:div>
        <w:div w:id="2101020994">
          <w:marLeft w:val="0"/>
          <w:marRight w:val="0"/>
          <w:marTop w:val="60"/>
          <w:marBottom w:val="0"/>
          <w:divBdr>
            <w:top w:val="none" w:sz="0" w:space="0" w:color="auto"/>
            <w:left w:val="none" w:sz="0" w:space="0" w:color="auto"/>
            <w:bottom w:val="none" w:sz="0" w:space="0" w:color="auto"/>
            <w:right w:val="none" w:sz="0" w:space="0" w:color="auto"/>
          </w:divBdr>
        </w:div>
        <w:div w:id="1124077963">
          <w:marLeft w:val="0"/>
          <w:marRight w:val="0"/>
          <w:marTop w:val="60"/>
          <w:marBottom w:val="0"/>
          <w:divBdr>
            <w:top w:val="none" w:sz="0" w:space="0" w:color="auto"/>
            <w:left w:val="none" w:sz="0" w:space="0" w:color="auto"/>
            <w:bottom w:val="none" w:sz="0" w:space="0" w:color="auto"/>
            <w:right w:val="none" w:sz="0" w:space="0" w:color="auto"/>
          </w:divBdr>
        </w:div>
        <w:div w:id="242642729">
          <w:marLeft w:val="0"/>
          <w:marRight w:val="0"/>
          <w:marTop w:val="60"/>
          <w:marBottom w:val="0"/>
          <w:divBdr>
            <w:top w:val="none" w:sz="0" w:space="0" w:color="auto"/>
            <w:left w:val="none" w:sz="0" w:space="0" w:color="auto"/>
            <w:bottom w:val="none" w:sz="0" w:space="0" w:color="auto"/>
            <w:right w:val="none" w:sz="0" w:space="0" w:color="auto"/>
          </w:divBdr>
        </w:div>
        <w:div w:id="392656606">
          <w:marLeft w:val="0"/>
          <w:marRight w:val="0"/>
          <w:marTop w:val="60"/>
          <w:marBottom w:val="0"/>
          <w:divBdr>
            <w:top w:val="none" w:sz="0" w:space="0" w:color="auto"/>
            <w:left w:val="none" w:sz="0" w:space="0" w:color="auto"/>
            <w:bottom w:val="none" w:sz="0" w:space="0" w:color="auto"/>
            <w:right w:val="none" w:sz="0" w:space="0" w:color="auto"/>
          </w:divBdr>
        </w:div>
      </w:divsChild>
    </w:div>
    <w:div w:id="1485854192">
      <w:bodyDiv w:val="1"/>
      <w:marLeft w:val="0"/>
      <w:marRight w:val="0"/>
      <w:marTop w:val="0"/>
      <w:marBottom w:val="0"/>
      <w:divBdr>
        <w:top w:val="none" w:sz="0" w:space="0" w:color="auto"/>
        <w:left w:val="none" w:sz="0" w:space="0" w:color="auto"/>
        <w:bottom w:val="none" w:sz="0" w:space="0" w:color="auto"/>
        <w:right w:val="none" w:sz="0" w:space="0" w:color="auto"/>
      </w:divBdr>
    </w:div>
    <w:div w:id="1754279998">
      <w:bodyDiv w:val="1"/>
      <w:marLeft w:val="0"/>
      <w:marRight w:val="0"/>
      <w:marTop w:val="0"/>
      <w:marBottom w:val="0"/>
      <w:divBdr>
        <w:top w:val="none" w:sz="0" w:space="0" w:color="auto"/>
        <w:left w:val="none" w:sz="0" w:space="0" w:color="auto"/>
        <w:bottom w:val="none" w:sz="0" w:space="0" w:color="auto"/>
        <w:right w:val="none" w:sz="0" w:space="0" w:color="auto"/>
      </w:divBdr>
      <w:divsChild>
        <w:div w:id="1888948811">
          <w:marLeft w:val="0"/>
          <w:marRight w:val="0"/>
          <w:marTop w:val="0"/>
          <w:marBottom w:val="0"/>
          <w:divBdr>
            <w:top w:val="none" w:sz="0" w:space="0" w:color="auto"/>
            <w:left w:val="none" w:sz="0" w:space="0" w:color="auto"/>
            <w:bottom w:val="none" w:sz="0" w:space="0" w:color="auto"/>
            <w:right w:val="none" w:sz="0" w:space="0" w:color="auto"/>
          </w:divBdr>
          <w:divsChild>
            <w:div w:id="186598177">
              <w:marLeft w:val="-225"/>
              <w:marRight w:val="-225"/>
              <w:marTop w:val="0"/>
              <w:marBottom w:val="0"/>
              <w:divBdr>
                <w:top w:val="none" w:sz="0" w:space="0" w:color="auto"/>
                <w:left w:val="none" w:sz="0" w:space="0" w:color="auto"/>
                <w:bottom w:val="none" w:sz="0" w:space="0" w:color="auto"/>
                <w:right w:val="none" w:sz="0" w:space="0" w:color="auto"/>
              </w:divBdr>
              <w:divsChild>
                <w:div w:id="317541795">
                  <w:marLeft w:val="0"/>
                  <w:marRight w:val="0"/>
                  <w:marTop w:val="0"/>
                  <w:marBottom w:val="0"/>
                  <w:divBdr>
                    <w:top w:val="none" w:sz="0" w:space="0" w:color="auto"/>
                    <w:left w:val="none" w:sz="0" w:space="0" w:color="auto"/>
                    <w:bottom w:val="none" w:sz="0" w:space="0" w:color="auto"/>
                    <w:right w:val="none" w:sz="0" w:space="0" w:color="auto"/>
                  </w:divBdr>
                  <w:divsChild>
                    <w:div w:id="2118088706">
                      <w:marLeft w:val="0"/>
                      <w:marRight w:val="0"/>
                      <w:marTop w:val="0"/>
                      <w:marBottom w:val="0"/>
                      <w:divBdr>
                        <w:top w:val="none" w:sz="0" w:space="0" w:color="auto"/>
                        <w:left w:val="none" w:sz="0" w:space="0" w:color="auto"/>
                        <w:bottom w:val="none" w:sz="0" w:space="0" w:color="auto"/>
                        <w:right w:val="none" w:sz="0" w:space="0" w:color="auto"/>
                      </w:divBdr>
                      <w:divsChild>
                        <w:div w:id="12740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453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908227649">
          <w:marLeft w:val="0"/>
          <w:marRight w:val="0"/>
          <w:marTop w:val="0"/>
          <w:marBottom w:val="0"/>
          <w:divBdr>
            <w:top w:val="none" w:sz="0" w:space="0" w:color="auto"/>
            <w:left w:val="none" w:sz="0" w:space="0" w:color="auto"/>
            <w:bottom w:val="none" w:sz="0" w:space="0" w:color="auto"/>
            <w:right w:val="none" w:sz="0" w:space="0" w:color="auto"/>
          </w:divBdr>
          <w:divsChild>
            <w:div w:id="1228109175">
              <w:marLeft w:val="-225"/>
              <w:marRight w:val="-225"/>
              <w:marTop w:val="0"/>
              <w:marBottom w:val="0"/>
              <w:divBdr>
                <w:top w:val="none" w:sz="0" w:space="0" w:color="auto"/>
                <w:left w:val="none" w:sz="0" w:space="0" w:color="auto"/>
                <w:bottom w:val="none" w:sz="0" w:space="0" w:color="auto"/>
                <w:right w:val="none" w:sz="0" w:space="0" w:color="auto"/>
              </w:divBdr>
              <w:divsChild>
                <w:div w:id="1737818441">
                  <w:marLeft w:val="0"/>
                  <w:marRight w:val="0"/>
                  <w:marTop w:val="0"/>
                  <w:marBottom w:val="0"/>
                  <w:divBdr>
                    <w:top w:val="none" w:sz="0" w:space="0" w:color="auto"/>
                    <w:left w:val="none" w:sz="0" w:space="0" w:color="auto"/>
                    <w:bottom w:val="none" w:sz="0" w:space="0" w:color="auto"/>
                    <w:right w:val="none" w:sz="0" w:space="0" w:color="auto"/>
                  </w:divBdr>
                </w:div>
                <w:div w:id="11634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4525</Words>
  <Characters>25794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Жека</dc:creator>
  <cp:lastModifiedBy>Admin</cp:lastModifiedBy>
  <cp:revision>4</cp:revision>
  <dcterms:created xsi:type="dcterms:W3CDTF">2022-04-23T16:37:00Z</dcterms:created>
  <dcterms:modified xsi:type="dcterms:W3CDTF">2022-04-23T16:33:00Z</dcterms:modified>
</cp:coreProperties>
</file>