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5E4" w:rsidRDefault="008625E4" w:rsidP="008625E4">
      <w:pPr>
        <w:spacing w:line="36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625E4">
        <w:rPr>
          <w:rFonts w:ascii="Times New Roman" w:hAnsi="Times New Roman"/>
          <w:b/>
          <w:color w:val="000000" w:themeColor="text1"/>
          <w:sz w:val="32"/>
          <w:szCs w:val="32"/>
        </w:rPr>
        <w:t>Роль анализа содержания учебника в процессе выбора учебника для обучения</w:t>
      </w:r>
    </w:p>
    <w:p w:rsidR="008625E4" w:rsidRPr="001A369E" w:rsidRDefault="008625E4" w:rsidP="008625E4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369E">
        <w:rPr>
          <w:rFonts w:ascii="Times New Roman" w:hAnsi="Times New Roman"/>
          <w:color w:val="000000" w:themeColor="text1"/>
          <w:sz w:val="28"/>
          <w:szCs w:val="28"/>
        </w:rPr>
        <w:t>Большинство лингвистов и ме</w:t>
      </w:r>
      <w:bookmarkStart w:id="0" w:name="_GoBack"/>
      <w:bookmarkEnd w:id="0"/>
      <w:r w:rsidRPr="001A369E">
        <w:rPr>
          <w:rFonts w:ascii="Times New Roman" w:hAnsi="Times New Roman"/>
          <w:color w:val="000000" w:themeColor="text1"/>
          <w:sz w:val="28"/>
          <w:szCs w:val="28"/>
        </w:rPr>
        <w:t xml:space="preserve">тодистов, среди наиболее важных и доступных средств обучения выделяют учебник. С точки зрения А. Н. Щукина, средство — это то, что признано помочь учителю при организации проведения учебного процесса. Автор разделяет средства обучения на средства обучения для преподавателя, для учащихся,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аудиовизуальные и технические. </w:t>
      </w:r>
    </w:p>
    <w:p w:rsidR="008625E4" w:rsidRPr="001A369E" w:rsidRDefault="008625E4" w:rsidP="008625E4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369E">
        <w:rPr>
          <w:rFonts w:ascii="Times New Roman" w:hAnsi="Times New Roman"/>
          <w:color w:val="000000" w:themeColor="text1"/>
          <w:sz w:val="28"/>
          <w:szCs w:val="28"/>
        </w:rPr>
        <w:t>Среди разнообразных средств обучения, по мнению большинства методистов, основным средством является учебно-методический комплекс. Под термином «учебно-методический комплекс» традиционно понимается совокупность учебных материалов, обеспечива</w:t>
      </w:r>
      <w:r>
        <w:rPr>
          <w:rFonts w:ascii="Times New Roman" w:hAnsi="Times New Roman"/>
          <w:color w:val="000000" w:themeColor="text1"/>
          <w:sz w:val="28"/>
          <w:szCs w:val="28"/>
        </w:rPr>
        <w:t>ющих процесс изучения предмета</w:t>
      </w:r>
      <w:r w:rsidRPr="001A369E">
        <w:rPr>
          <w:rFonts w:ascii="Times New Roman" w:hAnsi="Times New Roman"/>
          <w:color w:val="000000" w:themeColor="text1"/>
          <w:sz w:val="28"/>
          <w:szCs w:val="28"/>
        </w:rPr>
        <w:t xml:space="preserve">. «Учебно-методический комплекс включает три (учебник, книга для преподавателя, лингафонное приложение) и более </w:t>
      </w:r>
      <w:r>
        <w:rPr>
          <w:rFonts w:ascii="Times New Roman" w:hAnsi="Times New Roman"/>
          <w:color w:val="000000" w:themeColor="text1"/>
          <w:sz w:val="28"/>
          <w:szCs w:val="28"/>
        </w:rPr>
        <w:t>компонентов»</w:t>
      </w:r>
      <w:r w:rsidRPr="001A369E">
        <w:rPr>
          <w:rFonts w:ascii="Times New Roman" w:hAnsi="Times New Roman"/>
          <w:color w:val="000000" w:themeColor="text1"/>
          <w:sz w:val="28"/>
          <w:szCs w:val="28"/>
        </w:rPr>
        <w:t xml:space="preserve">. Известно, что учебник как компонент учебно-методического комплекса занимает более значительное место среди других компонентов. Учебники выполняют основную функцию, поскольку считаются единственным определяющим фактором содержания обучения, что подтверждают слова Е. И. </w:t>
      </w:r>
      <w:proofErr w:type="spellStart"/>
      <w:r w:rsidRPr="001A369E">
        <w:rPr>
          <w:rFonts w:ascii="Times New Roman" w:hAnsi="Times New Roman"/>
          <w:color w:val="000000" w:themeColor="text1"/>
          <w:sz w:val="28"/>
          <w:szCs w:val="28"/>
        </w:rPr>
        <w:t>Литневской</w:t>
      </w:r>
      <w:proofErr w:type="spellEnd"/>
      <w:r w:rsidRPr="001A369E">
        <w:rPr>
          <w:rFonts w:ascii="Times New Roman" w:hAnsi="Times New Roman"/>
          <w:color w:val="000000" w:themeColor="text1"/>
          <w:sz w:val="28"/>
          <w:szCs w:val="28"/>
        </w:rPr>
        <w:t>: «…учебник как основной компонент выполняет следующие функции: информативную, система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тизирующую, трансформационную». </w:t>
      </w:r>
    </w:p>
    <w:p w:rsidR="008625E4" w:rsidRPr="001A369E" w:rsidRDefault="008625E4" w:rsidP="008625E4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369E">
        <w:rPr>
          <w:rFonts w:ascii="Times New Roman" w:hAnsi="Times New Roman"/>
          <w:color w:val="000000" w:themeColor="text1"/>
          <w:sz w:val="28"/>
          <w:szCs w:val="28"/>
        </w:rPr>
        <w:t>По мнению И. Л. Бим, учебник как микромодель системы обучения отражает все компоненты системы: цель, содержание, принципы, приемы, средства обучения, учебно-поз</w:t>
      </w:r>
      <w:r>
        <w:rPr>
          <w:rFonts w:ascii="Times New Roman" w:hAnsi="Times New Roman"/>
          <w:color w:val="000000" w:themeColor="text1"/>
          <w:sz w:val="28"/>
          <w:szCs w:val="28"/>
        </w:rPr>
        <w:t>навательный процесс</w:t>
      </w:r>
      <w:r w:rsidRPr="001A369E">
        <w:rPr>
          <w:rFonts w:ascii="Times New Roman" w:hAnsi="Times New Roman"/>
          <w:color w:val="000000" w:themeColor="text1"/>
          <w:sz w:val="28"/>
          <w:szCs w:val="28"/>
        </w:rPr>
        <w:t>. М. В. Якушев также считает, что учебник как ядро системы средств обучения управляет деятельностью учителя и учащихся и определяет стратегию и тактику, систему обучения в целом. В настоящее время учебник является технологией учения, и, таким образом, анализ учебников занимает особое место в преподавательской деятельности.</w:t>
      </w:r>
    </w:p>
    <w:p w:rsidR="008625E4" w:rsidRPr="001A369E" w:rsidRDefault="008625E4" w:rsidP="008625E4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369E">
        <w:rPr>
          <w:rFonts w:ascii="Times New Roman" w:hAnsi="Times New Roman"/>
          <w:color w:val="000000" w:themeColor="text1"/>
          <w:sz w:val="28"/>
          <w:szCs w:val="28"/>
        </w:rPr>
        <w:lastRenderedPageBreak/>
        <w:t>М. В. Якушев говорит о том, что рассмотрение и анализ содержания учебников может помочь адекватному выбору учебника и выделить положительные и отрицательные стороны оформления учебника, определить его ценность с точки зрения мотивации обучаемых и подкрепления процесса усвоения. &lt;...&gt;. На основе анализа текстов, упражнений, грамматики и др. можно представить авторам и преподавателям положительные и отрицательные стороны учебников в целях изменения и исправления содержания и в соответствии с конкретными целями обучения иностранн</w:t>
      </w:r>
      <w:r>
        <w:rPr>
          <w:rFonts w:ascii="Times New Roman" w:hAnsi="Times New Roman"/>
          <w:color w:val="000000" w:themeColor="text1"/>
          <w:sz w:val="28"/>
          <w:szCs w:val="28"/>
        </w:rPr>
        <w:t>ому языку</w:t>
      </w:r>
      <w:r w:rsidRPr="001A36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8625E4" w:rsidRPr="001A369E" w:rsidRDefault="008625E4" w:rsidP="008625E4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1A369E">
        <w:rPr>
          <w:rFonts w:ascii="Times New Roman" w:hAnsi="Times New Roman"/>
          <w:color w:val="000000" w:themeColor="text1"/>
          <w:sz w:val="28"/>
          <w:szCs w:val="28"/>
        </w:rPr>
        <w:t>Таким образом, анализ содержания учебника играет важную роль в процессе правильного выбора учебника.</w:t>
      </w:r>
    </w:p>
    <w:p w:rsidR="00F14827" w:rsidRPr="00D8726F" w:rsidRDefault="00F14827" w:rsidP="00D8726F"/>
    <w:sectPr w:rsidR="00F14827" w:rsidRPr="00D8726F" w:rsidSect="000F3FC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70440"/>
    <w:multiLevelType w:val="multilevel"/>
    <w:tmpl w:val="9314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94"/>
    <w:rsid w:val="000F3FCC"/>
    <w:rsid w:val="004B1604"/>
    <w:rsid w:val="00742794"/>
    <w:rsid w:val="007D35AD"/>
    <w:rsid w:val="008625E4"/>
    <w:rsid w:val="00A213FB"/>
    <w:rsid w:val="00B05BCE"/>
    <w:rsid w:val="00B81E10"/>
    <w:rsid w:val="00D8726F"/>
    <w:rsid w:val="00E76294"/>
    <w:rsid w:val="00EF3B7B"/>
    <w:rsid w:val="00F14827"/>
    <w:rsid w:val="00FA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99CB"/>
  <w15:chartTrackingRefBased/>
  <w15:docId w15:val="{9EF9FD66-BDF1-4B9B-9375-A12D7825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29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72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21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294"/>
    <w:rPr>
      <w:rFonts w:ascii="Calibri" w:eastAsia="Calibri" w:hAnsi="Calibri" w:cs="Times New Roman"/>
    </w:rPr>
  </w:style>
  <w:style w:type="paragraph" w:customStyle="1" w:styleId="c3">
    <w:name w:val="c3"/>
    <w:basedOn w:val="a"/>
    <w:rsid w:val="007427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42794"/>
  </w:style>
  <w:style w:type="paragraph" w:styleId="a5">
    <w:name w:val="Balloon Text"/>
    <w:basedOn w:val="a"/>
    <w:link w:val="a6"/>
    <w:uiPriority w:val="99"/>
    <w:semiHidden/>
    <w:unhideWhenUsed/>
    <w:rsid w:val="004B1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1604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21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72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Emphasis"/>
    <w:basedOn w:val="a0"/>
    <w:qFormat/>
    <w:rsid w:val="00D8726F"/>
    <w:rPr>
      <w:i/>
      <w:iCs/>
    </w:rPr>
  </w:style>
  <w:style w:type="paragraph" w:customStyle="1" w:styleId="bodytext2">
    <w:name w:val="bodytext2"/>
    <w:basedOn w:val="a"/>
    <w:rsid w:val="00D8726F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1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cp:lastPrinted>2020-10-30T12:51:00Z</cp:lastPrinted>
  <dcterms:created xsi:type="dcterms:W3CDTF">2021-01-13T14:50:00Z</dcterms:created>
  <dcterms:modified xsi:type="dcterms:W3CDTF">2021-01-13T14:56:00Z</dcterms:modified>
</cp:coreProperties>
</file>