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86" w:rsidRPr="00FB0986" w:rsidRDefault="00676251" w:rsidP="00FB0986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Белки.</w:t>
      </w:r>
      <w:r w:rsidR="0098667C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Свойства.</w:t>
      </w:r>
    </w:p>
    <w:p w:rsidR="00FB0986" w:rsidRPr="00FB0986" w:rsidRDefault="00FB0986" w:rsidP="00FB0986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</w:t>
      </w:r>
      <w:r w:rsidR="0079015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технологическая карта</w:t>
      </w:r>
      <w:r w:rsidR="0098667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урока химии,10 класс</w:t>
      </w:r>
      <w:r w:rsidRPr="00FB098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</w:t>
      </w:r>
      <w:bookmarkStart w:id="0" w:name="_GoBack"/>
      <w:bookmarkEnd w:id="0"/>
    </w:p>
    <w:p w:rsidR="00FB0986" w:rsidRPr="00750FC2" w:rsidRDefault="00FB0986" w:rsidP="00415C49">
      <w:pPr>
        <w:spacing w:after="0"/>
        <w:jc w:val="right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750FC2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                                                                              Руснак Алла Петровна,</w:t>
      </w:r>
    </w:p>
    <w:p w:rsidR="00FB0986" w:rsidRPr="00750FC2" w:rsidRDefault="00FB0986" w:rsidP="00415C49">
      <w:pPr>
        <w:spacing w:after="0"/>
        <w:jc w:val="right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750FC2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                                                         учитель химии ГБОУ школы №181</w:t>
      </w:r>
    </w:p>
    <w:p w:rsidR="00FB0986" w:rsidRPr="00750FC2" w:rsidRDefault="00FB0986" w:rsidP="00750FC2">
      <w:pPr>
        <w:spacing w:after="0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750FC2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                                           Центрального района</w:t>
      </w:r>
      <w:proofErr w:type="gramStart"/>
      <w:r w:rsidRPr="00750FC2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С</w:t>
      </w:r>
      <w:proofErr w:type="gramEnd"/>
      <w:r w:rsidRPr="00750FC2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анкт – Петербурга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открытия новых знаний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педагогические технологии</w:t>
      </w:r>
      <w:r w:rsidRPr="00FB09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Pr="00FB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FB0986" w:rsidRPr="00FB0986" w:rsidRDefault="00FB0986" w:rsidP="00750FC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проблемного обучения;</w:t>
      </w:r>
    </w:p>
    <w:p w:rsidR="00FB0986" w:rsidRPr="00FB0986" w:rsidRDefault="00FB0986" w:rsidP="00750FC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технология 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критического мышления;</w:t>
      </w:r>
    </w:p>
    <w:p w:rsidR="00FB0986" w:rsidRPr="00FB0986" w:rsidRDefault="00FB0986" w:rsidP="00750FC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технологии;</w:t>
      </w:r>
    </w:p>
    <w:p w:rsidR="00FB0986" w:rsidRPr="00CA3142" w:rsidRDefault="00FB0986" w:rsidP="00750FC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учебного диалога;</w:t>
      </w:r>
    </w:p>
    <w:p w:rsidR="00FB0986" w:rsidRPr="00FB0986" w:rsidRDefault="00551FA2" w:rsidP="00750FC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B0986"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исследовательского обучения.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работы: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проблемного обучения,</w:t>
      </w:r>
      <w:r w:rsidR="00843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наглядный, </w:t>
      </w:r>
      <w:r w:rsidR="00952C2A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эвристический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E0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C2A" w:rsidRPr="00732179">
        <w:rPr>
          <w:rFonts w:ascii="Times New Roman" w:hAnsi="Times New Roman" w:cs="Times New Roman"/>
          <w:sz w:val="24"/>
          <w:szCs w:val="24"/>
          <w:lang w:eastAsia="ru-RU"/>
        </w:rPr>
        <w:t>практического обучения,</w:t>
      </w:r>
      <w:r w:rsidR="00982939">
        <w:rPr>
          <w:rFonts w:ascii="Times New Roman" w:hAnsi="Times New Roman" w:cs="Times New Roman"/>
          <w:sz w:val="24"/>
          <w:szCs w:val="24"/>
          <w:lang w:eastAsia="ru-RU"/>
        </w:rPr>
        <w:t xml:space="preserve"> лабораторный эксперимент,</w:t>
      </w:r>
      <w:r w:rsidR="00952C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3E16">
        <w:rPr>
          <w:rFonts w:ascii="Times New Roman" w:eastAsia="Times New Roman" w:hAnsi="Times New Roman" w:cs="Times New Roman"/>
          <w:sz w:val="24"/>
          <w:szCs w:val="24"/>
        </w:rPr>
        <w:t>ситуационного анализа.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парная, групповая.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урока: </w:t>
      </w: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углубить и систематизировать знания обучающихся о белках, их составе, строении, функциях в организме,</w:t>
      </w:r>
      <w:r w:rsidRPr="00FB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о химических свойствах белков и их применении.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персональный компьютер учителя, мультимедийный проектор, ноутбуки у </w:t>
      </w:r>
      <w:proofErr w:type="gramStart"/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инструктивные карты для лабораторной работы.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Электронные образовательные ресурсы: </w:t>
      </w: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презентация </w:t>
      </w:r>
      <w:r w:rsidRPr="00FB09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Power</w:t>
      </w: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B09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Point</w:t>
      </w: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Виртуальная лаборатория «Химия 8-11 класс»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Приборы и реактивы: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куриного белка, NaCl (</w:t>
      </w:r>
      <w:proofErr w:type="spellStart"/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</w:t>
      </w:r>
      <w:proofErr w:type="spellEnd"/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раствор), CuSO</w:t>
      </w:r>
      <w:r w:rsidRPr="00FB09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9629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(р-р)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, NaOH</w:t>
      </w:r>
      <w:r w:rsidR="009629EF" w:rsidRPr="009629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(р-р)</w:t>
      </w:r>
      <w:r w:rsidRPr="009629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  <w:r w:rsidR="009629EF" w:rsidRPr="0096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HCl</w:t>
      </w:r>
      <w:r w:rsidR="009629EF" w:rsidRPr="009629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(р-р),</w:t>
      </w:r>
      <w:r w:rsidR="009629EF" w:rsidRPr="0096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AgNO</w:t>
      </w:r>
      <w:r w:rsidR="009629EF" w:rsidRPr="009629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3(р-р)</w:t>
      </w:r>
      <w:r w:rsidR="009629EF" w:rsidRPr="009629EF">
        <w:rPr>
          <w:rFonts w:ascii="Times New Roman" w:eastAsia="Times New Roman" w:hAnsi="Times New Roman" w:cs="Times New Roman"/>
          <w:sz w:val="24"/>
          <w:szCs w:val="24"/>
          <w:lang w:eastAsia="ru-RU"/>
        </w:rPr>
        <w:t>, C</w:t>
      </w:r>
      <w:r w:rsidR="009629EF" w:rsidRPr="009629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9629EF" w:rsidRPr="009629EF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="009629EF" w:rsidRPr="009629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="009629EF" w:rsidRPr="009629EF">
        <w:rPr>
          <w:rFonts w:ascii="Times New Roman" w:eastAsia="Times New Roman" w:hAnsi="Times New Roman" w:cs="Times New Roman"/>
          <w:sz w:val="24"/>
          <w:szCs w:val="24"/>
          <w:lang w:eastAsia="ru-RU"/>
        </w:rPr>
        <w:t>OH</w:t>
      </w:r>
      <w:r w:rsidR="009629EF" w:rsidRPr="009629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(р-р),</w:t>
      </w:r>
      <w:r w:rsidR="009629EF"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HNO</w:t>
      </w:r>
      <w:r w:rsidRPr="009629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950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9504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</w:t>
      </w:r>
      <w:proofErr w:type="spellEnd"/>
      <w:r w:rsidR="0095046F">
        <w:rPr>
          <w:rFonts w:ascii="Times New Roman" w:eastAsia="Times New Roman" w:hAnsi="Times New Roman" w:cs="Times New Roman"/>
          <w:sz w:val="24"/>
          <w:szCs w:val="24"/>
          <w:lang w:eastAsia="ru-RU"/>
        </w:rPr>
        <w:t>.),</w:t>
      </w:r>
      <w:r w:rsidR="0096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пробирки,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пробиркодержатель, нагревательный прибор, спички.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Дидактические: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B0986" w:rsidRPr="00FB0986" w:rsidRDefault="00FB0986" w:rsidP="00750FC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 и систематизировать знания учащихся о белках, их составе, строении, биологических функциях в организме и значением белков для жизни на земле;</w:t>
      </w:r>
    </w:p>
    <w:p w:rsidR="00FB0986" w:rsidRPr="00FB0986" w:rsidRDefault="00FB0986" w:rsidP="00750FC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обучающихся знания о химических свойствах белков, используя  химический эксперимент и виртуальную химическую лабораторию,</w:t>
      </w:r>
    </w:p>
    <w:p w:rsidR="00FB0986" w:rsidRPr="00FB0986" w:rsidRDefault="00FB0986" w:rsidP="00750FC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показать многообразие химических свойств белков, 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качественные реакции</w:t>
      </w:r>
      <w:r w:rsidRPr="00FB0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приобретенных знаний в практической  деятельности и повседневной жизни;</w:t>
      </w:r>
    </w:p>
    <w:p w:rsidR="00FB0986" w:rsidRPr="00FB0986" w:rsidRDefault="00FB0986" w:rsidP="00750FC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экспериментально доказать наличие пептидной связи  и </w:t>
      </w:r>
      <w:r w:rsidRPr="00FB0986">
        <w:rPr>
          <w:rFonts w:ascii="Times New Roman" w:hAnsi="Times New Roman" w:cs="Times New Roman"/>
          <w:sz w:val="24"/>
          <w:szCs w:val="24"/>
        </w:rPr>
        <w:t xml:space="preserve"> a-аминокислот, содержащих ароматические радикалы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белках;</w:t>
      </w:r>
      <w:proofErr w:type="gramEnd"/>
    </w:p>
    <w:p w:rsidR="00FB0986" w:rsidRPr="00FB0986" w:rsidRDefault="00FB0986" w:rsidP="00750FC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практических умений и навыков при работе с химическими реактивами и оборудованием;</w:t>
      </w:r>
    </w:p>
    <w:p w:rsidR="00FB0986" w:rsidRPr="00FB0986" w:rsidRDefault="00FB0986" w:rsidP="00750FC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формировать умения решать химические задачи с использованием знаний, </w:t>
      </w:r>
      <w:proofErr w:type="gramStart"/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proofErr w:type="gramEnd"/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уроке;</w:t>
      </w:r>
    </w:p>
    <w:p w:rsidR="00FB0986" w:rsidRPr="00750FC2" w:rsidRDefault="00FB0986" w:rsidP="00750FC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развивать умения приводить примеры, используя жизненный опыт.</w:t>
      </w:r>
    </w:p>
    <w:p w:rsidR="00FB0986" w:rsidRPr="00FB0986" w:rsidRDefault="00FB0986" w:rsidP="00750FC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Развивающие:</w:t>
      </w:r>
    </w:p>
    <w:p w:rsidR="00FB0986" w:rsidRPr="00FB0986" w:rsidRDefault="00FB0986" w:rsidP="00750FC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положительные мотивы учебно-познавательной деятельности, познавательный интерес к предмету, творческую инициативу и активность; </w:t>
      </w:r>
    </w:p>
    <w:p w:rsidR="00FB0986" w:rsidRPr="00FB0986" w:rsidRDefault="00FB0986" w:rsidP="00750FC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умения обучающихся при составлении химических уравнений, при выполнении лабораторных опытов; развивать умение соблюдать правила техники безопасности при работе в химическом кабинете; </w:t>
      </w:r>
    </w:p>
    <w:p w:rsidR="00FB0986" w:rsidRPr="00FB0986" w:rsidRDefault="00FB0986" w:rsidP="00750FC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формирование химической речи учащихся, творческого мышления, умение наблюдать за происходящим опытом и на основе наблюдений, делать аргументированные выводы, прогнозировать результат деятельности; </w:t>
      </w:r>
    </w:p>
    <w:p w:rsidR="00FB0986" w:rsidRPr="00FB0986" w:rsidRDefault="00FB0986" w:rsidP="00750FC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 логического мышления, памяти, внимания и познавательных умений;</w:t>
      </w:r>
    </w:p>
    <w:p w:rsidR="00FB0986" w:rsidRPr="00750FC2" w:rsidRDefault="00FB0986" w:rsidP="00750FC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знания и собственный опыт в различных ситуациях, в том числе и проблемных: умение анализировать, делать вывод; умения работать самостоятельно и в группе.</w:t>
      </w:r>
    </w:p>
    <w:p w:rsidR="00FB0986" w:rsidRPr="00FB0986" w:rsidRDefault="00FB0986" w:rsidP="00750F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Воспитательные: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B0986" w:rsidRPr="00FB0986" w:rsidRDefault="00FB0986" w:rsidP="00750FC2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культуры умственного и практического труда, формированию  самооценки учащихся, воспитанию у обучающихся организованности, аккуратности при выполнении лабораторных опытов;</w:t>
      </w:r>
    </w:p>
    <w:p w:rsidR="00FB0986" w:rsidRPr="00FB0986" w:rsidRDefault="00FB0986" w:rsidP="00750FC2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осознания учащимися практической  и личностной значимости изучаемого материала;</w:t>
      </w:r>
    </w:p>
    <w:p w:rsidR="00FB0986" w:rsidRPr="00FB0986" w:rsidRDefault="00FB0986" w:rsidP="00750FC2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у учащихся научного мировоззрения, правильного представления о роли естественных наук в современном обществе, целостной картины мира.</w:t>
      </w:r>
    </w:p>
    <w:p w:rsidR="002B0C3D" w:rsidRDefault="002B0C3D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Планируемые результаты обучения 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предметные</w:t>
      </w:r>
    </w:p>
    <w:p w:rsidR="00FB0986" w:rsidRPr="00FB0986" w:rsidRDefault="00FB0986" w:rsidP="00750F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формулировать изученные понятия: белки, </w:t>
      </w:r>
      <w:r w:rsidRPr="00FB0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уровни организации белковых молекул, структуры белка</w:t>
      </w: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FB0986" w:rsidRPr="00FB0986" w:rsidRDefault="00FB0986" w:rsidP="00750F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проводить  и описывать демонстрационные и самостоятельно выполненные химические эксперименты, используя родной язык и язык химии; </w:t>
      </w:r>
    </w:p>
    <w:p w:rsidR="00FB0986" w:rsidRPr="00FB0986" w:rsidRDefault="00FB0986" w:rsidP="00750F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описывать, различать и классифицировать изученные и полученные в результате экспериментов вещества; </w:t>
      </w:r>
    </w:p>
    <w:p w:rsidR="00FB0986" w:rsidRPr="00FB0986" w:rsidRDefault="00FB0986" w:rsidP="00750F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делать выводы и умозаключения из наблюдений, изученных химических закономерностей, </w:t>
      </w:r>
      <w:r w:rsidRPr="00FB0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свойства изученных веществ.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метапредметные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Познавательные УУД</w:t>
      </w:r>
    </w:p>
    <w:p w:rsidR="00FB0986" w:rsidRPr="00FB0986" w:rsidRDefault="00FB0986" w:rsidP="00750F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умения ставить цель, составлять план, самостоятельно проводить эксперимент и наблюдения, делать вывод, самостоятельно оценивать собственный результат;</w:t>
      </w:r>
    </w:p>
    <w:p w:rsidR="00FB0986" w:rsidRPr="00FB0986" w:rsidRDefault="00FB0986" w:rsidP="00750F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FB0986" w:rsidRPr="00FB0986" w:rsidRDefault="00FB0986" w:rsidP="00750F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основные интеллектуальные операции: анализ и синтез, сравнение, обобщение,  выявление причинно-следственных связей, поиск аналогов; </w:t>
      </w:r>
    </w:p>
    <w:p w:rsidR="00FB0986" w:rsidRPr="00FB0986" w:rsidRDefault="00FB0986" w:rsidP="00750F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различных источников для получения химической информации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Коммуникативные УУД </w:t>
      </w:r>
    </w:p>
    <w:p w:rsidR="00FB0986" w:rsidRPr="00FB0986" w:rsidRDefault="00FB0986" w:rsidP="00750FC2">
      <w:pPr>
        <w:numPr>
          <w:ilvl w:val="0"/>
          <w:numId w:val="7"/>
        </w:numPr>
        <w:tabs>
          <w:tab w:val="left" w:pos="89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строить продуктивное взаимодействие со сверстниками;</w:t>
      </w:r>
    </w:p>
    <w:p w:rsidR="00FB0986" w:rsidRPr="00FB0986" w:rsidRDefault="00FB0986" w:rsidP="00750FC2">
      <w:pPr>
        <w:numPr>
          <w:ilvl w:val="0"/>
          <w:numId w:val="7"/>
        </w:numPr>
        <w:tabs>
          <w:tab w:val="left" w:pos="89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согласовывать позиции и находить общее решение; </w:t>
      </w:r>
    </w:p>
    <w:p w:rsidR="00FB0986" w:rsidRPr="00FB0986" w:rsidRDefault="00FB0986" w:rsidP="00750FC2">
      <w:pPr>
        <w:numPr>
          <w:ilvl w:val="0"/>
          <w:numId w:val="7"/>
        </w:numPr>
        <w:tabs>
          <w:tab w:val="left" w:pos="89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уметь выражать свои мысли с достаточной точностью, рационально планировать свою работу; </w:t>
      </w:r>
    </w:p>
    <w:p w:rsidR="00FB0986" w:rsidRPr="00FB0986" w:rsidRDefault="00FB0986" w:rsidP="00750FC2">
      <w:pPr>
        <w:numPr>
          <w:ilvl w:val="0"/>
          <w:numId w:val="7"/>
        </w:numPr>
        <w:tabs>
          <w:tab w:val="left" w:pos="89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добывать недостающую информацию из текста и таблиц.</w:t>
      </w:r>
    </w:p>
    <w:p w:rsidR="00FB0986" w:rsidRPr="00FB0986" w:rsidRDefault="00FB0986" w:rsidP="00750FC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совместную деятельность в парах, группах и др. 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B098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Регулятивные УУД</w:t>
      </w:r>
    </w:p>
    <w:p w:rsidR="00FB0986" w:rsidRPr="00FB0986" w:rsidRDefault="00FB0986" w:rsidP="00750FC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умений выполнять учебное задание в соответствии с целью, в соответствии с планом;</w:t>
      </w:r>
    </w:p>
    <w:p w:rsidR="00FB0986" w:rsidRPr="00FB0986" w:rsidRDefault="00FB0986" w:rsidP="00750FC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учебные действия с известными правилами;</w:t>
      </w:r>
    </w:p>
    <w:p w:rsidR="00FB0986" w:rsidRPr="00FB0986" w:rsidRDefault="00FB0986" w:rsidP="00750FC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сравнивать результат и способ действий с эталоном с целью обнаружения отклонений и отличий от него;</w:t>
      </w:r>
    </w:p>
    <w:p w:rsidR="00FB0986" w:rsidRPr="00FB0986" w:rsidRDefault="00FB0986" w:rsidP="00750FC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осуществлять контроль своей деятельности в процессе достижения результата, оценивать результаты решения поставленных задач.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личностные </w:t>
      </w:r>
    </w:p>
    <w:p w:rsidR="00FB0986" w:rsidRPr="00FB0986" w:rsidRDefault="00FB0986" w:rsidP="00750FC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осознать необходимость самостоятельного приобретения знаний о свойствах белков и практическую значимость изученного материала; </w:t>
      </w:r>
    </w:p>
    <w:p w:rsidR="00FB0986" w:rsidRPr="00FB0986" w:rsidRDefault="00FB0986" w:rsidP="00750FC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познавательный интерес, развивать интеллектуальные и творческие способности;</w:t>
      </w:r>
    </w:p>
    <w:p w:rsidR="00FB0986" w:rsidRDefault="00FB0986" w:rsidP="00750FC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способности</w:t>
      </w:r>
      <w:proofErr w:type="gramEnd"/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познанию.</w:t>
      </w:r>
    </w:p>
    <w:p w:rsidR="00FB0986" w:rsidRPr="00FB0986" w:rsidRDefault="00FB0986" w:rsidP="00750F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Организационный момент – 1 мин.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2.Актуализация знаний и умений, проверка домашнего задания – 5 мин.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3.Создание проблемной ситуации – 3 мин.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Целеполагание - 1 мин.</w:t>
      </w:r>
    </w:p>
    <w:p w:rsidR="00FB0986" w:rsidRPr="00FB0986" w:rsidRDefault="00843AC8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Открытие нового знания </w:t>
      </w:r>
      <w:r w:rsidR="00FB0986"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(лабораторный эксперимент)– 15 мин.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6.Первичная проверка понимания – 3 мин.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Применение нового знания - 7 мин.</w:t>
      </w:r>
    </w:p>
    <w:p w:rsidR="00FB0986" w:rsidRP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Контроль и самопроверка знаний - 5 мин.</w:t>
      </w:r>
    </w:p>
    <w:p w:rsidR="00FB0986" w:rsidRDefault="00FB0986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Рефлексия - 3 мин.</w:t>
      </w:r>
    </w:p>
    <w:p w:rsidR="00CA7FE3" w:rsidRPr="00FB0986" w:rsidRDefault="00CA7FE3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Домашнее задание – 2 мин.</w:t>
      </w:r>
    </w:p>
    <w:p w:rsidR="00CA7FE3" w:rsidRDefault="00CA7FE3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750F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FE3" w:rsidRDefault="00CA7FE3" w:rsidP="00415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5CA6" w:rsidRPr="00790152" w:rsidRDefault="00435CA6" w:rsidP="006762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page" w:horzAnchor="margin" w:tblpY="745"/>
        <w:tblW w:w="10089" w:type="dxa"/>
        <w:tblLayout w:type="fixed"/>
        <w:tblLook w:val="04A0" w:firstRow="1" w:lastRow="0" w:firstColumn="1" w:lastColumn="0" w:noHBand="0" w:noVBand="1"/>
      </w:tblPr>
      <w:tblGrid>
        <w:gridCol w:w="2289"/>
        <w:gridCol w:w="5049"/>
        <w:gridCol w:w="2751"/>
      </w:tblGrid>
      <w:tr w:rsidR="00676251" w:rsidTr="00676251">
        <w:trPr>
          <w:trHeight w:val="91"/>
        </w:trPr>
        <w:tc>
          <w:tcPr>
            <w:tcW w:w="2289" w:type="dxa"/>
            <w:shd w:val="clear" w:color="auto" w:fill="D9D9D9" w:themeFill="background1" w:themeFillShade="D9"/>
          </w:tcPr>
          <w:p w:rsidR="00676251" w:rsidRPr="002E6A20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Этапы учебной деятельности, цель этапа</w:t>
            </w:r>
          </w:p>
        </w:tc>
        <w:tc>
          <w:tcPr>
            <w:tcW w:w="5049" w:type="dxa"/>
          </w:tcPr>
          <w:p w:rsidR="00676251" w:rsidRPr="006C3E16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учителя. Применяемые технологии</w:t>
            </w:r>
          </w:p>
        </w:tc>
        <w:tc>
          <w:tcPr>
            <w:tcW w:w="2751" w:type="dxa"/>
          </w:tcPr>
          <w:p w:rsidR="00676251" w:rsidRPr="006C3E16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676251" w:rsidTr="00676251">
        <w:trPr>
          <w:trHeight w:val="91"/>
        </w:trPr>
        <w:tc>
          <w:tcPr>
            <w:tcW w:w="2289" w:type="dxa"/>
            <w:shd w:val="clear" w:color="auto" w:fill="D9D9D9" w:themeFill="background1" w:themeFillShade="D9"/>
          </w:tcPr>
          <w:p w:rsidR="00676251" w:rsidRPr="002E6A20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</w:t>
            </w:r>
            <w:r w:rsidRPr="00D65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амоопределение к деятельности.</w:t>
            </w:r>
          </w:p>
          <w:p w:rsidR="00676251" w:rsidRPr="002E6A20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:rsidR="00676251" w:rsidRPr="002E6A20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Приветствие. Проверка готовности учащихся к уроку.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Раздает листы самооценки</w:t>
            </w:r>
          </w:p>
          <w:p w:rsidR="00676251" w:rsidRPr="00D725B1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 Просто знать – ещё не все, знания нужно уметь использовать»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E6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(высказывание)</w:t>
            </w:r>
          </w:p>
        </w:tc>
        <w:tc>
          <w:tcPr>
            <w:tcW w:w="2751" w:type="dxa"/>
          </w:tcPr>
          <w:p w:rsidR="00676251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рабочего пространства.</w:t>
            </w: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Подписывают листы самооценки</w:t>
            </w:r>
          </w:p>
        </w:tc>
      </w:tr>
      <w:tr w:rsidR="00676251" w:rsidTr="00676251">
        <w:trPr>
          <w:trHeight w:val="91"/>
        </w:trPr>
        <w:tc>
          <w:tcPr>
            <w:tcW w:w="2289" w:type="dxa"/>
            <w:shd w:val="clear" w:color="auto" w:fill="D9D9D9" w:themeFill="background1" w:themeFillShade="D9"/>
          </w:tcPr>
          <w:p w:rsidR="00676251" w:rsidRPr="002E6A20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 учащихся</w:t>
            </w:r>
          </w:p>
        </w:tc>
        <w:tc>
          <w:tcPr>
            <w:tcW w:w="5049" w:type="dxa"/>
          </w:tcPr>
          <w:p w:rsidR="00676251" w:rsidRPr="00631DE3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Сегодня у нас необычный урок – он охватывает проблемы химии и биологии одновременно, проблемы жизни. Давайте вспомним основные значимые моменты прошлого урока.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3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Организует учебный диалог:</w:t>
            </w:r>
          </w:p>
          <w:p w:rsidR="00676251" w:rsidRPr="006C3E16" w:rsidRDefault="00676251" w:rsidP="0067625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Что вы знаете о белках? </w:t>
            </w:r>
          </w:p>
          <w:p w:rsidR="00676251" w:rsidRPr="006C3E16" w:rsidRDefault="00676251" w:rsidP="0067625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эта молекула столь важна?</w:t>
            </w:r>
          </w:p>
          <w:p w:rsidR="00676251" w:rsidRPr="00631DE3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Проблемный вопрос</w:t>
            </w:r>
            <w:r w:rsidRPr="0063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676251" w:rsidRPr="006C3E16" w:rsidRDefault="00676251" w:rsidP="0067625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Почему с разрушением белковых молекул в организме прекращается жизнь? </w:t>
            </w:r>
          </w:p>
          <w:p w:rsidR="00676251" w:rsidRPr="006C3E16" w:rsidRDefault="00676251" w:rsidP="0067625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E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жизнь без белков была бы невозможна?</w:t>
            </w:r>
          </w:p>
          <w:p w:rsidR="00676251" w:rsidRPr="00F67221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</w:p>
          <w:p w:rsidR="00676251" w:rsidRPr="009B5531" w:rsidRDefault="00676251" w:rsidP="006762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0E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критиче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мышления</w:t>
            </w:r>
            <w:r w:rsidRPr="00220E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технология уче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бного диалога, ИКТ – технология</w:t>
            </w:r>
          </w:p>
          <w:p w:rsidR="00676251" w:rsidRPr="009629EF" w:rsidRDefault="00676251" w:rsidP="006762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9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 учащимся ответить на вопросы, по теме «Белки»</w:t>
            </w:r>
          </w:p>
          <w:p w:rsidR="00676251" w:rsidRPr="002E6A20" w:rsidRDefault="00676251" w:rsidP="0067625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1.Какие химические элементы образуют белковую молекулу?</w:t>
            </w:r>
          </w:p>
          <w:p w:rsidR="00676251" w:rsidRPr="002E6A20" w:rsidRDefault="00676251" w:rsidP="0067625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2.Что является мономером молекулы белка?</w:t>
            </w:r>
          </w:p>
          <w:p w:rsidR="00676251" w:rsidRPr="002E6A20" w:rsidRDefault="00676251" w:rsidP="0067625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3.Сколько аминокислот участвует в организации белковой молекулы?</w:t>
            </w:r>
          </w:p>
          <w:p w:rsidR="00676251" w:rsidRPr="002E6A20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Что из себя представляет первичная структура белка?</w:t>
            </w:r>
          </w:p>
          <w:p w:rsidR="00676251" w:rsidRPr="002E6A20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 счет, каких связей образуется первичная структура белка?</w:t>
            </w:r>
          </w:p>
          <w:p w:rsidR="00676251" w:rsidRPr="002E6A20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Что из себя представляет вторичная структура белка?</w:t>
            </w:r>
          </w:p>
          <w:p w:rsidR="00676251" w:rsidRPr="002E6A20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 счет, каких связей образуется вторичная структура белка?</w:t>
            </w:r>
          </w:p>
          <w:p w:rsidR="00676251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Что из себя представляет третичная структура белка?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</w:t>
            </w:r>
          </w:p>
          <w:p w:rsidR="00676251" w:rsidRPr="00D725B1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E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 «Микрофон»</w:t>
            </w:r>
          </w:p>
          <w:p w:rsidR="00676251" w:rsidRPr="009629EF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Предлагает выполнить задание, </w:t>
            </w:r>
            <w:r w:rsidRPr="0096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свою работу в листах самооценки</w:t>
            </w:r>
            <w:r w:rsidRPr="009629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96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обсудить в парах</w:t>
            </w:r>
          </w:p>
          <w:p w:rsidR="00676251" w:rsidRPr="00F05378" w:rsidRDefault="00676251" w:rsidP="00676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Соотнесите  белки с их функциями, заполните таблицу: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94BEE3D" wp14:editId="30FF6AA2">
                  <wp:extent cx="2562225" cy="713740"/>
                  <wp:effectExtent l="0" t="0" r="9525" b="0"/>
                  <wp:docPr id="4" name="Рисунок 4" descr="D:\Users\Клиент\Desktop\таблич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Клиент\Desktop\таблич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251" w:rsidRPr="00D725B1" w:rsidRDefault="00676251" w:rsidP="00676251">
            <w:pPr>
              <w:spacing w:line="288" w:lineRule="exact"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546A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554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.Из белков состоят мембраны клеток и клеточных организмов (коллаген, фибрин, кератин, эластин)</w:t>
            </w:r>
          </w:p>
          <w:p w:rsidR="00676251" w:rsidRPr="0085546A" w:rsidRDefault="00676251" w:rsidP="006762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A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554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.Белки связывают и переносят с током крови многие химические соединения (гемоглобин).</w:t>
            </w:r>
          </w:p>
          <w:p w:rsidR="00676251" w:rsidRPr="0085546A" w:rsidRDefault="00676251" w:rsidP="006762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A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8554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клетке, в ответ на проникновение в неё чужеродных веществ вырабатываются осо</w:t>
            </w:r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бые белки (фибриноген, тромбин</w:t>
            </w:r>
            <w:r w:rsidRPr="008554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интерферон).</w:t>
            </w:r>
          </w:p>
          <w:p w:rsidR="00676251" w:rsidRPr="0085546A" w:rsidRDefault="00676251" w:rsidP="00676251">
            <w:pPr>
              <w:spacing w:line="288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A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8554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Белки могут изменять свою структуру в ответ на действие факторов внешней среды, то есть осуществлять приём сигналов  (родопсин) </w:t>
            </w:r>
          </w:p>
          <w:p w:rsidR="00676251" w:rsidRPr="0085546A" w:rsidRDefault="00676251" w:rsidP="00676251">
            <w:pPr>
              <w:spacing w:line="288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A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8554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Белки – гормоны, оказывают влияние на обмен веществ (</w:t>
            </w:r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инсулин, адреналин</w:t>
            </w:r>
            <w:r w:rsidRPr="008554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676251" w:rsidRPr="0085546A" w:rsidRDefault="00676251" w:rsidP="00676251">
            <w:pPr>
              <w:spacing w:line="288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A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Pr="008554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Белки – ферменты, влияют на скорость химических реакций в клетке (каталаза, амилаза).</w:t>
            </w:r>
          </w:p>
          <w:p w:rsidR="00676251" w:rsidRPr="0085546A" w:rsidRDefault="00676251" w:rsidP="00676251">
            <w:pPr>
              <w:spacing w:line="288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A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Pr="008554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 расщеплении 1 г. белка выделяется 17,6 кДж энергии. </w:t>
            </w:r>
          </w:p>
          <w:p w:rsidR="00676251" w:rsidRPr="0061360D" w:rsidRDefault="00676251" w:rsidP="0067625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5546A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8554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Белки, входящие в состав мышечных волокон и обеспечивающие их сокращение вследствие способности молекул этих белков к денатурации (актин и миозин).</w:t>
            </w:r>
          </w:p>
          <w:p w:rsidR="00676251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- </w:t>
            </w:r>
            <w:r w:rsidRPr="0085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Сократительная;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85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Каталитическая; </w:t>
            </w:r>
          </w:p>
          <w:p w:rsidR="00676251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Pr="0085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Защитная;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5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Строительная;  </w:t>
            </w:r>
          </w:p>
          <w:p w:rsidR="00676251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 -  </w:t>
            </w:r>
            <w:r w:rsidRPr="0085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Регуляторная;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5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Энергетическая; </w:t>
            </w:r>
          </w:p>
          <w:p w:rsidR="00676251" w:rsidRPr="007C392E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Pr="008554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Транспортная;</w:t>
            </w:r>
            <w:r w:rsidRPr="008554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Сигнальная.</w:t>
            </w:r>
          </w:p>
        </w:tc>
        <w:tc>
          <w:tcPr>
            <w:tcW w:w="2751" w:type="dxa"/>
          </w:tcPr>
          <w:p w:rsidR="00676251" w:rsidRPr="0095046F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Учащиеся отвечают на вопросы, предложенные  учителем в процессе учебного диалога, вносят в модель  кластера  важность молекул белков в бланке.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</w:t>
            </w:r>
            <w:r w:rsidRPr="00950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Pr="0095046F" w:rsidRDefault="00676251" w:rsidP="006762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отвечают на вопросы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50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2 </w:t>
            </w: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Pr="009629EF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9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Выполняют задание, заполняют бланк ответов, отмечают в листе самооценки успешность (ответы высвечиваются на слайде презентации), Обсуждают   в парах. </w:t>
            </w:r>
          </w:p>
          <w:p w:rsidR="00676251" w:rsidRPr="009629EF" w:rsidRDefault="00676251" w:rsidP="006762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Задание 3</w:t>
            </w:r>
          </w:p>
          <w:p w:rsidR="00676251" w:rsidRPr="009629EF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6251" w:rsidTr="00676251">
        <w:trPr>
          <w:trHeight w:val="91"/>
        </w:trPr>
        <w:tc>
          <w:tcPr>
            <w:tcW w:w="2289" w:type="dxa"/>
            <w:shd w:val="clear" w:color="auto" w:fill="D9D9D9" w:themeFill="background1" w:themeFillShade="D9"/>
          </w:tcPr>
          <w:p w:rsidR="00676251" w:rsidRPr="00CE39F7" w:rsidRDefault="00676251" w:rsidP="00676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Создание проблемной ситуации</w:t>
            </w:r>
          </w:p>
          <w:p w:rsidR="00676251" w:rsidRPr="002E6A20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Включение учащихся в познавательную деятельность на личностно – значимом уровне</w:t>
            </w:r>
          </w:p>
        </w:tc>
        <w:tc>
          <w:tcPr>
            <w:tcW w:w="5049" w:type="dxa"/>
          </w:tcPr>
          <w:p w:rsidR="00676251" w:rsidRDefault="00676251" w:rsidP="00676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1.Предлагает учащимся проанализировать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ситуационную задачу</w:t>
            </w:r>
            <w:r w:rsidRPr="00CF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Вкус блюда»</w:t>
            </w:r>
            <w:r w:rsidRPr="00220E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76251" w:rsidRDefault="00676251" w:rsidP="00676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Почему, чтобы приготовить вкусный бульон, мясо кладут в холодную воду, а для приготовления второго блюда, чтобы мясо было сочным и вкусным, мясо кладут в горячую воду? </w:t>
            </w:r>
          </w:p>
          <w:p w:rsidR="00676251" w:rsidRDefault="00676251" w:rsidP="00676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2.Вызывает учащихся на диалог, задавая вопросы.</w:t>
            </w:r>
          </w:p>
          <w:p w:rsidR="00676251" w:rsidRDefault="00676251" w:rsidP="00676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3.Создает проблемную ситуацию.</w:t>
            </w:r>
          </w:p>
          <w:p w:rsidR="00676251" w:rsidRDefault="00676251" w:rsidP="00676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4.Подводит учащихся к пониманию недостаточности знаний для решения поставленной задачи.</w:t>
            </w:r>
          </w:p>
          <w:p w:rsidR="00676251" w:rsidRDefault="00676251" w:rsidP="00676251">
            <w:pPr>
              <w:shd w:val="clear" w:color="auto" w:fill="FFFFFF"/>
              <w:spacing w:after="135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76251" w:rsidRPr="00413908" w:rsidRDefault="00676251" w:rsidP="00676251">
            <w:pPr>
              <w:shd w:val="clear" w:color="auto" w:fill="FFFFFF"/>
              <w:spacing w:after="135" w:line="3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24C5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ия проблемного обучения, кейс -</w:t>
            </w:r>
            <w:r w:rsidRPr="00CF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технология, технология учебного диалога</w:t>
            </w:r>
            <w:r w:rsidRPr="00F672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1" w:type="dxa"/>
          </w:tcPr>
          <w:p w:rsidR="00676251" w:rsidRPr="00CF24C5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2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1.Знакомятся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текстом задачи</w:t>
            </w:r>
            <w:r w:rsidRPr="00CF2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 Вкус блюда»</w:t>
            </w:r>
          </w:p>
          <w:p w:rsidR="00676251" w:rsidRDefault="00676251" w:rsidP="00676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 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включаются в учебную деятельность.</w:t>
            </w:r>
          </w:p>
          <w:p w:rsidR="00676251" w:rsidRDefault="00676251" w:rsidP="00676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2.Анализируют ситуацию, вступают в диалог, делают предположения</w:t>
            </w:r>
          </w:p>
          <w:p w:rsidR="00676251" w:rsidRDefault="00676251" w:rsidP="00676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3.Сталкиваются с проблемной ситуацией.</w:t>
            </w:r>
          </w:p>
          <w:p w:rsidR="00676251" w:rsidRDefault="00676251" w:rsidP="00676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Приходят к пониманию нехватки необходимой информации, знаний.</w:t>
            </w: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76251" w:rsidTr="00676251">
        <w:trPr>
          <w:trHeight w:val="91"/>
        </w:trPr>
        <w:tc>
          <w:tcPr>
            <w:tcW w:w="2289" w:type="dxa"/>
            <w:shd w:val="clear" w:color="auto" w:fill="D9D9D9" w:themeFill="background1" w:themeFillShade="D9"/>
          </w:tcPr>
          <w:p w:rsidR="00676251" w:rsidRDefault="00676251" w:rsidP="006762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Целеполагание</w:t>
            </w:r>
          </w:p>
          <w:p w:rsidR="00676251" w:rsidRDefault="00676251" w:rsidP="006762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Принятие </w:t>
            </w:r>
            <w:r w:rsidRPr="002C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учащимися цели учебно-</w:t>
            </w:r>
            <w:r w:rsidRPr="002C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познавательной деятельности,</w:t>
            </w:r>
          </w:p>
          <w:p w:rsidR="00676251" w:rsidRPr="002E6A20" w:rsidRDefault="00676251" w:rsidP="006762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формулировка темы </w:t>
            </w:r>
            <w:r w:rsidRPr="002E6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  <w:p w:rsidR="00676251" w:rsidRPr="002E6A20" w:rsidRDefault="00676251" w:rsidP="006762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:rsidR="00676251" w:rsidRPr="00180D24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D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1.Подводит учащихся к постановке учебной задачи:</w:t>
            </w:r>
          </w:p>
          <w:p w:rsidR="00676251" w:rsidRPr="00180D24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80D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Каких знаний  о белках не хватает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80D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нужно узнать?</w:t>
            </w:r>
          </w:p>
          <w:p w:rsidR="00676251" w:rsidRPr="004C5F29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D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Формулирует тему урока вместе с учащимися.</w:t>
            </w:r>
          </w:p>
          <w:p w:rsidR="00676251" w:rsidRPr="00631DE3" w:rsidRDefault="00676251" w:rsidP="006762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Сегодня  нам  и  предстоит  выяснить:  </w:t>
            </w:r>
          </w:p>
          <w:p w:rsidR="00676251" w:rsidRPr="00CF24C5" w:rsidRDefault="00676251" w:rsidP="00676251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чем реагируют белки? Какими свойствами обладают?</w:t>
            </w:r>
          </w:p>
          <w:p w:rsidR="00676251" w:rsidRPr="00CF24C5" w:rsidRDefault="00676251" w:rsidP="00676251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обнаружить белки?</w:t>
            </w:r>
            <w:r w:rsidRPr="00CF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6251" w:rsidRPr="00CF24C5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2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Отвечая на </w:t>
            </w:r>
            <w:r w:rsidRPr="00CF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проблемный вопрос</w:t>
            </w:r>
            <w:r w:rsidRPr="00CF2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(опираясь на  знания о строении белков), нам предстоит научиться: </w:t>
            </w:r>
          </w:p>
          <w:p w:rsidR="00676251" w:rsidRPr="00CF24C5" w:rsidRDefault="00676251" w:rsidP="0067625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химические свойства белков;</w:t>
            </w:r>
          </w:p>
          <w:p w:rsidR="00676251" w:rsidRPr="00CF24C5" w:rsidRDefault="00676251" w:rsidP="0067625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сущность </w:t>
            </w:r>
            <w:r w:rsidRPr="00CF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качественных реакций;</w:t>
            </w:r>
          </w:p>
          <w:p w:rsidR="00676251" w:rsidRPr="00CF24C5" w:rsidRDefault="00676251" w:rsidP="0067625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процессы денатурации и ренатурации, гидролиз белков;</w:t>
            </w:r>
            <w:r w:rsidRPr="00CF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76251" w:rsidRPr="00CF24C5" w:rsidRDefault="00676251" w:rsidP="0067625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записывать уравнения химических реакций;</w:t>
            </w:r>
          </w:p>
          <w:p w:rsidR="00676251" w:rsidRPr="00CF24C5" w:rsidRDefault="00676251" w:rsidP="0067625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экспериментально доказать наличие пептидной связи и </w:t>
            </w:r>
            <w:r w:rsidRPr="00CF24C5">
              <w:rPr>
                <w:rFonts w:ascii="Times New Roman" w:hAnsi="Times New Roman" w:cs="Times New Roman"/>
                <w:sz w:val="24"/>
                <w:szCs w:val="24"/>
              </w:rPr>
              <w:t xml:space="preserve">остатки ароматических аминокислот </w:t>
            </w:r>
            <w:r w:rsidRPr="00CF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белках</w:t>
            </w:r>
          </w:p>
          <w:p w:rsidR="00676251" w:rsidRPr="00790152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79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676251" w:rsidRPr="00BC69D1" w:rsidRDefault="00676251" w:rsidP="0067625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9D1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учебного диалога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технология проблемного обучения</w:t>
            </w:r>
          </w:p>
        </w:tc>
        <w:tc>
          <w:tcPr>
            <w:tcW w:w="2751" w:type="dxa"/>
          </w:tcPr>
          <w:p w:rsidR="00676251" w:rsidRPr="00631DE3" w:rsidRDefault="00676251" w:rsidP="0067625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1.Учащиеся определяют учебную задачу: узнать и исследовать  химические свойства </w:t>
            </w:r>
            <w:r w:rsidRPr="0063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белков.</w:t>
            </w:r>
          </w:p>
          <w:p w:rsidR="00676251" w:rsidRPr="00631DE3" w:rsidRDefault="00676251" w:rsidP="0067625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2.Формулируют тему урока вместе с учителем</w:t>
            </w: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676251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76251" w:rsidTr="00676251">
        <w:trPr>
          <w:trHeight w:val="91"/>
        </w:trPr>
        <w:tc>
          <w:tcPr>
            <w:tcW w:w="2289" w:type="dxa"/>
            <w:shd w:val="clear" w:color="auto" w:fill="D9D9D9" w:themeFill="background1" w:themeFillShade="D9"/>
          </w:tcPr>
          <w:p w:rsidR="00676251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Открытие нового знания</w:t>
            </w:r>
          </w:p>
          <w:p w:rsidR="00676251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Исследовать химические свойства белков</w:t>
            </w:r>
            <w:r w:rsidRPr="00F15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76251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:rsidR="00676251" w:rsidRPr="002E6A20" w:rsidRDefault="00676251" w:rsidP="00676251">
            <w:pPr>
              <w:tabs>
                <w:tab w:val="left" w:pos="167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 Белки. Химические свойства»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(высвечивается на слайде)</w:t>
            </w:r>
          </w:p>
          <w:p w:rsidR="00676251" w:rsidRPr="00E5470C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определяются химические  свойства белков? </w:t>
            </w:r>
          </w:p>
          <w:p w:rsidR="00676251" w:rsidRPr="00E5470C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учащимся предположить,</w:t>
            </w:r>
            <w:r w:rsidRPr="00E54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химическими свойствами обладают белки?</w:t>
            </w:r>
          </w:p>
          <w:p w:rsidR="00676251" w:rsidRPr="005F798E" w:rsidRDefault="00676251" w:rsidP="006762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E54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органические вещества горючи.  К</w:t>
            </w:r>
            <w:r w:rsidRPr="00E54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акие продукты образуются при горении белков?</w:t>
            </w:r>
          </w:p>
          <w:p w:rsidR="00676251" w:rsidRPr="002E6A20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5F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акое общее химическое свойство присуще</w:t>
            </w:r>
            <w:r w:rsidRPr="00E54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крахмалу, целлюлозе и  другим полимерам? Что такое гидролиз?</w:t>
            </w:r>
          </w:p>
          <w:p w:rsidR="00676251" w:rsidRPr="002E6A20" w:rsidRDefault="00676251" w:rsidP="006762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9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 учащимся составить схему гидролиза белков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Белки  </w:t>
            </w:r>
            <w:r w:rsidRPr="002E6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→  Аминокислоты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76251" w:rsidRDefault="00676251" w:rsidP="006762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9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записать уравнение реакции гидролиза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трипептида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глицилаланилсерина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76251" w:rsidRPr="007C392E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9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Организует работу учащихся по заполнению таблицы, корректирует деятельность учащихся по мере необходимости.</w:t>
            </w:r>
          </w:p>
          <w:p w:rsidR="00676251" w:rsidRPr="00631DE3" w:rsidRDefault="00676251" w:rsidP="006762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5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631D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31D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Демонстрационный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эксперимент</w:t>
            </w:r>
          </w:p>
          <w:p w:rsidR="00676251" w:rsidRDefault="00676251" w:rsidP="006762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Набухание бобовых растений (пример - горох, фасоль)</w:t>
            </w:r>
          </w:p>
          <w:p w:rsidR="00676251" w:rsidRPr="00C31B49" w:rsidRDefault="00676251" w:rsidP="006762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сущность процесса гидратации?</w:t>
            </w:r>
          </w:p>
          <w:p w:rsidR="00676251" w:rsidRPr="002E6A20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2E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Пенообразование (пример - взбитый белок)</w:t>
            </w:r>
          </w:p>
          <w:p w:rsidR="00676251" w:rsidRPr="00C31B49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используется это свойство белков?</w:t>
            </w:r>
          </w:p>
          <w:p w:rsidR="00676251" w:rsidRDefault="00676251" w:rsidP="0067625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1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C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ознакомиться с инструкцией практической части, </w:t>
            </w:r>
            <w:r w:rsidRPr="00C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самос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тоятельные исследования в парах и оформить результаты</w:t>
            </w:r>
            <w:r w:rsidRPr="002E6A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76251" w:rsidRPr="00631DE3" w:rsidRDefault="00676251" w:rsidP="006762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Формулирует задание:</w:t>
            </w:r>
          </w:p>
          <w:p w:rsidR="00676251" w:rsidRPr="0060071A" w:rsidRDefault="00676251" w:rsidP="006762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ходе исследования вы будете  выступать в 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химиков - экспериментаторов. В</w:t>
            </w:r>
            <w:r w:rsidRPr="0060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предстоит работать с реактивами, в том числе с кислотами и щелочами. Вспомните правила ТБ, которые необходимо знать при работе с этими веществами.</w:t>
            </w:r>
            <w:r w:rsidRPr="00A201C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676251" w:rsidRDefault="00676251" w:rsidP="00676251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Анализируя лабораторный эксперимент, не забывайте записывать свои наблюдения в рабочую тетрадь и делать выводы.</w:t>
            </w:r>
          </w:p>
          <w:p w:rsidR="00676251" w:rsidRPr="00DC5818" w:rsidRDefault="00676251" w:rsidP="006762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5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Лабораторный опыт №1 « Денатурация белка»</w:t>
            </w:r>
          </w:p>
          <w:p w:rsidR="00676251" w:rsidRPr="002E6A20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обратимая денатураци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высаливание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6251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 необратимая денатурация</w:t>
            </w:r>
          </w:p>
          <w:p w:rsidR="00676251" w:rsidRPr="00DC5818" w:rsidRDefault="00676251" w:rsidP="006762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5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Лабораторный опыт №2 « Качественные реакции»</w:t>
            </w:r>
          </w:p>
          <w:p w:rsidR="00676251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биуретовая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реакция</w:t>
            </w:r>
          </w:p>
          <w:p w:rsidR="00676251" w:rsidRPr="002E6A20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ксантопротеиновая реакция</w:t>
            </w:r>
          </w:p>
          <w:p w:rsidR="00676251" w:rsidRPr="002E6A20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ответить на вопросы:</w:t>
            </w:r>
          </w:p>
          <w:p w:rsidR="00676251" w:rsidRPr="00A8376D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реакции </w:t>
            </w:r>
            <w:r w:rsidRPr="00A8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называют цветными? </w:t>
            </w:r>
          </w:p>
          <w:p w:rsidR="00676251" w:rsidRPr="00A8376D" w:rsidRDefault="00676251" w:rsidP="00676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каких случаях, и с какой целью можно было бы применить эти реакции? </w:t>
            </w:r>
          </w:p>
          <w:p w:rsidR="00676251" w:rsidRPr="007C392E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9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предлагает учащимся (на выбор) участвовать в реальном или в виртуальном  эксперименте, используя приложения  виртуальной химической лаборатории, обсудить  и сравнить результаты исследований, составить схемы уравнений качественных реакций, указать аналитический сигна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 (признак химической реакции).</w:t>
            </w:r>
          </w:p>
          <w:p w:rsidR="00676251" w:rsidRDefault="00676251" w:rsidP="006762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</w:t>
            </w:r>
          </w:p>
          <w:p w:rsidR="00676251" w:rsidRPr="00180D24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исследовательского обучения, ИКТ - технология</w:t>
            </w:r>
          </w:p>
        </w:tc>
        <w:tc>
          <w:tcPr>
            <w:tcW w:w="2751" w:type="dxa"/>
          </w:tcPr>
          <w:p w:rsidR="00676251" w:rsidRPr="00631DE3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1.Учащиеся записывают тему урока, </w:t>
            </w:r>
            <w:r w:rsidRPr="0063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предположения по поводу химических свойств.</w:t>
            </w:r>
          </w:p>
          <w:p w:rsidR="00676251" w:rsidRPr="00631DE3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2.Записывают уравнения реакций, характеризующие свойства белков, участвуют в обсуждении,   оформляют таблицу: </w:t>
            </w:r>
            <w:r w:rsidRPr="0063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свойство → сущность процесса → причина →применение</w:t>
            </w:r>
          </w:p>
          <w:p w:rsidR="00676251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6251" w:rsidRPr="00250D54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3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 Вспоминают основные правила ТБ при выполнении лабораторных опытов.  Распределяют роли по </w:t>
            </w:r>
            <w:r w:rsidRPr="0063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выполнению опытов. Проводят исследования,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сравнивают результаты реального и виртуального эксперимента,</w:t>
            </w:r>
            <w:r w:rsidRPr="0063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отмечают признаки реакций, обсуждают результаты исследования, делают выводы</w:t>
            </w:r>
            <w:r w:rsidRPr="00250D5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 w:rsidRPr="002E6A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C5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Вносят результаты в таблицу.</w:t>
            </w:r>
          </w:p>
          <w:p w:rsidR="00676251" w:rsidRDefault="00676251" w:rsidP="0067625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76251" w:rsidTr="00676251">
        <w:trPr>
          <w:trHeight w:val="91"/>
        </w:trPr>
        <w:tc>
          <w:tcPr>
            <w:tcW w:w="2289" w:type="dxa"/>
            <w:shd w:val="clear" w:color="auto" w:fill="D9D9D9" w:themeFill="background1" w:themeFillShade="D9"/>
          </w:tcPr>
          <w:p w:rsidR="00676251" w:rsidRPr="00F05378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5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Первичная проверка понимания</w:t>
            </w:r>
          </w:p>
          <w:p w:rsidR="00676251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Соотнести результат исследовательской работы с поставленной целью, оценить результат своей деятельности, оценить результат учебной деятельности</w:t>
            </w:r>
          </w:p>
        </w:tc>
        <w:tc>
          <w:tcPr>
            <w:tcW w:w="5049" w:type="dxa"/>
          </w:tcPr>
          <w:p w:rsidR="00676251" w:rsidRPr="007C392E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9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 вернуться к ситуации «Вкус блюда» и ответить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проблемный </w:t>
            </w:r>
            <w:r w:rsidRPr="007C39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вопрос. Организует обобщение и выводы.</w:t>
            </w:r>
          </w:p>
          <w:p w:rsidR="00676251" w:rsidRPr="002E6A20" w:rsidRDefault="00676251" w:rsidP="00676251">
            <w:pPr>
              <w:tabs>
                <w:tab w:val="left" w:pos="167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</w:tcPr>
          <w:p w:rsidR="00676251" w:rsidRPr="00DC5818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выполняют задание </w:t>
            </w:r>
            <w:r w:rsidRPr="00DC5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 используя полученные на уроке знания.</w:t>
            </w:r>
          </w:p>
        </w:tc>
      </w:tr>
      <w:tr w:rsidR="00676251" w:rsidTr="00676251">
        <w:trPr>
          <w:trHeight w:val="847"/>
        </w:trPr>
        <w:tc>
          <w:tcPr>
            <w:tcW w:w="2289" w:type="dxa"/>
            <w:shd w:val="clear" w:color="auto" w:fill="D9D9D9" w:themeFill="background1" w:themeFillShade="D9"/>
          </w:tcPr>
          <w:p w:rsidR="00676251" w:rsidRPr="00F05378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5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Применение нового знания Обеспечение усвоения новых </w:t>
            </w:r>
            <w:r w:rsidRPr="00F05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знаний и способов действий на уровне применения в измененной ситуации</w:t>
            </w:r>
          </w:p>
        </w:tc>
        <w:tc>
          <w:tcPr>
            <w:tcW w:w="5049" w:type="dxa"/>
          </w:tcPr>
          <w:p w:rsidR="00676251" w:rsidRPr="00C27D0A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Предлагает учащимся работу с текстом учебника § 27.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применение свойств белков</w:t>
            </w:r>
          </w:p>
          <w:p w:rsidR="00676251" w:rsidRDefault="00676251" w:rsidP="0067625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Ученики заполняют таблицу</w:t>
            </w:r>
          </w:p>
          <w:p w:rsidR="00676251" w:rsidRPr="002E6A20" w:rsidRDefault="00676251" w:rsidP="0067625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76251" w:rsidRPr="002E6A20" w:rsidRDefault="00676251" w:rsidP="00676251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AAA5D6" wp14:editId="1AA8EC8B">
                  <wp:extent cx="2371411" cy="367435"/>
                  <wp:effectExtent l="0" t="0" r="0" b="0"/>
                  <wp:docPr id="3" name="Рисунок 3" descr="D:\Users\Клиент\Desktop\таблиц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Клиент\Desktop\таблиц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281" cy="36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</w:tcPr>
          <w:p w:rsidR="00676251" w:rsidRPr="00DC5818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Работают с текстом, находят применение  изученных свойств белков, дополняют </w:t>
            </w:r>
            <w:r w:rsidRPr="00DC5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таблицу.</w:t>
            </w: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76251" w:rsidTr="00676251">
        <w:trPr>
          <w:trHeight w:val="1730"/>
        </w:trPr>
        <w:tc>
          <w:tcPr>
            <w:tcW w:w="2289" w:type="dxa"/>
            <w:shd w:val="clear" w:color="auto" w:fill="D9D9D9" w:themeFill="background1" w:themeFillShade="D9"/>
          </w:tcPr>
          <w:p w:rsidR="00676251" w:rsidRPr="002E6A20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3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усвоения, обсуждение 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пущенных ошибок и их коррекция В</w:t>
            </w:r>
            <w:r w:rsidRPr="00803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ыявление качества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03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уровня овладения знаниями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803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Получение достоверной информации о достижении всеми учащимися планируемых результатов обучения. Подведение итогов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049" w:type="dxa"/>
          </w:tcPr>
          <w:p w:rsidR="00676251" w:rsidRDefault="00676251" w:rsidP="00676251">
            <w:pPr>
              <w:ind w:left="20"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065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деятельность по  закреплению и оцениванию изученного материала и предлагает ответить на вопросы теста:</w:t>
            </w:r>
          </w:p>
          <w:p w:rsidR="00676251" w:rsidRDefault="00676251" w:rsidP="00676251">
            <w:pPr>
              <w:ind w:left="20"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6251" w:rsidRPr="00576065" w:rsidRDefault="00676251" w:rsidP="00676251">
            <w:pPr>
              <w:ind w:left="20"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6251" w:rsidRPr="009149D8" w:rsidRDefault="00676251" w:rsidP="0067625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D875641" wp14:editId="2C04D993">
                  <wp:extent cx="3011165" cy="1808703"/>
                  <wp:effectExtent l="0" t="0" r="0" b="1270"/>
                  <wp:docPr id="2" name="Рисунок 2" descr="D:\Users\Клиент\Desktop\тес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Клиент\Desktop\тес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858" cy="181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</w:tcPr>
          <w:p w:rsidR="00676251" w:rsidRPr="00DC5818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отвечают на вопросы теста.</w:t>
            </w:r>
          </w:p>
        </w:tc>
      </w:tr>
      <w:tr w:rsidR="00676251" w:rsidTr="00676251">
        <w:trPr>
          <w:trHeight w:val="2683"/>
        </w:trPr>
        <w:tc>
          <w:tcPr>
            <w:tcW w:w="2289" w:type="dxa"/>
            <w:shd w:val="clear" w:color="auto" w:fill="D9D9D9" w:themeFill="background1" w:themeFillShade="D9"/>
          </w:tcPr>
          <w:p w:rsidR="00676251" w:rsidRPr="002E6A20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 урока. Рефлексия</w:t>
            </w:r>
          </w:p>
        </w:tc>
        <w:tc>
          <w:tcPr>
            <w:tcW w:w="5049" w:type="dxa"/>
          </w:tcPr>
          <w:p w:rsidR="00676251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1.Предлагает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учащимся</w:t>
            </w:r>
            <w:r w:rsidRPr="0057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оценить собственную деятельность на уроке,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используя технику « три М» (назовите </w:t>
            </w:r>
            <w:r w:rsidRPr="0077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 момента, которые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</w:t>
            </w:r>
            <w:r w:rsidRPr="0077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получились хорош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 процессе урока, и предложите</w:t>
            </w:r>
            <w:r w:rsidRPr="0077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 действие, которое улучшит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вашу работу на следующем уроке)</w:t>
            </w:r>
          </w:p>
          <w:p w:rsidR="00676251" w:rsidRPr="00576065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 высказаться каждого ученика</w:t>
            </w:r>
            <w:r w:rsidRPr="009149D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9149D8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учебного диалога</w:t>
            </w:r>
          </w:p>
        </w:tc>
        <w:tc>
          <w:tcPr>
            <w:tcW w:w="2751" w:type="dxa"/>
          </w:tcPr>
          <w:p w:rsidR="00676251" w:rsidRPr="00DC5818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1.Учащиеся анализируют свою деятельность на уроке.</w:t>
            </w:r>
          </w:p>
          <w:p w:rsidR="00676251" w:rsidRPr="00DC5818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DC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 самооценку своих действий</w:t>
            </w:r>
          </w:p>
          <w:p w:rsidR="00676251" w:rsidRPr="00DC5818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Высказываются по очереди</w:t>
            </w:r>
          </w:p>
          <w:p w:rsidR="00676251" w:rsidRPr="002E6A20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76251" w:rsidTr="00676251">
        <w:trPr>
          <w:trHeight w:val="1131"/>
        </w:trPr>
        <w:tc>
          <w:tcPr>
            <w:tcW w:w="2289" w:type="dxa"/>
            <w:shd w:val="clear" w:color="auto" w:fill="D9D9D9" w:themeFill="background1" w:themeFillShade="D9"/>
          </w:tcPr>
          <w:p w:rsidR="00676251" w:rsidRPr="002E6A20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5049" w:type="dxa"/>
          </w:tcPr>
          <w:p w:rsidR="00676251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 подсчитать количество плюсов и баллов в листах самооценки и поставить оценку.</w:t>
            </w:r>
          </w:p>
          <w:p w:rsidR="00676251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1BADB3" wp14:editId="2DE388F1">
                  <wp:extent cx="2608023" cy="1336430"/>
                  <wp:effectExtent l="0" t="0" r="1905" b="0"/>
                  <wp:docPr id="1" name="Рисунок 1" descr="D:\Users\Клиент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Клиент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649" cy="134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251" w:rsidRDefault="00676251" w:rsidP="00676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251" w:rsidRDefault="00676251" w:rsidP="00676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251" w:rsidRPr="00576065" w:rsidRDefault="00676251" w:rsidP="00676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</w:tcPr>
          <w:p w:rsidR="00676251" w:rsidRPr="00DC5818" w:rsidRDefault="00676251" w:rsidP="006762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Заполняют лист самооценки до конца, сообщают учителю результат.</w:t>
            </w:r>
          </w:p>
        </w:tc>
      </w:tr>
      <w:tr w:rsidR="00676251" w:rsidTr="00676251">
        <w:trPr>
          <w:trHeight w:val="2966"/>
        </w:trPr>
        <w:tc>
          <w:tcPr>
            <w:tcW w:w="2289" w:type="dxa"/>
            <w:shd w:val="clear" w:color="auto" w:fill="D9D9D9" w:themeFill="background1" w:themeFillShade="D9"/>
          </w:tcPr>
          <w:p w:rsidR="00676251" w:rsidRPr="002E6A20" w:rsidRDefault="00676251" w:rsidP="006762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Домашнее  задание</w:t>
            </w:r>
          </w:p>
        </w:tc>
        <w:tc>
          <w:tcPr>
            <w:tcW w:w="5049" w:type="dxa"/>
          </w:tcPr>
          <w:p w:rsidR="00676251" w:rsidRPr="002E6A20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Воспользуйтесь материалом § 27, если это будет необходимо, дополнительной информацией из Интернета. Предложите решение следующей задачи:</w:t>
            </w:r>
          </w:p>
          <w:p w:rsidR="00676251" w:rsidRPr="002E6A20" w:rsidRDefault="00676251" w:rsidP="00676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</w:t>
            </w:r>
            <w:r w:rsidRPr="002E6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(обязательное задание): </w:t>
            </w:r>
            <w:r w:rsidRPr="002E6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масса бобовых (например, фасоли) требуется, чтобы </w:t>
            </w:r>
            <w:proofErr w:type="gramStart"/>
            <w:r w:rsidRPr="002E6A20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дневную потребность в белках</w:t>
            </w:r>
            <w:proofErr w:type="gramEnd"/>
            <w:r w:rsidRPr="002E6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семьи из 4 человек (в семье двое взрослых и двое детей)? Примите норму потребления белков для взрослых -200 г, для детей – 150 г в день.</w:t>
            </w:r>
          </w:p>
          <w:p w:rsidR="00676251" w:rsidRPr="009149D8" w:rsidRDefault="00676251" w:rsidP="006762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2E6A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2E6A20">
              <w:rPr>
                <w:rFonts w:ascii="Times New Roman" w:eastAsia="Calibri" w:hAnsi="Times New Roman" w:cs="Times New Roman"/>
                <w:sz w:val="24"/>
                <w:szCs w:val="24"/>
              </w:rPr>
              <w:t>.Подготовить сообщение (дополнительно - по желанию): «Успе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 в изучении и синтезе белков»</w:t>
            </w:r>
          </w:p>
        </w:tc>
        <w:tc>
          <w:tcPr>
            <w:tcW w:w="2751" w:type="dxa"/>
          </w:tcPr>
          <w:p w:rsidR="00676251" w:rsidRPr="00DC5818" w:rsidRDefault="00676251" w:rsidP="006762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8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записывают домашнее задание.</w:t>
            </w:r>
          </w:p>
        </w:tc>
      </w:tr>
    </w:tbl>
    <w:p w:rsidR="00435CA6" w:rsidRDefault="00435CA6" w:rsidP="00435CA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CA6" w:rsidRDefault="00435CA6" w:rsidP="00435CA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986" w:rsidRPr="00676251" w:rsidRDefault="00FB0986">
      <w:pPr>
        <w:rPr>
          <w:b/>
          <w:lang w:val="en-US"/>
        </w:rPr>
      </w:pPr>
    </w:p>
    <w:p w:rsidR="00FB0986" w:rsidRPr="00843AC8" w:rsidRDefault="00952C2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AC8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 и источников</w:t>
      </w:r>
      <w:r w:rsidR="00843AC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131FB" w:rsidRPr="000131FB" w:rsidRDefault="000131FB" w:rsidP="00013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0131FB">
        <w:rPr>
          <w:rFonts w:ascii="Times New Roman" w:eastAsia="Times New Roman" w:hAnsi="Times New Roman" w:cs="Times New Roman"/>
          <w:sz w:val="24"/>
          <w:szCs w:val="16"/>
          <w:lang w:eastAsia="ru-RU"/>
        </w:rPr>
        <w:t>1.</w:t>
      </w:r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Учебник </w:t>
      </w:r>
      <w:r w:rsidR="00074295">
        <w:rPr>
          <w:rFonts w:ascii="Times New Roman" w:eastAsia="Times New Roman" w:hAnsi="Times New Roman" w:cs="Times New Roman"/>
          <w:sz w:val="24"/>
          <w:szCs w:val="16"/>
          <w:lang w:eastAsia="ru-RU"/>
        </w:rPr>
        <w:t>Химия</w:t>
      </w:r>
      <w:r w:rsidR="008D0A76" w:rsidRPr="000131FB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10 класс </w:t>
      </w:r>
      <w:r w:rsidR="00074295">
        <w:rPr>
          <w:rFonts w:ascii="Times New Roman" w:eastAsia="Calibri" w:hAnsi="Times New Roman" w:cs="Times New Roman"/>
          <w:sz w:val="24"/>
          <w:szCs w:val="16"/>
          <w:lang w:eastAsia="ru-RU"/>
        </w:rPr>
        <w:t>Углубленный</w:t>
      </w:r>
      <w:r w:rsidR="008D0A76" w:rsidRPr="000131FB">
        <w:rPr>
          <w:rFonts w:ascii="Times New Roman" w:eastAsia="Calibri" w:hAnsi="Times New Roman" w:cs="Times New Roman"/>
          <w:sz w:val="24"/>
          <w:szCs w:val="16"/>
          <w:lang w:eastAsia="ru-RU"/>
        </w:rPr>
        <w:t xml:space="preserve"> уровень</w:t>
      </w:r>
      <w:r w:rsidR="00074295">
        <w:rPr>
          <w:rFonts w:ascii="Times New Roman" w:eastAsia="Times New Roman" w:hAnsi="Times New Roman" w:cs="Times New Roman"/>
          <w:sz w:val="24"/>
          <w:szCs w:val="16"/>
          <w:lang w:eastAsia="ru-RU"/>
        </w:rPr>
        <w:t>: учебник</w:t>
      </w:r>
      <w:r w:rsidR="008D0A76" w:rsidRPr="000131FB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для общеобразоват</w:t>
      </w:r>
      <w:r w:rsidR="00074295">
        <w:rPr>
          <w:rFonts w:ascii="Times New Roman" w:eastAsia="Times New Roman" w:hAnsi="Times New Roman" w:cs="Times New Roman"/>
          <w:sz w:val="24"/>
          <w:szCs w:val="16"/>
          <w:lang w:eastAsia="ru-RU"/>
        </w:rPr>
        <w:t>ельных</w:t>
      </w:r>
      <w:r w:rsidR="008D0A76" w:rsidRPr="000131FB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074295">
        <w:rPr>
          <w:rFonts w:ascii="Times New Roman" w:eastAsia="Times New Roman" w:hAnsi="Times New Roman" w:cs="Times New Roman"/>
          <w:sz w:val="24"/>
          <w:szCs w:val="16"/>
          <w:lang w:eastAsia="ru-RU"/>
        </w:rPr>
        <w:t>у</w:t>
      </w:r>
      <w:r w:rsidR="00074295" w:rsidRPr="000131FB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чреждений </w:t>
      </w:r>
      <w:r w:rsidRPr="000131FB">
        <w:rPr>
          <w:rFonts w:ascii="Times New Roman" w:eastAsia="Times New Roman" w:hAnsi="Times New Roman" w:cs="Times New Roman"/>
          <w:sz w:val="24"/>
          <w:szCs w:val="16"/>
          <w:lang w:eastAsia="ru-RU"/>
        </w:rPr>
        <w:t>/</w:t>
      </w:r>
      <w:r w:rsidRPr="000131FB">
        <w:rPr>
          <w:rFonts w:ascii="Times New Roman" w:eastAsia="Calibri" w:hAnsi="Times New Roman" w:cs="Times New Roman"/>
          <w:sz w:val="24"/>
          <w:szCs w:val="16"/>
          <w:lang w:eastAsia="ru-RU"/>
        </w:rPr>
        <w:t xml:space="preserve"> О.С. Габриелян – М.: Дрофа, 2011. </w:t>
      </w:r>
      <w:r w:rsidRPr="000131FB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</w:p>
    <w:p w:rsidR="000131FB" w:rsidRPr="000131FB" w:rsidRDefault="000131FB" w:rsidP="000131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2</w:t>
      </w:r>
      <w:r w:rsidR="00074295">
        <w:rPr>
          <w:rFonts w:ascii="Times New Roman" w:eastAsia="Times New Roman" w:hAnsi="Times New Roman" w:cs="Times New Roman"/>
          <w:sz w:val="24"/>
          <w:szCs w:val="16"/>
          <w:lang w:eastAsia="ru-RU"/>
        </w:rPr>
        <w:t>.</w:t>
      </w:r>
      <w:r w:rsidRPr="000131FB">
        <w:rPr>
          <w:rFonts w:ascii="Times New Roman" w:eastAsia="Times New Roman" w:hAnsi="Times New Roman" w:cs="Times New Roman"/>
          <w:sz w:val="24"/>
          <w:szCs w:val="16"/>
          <w:lang w:eastAsia="ru-RU"/>
        </w:rPr>
        <w:t>Химия. Методическое пособие. 10 класс</w:t>
      </w:r>
      <w:r w:rsidR="00074295">
        <w:rPr>
          <w:rFonts w:ascii="Times New Roman" w:eastAsia="Calibri" w:hAnsi="Times New Roman" w:cs="Times New Roman"/>
          <w:sz w:val="24"/>
          <w:szCs w:val="16"/>
          <w:lang w:eastAsia="ru-RU"/>
        </w:rPr>
        <w:t>: книга д</w:t>
      </w:r>
      <w:r w:rsidRPr="000131FB">
        <w:rPr>
          <w:rFonts w:ascii="Times New Roman" w:eastAsia="Calibri" w:hAnsi="Times New Roman" w:cs="Times New Roman"/>
          <w:sz w:val="24"/>
          <w:szCs w:val="16"/>
          <w:lang w:eastAsia="ru-RU"/>
        </w:rPr>
        <w:t xml:space="preserve">ля учителя/ О.С. Габриелян, А.В. </w:t>
      </w:r>
      <w:proofErr w:type="spellStart"/>
      <w:r w:rsidRPr="000131FB">
        <w:rPr>
          <w:rFonts w:ascii="Times New Roman" w:eastAsia="Calibri" w:hAnsi="Times New Roman" w:cs="Times New Roman"/>
          <w:sz w:val="24"/>
          <w:szCs w:val="16"/>
          <w:lang w:eastAsia="ru-RU"/>
        </w:rPr>
        <w:t>Яшукова</w:t>
      </w:r>
      <w:proofErr w:type="spellEnd"/>
      <w:r w:rsidRPr="000131FB">
        <w:rPr>
          <w:rFonts w:ascii="Times New Roman" w:eastAsia="Calibri" w:hAnsi="Times New Roman" w:cs="Times New Roman"/>
          <w:sz w:val="24"/>
          <w:szCs w:val="16"/>
          <w:lang w:eastAsia="ru-RU"/>
        </w:rPr>
        <w:t xml:space="preserve">. </w:t>
      </w:r>
      <w:r w:rsidR="00074295">
        <w:rPr>
          <w:rFonts w:ascii="Times New Roman" w:eastAsia="Calibri" w:hAnsi="Times New Roman" w:cs="Times New Roman"/>
          <w:sz w:val="24"/>
          <w:szCs w:val="16"/>
          <w:lang w:eastAsia="ru-RU"/>
        </w:rPr>
        <w:t>- М.: Дрофа, 2014</w:t>
      </w:r>
      <w:r w:rsidRPr="000131FB">
        <w:rPr>
          <w:rFonts w:ascii="Times New Roman" w:eastAsia="Calibri" w:hAnsi="Times New Roman" w:cs="Times New Roman"/>
          <w:sz w:val="24"/>
          <w:szCs w:val="16"/>
          <w:lang w:eastAsia="ru-RU"/>
        </w:rPr>
        <w:t>.</w:t>
      </w:r>
    </w:p>
    <w:p w:rsidR="000131FB" w:rsidRDefault="00074295" w:rsidP="008D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Calibri" w:hAnsi="Times New Roman" w:cs="Times New Roman"/>
          <w:sz w:val="24"/>
          <w:szCs w:val="16"/>
          <w:lang w:eastAsia="ru-RU"/>
        </w:rPr>
        <w:t>3</w:t>
      </w:r>
      <w:r w:rsidR="000131FB" w:rsidRPr="000131FB">
        <w:rPr>
          <w:rFonts w:ascii="Times New Roman" w:eastAsia="Calibri" w:hAnsi="Times New Roman" w:cs="Times New Roman"/>
          <w:sz w:val="24"/>
          <w:szCs w:val="16"/>
          <w:lang w:eastAsia="ru-RU"/>
        </w:rPr>
        <w:t>.</w:t>
      </w:r>
      <w:r w:rsidR="000131FB" w:rsidRPr="000131FB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Учебно – методическое пособие Технология развития критического мышления на уроке и в системе подготовки учителя/ И.В. </w:t>
      </w:r>
      <w:proofErr w:type="spellStart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>Муштавинская</w:t>
      </w:r>
      <w:proofErr w:type="spellEnd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– 2 – е изд., - СПб</w:t>
      </w:r>
      <w:proofErr w:type="gramStart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.: </w:t>
      </w:r>
      <w:proofErr w:type="gramEnd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>КАРО,2013</w:t>
      </w:r>
    </w:p>
    <w:p w:rsidR="008D0A76" w:rsidRDefault="00074295" w:rsidP="008D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4</w:t>
      </w:r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.Методическое пособие Новая дидактика современного урока в условиях введения ФГОС ООО/ О.Н. Крылова, И.В. </w:t>
      </w:r>
      <w:proofErr w:type="spellStart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>Муштавинская</w:t>
      </w:r>
      <w:proofErr w:type="spellEnd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- СПб</w:t>
      </w:r>
      <w:proofErr w:type="gramStart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.: </w:t>
      </w:r>
      <w:proofErr w:type="gramEnd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>КАРО,2013</w:t>
      </w:r>
    </w:p>
    <w:p w:rsidR="001374E1" w:rsidRDefault="00074295" w:rsidP="008D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5</w:t>
      </w:r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.Современные педагогические технологии основной школы в условиях ФГОС/О.Б. </w:t>
      </w:r>
      <w:proofErr w:type="spellStart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>Даутова</w:t>
      </w:r>
      <w:proofErr w:type="spellEnd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, Е.В. Иваньшина, О.А. </w:t>
      </w:r>
      <w:proofErr w:type="spellStart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>Ивашедкина</w:t>
      </w:r>
      <w:proofErr w:type="spellEnd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, Т.Б. Казачкова, О.Н. Крылова, И.В. </w:t>
      </w:r>
      <w:proofErr w:type="spellStart"/>
      <w:r w:rsidR="008D0A76">
        <w:rPr>
          <w:rFonts w:ascii="Times New Roman" w:eastAsia="Times New Roman" w:hAnsi="Times New Roman" w:cs="Times New Roman"/>
          <w:sz w:val="24"/>
          <w:szCs w:val="16"/>
          <w:lang w:eastAsia="ru-RU"/>
        </w:rPr>
        <w:t>Муштавинская</w:t>
      </w:r>
      <w:proofErr w:type="spellEnd"/>
    </w:p>
    <w:p w:rsidR="008D0A76" w:rsidRDefault="008D0A76" w:rsidP="008D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- СПб</w:t>
      </w:r>
      <w:proofErr w:type="gramStart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КАРО,2013</w:t>
      </w:r>
    </w:p>
    <w:p w:rsidR="00952C2A" w:rsidRDefault="00952C2A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FE3" w:rsidRDefault="00CA7FE3" w:rsidP="00AC68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818" w:rsidRPr="009149D8" w:rsidRDefault="00DC5818" w:rsidP="00CA7FE3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DC5818" w:rsidRPr="009149D8" w:rsidSect="009D27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B0" w:rsidRDefault="00C62CB0" w:rsidP="00630D49">
      <w:pPr>
        <w:spacing w:after="0" w:line="240" w:lineRule="auto"/>
      </w:pPr>
      <w:r>
        <w:separator/>
      </w:r>
    </w:p>
  </w:endnote>
  <w:endnote w:type="continuationSeparator" w:id="0">
    <w:p w:rsidR="00C62CB0" w:rsidRDefault="00C62CB0" w:rsidP="0063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65" w:rsidRDefault="009D276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65" w:rsidRDefault="009D276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65" w:rsidRDefault="009D27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B0" w:rsidRDefault="00C62CB0" w:rsidP="00630D49">
      <w:pPr>
        <w:spacing w:after="0" w:line="240" w:lineRule="auto"/>
      </w:pPr>
      <w:r>
        <w:separator/>
      </w:r>
    </w:p>
  </w:footnote>
  <w:footnote w:type="continuationSeparator" w:id="0">
    <w:p w:rsidR="00C62CB0" w:rsidRDefault="00C62CB0" w:rsidP="0063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65" w:rsidRDefault="009D27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49" w:rsidRDefault="00630D49">
    <w:pPr>
      <w:pStyle w:val="a7"/>
    </w:pPr>
  </w:p>
  <w:p w:rsidR="00630D49" w:rsidRDefault="00630D4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65" w:rsidRDefault="009D27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D2F"/>
    <w:multiLevelType w:val="hybridMultilevel"/>
    <w:tmpl w:val="7F04509E"/>
    <w:lvl w:ilvl="0" w:tplc="0C06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2A92"/>
    <w:multiLevelType w:val="hybridMultilevel"/>
    <w:tmpl w:val="AD6CB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E137A"/>
    <w:multiLevelType w:val="hybridMultilevel"/>
    <w:tmpl w:val="B944DD30"/>
    <w:lvl w:ilvl="0" w:tplc="0C06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B6FD0"/>
    <w:multiLevelType w:val="hybridMultilevel"/>
    <w:tmpl w:val="86B07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D1063"/>
    <w:multiLevelType w:val="hybridMultilevel"/>
    <w:tmpl w:val="9DB25E5A"/>
    <w:lvl w:ilvl="0" w:tplc="0C06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87C7F"/>
    <w:multiLevelType w:val="hybridMultilevel"/>
    <w:tmpl w:val="E628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D51B6"/>
    <w:multiLevelType w:val="hybridMultilevel"/>
    <w:tmpl w:val="0E1CA372"/>
    <w:lvl w:ilvl="0" w:tplc="0C06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37246"/>
    <w:multiLevelType w:val="hybridMultilevel"/>
    <w:tmpl w:val="837C92F0"/>
    <w:lvl w:ilvl="0" w:tplc="0C06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C44B7"/>
    <w:multiLevelType w:val="hybridMultilevel"/>
    <w:tmpl w:val="E1FC0E9E"/>
    <w:lvl w:ilvl="0" w:tplc="0C06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3092A"/>
    <w:multiLevelType w:val="hybridMultilevel"/>
    <w:tmpl w:val="9B3CD78C"/>
    <w:lvl w:ilvl="0" w:tplc="0C06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37C71"/>
    <w:multiLevelType w:val="hybridMultilevel"/>
    <w:tmpl w:val="B63E1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F15CC"/>
    <w:multiLevelType w:val="hybridMultilevel"/>
    <w:tmpl w:val="BE181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616B8"/>
    <w:multiLevelType w:val="multilevel"/>
    <w:tmpl w:val="6A56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0838AC"/>
    <w:multiLevelType w:val="hybridMultilevel"/>
    <w:tmpl w:val="D23E0E66"/>
    <w:lvl w:ilvl="0" w:tplc="0C06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878E1"/>
    <w:multiLevelType w:val="hybridMultilevel"/>
    <w:tmpl w:val="6492A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F63B3"/>
    <w:multiLevelType w:val="hybridMultilevel"/>
    <w:tmpl w:val="450AE798"/>
    <w:lvl w:ilvl="0" w:tplc="0C06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D6D91"/>
    <w:multiLevelType w:val="multilevel"/>
    <w:tmpl w:val="4520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B73CEA"/>
    <w:multiLevelType w:val="hybridMultilevel"/>
    <w:tmpl w:val="1DBE49EC"/>
    <w:lvl w:ilvl="0" w:tplc="0C06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15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12"/>
  </w:num>
  <w:num w:numId="15">
    <w:abstractNumId w:val="16"/>
  </w:num>
  <w:num w:numId="16">
    <w:abstractNumId w:val="8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86"/>
    <w:rsid w:val="000131FB"/>
    <w:rsid w:val="000553DD"/>
    <w:rsid w:val="00074295"/>
    <w:rsid w:val="00075EDB"/>
    <w:rsid w:val="00084C79"/>
    <w:rsid w:val="000C1A33"/>
    <w:rsid w:val="000E0EE6"/>
    <w:rsid w:val="000E4D76"/>
    <w:rsid w:val="001374E1"/>
    <w:rsid w:val="00147002"/>
    <w:rsid w:val="001479A8"/>
    <w:rsid w:val="002518AE"/>
    <w:rsid w:val="002B0C3D"/>
    <w:rsid w:val="00415C49"/>
    <w:rsid w:val="00435CA6"/>
    <w:rsid w:val="0046241D"/>
    <w:rsid w:val="00551FA2"/>
    <w:rsid w:val="00576065"/>
    <w:rsid w:val="005C4D3A"/>
    <w:rsid w:val="00630D49"/>
    <w:rsid w:val="00631DE3"/>
    <w:rsid w:val="00643DC1"/>
    <w:rsid w:val="00676251"/>
    <w:rsid w:val="006C3E16"/>
    <w:rsid w:val="00732179"/>
    <w:rsid w:val="00750FC2"/>
    <w:rsid w:val="00767380"/>
    <w:rsid w:val="007734EC"/>
    <w:rsid w:val="00790152"/>
    <w:rsid w:val="007C392E"/>
    <w:rsid w:val="0081254C"/>
    <w:rsid w:val="00843AC8"/>
    <w:rsid w:val="00890178"/>
    <w:rsid w:val="008D0A76"/>
    <w:rsid w:val="0095046F"/>
    <w:rsid w:val="00952C2A"/>
    <w:rsid w:val="009629EF"/>
    <w:rsid w:val="00982939"/>
    <w:rsid w:val="0098667C"/>
    <w:rsid w:val="009B5531"/>
    <w:rsid w:val="009D2765"/>
    <w:rsid w:val="00A142BD"/>
    <w:rsid w:val="00A201C9"/>
    <w:rsid w:val="00A43699"/>
    <w:rsid w:val="00A4654B"/>
    <w:rsid w:val="00A5205D"/>
    <w:rsid w:val="00AC5867"/>
    <w:rsid w:val="00AC6804"/>
    <w:rsid w:val="00AE211B"/>
    <w:rsid w:val="00B7523D"/>
    <w:rsid w:val="00B86DCF"/>
    <w:rsid w:val="00BD1470"/>
    <w:rsid w:val="00C27D0A"/>
    <w:rsid w:val="00C62CB0"/>
    <w:rsid w:val="00CA3142"/>
    <w:rsid w:val="00CA7FE3"/>
    <w:rsid w:val="00CE0C06"/>
    <w:rsid w:val="00DC5818"/>
    <w:rsid w:val="00DE75E4"/>
    <w:rsid w:val="00DF6ED0"/>
    <w:rsid w:val="00F05378"/>
    <w:rsid w:val="00F9734E"/>
    <w:rsid w:val="00FB0986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2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0986"/>
    <w:pPr>
      <w:ind w:left="720"/>
      <w:contextualSpacing/>
    </w:pPr>
  </w:style>
  <w:style w:type="table" w:styleId="a4">
    <w:name w:val="Table Grid"/>
    <w:basedOn w:val="a1"/>
    <w:uiPriority w:val="59"/>
    <w:rsid w:val="00FB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FB09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629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2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3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0D49"/>
  </w:style>
  <w:style w:type="paragraph" w:styleId="a9">
    <w:name w:val="footer"/>
    <w:basedOn w:val="a"/>
    <w:link w:val="aa"/>
    <w:uiPriority w:val="99"/>
    <w:unhideWhenUsed/>
    <w:rsid w:val="0063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0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2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0986"/>
    <w:pPr>
      <w:ind w:left="720"/>
      <w:contextualSpacing/>
    </w:pPr>
  </w:style>
  <w:style w:type="table" w:styleId="a4">
    <w:name w:val="Table Grid"/>
    <w:basedOn w:val="a1"/>
    <w:uiPriority w:val="59"/>
    <w:rsid w:val="00FB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FB09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629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2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3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0D49"/>
  </w:style>
  <w:style w:type="paragraph" w:styleId="a9">
    <w:name w:val="footer"/>
    <w:basedOn w:val="a"/>
    <w:link w:val="aa"/>
    <w:uiPriority w:val="99"/>
    <w:unhideWhenUsed/>
    <w:rsid w:val="0063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2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FC1E-551C-492B-8FF7-1AAB4351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Клиент</cp:lastModifiedBy>
  <cp:revision>4</cp:revision>
  <dcterms:created xsi:type="dcterms:W3CDTF">2019-04-07T20:14:00Z</dcterms:created>
  <dcterms:modified xsi:type="dcterms:W3CDTF">2019-04-07T21:04:00Z</dcterms:modified>
</cp:coreProperties>
</file>