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2C" w:rsidRPr="00636320" w:rsidRDefault="008E2E2C" w:rsidP="008578CC">
      <w:pPr>
        <w:spacing w:before="120"/>
        <w:ind w:left="6804"/>
        <w:rPr>
          <w:rFonts w:eastAsia="Calibri"/>
          <w:i/>
          <w:sz w:val="22"/>
        </w:rPr>
      </w:pPr>
    </w:p>
    <w:p w:rsidR="00FE3821" w:rsidRPr="00636320" w:rsidRDefault="00FE3821" w:rsidP="00B419F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36320">
        <w:rPr>
          <w:rFonts w:ascii="Times New Roman" w:hAnsi="Times New Roman"/>
          <w:b w:val="0"/>
          <w:sz w:val="24"/>
          <w:szCs w:val="24"/>
        </w:rPr>
        <w:t>ПОЛОЖЕНИЕ О ВНУТРЕННЕЙ СИСТЕМЕ ОЦЕНКИ КАЧЕСТВА ОБРАЗОВАНИЯ</w:t>
      </w:r>
      <w:r w:rsidRPr="00636320">
        <w:rPr>
          <w:rFonts w:ascii="Times New Roman" w:hAnsi="Times New Roman"/>
          <w:b w:val="0"/>
          <w:sz w:val="24"/>
          <w:szCs w:val="24"/>
        </w:rPr>
        <w:br/>
        <w:t xml:space="preserve">В  МУНИЦИПАЛЬНОМ БЮДЖЕТНОМ ОБЩЕОБРАЗОВАТЕЛЬНОМ УЧРЕЖДЕНИИ «ФЕДОРОВСКАЯ СРЕДНЯЯ ОБЩЕОБРАЗОВАТЕЛЬНАЯ ШКОЛА № 2 </w:t>
      </w:r>
    </w:p>
    <w:p w:rsidR="001E7A74" w:rsidRPr="00636320" w:rsidRDefault="00FE3821" w:rsidP="00B419F0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36320">
        <w:rPr>
          <w:rFonts w:ascii="Times New Roman" w:hAnsi="Times New Roman"/>
          <w:b w:val="0"/>
          <w:sz w:val="24"/>
          <w:szCs w:val="24"/>
        </w:rPr>
        <w:t>С УГЛУБЛЁННЫМ ИЗУЧЕНИЕМ ОТДЕЛЬНЫХ ПРЕДМЕТОВ»</w:t>
      </w:r>
    </w:p>
    <w:p w:rsidR="001E7A74" w:rsidRPr="00636320" w:rsidRDefault="001E7A74" w:rsidP="008578CC">
      <w:pPr>
        <w:numPr>
          <w:ilvl w:val="0"/>
          <w:numId w:val="14"/>
        </w:numPr>
        <w:spacing w:before="120"/>
        <w:jc w:val="center"/>
        <w:rPr>
          <w:b/>
        </w:rPr>
      </w:pPr>
      <w:r w:rsidRPr="00636320">
        <w:rPr>
          <w:b/>
        </w:rPr>
        <w:t>Общие положения</w:t>
      </w:r>
    </w:p>
    <w:p w:rsidR="00FF5A56" w:rsidRPr="00636320" w:rsidRDefault="007D3FAF" w:rsidP="008578CC">
      <w:pPr>
        <w:numPr>
          <w:ilvl w:val="1"/>
          <w:numId w:val="14"/>
        </w:numPr>
        <w:spacing w:before="120" w:after="120"/>
        <w:ind w:left="0" w:firstLine="0"/>
        <w:jc w:val="both"/>
      </w:pPr>
      <w:r w:rsidRPr="00636320">
        <w:t>Настоящее «</w:t>
      </w:r>
      <w:r w:rsidR="001E7A74" w:rsidRPr="00636320">
        <w:t>Положение о внутренней системе оценки качества образования</w:t>
      </w:r>
      <w:r w:rsidRPr="00636320">
        <w:t>»</w:t>
      </w:r>
      <w:r w:rsidR="001E7A74" w:rsidRPr="00636320">
        <w:t xml:space="preserve"> (далее – Положение) определяет цели, задачи, </w:t>
      </w:r>
      <w:r w:rsidR="00B217CE" w:rsidRPr="00636320">
        <w:t>порядок организации</w:t>
      </w:r>
      <w:r w:rsidRPr="00636320">
        <w:t>,</w:t>
      </w:r>
      <w:r w:rsidR="00B217CE" w:rsidRPr="00636320">
        <w:t xml:space="preserve"> функционирования </w:t>
      </w:r>
      <w:r w:rsidRPr="00636320">
        <w:t xml:space="preserve">и оценки </w:t>
      </w:r>
      <w:r w:rsidR="00B217CE" w:rsidRPr="00636320">
        <w:t>качества образования</w:t>
      </w:r>
      <w:r w:rsidRPr="00636320">
        <w:t xml:space="preserve"> в </w:t>
      </w:r>
      <w:proofErr w:type="spellStart"/>
      <w:r w:rsidR="00406A90" w:rsidRPr="00636320">
        <w:t>МБОУ</w:t>
      </w:r>
      <w:proofErr w:type="spellEnd"/>
      <w:r w:rsidR="00406A90" w:rsidRPr="00636320">
        <w:t xml:space="preserve"> «Федоровская </w:t>
      </w:r>
      <w:proofErr w:type="spellStart"/>
      <w:r w:rsidR="00406A90" w:rsidRPr="00636320">
        <w:t>СОШ</w:t>
      </w:r>
      <w:proofErr w:type="spellEnd"/>
      <w:r w:rsidR="00406A90" w:rsidRPr="00636320">
        <w:t xml:space="preserve"> №2 с углублённым изучением отдельных предметов» (далее – Образовательной организации).</w:t>
      </w:r>
      <w:r w:rsidR="001E7A74" w:rsidRPr="00636320">
        <w:t xml:space="preserve"> </w:t>
      </w:r>
    </w:p>
    <w:p w:rsidR="00FE48B4" w:rsidRPr="00636320" w:rsidRDefault="001E7A74" w:rsidP="00E750A9">
      <w:pPr>
        <w:numPr>
          <w:ilvl w:val="1"/>
          <w:numId w:val="14"/>
        </w:numPr>
        <w:spacing w:before="120" w:after="120"/>
        <w:ind w:left="0" w:firstLine="0"/>
        <w:jc w:val="both"/>
      </w:pPr>
      <w:proofErr w:type="gramStart"/>
      <w:r w:rsidRPr="00636320">
        <w:t xml:space="preserve">Положение представляет собой локальный нормативный документ, разработанный в соответствии с </w:t>
      </w:r>
      <w:r w:rsidR="00B217CE" w:rsidRPr="00636320">
        <w:t>Федеральным законом от 29 декабря 2012 года №273-ФЗ «Об образовании в Российской Федерации»</w:t>
      </w:r>
      <w:r w:rsidR="00545DF1" w:rsidRPr="00636320">
        <w:t xml:space="preserve">; </w:t>
      </w:r>
      <w:r w:rsidR="00FE48B4" w:rsidRPr="008E2E2C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</w:t>
      </w:r>
      <w:r w:rsidR="00E750A9" w:rsidRPr="008E2E2C">
        <w:rPr>
          <w:color w:val="000000"/>
          <w:lang w:eastAsia="zh-CN"/>
        </w:rPr>
        <w:t xml:space="preserve"> приказом </w:t>
      </w:r>
      <w:r w:rsidR="00E750A9" w:rsidRPr="008E2E2C">
        <w:rPr>
          <w:color w:val="000000"/>
          <w:lang w:eastAsia="zh-CN" w:bidi="ru-RU"/>
        </w:rPr>
        <w:t xml:space="preserve">Министерства просвещения Российской Федерации  </w:t>
      </w:r>
      <w:r w:rsidR="00E750A9" w:rsidRPr="008E2E2C">
        <w:rPr>
          <w:color w:val="000000"/>
          <w:lang w:eastAsia="zh-CN"/>
        </w:rPr>
        <w:t>от 28.08.2020 № 442</w:t>
      </w:r>
      <w:r w:rsidR="00545DF1" w:rsidRPr="008E2E2C">
        <w:t>;</w:t>
      </w:r>
      <w:proofErr w:type="gramEnd"/>
      <w:r w:rsidR="00E750A9">
        <w:t xml:space="preserve"> </w:t>
      </w:r>
      <w:r w:rsidR="00A22EA2" w:rsidRPr="00636320">
        <w:t xml:space="preserve">Порядком проведения самообследования образовательной организацией, утв. приказом </w:t>
      </w:r>
      <w:proofErr w:type="spellStart"/>
      <w:r w:rsidR="00A22EA2" w:rsidRPr="00636320">
        <w:t>Минобрнауки</w:t>
      </w:r>
      <w:proofErr w:type="spellEnd"/>
      <w:r w:rsidR="00A22EA2" w:rsidRPr="00636320">
        <w:t xml:space="preserve"> № 462 от 14.06.2013; Показателями деятельности образовательной организации, подлежащей </w:t>
      </w:r>
      <w:proofErr w:type="spellStart"/>
      <w:r w:rsidR="00A22EA2" w:rsidRPr="00636320">
        <w:t>самообследованию</w:t>
      </w:r>
      <w:proofErr w:type="spellEnd"/>
      <w:r w:rsidR="00A22EA2" w:rsidRPr="00636320">
        <w:t xml:space="preserve">, утв. приказом </w:t>
      </w:r>
      <w:proofErr w:type="spellStart"/>
      <w:r w:rsidR="00A22EA2" w:rsidRPr="00636320">
        <w:t>Минобрнауки</w:t>
      </w:r>
      <w:proofErr w:type="spellEnd"/>
      <w:r w:rsidR="00A22EA2" w:rsidRPr="00636320">
        <w:t xml:space="preserve"> России от 10.12.2013 № 1324; П</w:t>
      </w:r>
      <w:r w:rsidR="00A22EA2" w:rsidRPr="00E750A9">
        <w:rPr>
          <w:bCs/>
        </w:rPr>
        <w:t xml:space="preserve">оказателями, характеризующими общие </w:t>
      </w:r>
      <w:proofErr w:type="gramStart"/>
      <w:r w:rsidR="00A22EA2" w:rsidRPr="00E750A9">
        <w:rPr>
          <w:bCs/>
        </w:rPr>
        <w:t>критерии оценки</w:t>
      </w:r>
      <w:proofErr w:type="gramEnd"/>
      <w:r w:rsidR="00A22EA2" w:rsidRPr="00E750A9">
        <w:rPr>
          <w:bCs/>
        </w:rPr>
        <w:t xml:space="preserve"> качества образовательной деятельности организаций, осуществляющих образовательную деятельность, утв. приказом </w:t>
      </w:r>
      <w:proofErr w:type="spellStart"/>
      <w:r w:rsidR="00A22EA2" w:rsidRPr="00E750A9">
        <w:rPr>
          <w:bCs/>
        </w:rPr>
        <w:t>М</w:t>
      </w:r>
      <w:r w:rsidR="002246F3" w:rsidRPr="00E750A9">
        <w:rPr>
          <w:bCs/>
        </w:rPr>
        <w:t>ин</w:t>
      </w:r>
      <w:r w:rsidR="005D0107">
        <w:rPr>
          <w:bCs/>
        </w:rPr>
        <w:t>просвещения</w:t>
      </w:r>
      <w:proofErr w:type="spellEnd"/>
      <w:r w:rsidR="005D0107">
        <w:rPr>
          <w:bCs/>
        </w:rPr>
        <w:t xml:space="preserve"> </w:t>
      </w:r>
      <w:r w:rsidR="002246F3" w:rsidRPr="00E750A9">
        <w:rPr>
          <w:bCs/>
        </w:rPr>
        <w:t xml:space="preserve">от </w:t>
      </w:r>
      <w:r w:rsidR="005D0107">
        <w:rPr>
          <w:bCs/>
        </w:rPr>
        <w:t>13</w:t>
      </w:r>
      <w:r w:rsidR="002246F3" w:rsidRPr="00E750A9">
        <w:rPr>
          <w:bCs/>
        </w:rPr>
        <w:t>.</w:t>
      </w:r>
      <w:r w:rsidR="005D0107">
        <w:rPr>
          <w:bCs/>
        </w:rPr>
        <w:t>03</w:t>
      </w:r>
      <w:r w:rsidR="002246F3" w:rsidRPr="00E750A9">
        <w:rPr>
          <w:bCs/>
        </w:rPr>
        <w:t>.201</w:t>
      </w:r>
      <w:r w:rsidR="005D0107">
        <w:rPr>
          <w:bCs/>
        </w:rPr>
        <w:t>9</w:t>
      </w:r>
      <w:r w:rsidR="002246F3" w:rsidRPr="00E750A9">
        <w:rPr>
          <w:bCs/>
        </w:rPr>
        <w:t xml:space="preserve"> </w:t>
      </w:r>
      <w:r w:rsidR="00A22EA2" w:rsidRPr="00E750A9">
        <w:rPr>
          <w:bCs/>
        </w:rPr>
        <w:t>г. №</w:t>
      </w:r>
      <w:r w:rsidR="005D0107">
        <w:rPr>
          <w:bCs/>
        </w:rPr>
        <w:t>114</w:t>
      </w:r>
      <w:r w:rsidR="00A22EA2" w:rsidRPr="00E750A9">
        <w:rPr>
          <w:bCs/>
        </w:rPr>
        <w:t>;</w:t>
      </w:r>
      <w:r w:rsidR="005D0107">
        <w:rPr>
          <w:bCs/>
        </w:rPr>
        <w:t xml:space="preserve"> </w:t>
      </w:r>
      <w:r w:rsidR="002246F3" w:rsidRPr="00E750A9">
        <w:rPr>
          <w:bCs/>
        </w:rPr>
        <w:t xml:space="preserve"> </w:t>
      </w:r>
      <w:proofErr w:type="gramStart"/>
      <w:r w:rsidRPr="00636320">
        <w:t xml:space="preserve">Уставом, </w:t>
      </w:r>
      <w:r w:rsidR="000D7BD3" w:rsidRPr="00636320">
        <w:t xml:space="preserve">Основными </w:t>
      </w:r>
      <w:r w:rsidRPr="00636320">
        <w:t>образовательн</w:t>
      </w:r>
      <w:r w:rsidR="00B217CE" w:rsidRPr="00636320">
        <w:t xml:space="preserve">ыми </w:t>
      </w:r>
      <w:r w:rsidRPr="00636320">
        <w:t>программ</w:t>
      </w:r>
      <w:r w:rsidR="00B217CE" w:rsidRPr="00636320">
        <w:t>ами</w:t>
      </w:r>
      <w:r w:rsidR="00FF7FC6" w:rsidRPr="00636320">
        <w:t xml:space="preserve"> н</w:t>
      </w:r>
      <w:r w:rsidR="00FF7FC6" w:rsidRPr="00E750A9">
        <w:rPr>
          <w:shd w:val="clear" w:color="auto" w:fill="FFFFFF"/>
        </w:rPr>
        <w:t>ачального общего, основного общего, среднего общего образования</w:t>
      </w:r>
      <w:r w:rsidR="00B217CE" w:rsidRPr="00636320">
        <w:t>, реализуемыми в образовательно</w:t>
      </w:r>
      <w:r w:rsidR="000D7BD3" w:rsidRPr="00636320">
        <w:t>й</w:t>
      </w:r>
      <w:r w:rsidR="00B217CE" w:rsidRPr="00636320">
        <w:t xml:space="preserve"> </w:t>
      </w:r>
      <w:r w:rsidR="000D7BD3" w:rsidRPr="00636320">
        <w:t>организации</w:t>
      </w:r>
      <w:r w:rsidRPr="00636320">
        <w:t>, Программой развития</w:t>
      </w:r>
      <w:r w:rsidR="00C33FE1" w:rsidRPr="00636320">
        <w:t>, Положением о форм</w:t>
      </w:r>
      <w:r w:rsidR="00E275B7" w:rsidRPr="00636320">
        <w:t>ах</w:t>
      </w:r>
      <w:r w:rsidR="00C33FE1" w:rsidRPr="00636320">
        <w:t>, периодичности и порядке текущего</w:t>
      </w:r>
      <w:proofErr w:type="gramEnd"/>
      <w:r w:rsidR="00C33FE1" w:rsidRPr="00636320">
        <w:t xml:space="preserve"> контроля и промежуточной аттестации учащихся 2-11 классов Образовательной организации.</w:t>
      </w:r>
      <w:r w:rsidRPr="00636320">
        <w:t xml:space="preserve"> </w:t>
      </w:r>
    </w:p>
    <w:p w:rsidR="00300551" w:rsidRPr="00636320" w:rsidRDefault="001E7A74" w:rsidP="008578CC">
      <w:pPr>
        <w:numPr>
          <w:ilvl w:val="1"/>
          <w:numId w:val="14"/>
        </w:numPr>
        <w:spacing w:before="120" w:after="120"/>
        <w:ind w:left="0" w:firstLine="0"/>
        <w:jc w:val="both"/>
      </w:pPr>
      <w:r w:rsidRPr="00636320">
        <w:t>Внутренняя система оценки качества образования</w:t>
      </w:r>
      <w:r w:rsidR="00560B74" w:rsidRPr="00636320">
        <w:t xml:space="preserve"> (далее - </w:t>
      </w:r>
      <w:proofErr w:type="spellStart"/>
      <w:r w:rsidR="00560B74" w:rsidRPr="00636320">
        <w:t>ВСОКО</w:t>
      </w:r>
      <w:proofErr w:type="spellEnd"/>
      <w:r w:rsidR="00560B74" w:rsidRPr="00636320">
        <w:t>)</w:t>
      </w:r>
      <w:r w:rsidRPr="00636320">
        <w:t xml:space="preserve">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</w:t>
      </w:r>
      <w:r w:rsidR="009F7CA7" w:rsidRPr="00636320">
        <w:rPr>
          <w:shd w:val="clear" w:color="auto" w:fill="FFFFFF"/>
        </w:rPr>
        <w:t>образовательной деятельности и подготовк</w:t>
      </w:r>
      <w:r w:rsidR="003D3636" w:rsidRPr="00636320">
        <w:rPr>
          <w:shd w:val="clear" w:color="auto" w:fill="FFFFFF"/>
        </w:rPr>
        <w:t>и</w:t>
      </w:r>
      <w:r w:rsidR="009F7CA7" w:rsidRPr="00636320">
        <w:rPr>
          <w:shd w:val="clear" w:color="auto" w:fill="FFFFFF"/>
        </w:rPr>
        <w:t xml:space="preserve"> обучающегося, </w:t>
      </w:r>
      <w:proofErr w:type="gramStart"/>
      <w:r w:rsidR="009F7CA7" w:rsidRPr="00636320">
        <w:rPr>
          <w:shd w:val="clear" w:color="auto" w:fill="FFFFFF"/>
        </w:rPr>
        <w:t>выраженное</w:t>
      </w:r>
      <w:proofErr w:type="gramEnd"/>
      <w:r w:rsidR="009F7CA7" w:rsidRPr="00636320">
        <w:rPr>
          <w:shd w:val="clear" w:color="auto" w:fill="FFFFFF"/>
        </w:rPr>
        <w:t xml:space="preserve"> в степени их соответствия федеральным государственным образовательным стандартам и потребностям </w:t>
      </w:r>
      <w:r w:rsidR="009F7CA7" w:rsidRPr="00636320">
        <w:t>участников образовательных отношений</w:t>
      </w:r>
      <w:r w:rsidR="009F7CA7" w:rsidRPr="00636320">
        <w:rPr>
          <w:shd w:val="clear" w:color="auto" w:fill="FFFFFF"/>
        </w:rPr>
        <w:t>.</w:t>
      </w:r>
    </w:p>
    <w:p w:rsidR="00CB61A1" w:rsidRPr="008E2E2C" w:rsidRDefault="00CB61A1" w:rsidP="008578CC">
      <w:pPr>
        <w:numPr>
          <w:ilvl w:val="1"/>
          <w:numId w:val="14"/>
        </w:numPr>
        <w:spacing w:before="120" w:after="120"/>
        <w:ind w:left="0" w:firstLine="0"/>
        <w:jc w:val="both"/>
      </w:pPr>
      <w:proofErr w:type="spellStart"/>
      <w:r w:rsidRPr="008E2E2C">
        <w:rPr>
          <w:shd w:val="clear" w:color="auto" w:fill="FFFFFF"/>
        </w:rPr>
        <w:t>ВСОКО</w:t>
      </w:r>
      <w:proofErr w:type="spellEnd"/>
      <w:r w:rsidRPr="008E2E2C">
        <w:rPr>
          <w:shd w:val="clear" w:color="auto" w:fill="FFFFFF"/>
        </w:rPr>
        <w:t xml:space="preserve"> </w:t>
      </w:r>
      <w:r w:rsidRPr="008E2E2C">
        <w:t xml:space="preserve">функционирует как единая система контроля и оценки качества образования в Образовательной </w:t>
      </w:r>
      <w:r w:rsidR="000900DD" w:rsidRPr="008E2E2C">
        <w:t>организации</w:t>
      </w:r>
      <w:r w:rsidRPr="008E2E2C">
        <w:t xml:space="preserve"> и включает:</w:t>
      </w:r>
      <w:r w:rsidRPr="008E2E2C">
        <w:rPr>
          <w:bCs/>
        </w:rPr>
        <w:t xml:space="preserve"> </w:t>
      </w:r>
      <w:r w:rsidRPr="008E2E2C">
        <w:t>контрольно-оценочные процедуры, контрольно-измерительные материалы, аналитические документы для внутреннего потребления,</w:t>
      </w:r>
      <w:r w:rsidRPr="008E2E2C">
        <w:rPr>
          <w:bCs/>
        </w:rPr>
        <w:t xml:space="preserve"> </w:t>
      </w:r>
      <w:r w:rsidRPr="008E2E2C">
        <w:t>информационно-аналитические продукты для трансляции в публичных источниках</w:t>
      </w:r>
      <w:r w:rsidR="000900DD" w:rsidRPr="008E2E2C">
        <w:t>;</w:t>
      </w:r>
      <w:r w:rsidR="004B0615" w:rsidRPr="008E2E2C">
        <w:t xml:space="preserve"> обеспечивает соответствие результатам </w:t>
      </w:r>
      <w:proofErr w:type="gramStart"/>
      <w:r w:rsidR="004B0615" w:rsidRPr="008E2E2C">
        <w:t>внешней независимой</w:t>
      </w:r>
      <w:proofErr w:type="gramEnd"/>
      <w:r w:rsidR="004B0615" w:rsidRPr="008E2E2C">
        <w:t xml:space="preserve"> оценки качества образования; учитывает федеральные требования к порядку проведения </w:t>
      </w:r>
      <w:r w:rsidR="00CC0B10" w:rsidRPr="008E2E2C">
        <w:t xml:space="preserve">Образовательной организацией </w:t>
      </w:r>
      <w:r w:rsidR="004B0615" w:rsidRPr="008E2E2C">
        <w:t xml:space="preserve"> процедуры самообследования и параметры, используемые в процессе федерального государственного контроля качества образования.</w:t>
      </w:r>
    </w:p>
    <w:p w:rsidR="00441872" w:rsidRPr="00636320" w:rsidRDefault="001E7A74" w:rsidP="008578CC">
      <w:pPr>
        <w:numPr>
          <w:ilvl w:val="1"/>
          <w:numId w:val="14"/>
        </w:numPr>
        <w:spacing w:before="120" w:after="120"/>
        <w:ind w:left="0" w:firstLine="0"/>
        <w:jc w:val="both"/>
      </w:pPr>
      <w:r w:rsidRPr="00636320">
        <w:t xml:space="preserve">Положение распространяется на деятельность всех работников </w:t>
      </w:r>
      <w:r w:rsidR="00441872" w:rsidRPr="00636320">
        <w:t>образовательной организации</w:t>
      </w:r>
      <w:r w:rsidRPr="00636320">
        <w:t xml:space="preserve">, осуществляющих профессиональную деятельность в соответствии с </w:t>
      </w:r>
      <w:r w:rsidR="0080372C" w:rsidRPr="00636320">
        <w:t>т</w:t>
      </w:r>
      <w:r w:rsidRPr="00636320">
        <w:t xml:space="preserve">рудовыми договорами, в т. ч. на педагогических работников, работающих по совместительству. </w:t>
      </w:r>
    </w:p>
    <w:p w:rsidR="00525BDB" w:rsidRPr="008E2E2C" w:rsidRDefault="00525BDB" w:rsidP="00525BDB">
      <w:pPr>
        <w:numPr>
          <w:ilvl w:val="1"/>
          <w:numId w:val="14"/>
        </w:numPr>
        <w:spacing w:before="120" w:after="120"/>
        <w:ind w:left="0" w:firstLine="0"/>
        <w:jc w:val="both"/>
      </w:pPr>
      <w:r w:rsidRPr="008E2E2C">
        <w:t>В настоящем Положении использованы следующие понятия и аббревиатуры:</w:t>
      </w:r>
    </w:p>
    <w:p w:rsidR="00525BDB" w:rsidRPr="008E2E2C" w:rsidRDefault="00525BDB" w:rsidP="00525BDB">
      <w:pPr>
        <w:ind w:left="600"/>
        <w:jc w:val="both"/>
        <w:rPr>
          <w:color w:val="000000"/>
        </w:rPr>
      </w:pPr>
      <w:r w:rsidRPr="008E2E2C">
        <w:rPr>
          <w:b/>
          <w:bCs/>
          <w:color w:val="000000"/>
        </w:rPr>
        <w:t>качество образования</w:t>
      </w:r>
      <w:r w:rsidRPr="008E2E2C">
        <w:rPr>
          <w:color w:val="000000"/>
        </w:rPr>
        <w:t xml:space="preserve"> – комплексная характеристика образовательной деятельности и подготовки обучающегося, выражающая степень его соответствия </w:t>
      </w:r>
      <w:proofErr w:type="spellStart"/>
      <w:r w:rsidRPr="008E2E2C">
        <w:rPr>
          <w:color w:val="000000"/>
        </w:rPr>
        <w:t>ФГОС</w:t>
      </w:r>
      <w:proofErr w:type="spellEnd"/>
      <w:r w:rsidRPr="008E2E2C">
        <w:rPr>
          <w:color w:val="000000"/>
        </w:rPr>
        <w:t xml:space="preserve">, образовательным стандартам, федеральным государственным требованиям и (или) потребностям физического или юридического лица, в интересах которого осуществляется </w:t>
      </w:r>
      <w:r w:rsidRPr="008E2E2C">
        <w:rPr>
          <w:color w:val="000000"/>
        </w:rPr>
        <w:lastRenderedPageBreak/>
        <w:t>образовательная деятельность, в том числе степень достижения планируемых результатов освоения основной образовательной программы;</w:t>
      </w:r>
    </w:p>
    <w:p w:rsidR="00525BDB" w:rsidRPr="008E2E2C" w:rsidRDefault="00525BDB" w:rsidP="00525BDB">
      <w:pPr>
        <w:ind w:left="600"/>
        <w:jc w:val="both"/>
        <w:rPr>
          <w:color w:val="000000"/>
        </w:rPr>
      </w:pPr>
      <w:r w:rsidRPr="008E2E2C">
        <w:rPr>
          <w:b/>
          <w:bCs/>
          <w:color w:val="000000"/>
        </w:rPr>
        <w:t>внутренняя система оценки качества образования (</w:t>
      </w:r>
      <w:proofErr w:type="spellStart"/>
      <w:r w:rsidRPr="008E2E2C">
        <w:rPr>
          <w:b/>
          <w:bCs/>
          <w:color w:val="000000"/>
        </w:rPr>
        <w:t>ВСОКО</w:t>
      </w:r>
      <w:proofErr w:type="spellEnd"/>
      <w:r w:rsidRPr="008E2E2C">
        <w:rPr>
          <w:b/>
          <w:bCs/>
          <w:color w:val="000000"/>
        </w:rPr>
        <w:t>)</w:t>
      </w:r>
      <w:r w:rsidRPr="008E2E2C">
        <w:rPr>
          <w:color w:val="000000"/>
        </w:rPr>
        <w:t xml:space="preserve">  – это система мероприятий и процедур, необходимых для осуществления </w:t>
      </w:r>
      <w:proofErr w:type="gramStart"/>
      <w:r w:rsidRPr="008E2E2C">
        <w:rPr>
          <w:color w:val="000000"/>
        </w:rPr>
        <w:t>контроля состояния качества образовательной деятельности</w:t>
      </w:r>
      <w:proofErr w:type="gramEnd"/>
      <w:r w:rsidRPr="008E2E2C">
        <w:rPr>
          <w:color w:val="000000"/>
        </w:rPr>
        <w:t xml:space="preserve"> посредством обеспечения своевременной, полной и объективной информации о качестве образовательных программ, которые реализует Школа, и результатах освоения программ обучающимися;</w:t>
      </w:r>
    </w:p>
    <w:p w:rsidR="00525BDB" w:rsidRPr="008E2E2C" w:rsidRDefault="00525BDB" w:rsidP="00525BDB">
      <w:pPr>
        <w:ind w:left="600"/>
        <w:jc w:val="both"/>
        <w:rPr>
          <w:color w:val="000000"/>
        </w:rPr>
      </w:pPr>
      <w:r w:rsidRPr="008E2E2C">
        <w:rPr>
          <w:b/>
          <w:bCs/>
          <w:color w:val="000000"/>
        </w:rPr>
        <w:t xml:space="preserve">документы </w:t>
      </w:r>
      <w:proofErr w:type="spellStart"/>
      <w:r w:rsidRPr="008E2E2C">
        <w:rPr>
          <w:b/>
          <w:bCs/>
          <w:color w:val="000000"/>
        </w:rPr>
        <w:t>ВСОКО</w:t>
      </w:r>
      <w:proofErr w:type="spellEnd"/>
      <w:r w:rsidRPr="008E2E2C">
        <w:rPr>
          <w:color w:val="000000"/>
        </w:rPr>
        <w:t xml:space="preserve"> – это совокупность информационно-аналитических продуктов контрольно-оценочной деятельности субъектов </w:t>
      </w:r>
      <w:proofErr w:type="spellStart"/>
      <w:r w:rsidRPr="008E2E2C">
        <w:rPr>
          <w:color w:val="000000"/>
        </w:rPr>
        <w:t>ВСОКО</w:t>
      </w:r>
      <w:proofErr w:type="spellEnd"/>
      <w:r w:rsidRPr="008E2E2C">
        <w:rPr>
          <w:color w:val="000000"/>
        </w:rPr>
        <w:t>;</w:t>
      </w:r>
    </w:p>
    <w:p w:rsidR="00525BDB" w:rsidRPr="008E2E2C" w:rsidRDefault="00525BDB" w:rsidP="00525BDB">
      <w:pPr>
        <w:ind w:left="600"/>
        <w:rPr>
          <w:color w:val="000000"/>
        </w:rPr>
      </w:pPr>
      <w:r w:rsidRPr="008E2E2C">
        <w:rPr>
          <w:b/>
          <w:bCs/>
          <w:color w:val="000000"/>
        </w:rPr>
        <w:t>диагностика</w:t>
      </w:r>
      <w:r w:rsidRPr="008E2E2C">
        <w:rPr>
          <w:color w:val="000000"/>
        </w:rPr>
        <w:t xml:space="preserve"> – контрольный замер, срез;</w:t>
      </w:r>
    </w:p>
    <w:p w:rsidR="00D408BB" w:rsidRPr="008E2E2C" w:rsidRDefault="00D408BB" w:rsidP="00D408BB">
      <w:pPr>
        <w:pStyle w:val="2"/>
        <w:shd w:val="clear" w:color="auto" w:fill="auto"/>
        <w:spacing w:before="0" w:line="240" w:lineRule="auto"/>
        <w:ind w:left="567" w:right="57" w:firstLine="0"/>
        <w:jc w:val="left"/>
        <w:rPr>
          <w:color w:val="000000"/>
          <w:sz w:val="24"/>
          <w:szCs w:val="24"/>
          <w:lang w:bidi="ru-RU"/>
        </w:rPr>
      </w:pPr>
      <w:r w:rsidRPr="008E2E2C">
        <w:rPr>
          <w:rStyle w:val="ae"/>
          <w:b/>
          <w:i w:val="0"/>
        </w:rPr>
        <w:t>Мониторинг</w:t>
      </w:r>
      <w:r w:rsidRPr="008E2E2C">
        <w:rPr>
          <w:rStyle w:val="ae"/>
          <w:i w:val="0"/>
        </w:rPr>
        <w:t xml:space="preserve"> -</w:t>
      </w:r>
      <w:r w:rsidRPr="008E2E2C">
        <w:rPr>
          <w:i/>
          <w:color w:val="000000"/>
          <w:sz w:val="24"/>
          <w:szCs w:val="24"/>
          <w:lang w:bidi="ru-RU"/>
        </w:rPr>
        <w:t xml:space="preserve"> </w:t>
      </w:r>
      <w:r w:rsidRPr="008E2E2C">
        <w:rPr>
          <w:color w:val="000000"/>
          <w:sz w:val="24"/>
          <w:szCs w:val="24"/>
          <w:lang w:bidi="ru-RU"/>
        </w:rPr>
        <w:t>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D408BB" w:rsidRPr="008E2E2C" w:rsidRDefault="00D408BB" w:rsidP="00D408BB">
      <w:pPr>
        <w:pStyle w:val="2"/>
        <w:shd w:val="clear" w:color="auto" w:fill="auto"/>
        <w:spacing w:before="0" w:line="240" w:lineRule="auto"/>
        <w:ind w:left="567" w:right="57" w:firstLine="0"/>
        <w:jc w:val="left"/>
        <w:rPr>
          <w:color w:val="000000"/>
          <w:sz w:val="24"/>
          <w:szCs w:val="24"/>
          <w:lang w:bidi="ru-RU"/>
        </w:rPr>
      </w:pPr>
      <w:r w:rsidRPr="008E2E2C">
        <w:rPr>
          <w:rStyle w:val="ae"/>
          <w:b/>
          <w:i w:val="0"/>
        </w:rPr>
        <w:t>Система мониторинга качества образования</w:t>
      </w:r>
      <w:r w:rsidRPr="008E2E2C">
        <w:rPr>
          <w:color w:val="000000"/>
          <w:sz w:val="24"/>
          <w:szCs w:val="24"/>
          <w:lang w:bidi="ru-RU"/>
        </w:rPr>
        <w:t xml:space="preserve"> -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Учреждении в любой момент времени и обеспечить возможность прогнозирования ее развития.</w:t>
      </w:r>
    </w:p>
    <w:p w:rsidR="00D408BB" w:rsidRPr="008E2E2C" w:rsidRDefault="00D408BB" w:rsidP="00D408BB">
      <w:pPr>
        <w:pStyle w:val="2"/>
        <w:shd w:val="clear" w:color="auto" w:fill="auto"/>
        <w:spacing w:before="0" w:line="240" w:lineRule="auto"/>
        <w:ind w:left="567" w:right="57" w:firstLine="0"/>
        <w:jc w:val="left"/>
      </w:pPr>
      <w:r w:rsidRPr="008E2E2C">
        <w:rPr>
          <w:rStyle w:val="ae"/>
          <w:b/>
          <w:i w:val="0"/>
        </w:rPr>
        <w:t>Оценка качества образования</w:t>
      </w:r>
      <w:r w:rsidRPr="008E2E2C">
        <w:rPr>
          <w:color w:val="000000"/>
          <w:sz w:val="24"/>
          <w:szCs w:val="24"/>
          <w:lang w:bidi="ru-RU"/>
        </w:rPr>
        <w:t xml:space="preserve"> -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525BDB" w:rsidRPr="008E2E2C" w:rsidRDefault="00525BDB" w:rsidP="00525BDB">
      <w:pPr>
        <w:ind w:left="600"/>
        <w:rPr>
          <w:color w:val="000000"/>
        </w:rPr>
      </w:pPr>
      <w:proofErr w:type="spellStart"/>
      <w:r w:rsidRPr="008E2E2C">
        <w:rPr>
          <w:b/>
          <w:bCs/>
          <w:color w:val="000000"/>
        </w:rPr>
        <w:t>ГИА</w:t>
      </w:r>
      <w:proofErr w:type="spellEnd"/>
      <w:r w:rsidRPr="008E2E2C">
        <w:rPr>
          <w:color w:val="000000"/>
        </w:rPr>
        <w:t xml:space="preserve">– </w:t>
      </w:r>
      <w:proofErr w:type="gramStart"/>
      <w:r w:rsidRPr="008E2E2C">
        <w:rPr>
          <w:color w:val="000000"/>
        </w:rPr>
        <w:t>го</w:t>
      </w:r>
      <w:proofErr w:type="gramEnd"/>
      <w:r w:rsidRPr="008E2E2C">
        <w:rPr>
          <w:color w:val="000000"/>
        </w:rPr>
        <w:t>сударственная итоговая аттестация;</w:t>
      </w:r>
    </w:p>
    <w:p w:rsidR="00525BDB" w:rsidRPr="008E2E2C" w:rsidRDefault="00525BDB" w:rsidP="00525BDB">
      <w:pPr>
        <w:ind w:left="600"/>
        <w:rPr>
          <w:color w:val="000000"/>
        </w:rPr>
      </w:pPr>
      <w:r w:rsidRPr="008E2E2C">
        <w:rPr>
          <w:b/>
          <w:bCs/>
          <w:color w:val="000000"/>
        </w:rPr>
        <w:t>ЕГЭ</w:t>
      </w:r>
      <w:r w:rsidRPr="008E2E2C">
        <w:rPr>
          <w:color w:val="000000"/>
        </w:rPr>
        <w:t xml:space="preserve"> – единый государственный экзамен;</w:t>
      </w:r>
    </w:p>
    <w:p w:rsidR="00525BDB" w:rsidRPr="008E2E2C" w:rsidRDefault="00525BDB" w:rsidP="00525BDB">
      <w:pPr>
        <w:spacing w:before="100" w:beforeAutospacing="1" w:after="100" w:afterAutospacing="1"/>
        <w:ind w:right="180"/>
        <w:contextualSpacing/>
        <w:rPr>
          <w:color w:val="000000"/>
        </w:rPr>
      </w:pPr>
      <w:r w:rsidRPr="008E2E2C">
        <w:rPr>
          <w:color w:val="000000"/>
        </w:rPr>
        <w:t xml:space="preserve">          </w:t>
      </w:r>
      <w:proofErr w:type="spellStart"/>
      <w:r w:rsidRPr="008E2E2C">
        <w:rPr>
          <w:b/>
          <w:bCs/>
          <w:color w:val="000000"/>
        </w:rPr>
        <w:t>ОГЭ</w:t>
      </w:r>
      <w:proofErr w:type="spellEnd"/>
      <w:r w:rsidRPr="008E2E2C">
        <w:rPr>
          <w:color w:val="000000"/>
        </w:rPr>
        <w:t xml:space="preserve"> – основной государственный экзамен;</w:t>
      </w:r>
    </w:p>
    <w:p w:rsidR="00525BDB" w:rsidRPr="008E2E2C" w:rsidRDefault="00525BDB" w:rsidP="00525BDB">
      <w:pPr>
        <w:ind w:left="600"/>
        <w:rPr>
          <w:color w:val="000000"/>
        </w:rPr>
      </w:pPr>
      <w:r w:rsidRPr="008E2E2C">
        <w:rPr>
          <w:b/>
          <w:bCs/>
          <w:color w:val="000000"/>
        </w:rPr>
        <w:t>КИМ</w:t>
      </w:r>
      <w:r w:rsidRPr="008E2E2C">
        <w:rPr>
          <w:color w:val="000000"/>
        </w:rPr>
        <w:t xml:space="preserve"> – контрольно-измерительные материалы;</w:t>
      </w:r>
    </w:p>
    <w:p w:rsidR="00525BDB" w:rsidRPr="008E2E2C" w:rsidRDefault="00525BDB" w:rsidP="00525BDB">
      <w:pPr>
        <w:ind w:left="600"/>
        <w:rPr>
          <w:color w:val="000000"/>
        </w:rPr>
      </w:pPr>
      <w:proofErr w:type="spellStart"/>
      <w:r w:rsidRPr="008E2E2C">
        <w:rPr>
          <w:b/>
          <w:bCs/>
          <w:color w:val="000000"/>
        </w:rPr>
        <w:t>ООП</w:t>
      </w:r>
      <w:proofErr w:type="spellEnd"/>
      <w:r w:rsidRPr="008E2E2C">
        <w:rPr>
          <w:color w:val="000000"/>
        </w:rPr>
        <w:t xml:space="preserve"> – основная образовательная программа;</w:t>
      </w:r>
    </w:p>
    <w:p w:rsidR="00525BDB" w:rsidRPr="00D408BB" w:rsidRDefault="00525BDB" w:rsidP="00525BDB">
      <w:pPr>
        <w:ind w:left="600"/>
        <w:rPr>
          <w:color w:val="000000"/>
        </w:rPr>
      </w:pPr>
      <w:proofErr w:type="spellStart"/>
      <w:r w:rsidRPr="008E2E2C">
        <w:rPr>
          <w:b/>
          <w:bCs/>
          <w:color w:val="000000"/>
        </w:rPr>
        <w:t>УУД</w:t>
      </w:r>
      <w:proofErr w:type="spellEnd"/>
      <w:r w:rsidRPr="008E2E2C">
        <w:rPr>
          <w:color w:val="000000"/>
        </w:rPr>
        <w:t xml:space="preserve"> – универсальные учебные действия.</w:t>
      </w:r>
    </w:p>
    <w:p w:rsidR="00525BDB" w:rsidRPr="00C31C3F" w:rsidRDefault="00D408BB" w:rsidP="00D408BB">
      <w:pPr>
        <w:pStyle w:val="2"/>
        <w:shd w:val="clear" w:color="auto" w:fill="auto"/>
        <w:tabs>
          <w:tab w:val="left" w:pos="1029"/>
        </w:tabs>
        <w:spacing w:before="0" w:line="240" w:lineRule="auto"/>
        <w:ind w:right="57" w:firstLine="0"/>
        <w:jc w:val="left"/>
      </w:pPr>
      <w:r w:rsidRPr="00D408BB">
        <w:rPr>
          <w:sz w:val="24"/>
          <w:szCs w:val="24"/>
        </w:rPr>
        <w:t xml:space="preserve">1.7. </w:t>
      </w:r>
      <w:r w:rsidRPr="00D408BB">
        <w:rPr>
          <w:color w:val="000000"/>
          <w:sz w:val="24"/>
          <w:szCs w:val="24"/>
          <w:lang w:bidi="ru-RU"/>
        </w:rPr>
        <w:t>Положение</w:t>
      </w:r>
      <w:r w:rsidRPr="000A4DB7">
        <w:rPr>
          <w:color w:val="000000"/>
          <w:sz w:val="24"/>
          <w:szCs w:val="24"/>
          <w:lang w:bidi="ru-RU"/>
        </w:rPr>
        <w:t>, а также дополнения и изменения к нему утверждаются приказом директора школы на основании решения педагогического совета школы.</w:t>
      </w:r>
    </w:p>
    <w:p w:rsidR="001E7A74" w:rsidRPr="00636320" w:rsidRDefault="00D408BB" w:rsidP="008578CC">
      <w:pPr>
        <w:numPr>
          <w:ilvl w:val="0"/>
          <w:numId w:val="14"/>
        </w:numPr>
        <w:spacing w:before="120"/>
        <w:jc w:val="center"/>
        <w:rPr>
          <w:b/>
        </w:rPr>
      </w:pPr>
      <w:r>
        <w:rPr>
          <w:b/>
        </w:rPr>
        <w:t>Функции, о</w:t>
      </w:r>
      <w:r w:rsidR="001E7A74" w:rsidRPr="00636320">
        <w:rPr>
          <w:b/>
        </w:rPr>
        <w:t xml:space="preserve">сновные цели, задачи и принципы </w:t>
      </w:r>
      <w:proofErr w:type="spellStart"/>
      <w:r w:rsidR="00267BC8" w:rsidRPr="00636320">
        <w:rPr>
          <w:b/>
        </w:rPr>
        <w:t>ВСОКО</w:t>
      </w:r>
      <w:proofErr w:type="spellEnd"/>
    </w:p>
    <w:p w:rsidR="00D408BB" w:rsidRDefault="00D408BB" w:rsidP="00D408BB">
      <w:pPr>
        <w:pStyle w:val="2"/>
        <w:shd w:val="clear" w:color="auto" w:fill="auto"/>
        <w:tabs>
          <w:tab w:val="left" w:pos="1261"/>
        </w:tabs>
        <w:spacing w:before="0" w:line="240" w:lineRule="auto"/>
        <w:ind w:right="57" w:firstLine="0"/>
        <w:jc w:val="left"/>
      </w:pPr>
      <w:r>
        <w:rPr>
          <w:color w:val="000000"/>
          <w:sz w:val="24"/>
          <w:szCs w:val="24"/>
          <w:lang w:bidi="ru-RU"/>
        </w:rPr>
        <w:t xml:space="preserve">2.1. Основные функции внутренней </w:t>
      </w:r>
      <w:proofErr w:type="gramStart"/>
      <w:r>
        <w:rPr>
          <w:color w:val="000000"/>
          <w:sz w:val="24"/>
          <w:szCs w:val="24"/>
          <w:lang w:bidi="ru-RU"/>
        </w:rPr>
        <w:t>системы оценки качества образования</w:t>
      </w:r>
      <w:proofErr w:type="gramEnd"/>
      <w:r>
        <w:rPr>
          <w:color w:val="000000"/>
          <w:sz w:val="24"/>
          <w:szCs w:val="24"/>
          <w:lang w:bidi="ru-RU"/>
        </w:rPr>
        <w:t>:</w:t>
      </w:r>
    </w:p>
    <w:p w:rsidR="00D408BB" w:rsidRDefault="00D408BB" w:rsidP="00D408BB">
      <w:pPr>
        <w:pStyle w:val="2"/>
        <w:shd w:val="clear" w:color="auto" w:fill="auto"/>
        <w:spacing w:before="0" w:line="240" w:lineRule="auto"/>
        <w:ind w:left="454" w:right="57" w:firstLine="0"/>
      </w:pPr>
      <w:r>
        <w:rPr>
          <w:color w:val="000000"/>
          <w:sz w:val="24"/>
          <w:szCs w:val="24"/>
          <w:lang w:bidi="ru-RU"/>
        </w:rPr>
        <w:t>2.1.1. обеспечение федерального государственного стандарта качества образования и удовлетворение потребности в получении качественного образования со стороны всех участников образовательных отношений;</w:t>
      </w:r>
    </w:p>
    <w:p w:rsidR="00D408BB" w:rsidRDefault="00D408BB" w:rsidP="00D408BB">
      <w:pPr>
        <w:pStyle w:val="2"/>
        <w:shd w:val="clear" w:color="auto" w:fill="auto"/>
        <w:spacing w:before="0" w:line="240" w:lineRule="auto"/>
        <w:ind w:left="454" w:right="57" w:firstLine="0"/>
      </w:pPr>
      <w:r>
        <w:rPr>
          <w:color w:val="000000"/>
          <w:sz w:val="24"/>
          <w:szCs w:val="24"/>
          <w:lang w:bidi="ru-RU"/>
        </w:rPr>
        <w:t>2.1.2. аналитическое и информационное сопровождение управления качеством обучения и воспитания школьников, в том числе через систему информирования внешних пользователей.</w:t>
      </w:r>
    </w:p>
    <w:p w:rsidR="00D408BB" w:rsidRDefault="00D408BB" w:rsidP="00D408BB">
      <w:pPr>
        <w:pStyle w:val="2"/>
        <w:shd w:val="clear" w:color="auto" w:fill="auto"/>
        <w:spacing w:before="0" w:line="240" w:lineRule="auto"/>
        <w:ind w:left="454" w:right="57" w:firstLine="0"/>
      </w:pPr>
      <w:r>
        <w:rPr>
          <w:color w:val="000000"/>
          <w:sz w:val="24"/>
          <w:szCs w:val="24"/>
          <w:lang w:bidi="ru-RU"/>
        </w:rPr>
        <w:t>2.1.3. экспертиза, диагностика, оценка и прогноз основных тенденций развития Учреждения.</w:t>
      </w:r>
    </w:p>
    <w:p w:rsidR="008578CC" w:rsidRPr="00636320" w:rsidRDefault="00D408BB" w:rsidP="00D408BB">
      <w:pPr>
        <w:spacing w:before="120"/>
        <w:jc w:val="both"/>
      </w:pPr>
      <w:r>
        <w:t xml:space="preserve">2.2. </w:t>
      </w:r>
      <w:r w:rsidR="001E7A74" w:rsidRPr="00636320">
        <w:t>Цел</w:t>
      </w:r>
      <w:r w:rsidR="00986791" w:rsidRPr="00636320">
        <w:t>ью</w:t>
      </w:r>
      <w:r w:rsidR="001E7A74" w:rsidRPr="00636320">
        <w:t xml:space="preserve"> </w:t>
      </w:r>
      <w:proofErr w:type="spellStart"/>
      <w:r w:rsidR="00A828F7" w:rsidRPr="00636320">
        <w:t>ВСОКО</w:t>
      </w:r>
      <w:proofErr w:type="spellEnd"/>
      <w:r w:rsidR="00986791" w:rsidRPr="00636320">
        <w:t xml:space="preserve"> </w:t>
      </w:r>
      <w:r w:rsidR="00A828F7" w:rsidRPr="00636320">
        <w:rPr>
          <w:rFonts w:ascii="Cambria Math" w:hAnsi="Cambria Math"/>
        </w:rPr>
        <w:t>−</w:t>
      </w:r>
      <w:r w:rsidR="00986791" w:rsidRPr="00636320">
        <w:t xml:space="preserve"> эффективное управление качеством образования</w:t>
      </w:r>
      <w:r w:rsidR="008578CC" w:rsidRPr="00636320">
        <w:t xml:space="preserve"> в Образовательной организации</w:t>
      </w:r>
      <w:r w:rsidR="00986791" w:rsidRPr="00636320">
        <w:t>.</w:t>
      </w:r>
    </w:p>
    <w:p w:rsidR="00C51C71" w:rsidRPr="00636320" w:rsidRDefault="00D408BB" w:rsidP="00D408BB">
      <w:pPr>
        <w:spacing w:before="120"/>
        <w:jc w:val="both"/>
      </w:pPr>
      <w:r>
        <w:t xml:space="preserve">2.3. </w:t>
      </w:r>
      <w:r w:rsidR="001E7A74" w:rsidRPr="00636320">
        <w:t xml:space="preserve">Задачами </w:t>
      </w:r>
      <w:proofErr w:type="gramStart"/>
      <w:r w:rsidR="001E7A74" w:rsidRPr="00636320">
        <w:t>построения системы оценки качества образования</w:t>
      </w:r>
      <w:proofErr w:type="gramEnd"/>
      <w:r w:rsidR="001E7A74" w:rsidRPr="00636320">
        <w:t xml:space="preserve"> являются:</w:t>
      </w:r>
    </w:p>
    <w:p w:rsidR="00FB18D6" w:rsidRPr="00636320" w:rsidRDefault="00D408BB" w:rsidP="00D408BB">
      <w:pPr>
        <w:spacing w:before="120"/>
        <w:ind w:left="426"/>
        <w:jc w:val="both"/>
      </w:pPr>
      <w:r>
        <w:t xml:space="preserve">2.3.1. </w:t>
      </w:r>
      <w:r w:rsidR="00986791" w:rsidRPr="00636320">
        <w:t xml:space="preserve">формирование единой </w:t>
      </w:r>
      <w:proofErr w:type="gramStart"/>
      <w:r w:rsidR="00986791" w:rsidRPr="00636320">
        <w:t>системы оценки состояния образования</w:t>
      </w:r>
      <w:proofErr w:type="gramEnd"/>
      <w:r w:rsidR="00986791" w:rsidRPr="00636320">
        <w:t xml:space="preserve"> и своевременное выявление изменений, влияющих на качество образования в </w:t>
      </w:r>
      <w:r w:rsidR="00FB18D6" w:rsidRPr="00636320">
        <w:t>Образовательной организации</w:t>
      </w:r>
      <w:r w:rsidR="00986791" w:rsidRPr="00636320">
        <w:t xml:space="preserve">; </w:t>
      </w:r>
    </w:p>
    <w:p w:rsidR="00FB18D6" w:rsidRPr="00636320" w:rsidRDefault="00D408BB" w:rsidP="00D408BB">
      <w:pPr>
        <w:spacing w:before="120"/>
        <w:ind w:left="426"/>
        <w:jc w:val="both"/>
      </w:pPr>
      <w:r>
        <w:t xml:space="preserve">2.3.2. </w:t>
      </w:r>
      <w:r w:rsidR="00986791" w:rsidRPr="00636320">
        <w:t xml:space="preserve">получение объективной информации о функционировании и развитии системы образования в </w:t>
      </w:r>
      <w:r w:rsidR="00FB18D6" w:rsidRPr="00636320">
        <w:t>Образовательной организации</w:t>
      </w:r>
      <w:r w:rsidR="00986791" w:rsidRPr="00636320">
        <w:t xml:space="preserve">, тенденциях её изменения и причинах, влияющих на качество образования; </w:t>
      </w:r>
    </w:p>
    <w:p w:rsidR="00FB18D6" w:rsidRPr="00636320" w:rsidRDefault="00D408BB" w:rsidP="00D408BB">
      <w:pPr>
        <w:spacing w:before="120"/>
        <w:ind w:left="284"/>
        <w:jc w:val="both"/>
      </w:pPr>
      <w:r>
        <w:lastRenderedPageBreak/>
        <w:t xml:space="preserve">2.3.3. </w:t>
      </w:r>
      <w:r w:rsidR="00986791" w:rsidRPr="00636320">
        <w:t xml:space="preserve">предоставление всем участников образовательных отношений и общественности достоверной информации о качестве образования; </w:t>
      </w:r>
    </w:p>
    <w:p w:rsidR="00EB7B5E" w:rsidRPr="00636320" w:rsidRDefault="00D408BB" w:rsidP="00D408BB">
      <w:pPr>
        <w:spacing w:before="120"/>
        <w:ind w:left="284"/>
        <w:jc w:val="both"/>
      </w:pPr>
      <w:r>
        <w:t xml:space="preserve">2.3.4. </w:t>
      </w:r>
      <w:r w:rsidR="00986791" w:rsidRPr="00636320">
        <w:t xml:space="preserve">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решений; </w:t>
      </w:r>
    </w:p>
    <w:p w:rsidR="00986791" w:rsidRDefault="00D408BB" w:rsidP="00D408BB">
      <w:pPr>
        <w:spacing w:before="120"/>
        <w:ind w:left="284"/>
        <w:jc w:val="both"/>
      </w:pPr>
      <w:r>
        <w:t xml:space="preserve">2.3.5. </w:t>
      </w:r>
      <w:r w:rsidR="00986791" w:rsidRPr="00636320">
        <w:t xml:space="preserve">прогнозирование развития образовательной системы </w:t>
      </w:r>
      <w:r w:rsidR="00EB7B5E" w:rsidRPr="00636320">
        <w:t>Образовательной организации</w:t>
      </w:r>
      <w:r w:rsidR="00F50DCD">
        <w:t>;</w:t>
      </w:r>
    </w:p>
    <w:p w:rsidR="00F50DCD" w:rsidRPr="008E2E2C" w:rsidRDefault="00D408BB" w:rsidP="00D408BB">
      <w:pPr>
        <w:spacing w:before="120"/>
        <w:ind w:left="284"/>
        <w:jc w:val="both"/>
      </w:pPr>
      <w:r w:rsidRPr="008E2E2C">
        <w:t xml:space="preserve">2.3.6. </w:t>
      </w:r>
      <w:r w:rsidR="00F50DCD" w:rsidRPr="008E2E2C">
        <w:t>развитие инновационных процессов в органи</w:t>
      </w:r>
      <w:r w:rsidR="00237809" w:rsidRPr="008E2E2C">
        <w:t>зации образовательного процесса;</w:t>
      </w:r>
    </w:p>
    <w:p w:rsidR="00237809" w:rsidRPr="008E2E2C" w:rsidRDefault="00D408BB" w:rsidP="00D408BB">
      <w:pPr>
        <w:spacing w:before="120"/>
        <w:ind w:left="284"/>
        <w:jc w:val="both"/>
      </w:pPr>
      <w:r w:rsidRPr="008E2E2C">
        <w:t xml:space="preserve">2.3.7. </w:t>
      </w:r>
      <w:r w:rsidR="00237809" w:rsidRPr="008E2E2C">
        <w:t>обеспечение развития кадрового потенциала образовательного процесса;</w:t>
      </w:r>
    </w:p>
    <w:p w:rsidR="001E7A74" w:rsidRPr="00636320" w:rsidRDefault="00D408BB" w:rsidP="00D408BB">
      <w:pPr>
        <w:spacing w:before="120"/>
        <w:jc w:val="both"/>
      </w:pPr>
      <w:r>
        <w:t xml:space="preserve">2.4. </w:t>
      </w:r>
      <w:r w:rsidR="001E7A74" w:rsidRPr="00636320">
        <w:t xml:space="preserve">В основу внутренней </w:t>
      </w:r>
      <w:proofErr w:type="gramStart"/>
      <w:r w:rsidR="001E7A74" w:rsidRPr="00636320">
        <w:t>системы оценки качества образования</w:t>
      </w:r>
      <w:proofErr w:type="gramEnd"/>
      <w:r w:rsidR="001E7A74" w:rsidRPr="00636320">
        <w:t xml:space="preserve"> положены следующие принципы: </w:t>
      </w:r>
    </w:p>
    <w:p w:rsidR="00711EB1" w:rsidRPr="00636320" w:rsidRDefault="001E7A74" w:rsidP="006C7E89">
      <w:pPr>
        <w:numPr>
          <w:ilvl w:val="0"/>
          <w:numId w:val="45"/>
        </w:numPr>
        <w:spacing w:before="120"/>
        <w:jc w:val="both"/>
      </w:pPr>
      <w:r w:rsidRPr="00636320">
        <w:t>объективности, достоверности, полноты и системности информации о качестве образования;</w:t>
      </w:r>
    </w:p>
    <w:p w:rsidR="00711EB1" w:rsidRPr="00636320" w:rsidRDefault="001E7A74" w:rsidP="006C7E89">
      <w:pPr>
        <w:numPr>
          <w:ilvl w:val="0"/>
          <w:numId w:val="45"/>
        </w:numPr>
        <w:spacing w:before="120"/>
        <w:jc w:val="both"/>
      </w:pPr>
      <w:proofErr w:type="gramStart"/>
      <w:r w:rsidRPr="00636320">
        <w:t xml:space="preserve">реалистичности требований, норм и показателей качества образования, их социальной и личностной значимости, </w:t>
      </w:r>
      <w:r w:rsidR="00B7602E" w:rsidRPr="00636320">
        <w:t>учёт</w:t>
      </w:r>
      <w:r w:rsidRPr="00636320">
        <w:t xml:space="preserve">а индивидуальных особенностей развития отдельных обучающихся при оценке результатов их обучения и воспитания; </w:t>
      </w:r>
      <w:proofErr w:type="gramEnd"/>
    </w:p>
    <w:p w:rsidR="00711EB1" w:rsidRPr="00636320" w:rsidRDefault="007D056D" w:rsidP="006C7E89">
      <w:pPr>
        <w:numPr>
          <w:ilvl w:val="0"/>
          <w:numId w:val="45"/>
        </w:numPr>
        <w:spacing w:before="120"/>
        <w:jc w:val="both"/>
      </w:pPr>
      <w:r w:rsidRPr="00636320">
        <w:t>сопоставлени</w:t>
      </w:r>
      <w:r w:rsidR="00F93712" w:rsidRPr="00636320">
        <w:t>я</w:t>
      </w:r>
      <w:r w:rsidRPr="00636320">
        <w:t xml:space="preserve"> внешней оценки и самооценки субъекта образовательной деятельности;</w:t>
      </w:r>
    </w:p>
    <w:p w:rsidR="00711EB1" w:rsidRPr="00636320" w:rsidRDefault="001E7A74" w:rsidP="006C7E89">
      <w:pPr>
        <w:numPr>
          <w:ilvl w:val="0"/>
          <w:numId w:val="45"/>
        </w:numPr>
        <w:spacing w:before="120"/>
        <w:jc w:val="both"/>
      </w:pPr>
      <w:r w:rsidRPr="00636320">
        <w:t xml:space="preserve">открытости, прозрачности </w:t>
      </w:r>
      <w:proofErr w:type="gramStart"/>
      <w:r w:rsidRPr="00636320">
        <w:t>процедур оценки качества образования</w:t>
      </w:r>
      <w:proofErr w:type="gramEnd"/>
      <w:r w:rsidRPr="00636320">
        <w:t xml:space="preserve">; </w:t>
      </w:r>
    </w:p>
    <w:p w:rsidR="00711EB1" w:rsidRPr="00636320" w:rsidRDefault="001E7A74" w:rsidP="006C7E89">
      <w:pPr>
        <w:numPr>
          <w:ilvl w:val="0"/>
          <w:numId w:val="45"/>
        </w:numPr>
        <w:spacing w:before="120"/>
        <w:jc w:val="both"/>
      </w:pPr>
      <w:r w:rsidRPr="00636320">
        <w:t xml:space="preserve">преемственности в образовательной политике, интеграции в </w:t>
      </w:r>
      <w:r w:rsidR="00986791" w:rsidRPr="00636320">
        <w:t>региональную и федеральную</w:t>
      </w:r>
      <w:r w:rsidRPr="00636320">
        <w:t xml:space="preserve"> систем</w:t>
      </w:r>
      <w:r w:rsidR="00986791" w:rsidRPr="00636320">
        <w:t>ы</w:t>
      </w:r>
      <w:r w:rsidRPr="00636320">
        <w:t xml:space="preserve"> оценки качества образования; </w:t>
      </w:r>
    </w:p>
    <w:p w:rsidR="00711EB1" w:rsidRPr="00636320" w:rsidRDefault="001E7A74" w:rsidP="006C7E89">
      <w:pPr>
        <w:numPr>
          <w:ilvl w:val="0"/>
          <w:numId w:val="45"/>
        </w:numPr>
        <w:spacing w:before="120"/>
        <w:jc w:val="both"/>
      </w:pPr>
      <w:r w:rsidRPr="00636320">
        <w:t xml:space="preserve">доступности информации о состоянии и качестве образования для различных групп потребителей; </w:t>
      </w:r>
    </w:p>
    <w:p w:rsidR="00CC42AC" w:rsidRPr="00636320" w:rsidRDefault="001E7A74" w:rsidP="006C7E89">
      <w:pPr>
        <w:numPr>
          <w:ilvl w:val="0"/>
          <w:numId w:val="45"/>
        </w:numPr>
        <w:spacing w:before="120"/>
        <w:jc w:val="both"/>
      </w:pPr>
      <w:r w:rsidRPr="00636320">
        <w:t xml:space="preserve">оптимальности использования источников первичных данных для определения показателей качества образования (с </w:t>
      </w:r>
      <w:r w:rsidR="00B7602E" w:rsidRPr="00636320">
        <w:t>учёт</w:t>
      </w:r>
      <w:r w:rsidRPr="00636320">
        <w:t xml:space="preserve">ом возможности их многократного использования); </w:t>
      </w:r>
    </w:p>
    <w:p w:rsidR="00CC42AC" w:rsidRPr="00636320" w:rsidRDefault="001E7A74" w:rsidP="006C7E89">
      <w:pPr>
        <w:numPr>
          <w:ilvl w:val="0"/>
          <w:numId w:val="45"/>
        </w:numPr>
        <w:spacing w:before="120"/>
        <w:jc w:val="both"/>
      </w:pPr>
      <w:proofErr w:type="spellStart"/>
      <w:r w:rsidRPr="00636320">
        <w:t>инструментальности</w:t>
      </w:r>
      <w:proofErr w:type="spellEnd"/>
      <w:r w:rsidRPr="00636320">
        <w:t xml:space="preserve"> и технологичности используемых показателей (с </w:t>
      </w:r>
      <w:r w:rsidR="00B7602E" w:rsidRPr="00636320">
        <w:t>учёт</w:t>
      </w:r>
      <w:r w:rsidRPr="00636320">
        <w:t xml:space="preserve">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CC42AC" w:rsidRPr="00636320" w:rsidRDefault="001E7A74" w:rsidP="006C7E89">
      <w:pPr>
        <w:numPr>
          <w:ilvl w:val="0"/>
          <w:numId w:val="45"/>
        </w:numPr>
        <w:spacing w:before="120"/>
        <w:jc w:val="both"/>
      </w:pPr>
      <w:r w:rsidRPr="00636320">
        <w:t xml:space="preserve">минимизации системы показателей с </w:t>
      </w:r>
      <w:r w:rsidR="00B7602E" w:rsidRPr="00636320">
        <w:t>учёт</w:t>
      </w:r>
      <w:r w:rsidRPr="00636320">
        <w:t xml:space="preserve">ом </w:t>
      </w:r>
      <w:r w:rsidR="00A40D6C" w:rsidRPr="00636320">
        <w:t xml:space="preserve">различных направлений </w:t>
      </w:r>
      <w:proofErr w:type="spellStart"/>
      <w:r w:rsidR="00A40D6C" w:rsidRPr="00636320">
        <w:t>ВСОКО</w:t>
      </w:r>
      <w:proofErr w:type="spellEnd"/>
      <w:r w:rsidRPr="00636320">
        <w:t>;</w:t>
      </w:r>
    </w:p>
    <w:p w:rsidR="00CC42AC" w:rsidRPr="00636320" w:rsidRDefault="001E7A74" w:rsidP="006C7E89">
      <w:pPr>
        <w:numPr>
          <w:ilvl w:val="0"/>
          <w:numId w:val="45"/>
        </w:numPr>
        <w:spacing w:before="120"/>
        <w:jc w:val="both"/>
      </w:pPr>
      <w:r w:rsidRPr="00636320">
        <w:t xml:space="preserve">взаимного дополнения оценочных процедур, установления между ними взаимосвязей и взаимозависимости; </w:t>
      </w:r>
    </w:p>
    <w:p w:rsidR="001E7A74" w:rsidRPr="00636320" w:rsidRDefault="001E7A74" w:rsidP="006C7E89">
      <w:pPr>
        <w:numPr>
          <w:ilvl w:val="0"/>
          <w:numId w:val="45"/>
        </w:numPr>
        <w:spacing w:before="120"/>
        <w:jc w:val="both"/>
      </w:pPr>
      <w:r w:rsidRPr="00636320">
        <w:t xml:space="preserve">соблюдения морально-этических норм при проведении </w:t>
      </w:r>
      <w:proofErr w:type="gramStart"/>
      <w:r w:rsidRPr="00636320">
        <w:t>процедур оценки качества образования</w:t>
      </w:r>
      <w:proofErr w:type="gramEnd"/>
      <w:r w:rsidRPr="00636320">
        <w:t xml:space="preserve">. </w:t>
      </w:r>
    </w:p>
    <w:p w:rsidR="001E7A74" w:rsidRPr="00636320" w:rsidRDefault="00986791" w:rsidP="00267BC8">
      <w:pPr>
        <w:numPr>
          <w:ilvl w:val="0"/>
          <w:numId w:val="14"/>
        </w:numPr>
        <w:spacing w:before="120"/>
        <w:jc w:val="center"/>
        <w:rPr>
          <w:b/>
        </w:rPr>
      </w:pPr>
      <w:r w:rsidRPr="00636320">
        <w:rPr>
          <w:b/>
        </w:rPr>
        <w:t xml:space="preserve">Порядок организации </w:t>
      </w:r>
      <w:r w:rsidR="007D3FAF" w:rsidRPr="00636320">
        <w:rPr>
          <w:b/>
        </w:rPr>
        <w:t xml:space="preserve">и функционирования </w:t>
      </w:r>
      <w:proofErr w:type="spellStart"/>
      <w:r w:rsidR="00267BC8" w:rsidRPr="00636320">
        <w:rPr>
          <w:b/>
        </w:rPr>
        <w:t>ВСОКО</w:t>
      </w:r>
      <w:proofErr w:type="spellEnd"/>
    </w:p>
    <w:p w:rsidR="000A0943" w:rsidRPr="00636320" w:rsidRDefault="000A0943" w:rsidP="00267BC8">
      <w:pPr>
        <w:numPr>
          <w:ilvl w:val="1"/>
          <w:numId w:val="14"/>
        </w:numPr>
        <w:spacing w:before="120"/>
        <w:ind w:left="0" w:firstLine="0"/>
        <w:jc w:val="both"/>
      </w:pPr>
      <w:r w:rsidRPr="00636320">
        <w:t xml:space="preserve">Направления </w:t>
      </w:r>
      <w:proofErr w:type="spellStart"/>
      <w:r w:rsidRPr="00636320">
        <w:t>ВСОКО</w:t>
      </w:r>
      <w:proofErr w:type="spellEnd"/>
      <w:r w:rsidRPr="00636320">
        <w:t xml:space="preserve"> в Школе:</w:t>
      </w:r>
    </w:p>
    <w:p w:rsidR="002361AF" w:rsidRPr="00636320" w:rsidRDefault="00CC3019" w:rsidP="00CC3019">
      <w:pPr>
        <w:numPr>
          <w:ilvl w:val="2"/>
          <w:numId w:val="14"/>
        </w:numPr>
        <w:spacing w:before="120"/>
        <w:ind w:left="284" w:firstLine="0"/>
        <w:jc w:val="both"/>
      </w:pPr>
      <w:r w:rsidRPr="00636320">
        <w:t>содержание образования (основные и дополнительные образовательные программы);</w:t>
      </w:r>
      <w:r w:rsidR="002361AF" w:rsidRPr="00636320">
        <w:t xml:space="preserve"> </w:t>
      </w:r>
    </w:p>
    <w:p w:rsidR="002361AF" w:rsidRPr="00636320" w:rsidRDefault="008E22BB" w:rsidP="00CC3019">
      <w:pPr>
        <w:numPr>
          <w:ilvl w:val="2"/>
          <w:numId w:val="14"/>
        </w:numPr>
        <w:spacing w:before="120"/>
        <w:ind w:left="284" w:firstLine="0"/>
        <w:jc w:val="both"/>
      </w:pPr>
      <w:r>
        <w:t xml:space="preserve">качество </w:t>
      </w:r>
      <w:r w:rsidR="002361AF" w:rsidRPr="00636320">
        <w:t>услови</w:t>
      </w:r>
      <w:r>
        <w:t>й</w:t>
      </w:r>
      <w:r w:rsidR="002361AF" w:rsidRPr="00636320">
        <w:t xml:space="preserve"> реализации образовательных программ; </w:t>
      </w:r>
    </w:p>
    <w:p w:rsidR="002361AF" w:rsidRPr="008E2E2C" w:rsidRDefault="008E22BB" w:rsidP="002361AF">
      <w:pPr>
        <w:numPr>
          <w:ilvl w:val="2"/>
          <w:numId w:val="14"/>
        </w:numPr>
        <w:spacing w:before="120"/>
        <w:ind w:left="284" w:firstLine="0"/>
        <w:jc w:val="both"/>
      </w:pPr>
      <w:r w:rsidRPr="008E2E2C">
        <w:t>качество образовательных результатов обучающихся</w:t>
      </w:r>
      <w:r w:rsidR="00237809" w:rsidRPr="008E2E2C">
        <w:t xml:space="preserve">, предметные результаты </w:t>
      </w:r>
      <w:proofErr w:type="gramStart"/>
      <w:r w:rsidR="00237809" w:rsidRPr="008E2E2C">
        <w:t>обучения по</w:t>
      </w:r>
      <w:proofErr w:type="gramEnd"/>
      <w:r w:rsidR="00237809" w:rsidRPr="008E2E2C">
        <w:t xml:space="preserve"> разным уровням образования (включая сравнение данных </w:t>
      </w:r>
      <w:proofErr w:type="spellStart"/>
      <w:r w:rsidR="00237809" w:rsidRPr="008E2E2C">
        <w:t>ВШК</w:t>
      </w:r>
      <w:proofErr w:type="spellEnd"/>
      <w:r w:rsidR="00237809" w:rsidRPr="008E2E2C">
        <w:t>, внутренней и внешней диагностики, в том числе результатов итоговой аттестации обучающихся);</w:t>
      </w:r>
    </w:p>
    <w:p w:rsidR="00237809" w:rsidRPr="008E2E2C" w:rsidRDefault="00237809" w:rsidP="002361AF">
      <w:pPr>
        <w:numPr>
          <w:ilvl w:val="2"/>
          <w:numId w:val="14"/>
        </w:numPr>
        <w:spacing w:before="120"/>
        <w:ind w:left="284" w:firstLine="0"/>
        <w:jc w:val="both"/>
      </w:pPr>
      <w:r w:rsidRPr="008E2E2C">
        <w:lastRenderedPageBreak/>
        <w:t xml:space="preserve">личностные результаты (включая показатели социализации </w:t>
      </w:r>
      <w:proofErr w:type="gramStart"/>
      <w:r w:rsidRPr="008E2E2C">
        <w:t>обучающихся</w:t>
      </w:r>
      <w:proofErr w:type="gramEnd"/>
      <w:r w:rsidRPr="008E2E2C">
        <w:t xml:space="preserve">); ведение </w:t>
      </w:r>
      <w:proofErr w:type="spellStart"/>
      <w:r w:rsidRPr="008E2E2C">
        <w:t>Портфолио</w:t>
      </w:r>
      <w:proofErr w:type="spellEnd"/>
      <w:r w:rsidRPr="008E2E2C">
        <w:t xml:space="preserve"> обучающегося;</w:t>
      </w:r>
    </w:p>
    <w:p w:rsidR="00AD18AA" w:rsidRPr="008E2E2C" w:rsidRDefault="00154C0A" w:rsidP="00AD18AA">
      <w:pPr>
        <w:numPr>
          <w:ilvl w:val="2"/>
          <w:numId w:val="14"/>
        </w:numPr>
        <w:spacing w:before="120"/>
        <w:ind w:left="284" w:firstLine="0"/>
        <w:jc w:val="both"/>
      </w:pPr>
      <w:r w:rsidRPr="008E2E2C">
        <w:t>удовлетворенность потребителей качеством образования.</w:t>
      </w:r>
    </w:p>
    <w:p w:rsidR="00AD18AA" w:rsidRPr="00AD18AA" w:rsidRDefault="008E2E2C" w:rsidP="008E2E2C">
      <w:pPr>
        <w:spacing w:before="120"/>
        <w:jc w:val="both"/>
        <w:rPr>
          <w:highlight w:val="yellow"/>
        </w:rPr>
      </w:pPr>
      <w:r>
        <w:rPr>
          <w:color w:val="000000"/>
          <w:lang w:bidi="ru-RU"/>
        </w:rPr>
        <w:t xml:space="preserve">     3.1.6. </w:t>
      </w:r>
      <w:r w:rsidR="00AD18AA" w:rsidRPr="008E2E2C">
        <w:rPr>
          <w:color w:val="000000"/>
          <w:lang w:bidi="ru-RU"/>
        </w:rPr>
        <w:t>Объектами</w:t>
      </w:r>
      <w:r w:rsidR="00AD18AA" w:rsidRPr="008E2E2C">
        <w:rPr>
          <w:b/>
          <w:color w:val="000000"/>
          <w:lang w:bidi="ru-RU"/>
        </w:rPr>
        <w:t xml:space="preserve"> </w:t>
      </w:r>
      <w:r w:rsidR="00AD18AA" w:rsidRPr="008E2E2C">
        <w:rPr>
          <w:color w:val="000000"/>
          <w:lang w:bidi="ru-RU"/>
        </w:rPr>
        <w:t xml:space="preserve">внутренней </w:t>
      </w:r>
      <w:proofErr w:type="gramStart"/>
      <w:r w:rsidR="00AD18AA" w:rsidRPr="008E2E2C">
        <w:rPr>
          <w:color w:val="000000"/>
          <w:lang w:bidi="ru-RU"/>
        </w:rPr>
        <w:t>системы оценки качества образования</w:t>
      </w:r>
      <w:proofErr w:type="gramEnd"/>
      <w:r w:rsidR="00AD18AA" w:rsidRPr="008E2E2C">
        <w:rPr>
          <w:color w:val="000000"/>
          <w:lang w:bidi="ru-RU"/>
        </w:rPr>
        <w:t xml:space="preserve"> являются образовательные</w:t>
      </w:r>
      <w:r w:rsidR="00AD18AA" w:rsidRPr="00AD18AA">
        <w:rPr>
          <w:color w:val="000000"/>
          <w:lang w:bidi="ru-RU"/>
        </w:rPr>
        <w:t xml:space="preserve"> результаты,  ресурсы и условия образовательного процесса, имеющийся нераскрытый потенциал:</w:t>
      </w:r>
    </w:p>
    <w:p w:rsidR="00AD18AA" w:rsidRDefault="00AD18AA" w:rsidP="00AD18AA">
      <w:pPr>
        <w:pStyle w:val="2"/>
        <w:numPr>
          <w:ilvl w:val="0"/>
          <w:numId w:val="44"/>
        </w:numPr>
        <w:shd w:val="clear" w:color="auto" w:fill="auto"/>
        <w:spacing w:before="0" w:line="240" w:lineRule="auto"/>
        <w:ind w:right="57"/>
        <w:jc w:val="left"/>
      </w:pPr>
      <w:r>
        <w:rPr>
          <w:color w:val="000000"/>
          <w:sz w:val="24"/>
          <w:szCs w:val="24"/>
          <w:lang w:bidi="ru-RU"/>
        </w:rPr>
        <w:t xml:space="preserve">индивидуальные образовательные достижения </w:t>
      </w:r>
      <w:proofErr w:type="gramStart"/>
      <w:r>
        <w:rPr>
          <w:color w:val="000000"/>
          <w:sz w:val="24"/>
          <w:szCs w:val="24"/>
          <w:lang w:bidi="ru-RU"/>
        </w:rPr>
        <w:t>обучающихся</w:t>
      </w:r>
      <w:proofErr w:type="gramEnd"/>
      <w:r>
        <w:rPr>
          <w:color w:val="000000"/>
          <w:sz w:val="24"/>
          <w:szCs w:val="24"/>
          <w:lang w:bidi="ru-RU"/>
        </w:rPr>
        <w:t>;</w:t>
      </w:r>
    </w:p>
    <w:p w:rsidR="00AD18AA" w:rsidRDefault="00AD18AA" w:rsidP="00AD18AA">
      <w:pPr>
        <w:pStyle w:val="2"/>
        <w:numPr>
          <w:ilvl w:val="0"/>
          <w:numId w:val="44"/>
        </w:numPr>
        <w:shd w:val="clear" w:color="auto" w:fill="auto"/>
        <w:spacing w:before="0" w:line="240" w:lineRule="auto"/>
        <w:ind w:right="57"/>
        <w:jc w:val="left"/>
      </w:pPr>
      <w:r>
        <w:rPr>
          <w:color w:val="000000"/>
          <w:sz w:val="24"/>
          <w:szCs w:val="24"/>
          <w:lang w:bidi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AD18AA" w:rsidRDefault="00AD18AA" w:rsidP="00AD18AA">
      <w:pPr>
        <w:pStyle w:val="2"/>
        <w:numPr>
          <w:ilvl w:val="0"/>
          <w:numId w:val="44"/>
        </w:numPr>
        <w:shd w:val="clear" w:color="auto" w:fill="auto"/>
        <w:spacing w:before="0" w:line="240" w:lineRule="auto"/>
        <w:ind w:right="57"/>
        <w:jc w:val="left"/>
      </w:pPr>
      <w:r>
        <w:rPr>
          <w:color w:val="000000"/>
          <w:sz w:val="24"/>
          <w:szCs w:val="24"/>
          <w:lang w:bidi="ru-RU"/>
        </w:rPr>
        <w:t>качество организации образовательного процесса;</w:t>
      </w:r>
    </w:p>
    <w:p w:rsidR="00AD18AA" w:rsidRDefault="00AD18AA" w:rsidP="00AD18AA">
      <w:pPr>
        <w:pStyle w:val="2"/>
        <w:numPr>
          <w:ilvl w:val="0"/>
          <w:numId w:val="44"/>
        </w:numPr>
        <w:shd w:val="clear" w:color="auto" w:fill="auto"/>
        <w:spacing w:before="0" w:line="240" w:lineRule="auto"/>
        <w:ind w:right="57"/>
        <w:jc w:val="left"/>
      </w:pPr>
      <w:r>
        <w:rPr>
          <w:color w:val="000000"/>
          <w:sz w:val="24"/>
          <w:szCs w:val="24"/>
          <w:lang w:bidi="ru-RU"/>
        </w:rPr>
        <w:t>материально-техническое обеспечение образовательного процесса;</w:t>
      </w:r>
    </w:p>
    <w:p w:rsidR="00AD18AA" w:rsidRDefault="00AD18AA" w:rsidP="00AD18AA">
      <w:pPr>
        <w:pStyle w:val="2"/>
        <w:numPr>
          <w:ilvl w:val="0"/>
          <w:numId w:val="44"/>
        </w:numPr>
        <w:shd w:val="clear" w:color="auto" w:fill="auto"/>
        <w:spacing w:before="0" w:line="240" w:lineRule="auto"/>
        <w:ind w:right="57"/>
        <w:jc w:val="left"/>
      </w:pPr>
      <w:r>
        <w:rPr>
          <w:color w:val="000000"/>
          <w:sz w:val="24"/>
          <w:szCs w:val="24"/>
          <w:lang w:bidi="ru-RU"/>
        </w:rPr>
        <w:t>инновационная деятельность;</w:t>
      </w:r>
    </w:p>
    <w:p w:rsidR="00AD18AA" w:rsidRDefault="00AD18AA" w:rsidP="00AD18AA">
      <w:pPr>
        <w:pStyle w:val="2"/>
        <w:numPr>
          <w:ilvl w:val="0"/>
          <w:numId w:val="44"/>
        </w:numPr>
        <w:shd w:val="clear" w:color="auto" w:fill="auto"/>
        <w:spacing w:before="0" w:line="240" w:lineRule="auto"/>
        <w:ind w:right="57"/>
        <w:jc w:val="left"/>
      </w:pPr>
      <w:r>
        <w:rPr>
          <w:color w:val="000000"/>
          <w:sz w:val="24"/>
          <w:szCs w:val="24"/>
          <w:lang w:bidi="ru-RU"/>
        </w:rPr>
        <w:t>комфортность обучения;</w:t>
      </w:r>
    </w:p>
    <w:p w:rsidR="00AD18AA" w:rsidRDefault="00AD18AA" w:rsidP="00AD18AA">
      <w:pPr>
        <w:pStyle w:val="2"/>
        <w:numPr>
          <w:ilvl w:val="0"/>
          <w:numId w:val="44"/>
        </w:numPr>
        <w:shd w:val="clear" w:color="auto" w:fill="auto"/>
        <w:spacing w:before="0" w:line="240" w:lineRule="auto"/>
        <w:ind w:right="57"/>
      </w:pPr>
      <w:r>
        <w:rPr>
          <w:color w:val="000000"/>
          <w:sz w:val="24"/>
          <w:szCs w:val="24"/>
          <w:lang w:bidi="ru-RU"/>
        </w:rPr>
        <w:t>адаптация учащихся 1,5 классов;</w:t>
      </w:r>
    </w:p>
    <w:p w:rsidR="00AD18AA" w:rsidRDefault="00AD18AA" w:rsidP="00AD18AA">
      <w:pPr>
        <w:pStyle w:val="2"/>
        <w:numPr>
          <w:ilvl w:val="0"/>
          <w:numId w:val="44"/>
        </w:numPr>
        <w:shd w:val="clear" w:color="auto" w:fill="auto"/>
        <w:spacing w:before="0" w:line="240" w:lineRule="auto"/>
        <w:ind w:right="57"/>
      </w:pPr>
      <w:r>
        <w:rPr>
          <w:color w:val="000000"/>
          <w:sz w:val="24"/>
          <w:szCs w:val="24"/>
          <w:lang w:bidi="ru-RU"/>
        </w:rPr>
        <w:t>доступность образования;</w:t>
      </w:r>
    </w:p>
    <w:p w:rsidR="00AD18AA" w:rsidRDefault="00AD18AA" w:rsidP="00AD18AA">
      <w:pPr>
        <w:pStyle w:val="2"/>
        <w:numPr>
          <w:ilvl w:val="0"/>
          <w:numId w:val="44"/>
        </w:numPr>
        <w:shd w:val="clear" w:color="auto" w:fill="auto"/>
        <w:spacing w:before="0" w:line="240" w:lineRule="auto"/>
        <w:ind w:right="57"/>
      </w:pPr>
      <w:r>
        <w:rPr>
          <w:color w:val="000000"/>
          <w:sz w:val="24"/>
          <w:szCs w:val="24"/>
          <w:lang w:bidi="ru-RU"/>
        </w:rPr>
        <w:t>организация питания;</w:t>
      </w:r>
    </w:p>
    <w:p w:rsidR="00AD18AA" w:rsidRDefault="00AD18AA" w:rsidP="00AD18AA">
      <w:pPr>
        <w:pStyle w:val="2"/>
        <w:numPr>
          <w:ilvl w:val="0"/>
          <w:numId w:val="44"/>
        </w:numPr>
        <w:shd w:val="clear" w:color="auto" w:fill="auto"/>
        <w:spacing w:before="0" w:line="240" w:lineRule="auto"/>
        <w:ind w:right="57"/>
      </w:pPr>
      <w:r>
        <w:rPr>
          <w:color w:val="000000"/>
          <w:sz w:val="24"/>
          <w:szCs w:val="24"/>
          <w:lang w:bidi="ru-RU"/>
        </w:rPr>
        <w:t xml:space="preserve">состояние здоровья </w:t>
      </w:r>
      <w:proofErr w:type="gramStart"/>
      <w:r>
        <w:rPr>
          <w:color w:val="000000"/>
          <w:sz w:val="24"/>
          <w:szCs w:val="24"/>
          <w:lang w:bidi="ru-RU"/>
        </w:rPr>
        <w:t>обучающихся</w:t>
      </w:r>
      <w:proofErr w:type="gramEnd"/>
      <w:r>
        <w:rPr>
          <w:color w:val="000000"/>
          <w:sz w:val="24"/>
          <w:szCs w:val="24"/>
          <w:lang w:bidi="ru-RU"/>
        </w:rPr>
        <w:t>;</w:t>
      </w:r>
    </w:p>
    <w:p w:rsidR="00AD18AA" w:rsidRDefault="00AD18AA" w:rsidP="00AD18AA">
      <w:pPr>
        <w:pStyle w:val="2"/>
        <w:numPr>
          <w:ilvl w:val="0"/>
          <w:numId w:val="44"/>
        </w:numPr>
        <w:shd w:val="clear" w:color="auto" w:fill="auto"/>
        <w:spacing w:before="0" w:line="240" w:lineRule="auto"/>
        <w:ind w:right="57"/>
      </w:pPr>
      <w:r>
        <w:rPr>
          <w:color w:val="000000"/>
          <w:sz w:val="24"/>
          <w:szCs w:val="24"/>
          <w:lang w:bidi="ru-RU"/>
        </w:rPr>
        <w:t>воспитательная работа;</w:t>
      </w:r>
    </w:p>
    <w:p w:rsidR="00AD18AA" w:rsidRDefault="00AD18AA" w:rsidP="00AD18AA">
      <w:pPr>
        <w:pStyle w:val="2"/>
        <w:numPr>
          <w:ilvl w:val="0"/>
          <w:numId w:val="44"/>
        </w:numPr>
        <w:shd w:val="clear" w:color="auto" w:fill="auto"/>
        <w:spacing w:before="0" w:line="240" w:lineRule="auto"/>
        <w:ind w:right="57"/>
      </w:pPr>
      <w:r>
        <w:rPr>
          <w:color w:val="000000"/>
          <w:sz w:val="24"/>
          <w:szCs w:val="24"/>
          <w:lang w:bidi="ru-RU"/>
        </w:rPr>
        <w:t>финансовое обеспечение;</w:t>
      </w:r>
    </w:p>
    <w:p w:rsidR="00AD18AA" w:rsidRPr="00AD18AA" w:rsidRDefault="00AD18AA" w:rsidP="00AD18AA">
      <w:pPr>
        <w:pStyle w:val="2"/>
        <w:numPr>
          <w:ilvl w:val="0"/>
          <w:numId w:val="44"/>
        </w:numPr>
        <w:shd w:val="clear" w:color="auto" w:fill="auto"/>
        <w:spacing w:before="0" w:line="240" w:lineRule="auto"/>
        <w:ind w:right="57"/>
      </w:pPr>
      <w:r>
        <w:rPr>
          <w:color w:val="000000"/>
          <w:sz w:val="24"/>
          <w:szCs w:val="24"/>
          <w:lang w:bidi="ru-RU"/>
        </w:rPr>
        <w:t>открытость деятельности.</w:t>
      </w:r>
    </w:p>
    <w:p w:rsidR="00AD18AA" w:rsidRPr="008E2E2C" w:rsidRDefault="00154C0A" w:rsidP="00AD18AA">
      <w:pPr>
        <w:numPr>
          <w:ilvl w:val="1"/>
          <w:numId w:val="14"/>
        </w:numPr>
        <w:spacing w:before="120"/>
        <w:ind w:left="0" w:firstLine="0"/>
        <w:jc w:val="both"/>
      </w:pPr>
      <w:r w:rsidRPr="008E2E2C">
        <w:t xml:space="preserve">Направления, обозначенные в пункте 3.1., </w:t>
      </w:r>
      <w:r w:rsidR="00564DD3" w:rsidRPr="008E2E2C">
        <w:t xml:space="preserve">распространяются как на образовательную деятельность по </w:t>
      </w:r>
      <w:proofErr w:type="spellStart"/>
      <w:r w:rsidR="00564DD3" w:rsidRPr="008E2E2C">
        <w:t>ФГОС</w:t>
      </w:r>
      <w:proofErr w:type="spellEnd"/>
      <w:r w:rsidR="00564DD3" w:rsidRPr="008E2E2C">
        <w:t xml:space="preserve">, так и на образовательную деятельность, осуществляемую по </w:t>
      </w:r>
      <w:proofErr w:type="spellStart"/>
      <w:r w:rsidR="00564DD3" w:rsidRPr="008E2E2C">
        <w:t>ФКГОС</w:t>
      </w:r>
      <w:proofErr w:type="spellEnd"/>
      <w:r w:rsidR="00564DD3" w:rsidRPr="008E2E2C">
        <w:t>.</w:t>
      </w:r>
    </w:p>
    <w:p w:rsidR="005A0F9E" w:rsidRPr="00636320" w:rsidRDefault="002361AF" w:rsidP="00B44119">
      <w:pPr>
        <w:numPr>
          <w:ilvl w:val="1"/>
          <w:numId w:val="14"/>
        </w:numPr>
        <w:spacing w:before="120"/>
        <w:ind w:left="0" w:firstLine="0"/>
        <w:jc w:val="both"/>
      </w:pPr>
      <w:r w:rsidRPr="008E2E2C">
        <w:t xml:space="preserve">Оценочные мероприятия и процедуры в рамках </w:t>
      </w:r>
      <w:proofErr w:type="spellStart"/>
      <w:r w:rsidRPr="008E2E2C">
        <w:t>ВСОКО</w:t>
      </w:r>
      <w:proofErr w:type="spellEnd"/>
      <w:r w:rsidRPr="008E2E2C">
        <w:t xml:space="preserve"> проводятся в течение учебного</w:t>
      </w:r>
      <w:r w:rsidRPr="00636320">
        <w:t xml:space="preserve"> года</w:t>
      </w:r>
      <w:r w:rsidR="008972CE" w:rsidRPr="00636320">
        <w:t>,</w:t>
      </w:r>
      <w:r w:rsidRPr="00636320">
        <w:t xml:space="preserve"> результаты обобщаются </w:t>
      </w:r>
      <w:r w:rsidR="008972CE" w:rsidRPr="00636320">
        <w:t xml:space="preserve">при подготовке </w:t>
      </w:r>
      <w:r w:rsidRPr="00636320">
        <w:t>отчета о самообследовании</w:t>
      </w:r>
      <w:r w:rsidR="008972CE" w:rsidRPr="00636320">
        <w:t xml:space="preserve"> Образовательной организации</w:t>
      </w:r>
      <w:r w:rsidRPr="00636320">
        <w:t>.</w:t>
      </w:r>
    </w:p>
    <w:p w:rsidR="005A0F9E" w:rsidRPr="00636320" w:rsidRDefault="005A0F9E" w:rsidP="008578CC">
      <w:pPr>
        <w:numPr>
          <w:ilvl w:val="1"/>
          <w:numId w:val="14"/>
        </w:numPr>
        <w:spacing w:before="120"/>
        <w:ind w:left="0" w:firstLine="0"/>
        <w:jc w:val="both"/>
      </w:pPr>
      <w:r w:rsidRPr="00636320">
        <w:t xml:space="preserve">Мероприятия и процедуры </w:t>
      </w:r>
      <w:proofErr w:type="spellStart"/>
      <w:r w:rsidRPr="00636320">
        <w:t>ВСОКО</w:t>
      </w:r>
      <w:proofErr w:type="spellEnd"/>
      <w:r w:rsidRPr="00636320">
        <w:t xml:space="preserve"> согласованы с планом внутришкольного контроля Образовательной организации.</w:t>
      </w:r>
      <w:r w:rsidRPr="00636320">
        <w:rPr>
          <w:rFonts w:ascii="Arial" w:hAnsi="Arial" w:cs="Arial"/>
        </w:rPr>
        <w:t xml:space="preserve"> </w:t>
      </w:r>
    </w:p>
    <w:p w:rsidR="00C11625" w:rsidRPr="00636320" w:rsidRDefault="001316AE" w:rsidP="001316AE">
      <w:pPr>
        <w:numPr>
          <w:ilvl w:val="1"/>
          <w:numId w:val="14"/>
        </w:numPr>
        <w:spacing w:before="120"/>
        <w:ind w:left="0" w:firstLine="0"/>
        <w:jc w:val="both"/>
      </w:pPr>
      <w:r w:rsidRPr="00636320">
        <w:t xml:space="preserve">Организацию </w:t>
      </w:r>
      <w:proofErr w:type="spellStart"/>
      <w:r w:rsidRPr="00636320">
        <w:t>ВСОКО</w:t>
      </w:r>
      <w:proofErr w:type="spellEnd"/>
      <w:r w:rsidRPr="00636320">
        <w:t xml:space="preserve">, </w:t>
      </w:r>
      <w:r w:rsidRPr="00636320">
        <w:rPr>
          <w:rStyle w:val="f"/>
        </w:rPr>
        <w:t>оценку</w:t>
      </w:r>
      <w:r w:rsidRPr="00636320">
        <w:t xml:space="preserve"> </w:t>
      </w:r>
      <w:r w:rsidRPr="008E2E2C">
        <w:t xml:space="preserve">качества образования и интерпретацию полученных данных осуществляют: </w:t>
      </w:r>
      <w:proofErr w:type="gramStart"/>
      <w:r w:rsidR="00564DD3" w:rsidRPr="008E2E2C">
        <w:t>Совет родителей</w:t>
      </w:r>
      <w:r w:rsidRPr="008E2E2C">
        <w:t>,</w:t>
      </w:r>
      <w:r w:rsidRPr="00636320">
        <w:t xml:space="preserve"> администрация школы, Педагогический совет, Методический совет школы, школьные методические объединения, временные структуры (творческие, рабочие группы, педагогический консилиум), педагогические работники.</w:t>
      </w:r>
      <w:r w:rsidR="00B44119" w:rsidRPr="00636320">
        <w:t xml:space="preserve"> </w:t>
      </w:r>
      <w:proofErr w:type="gramEnd"/>
    </w:p>
    <w:p w:rsidR="001316AE" w:rsidRPr="00636320" w:rsidRDefault="00B44119" w:rsidP="001316AE">
      <w:pPr>
        <w:numPr>
          <w:ilvl w:val="1"/>
          <w:numId w:val="14"/>
        </w:numPr>
        <w:spacing w:before="120"/>
        <w:ind w:left="0" w:firstLine="0"/>
        <w:jc w:val="both"/>
      </w:pPr>
      <w:r w:rsidRPr="00636320">
        <w:t xml:space="preserve">Функционирование </w:t>
      </w:r>
      <w:proofErr w:type="spellStart"/>
      <w:r w:rsidRPr="00636320">
        <w:t>ВСОКО</w:t>
      </w:r>
      <w:proofErr w:type="spellEnd"/>
      <w:r w:rsidRPr="00636320">
        <w:t xml:space="preserve"> обеспечивают все педагогические и иные работники школы, осуществляющие профессиональную деятельность в соответствии с должностными обязанностями, в т. ч. педагогические работники, работающие по совместительству.</w:t>
      </w:r>
    </w:p>
    <w:p w:rsidR="00C91EE7" w:rsidRDefault="004C5BF2" w:rsidP="008578CC">
      <w:pPr>
        <w:numPr>
          <w:ilvl w:val="1"/>
          <w:numId w:val="14"/>
        </w:numPr>
        <w:spacing w:before="120"/>
        <w:ind w:left="0" w:firstLine="0"/>
        <w:jc w:val="both"/>
      </w:pPr>
      <w:proofErr w:type="gramStart"/>
      <w:r w:rsidRPr="00636320">
        <w:t xml:space="preserve">Состав должностных лиц, привлекаемых к мероприятиям и процедурам </w:t>
      </w:r>
      <w:proofErr w:type="spellStart"/>
      <w:r w:rsidRPr="00636320">
        <w:t>ВСОКО</w:t>
      </w:r>
      <w:proofErr w:type="spellEnd"/>
      <w:r w:rsidRPr="00636320">
        <w:t xml:space="preserve">, </w:t>
      </w:r>
      <w:r w:rsidR="00FB0DCE" w:rsidRPr="00636320">
        <w:t>порядок сбора, хранения и статистической обработки результатов оценки качества образования,</w:t>
      </w:r>
      <w:r w:rsidRPr="00636320">
        <w:t xml:space="preserve"> состав документов по итогам </w:t>
      </w:r>
      <w:proofErr w:type="spellStart"/>
      <w:r w:rsidRPr="00636320">
        <w:t>ВСОКО</w:t>
      </w:r>
      <w:proofErr w:type="spellEnd"/>
      <w:r w:rsidRPr="00636320">
        <w:t xml:space="preserve"> определяют ежегодным приказом директора Образовательной организации.</w:t>
      </w:r>
      <w:proofErr w:type="gramEnd"/>
    </w:p>
    <w:p w:rsidR="00467822" w:rsidRDefault="00467822" w:rsidP="00467822">
      <w:pPr>
        <w:numPr>
          <w:ilvl w:val="1"/>
          <w:numId w:val="14"/>
        </w:numPr>
        <w:spacing w:before="120"/>
        <w:ind w:left="0" w:firstLine="0"/>
        <w:jc w:val="both"/>
      </w:pPr>
      <w:r w:rsidRPr="00467822">
        <w:rPr>
          <w:color w:val="000000"/>
          <w:lang w:bidi="ru-RU"/>
        </w:rPr>
        <w:t>Виды мониторинга:</w:t>
      </w:r>
    </w:p>
    <w:p w:rsidR="00467822" w:rsidRDefault="00467822" w:rsidP="00467822">
      <w:pPr>
        <w:pStyle w:val="2"/>
        <w:numPr>
          <w:ilvl w:val="0"/>
          <w:numId w:val="41"/>
        </w:numPr>
        <w:shd w:val="clear" w:color="auto" w:fill="auto"/>
        <w:spacing w:before="0" w:line="240" w:lineRule="auto"/>
        <w:ind w:right="57"/>
      </w:pPr>
      <w:r>
        <w:rPr>
          <w:color w:val="000000"/>
          <w:sz w:val="24"/>
          <w:szCs w:val="24"/>
          <w:lang w:bidi="ru-RU"/>
        </w:rPr>
        <w:t xml:space="preserve">по этапам обучения: </w:t>
      </w:r>
      <w:proofErr w:type="gramStart"/>
      <w:r>
        <w:rPr>
          <w:color w:val="000000"/>
          <w:sz w:val="24"/>
          <w:szCs w:val="24"/>
          <w:lang w:bidi="ru-RU"/>
        </w:rPr>
        <w:t>входной</w:t>
      </w:r>
      <w:proofErr w:type="gramEnd"/>
      <w:r>
        <w:rPr>
          <w:color w:val="000000"/>
          <w:sz w:val="24"/>
          <w:szCs w:val="24"/>
          <w:lang w:bidi="ru-RU"/>
        </w:rPr>
        <w:t>, промежуточный, итоговый;</w:t>
      </w:r>
    </w:p>
    <w:p w:rsidR="00467822" w:rsidRDefault="00467822" w:rsidP="00467822">
      <w:pPr>
        <w:pStyle w:val="2"/>
        <w:numPr>
          <w:ilvl w:val="0"/>
          <w:numId w:val="41"/>
        </w:numPr>
        <w:shd w:val="clear" w:color="auto" w:fill="auto"/>
        <w:spacing w:before="0" w:line="240" w:lineRule="auto"/>
        <w:ind w:right="57"/>
      </w:pPr>
      <w:r>
        <w:rPr>
          <w:color w:val="000000"/>
          <w:sz w:val="24"/>
          <w:szCs w:val="24"/>
          <w:lang w:bidi="ru-RU"/>
        </w:rPr>
        <w:t xml:space="preserve">по частоте процедур: </w:t>
      </w:r>
      <w:proofErr w:type="gramStart"/>
      <w:r>
        <w:rPr>
          <w:color w:val="000000"/>
          <w:sz w:val="24"/>
          <w:szCs w:val="24"/>
          <w:lang w:bidi="ru-RU"/>
        </w:rPr>
        <w:t>разовый</w:t>
      </w:r>
      <w:proofErr w:type="gramEnd"/>
      <w:r>
        <w:rPr>
          <w:color w:val="000000"/>
          <w:sz w:val="24"/>
          <w:szCs w:val="24"/>
          <w:lang w:bidi="ru-RU"/>
        </w:rPr>
        <w:t>, периодический, систематический.</w:t>
      </w:r>
    </w:p>
    <w:p w:rsidR="00467822" w:rsidRDefault="00467822" w:rsidP="00467822">
      <w:pPr>
        <w:pStyle w:val="2"/>
        <w:shd w:val="clear" w:color="auto" w:fill="auto"/>
        <w:spacing w:before="0" w:line="240" w:lineRule="auto"/>
        <w:ind w:right="57" w:firstLine="0"/>
      </w:pPr>
      <w:r w:rsidRPr="00467822">
        <w:rPr>
          <w:sz w:val="24"/>
          <w:szCs w:val="24"/>
        </w:rPr>
        <w:t>3.9.</w:t>
      </w:r>
      <w:r>
        <w:t xml:space="preserve"> </w:t>
      </w:r>
      <w:r>
        <w:rPr>
          <w:color w:val="000000"/>
          <w:sz w:val="24"/>
          <w:szCs w:val="24"/>
          <w:lang w:bidi="ru-RU"/>
        </w:rPr>
        <w:t>Для проведения мониторинга назначаются ответственные, состав которых утверждается приказом директора Учреждения. Ответственными могут быть:</w:t>
      </w:r>
    </w:p>
    <w:p w:rsidR="00467822" w:rsidRDefault="00467822" w:rsidP="00467822">
      <w:pPr>
        <w:pStyle w:val="2"/>
        <w:numPr>
          <w:ilvl w:val="0"/>
          <w:numId w:val="36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заместители директора;</w:t>
      </w:r>
    </w:p>
    <w:p w:rsidR="00467822" w:rsidRDefault="00467822" w:rsidP="00467822">
      <w:pPr>
        <w:pStyle w:val="2"/>
        <w:numPr>
          <w:ilvl w:val="0"/>
          <w:numId w:val="36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руководители методических объединений;</w:t>
      </w:r>
    </w:p>
    <w:p w:rsidR="00467822" w:rsidRDefault="00467822" w:rsidP="00467822">
      <w:pPr>
        <w:pStyle w:val="2"/>
        <w:numPr>
          <w:ilvl w:val="0"/>
          <w:numId w:val="36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 xml:space="preserve">учителя - </w:t>
      </w:r>
      <w:proofErr w:type="gramStart"/>
      <w:r>
        <w:rPr>
          <w:color w:val="000000"/>
          <w:sz w:val="24"/>
          <w:szCs w:val="24"/>
          <w:lang w:bidi="ru-RU"/>
        </w:rPr>
        <w:t>предметники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color w:val="000000"/>
          <w:sz w:val="24"/>
          <w:szCs w:val="24"/>
          <w:lang w:bidi="ru-RU"/>
        </w:rPr>
        <w:t>ОУ</w:t>
      </w:r>
      <w:proofErr w:type="spellEnd"/>
      <w:r>
        <w:rPr>
          <w:color w:val="000000"/>
          <w:sz w:val="24"/>
          <w:szCs w:val="24"/>
          <w:lang w:bidi="ru-RU"/>
        </w:rPr>
        <w:t>;</w:t>
      </w:r>
    </w:p>
    <w:p w:rsidR="00467822" w:rsidRDefault="00467822" w:rsidP="00467822">
      <w:pPr>
        <w:pStyle w:val="2"/>
        <w:numPr>
          <w:ilvl w:val="0"/>
          <w:numId w:val="36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классные руководители;</w:t>
      </w:r>
    </w:p>
    <w:p w:rsidR="00467822" w:rsidRDefault="00467822" w:rsidP="00467822">
      <w:pPr>
        <w:pStyle w:val="2"/>
        <w:numPr>
          <w:ilvl w:val="0"/>
          <w:numId w:val="36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педагог - психолог;</w:t>
      </w:r>
    </w:p>
    <w:p w:rsidR="00467822" w:rsidRDefault="00467822" w:rsidP="00467822">
      <w:pPr>
        <w:pStyle w:val="2"/>
        <w:numPr>
          <w:ilvl w:val="0"/>
          <w:numId w:val="36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lastRenderedPageBreak/>
        <w:t>социальный педагог;</w:t>
      </w:r>
    </w:p>
    <w:p w:rsidR="00467822" w:rsidRDefault="00467822" w:rsidP="00467822">
      <w:pPr>
        <w:pStyle w:val="2"/>
        <w:numPr>
          <w:ilvl w:val="0"/>
          <w:numId w:val="36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педагог - организатор;</w:t>
      </w:r>
    </w:p>
    <w:p w:rsidR="00467822" w:rsidRDefault="00467822" w:rsidP="00467822">
      <w:pPr>
        <w:pStyle w:val="2"/>
        <w:numPr>
          <w:ilvl w:val="0"/>
          <w:numId w:val="36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члены Совета Родителей;</w:t>
      </w:r>
    </w:p>
    <w:p w:rsidR="00467822" w:rsidRDefault="00467822" w:rsidP="00467822">
      <w:pPr>
        <w:pStyle w:val="2"/>
        <w:numPr>
          <w:ilvl w:val="0"/>
          <w:numId w:val="36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члены Управляющего совета из числа родительской и ученической общественности.</w:t>
      </w:r>
    </w:p>
    <w:p w:rsidR="00467822" w:rsidRDefault="00467822" w:rsidP="00467822">
      <w:pPr>
        <w:pStyle w:val="2"/>
        <w:shd w:val="clear" w:color="auto" w:fill="auto"/>
        <w:spacing w:before="0" w:line="240" w:lineRule="auto"/>
        <w:ind w:right="57" w:firstLine="0"/>
      </w:pPr>
      <w:r>
        <w:rPr>
          <w:color w:val="000000"/>
          <w:sz w:val="24"/>
          <w:szCs w:val="24"/>
          <w:lang w:bidi="ru-RU"/>
        </w:rPr>
        <w:t>3.10.  Реализация мониторинга предполагает последовательность следующих действий:</w:t>
      </w:r>
    </w:p>
    <w:p w:rsidR="00467822" w:rsidRDefault="00467822" w:rsidP="00467822">
      <w:pPr>
        <w:pStyle w:val="2"/>
        <w:numPr>
          <w:ilvl w:val="0"/>
          <w:numId w:val="37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определение и обоснование объекта мониторинга;</w:t>
      </w:r>
    </w:p>
    <w:p w:rsidR="00467822" w:rsidRDefault="00467822" w:rsidP="00467822">
      <w:pPr>
        <w:pStyle w:val="2"/>
        <w:numPr>
          <w:ilvl w:val="0"/>
          <w:numId w:val="37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сбор данных на основе согласованных и утверждённых на МС методик, используемых для мониторинга (тестирование, анкетирование, экспертиза и др.);</w:t>
      </w:r>
    </w:p>
    <w:p w:rsidR="00467822" w:rsidRDefault="00467822" w:rsidP="00467822">
      <w:pPr>
        <w:pStyle w:val="2"/>
        <w:numPr>
          <w:ilvl w:val="0"/>
          <w:numId w:val="37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анализ и интерпретация полученных данных в ходе мониторинга;</w:t>
      </w:r>
    </w:p>
    <w:p w:rsidR="00467822" w:rsidRDefault="00467822" w:rsidP="00467822">
      <w:pPr>
        <w:pStyle w:val="2"/>
        <w:numPr>
          <w:ilvl w:val="0"/>
          <w:numId w:val="37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выявление влияю</w:t>
      </w:r>
      <w:r w:rsidRPr="00467822">
        <w:rPr>
          <w:rStyle w:val="13"/>
          <w:u w:val="none"/>
        </w:rPr>
        <w:t>щи</w:t>
      </w:r>
      <w:r w:rsidRPr="00467822">
        <w:rPr>
          <w:color w:val="000000"/>
          <w:sz w:val="24"/>
          <w:szCs w:val="24"/>
          <w:lang w:bidi="ru-RU"/>
        </w:rPr>
        <w:t>х</w:t>
      </w:r>
      <w:r>
        <w:rPr>
          <w:color w:val="000000"/>
          <w:sz w:val="24"/>
          <w:szCs w:val="24"/>
          <w:lang w:bidi="ru-RU"/>
        </w:rPr>
        <w:t xml:space="preserve"> на качество образования факторов, принятие мер по устранению отрицательных последствий;</w:t>
      </w:r>
    </w:p>
    <w:p w:rsidR="00467822" w:rsidRDefault="00467822" w:rsidP="00467822">
      <w:pPr>
        <w:pStyle w:val="2"/>
        <w:numPr>
          <w:ilvl w:val="0"/>
          <w:numId w:val="37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ознакомление с результа</w:t>
      </w:r>
      <w:r w:rsidR="00D24DF0">
        <w:rPr>
          <w:color w:val="000000"/>
          <w:sz w:val="24"/>
          <w:szCs w:val="24"/>
          <w:lang w:bidi="ru-RU"/>
        </w:rPr>
        <w:t>та</w:t>
      </w:r>
      <w:r>
        <w:rPr>
          <w:color w:val="000000"/>
          <w:sz w:val="24"/>
          <w:szCs w:val="24"/>
          <w:lang w:bidi="ru-RU"/>
        </w:rPr>
        <w:t>ми мониторинга среди пользователей мониторинга;</w:t>
      </w:r>
    </w:p>
    <w:p w:rsidR="00467822" w:rsidRDefault="00467822" w:rsidP="00467822">
      <w:pPr>
        <w:pStyle w:val="2"/>
        <w:numPr>
          <w:ilvl w:val="0"/>
          <w:numId w:val="37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467822" w:rsidRDefault="00D24DF0" w:rsidP="00D24DF0">
      <w:pPr>
        <w:pStyle w:val="2"/>
        <w:shd w:val="clear" w:color="auto" w:fill="auto"/>
        <w:spacing w:before="0" w:line="240" w:lineRule="auto"/>
        <w:ind w:right="57" w:firstLine="0"/>
      </w:pPr>
      <w:r>
        <w:rPr>
          <w:color w:val="000000"/>
          <w:sz w:val="24"/>
          <w:szCs w:val="24"/>
          <w:lang w:bidi="ru-RU"/>
        </w:rPr>
        <w:t xml:space="preserve">3.11. </w:t>
      </w:r>
      <w:r w:rsidR="00467822">
        <w:rPr>
          <w:color w:val="000000"/>
          <w:sz w:val="24"/>
          <w:szCs w:val="24"/>
          <w:lang w:bidi="ru-RU"/>
        </w:rPr>
        <w:t>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467822" w:rsidRDefault="00D24DF0" w:rsidP="00D24DF0">
      <w:pPr>
        <w:pStyle w:val="2"/>
        <w:shd w:val="clear" w:color="auto" w:fill="auto"/>
        <w:spacing w:before="0" w:line="240" w:lineRule="auto"/>
        <w:ind w:right="57" w:firstLine="0"/>
      </w:pPr>
      <w:r>
        <w:rPr>
          <w:color w:val="000000"/>
          <w:sz w:val="24"/>
          <w:szCs w:val="24"/>
          <w:lang w:bidi="ru-RU"/>
        </w:rPr>
        <w:t xml:space="preserve">3.12. </w:t>
      </w:r>
      <w:proofErr w:type="gramStart"/>
      <w:r w:rsidR="00467822">
        <w:rPr>
          <w:color w:val="000000"/>
          <w:sz w:val="24"/>
          <w:szCs w:val="24"/>
          <w:lang w:bidi="ru-RU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467822" w:rsidRDefault="00D24DF0" w:rsidP="00D24DF0">
      <w:pPr>
        <w:pStyle w:val="2"/>
        <w:shd w:val="clear" w:color="auto" w:fill="auto"/>
        <w:spacing w:before="0" w:line="240" w:lineRule="auto"/>
        <w:ind w:right="57" w:firstLine="0"/>
      </w:pPr>
      <w:r>
        <w:rPr>
          <w:color w:val="000000"/>
          <w:sz w:val="24"/>
          <w:szCs w:val="24"/>
          <w:lang w:bidi="ru-RU"/>
        </w:rPr>
        <w:t xml:space="preserve">3.13. </w:t>
      </w:r>
      <w:r w:rsidR="00467822">
        <w:rPr>
          <w:color w:val="000000"/>
          <w:sz w:val="24"/>
          <w:szCs w:val="24"/>
          <w:lang w:bidi="ru-RU"/>
        </w:rPr>
        <w:t>При оценке качества образования в Учреждении основными методами установления фактических значений показателей являются экспертиза и измерение.</w:t>
      </w:r>
    </w:p>
    <w:p w:rsidR="00467822" w:rsidRDefault="00467822" w:rsidP="00467822">
      <w:pPr>
        <w:pStyle w:val="2"/>
        <w:shd w:val="clear" w:color="auto" w:fill="auto"/>
        <w:spacing w:before="0" w:line="240" w:lineRule="auto"/>
        <w:ind w:right="57" w:firstLine="454"/>
      </w:pPr>
      <w:r>
        <w:rPr>
          <w:color w:val="000000"/>
          <w:sz w:val="24"/>
          <w:szCs w:val="24"/>
          <w:lang w:bidi="ru-RU"/>
        </w:rPr>
        <w:t xml:space="preserve">Технологии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уровня </w:t>
      </w:r>
      <w:proofErr w:type="spellStart"/>
      <w:r>
        <w:rPr>
          <w:color w:val="000000"/>
          <w:sz w:val="24"/>
          <w:szCs w:val="24"/>
          <w:lang w:bidi="ru-RU"/>
        </w:rPr>
        <w:t>обученности</w:t>
      </w:r>
      <w:proofErr w:type="spellEnd"/>
      <w:r>
        <w:rPr>
          <w:color w:val="000000"/>
          <w:sz w:val="24"/>
          <w:szCs w:val="24"/>
          <w:lang w:bidi="ru-RU"/>
        </w:rPr>
        <w:t xml:space="preserve"> школьников, определяется на основе государственных образовательных стандартов.</w:t>
      </w:r>
    </w:p>
    <w:p w:rsidR="00467822" w:rsidRDefault="00D24DF0" w:rsidP="00D24DF0">
      <w:pPr>
        <w:pStyle w:val="2"/>
        <w:shd w:val="clear" w:color="auto" w:fill="auto"/>
        <w:spacing w:before="0" w:line="240" w:lineRule="auto"/>
        <w:ind w:right="57" w:firstLine="0"/>
      </w:pPr>
      <w:r>
        <w:rPr>
          <w:color w:val="000000"/>
          <w:sz w:val="24"/>
          <w:szCs w:val="24"/>
          <w:lang w:bidi="ru-RU"/>
        </w:rPr>
        <w:t xml:space="preserve">3.14. </w:t>
      </w:r>
      <w:r w:rsidR="00467822">
        <w:rPr>
          <w:color w:val="000000"/>
          <w:sz w:val="24"/>
          <w:szCs w:val="24"/>
          <w:lang w:bidi="ru-RU"/>
        </w:rPr>
        <w:t>Статистические данные должны быть сопоставимы:</w:t>
      </w:r>
    </w:p>
    <w:p w:rsidR="00467822" w:rsidRDefault="00467822" w:rsidP="00467822">
      <w:pPr>
        <w:pStyle w:val="2"/>
        <w:numPr>
          <w:ilvl w:val="0"/>
          <w:numId w:val="38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между собой (больше/меньше - лучше/хуже);</w:t>
      </w:r>
    </w:p>
    <w:p w:rsidR="00467822" w:rsidRDefault="00467822" w:rsidP="00467822">
      <w:pPr>
        <w:pStyle w:val="2"/>
        <w:numPr>
          <w:ilvl w:val="0"/>
          <w:numId w:val="38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с образовательным и социальными стандартами (</w:t>
      </w:r>
      <w:proofErr w:type="gramStart"/>
      <w:r>
        <w:rPr>
          <w:color w:val="000000"/>
          <w:sz w:val="24"/>
          <w:szCs w:val="24"/>
          <w:lang w:bidi="ru-RU"/>
        </w:rPr>
        <w:t>соответствует</w:t>
      </w:r>
      <w:proofErr w:type="gramEnd"/>
      <w:r>
        <w:rPr>
          <w:color w:val="000000"/>
          <w:sz w:val="24"/>
          <w:szCs w:val="24"/>
          <w:lang w:bidi="ru-RU"/>
        </w:rPr>
        <w:t xml:space="preserve"> /не соответствует).</w:t>
      </w:r>
    </w:p>
    <w:p w:rsidR="00467822" w:rsidRPr="008E2E2C" w:rsidRDefault="00467822" w:rsidP="00467822">
      <w:pPr>
        <w:pStyle w:val="2"/>
        <w:shd w:val="clear" w:color="auto" w:fill="auto"/>
        <w:spacing w:before="0" w:line="240" w:lineRule="auto"/>
        <w:ind w:right="57" w:firstLine="454"/>
      </w:pPr>
      <w:r>
        <w:rPr>
          <w:color w:val="000000"/>
          <w:sz w:val="24"/>
          <w:szCs w:val="24"/>
          <w:lang w:bidi="ru-RU"/>
        </w:rPr>
        <w:t xml:space="preserve">Оценка строится на средних величинах при соблюдении динамики показателей. Система оценки с использованием суммарных итоговых баллов позволяет построить линейный рейтинг педагогов, классов, что дает представление о месте относительно других, и позволяет оценить </w:t>
      </w:r>
      <w:r w:rsidRPr="008E2E2C">
        <w:rPr>
          <w:color w:val="000000"/>
          <w:sz w:val="24"/>
          <w:szCs w:val="24"/>
          <w:lang w:bidi="ru-RU"/>
        </w:rPr>
        <w:t>реальное состояние как отдельного педагога (или ученика), так системы Учреждения в целом.</w:t>
      </w:r>
    </w:p>
    <w:p w:rsidR="00467822" w:rsidRPr="008E2E2C" w:rsidRDefault="00D24DF0" w:rsidP="00D24DF0">
      <w:pPr>
        <w:pStyle w:val="2"/>
        <w:shd w:val="clear" w:color="auto" w:fill="auto"/>
        <w:spacing w:before="0" w:line="240" w:lineRule="auto"/>
        <w:ind w:right="57" w:firstLine="0"/>
      </w:pPr>
      <w:r w:rsidRPr="008E2E2C">
        <w:rPr>
          <w:color w:val="000000"/>
          <w:sz w:val="24"/>
          <w:szCs w:val="24"/>
          <w:lang w:bidi="ru-RU"/>
        </w:rPr>
        <w:t xml:space="preserve">3.15. </w:t>
      </w:r>
      <w:r w:rsidR="00467822" w:rsidRPr="008E2E2C">
        <w:rPr>
          <w:color w:val="000000"/>
          <w:sz w:val="24"/>
          <w:szCs w:val="24"/>
          <w:lang w:bidi="ru-RU"/>
        </w:rPr>
        <w:t>К методам проведения мониторинга относятся:</w:t>
      </w:r>
    </w:p>
    <w:p w:rsidR="00467822" w:rsidRPr="008E2E2C" w:rsidRDefault="00467822" w:rsidP="0046782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left="0" w:right="57" w:firstLine="454"/>
      </w:pPr>
      <w:r w:rsidRPr="008E2E2C">
        <w:rPr>
          <w:color w:val="000000"/>
          <w:sz w:val="24"/>
          <w:szCs w:val="24"/>
          <w:lang w:bidi="ru-RU"/>
        </w:rPr>
        <w:t>экспертное оценивание;</w:t>
      </w:r>
    </w:p>
    <w:p w:rsidR="00467822" w:rsidRPr="008E2E2C" w:rsidRDefault="00467822" w:rsidP="0046782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left="0" w:right="57" w:firstLine="454"/>
      </w:pPr>
      <w:r w:rsidRPr="008E2E2C">
        <w:rPr>
          <w:color w:val="000000"/>
          <w:sz w:val="24"/>
          <w:szCs w:val="24"/>
          <w:lang w:bidi="ru-RU"/>
        </w:rPr>
        <w:t>тестирование, анкетирование;</w:t>
      </w:r>
    </w:p>
    <w:p w:rsidR="00467822" w:rsidRPr="008E2E2C" w:rsidRDefault="00467822" w:rsidP="0046782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left="0" w:right="57" w:firstLine="454"/>
      </w:pPr>
      <w:r w:rsidRPr="008E2E2C">
        <w:rPr>
          <w:color w:val="000000"/>
          <w:sz w:val="24"/>
          <w:szCs w:val="24"/>
          <w:lang w:bidi="ru-RU"/>
        </w:rPr>
        <w:t>проведение контрольных и других квалификационных работ;</w:t>
      </w:r>
    </w:p>
    <w:p w:rsidR="00467822" w:rsidRPr="008E2E2C" w:rsidRDefault="00467822" w:rsidP="00467822">
      <w:pPr>
        <w:pStyle w:val="2"/>
        <w:numPr>
          <w:ilvl w:val="0"/>
          <w:numId w:val="39"/>
        </w:numPr>
        <w:shd w:val="clear" w:color="auto" w:fill="auto"/>
        <w:spacing w:before="0" w:line="240" w:lineRule="auto"/>
        <w:ind w:left="0" w:right="57" w:firstLine="454"/>
      </w:pPr>
      <w:r w:rsidRPr="008E2E2C">
        <w:rPr>
          <w:color w:val="000000"/>
          <w:sz w:val="24"/>
          <w:szCs w:val="24"/>
          <w:lang w:bidi="ru-RU"/>
        </w:rPr>
        <w:t>статистическая обработка информации, ранжирование и др.</w:t>
      </w:r>
    </w:p>
    <w:p w:rsidR="00467822" w:rsidRDefault="00D24DF0" w:rsidP="00D24DF0">
      <w:pPr>
        <w:pStyle w:val="2"/>
        <w:shd w:val="clear" w:color="auto" w:fill="auto"/>
        <w:spacing w:before="0" w:line="240" w:lineRule="auto"/>
        <w:ind w:right="57" w:firstLine="0"/>
      </w:pPr>
      <w:r>
        <w:rPr>
          <w:color w:val="000000"/>
          <w:sz w:val="24"/>
          <w:szCs w:val="24"/>
          <w:lang w:bidi="ru-RU"/>
        </w:rPr>
        <w:t xml:space="preserve">3.16. </w:t>
      </w:r>
      <w:proofErr w:type="gramStart"/>
      <w:r w:rsidR="00467822">
        <w:rPr>
          <w:color w:val="000000"/>
          <w:sz w:val="24"/>
          <w:szCs w:val="24"/>
          <w:lang w:bidi="ru-RU"/>
        </w:rPr>
        <w:t>В соответствии с при</w:t>
      </w:r>
      <w:r w:rsidR="00467822" w:rsidRPr="00D24DF0">
        <w:rPr>
          <w:rStyle w:val="13"/>
          <w:u w:val="none"/>
        </w:rPr>
        <w:t>нци</w:t>
      </w:r>
      <w:r w:rsidR="00467822" w:rsidRPr="00D24DF0">
        <w:rPr>
          <w:color w:val="000000"/>
          <w:sz w:val="24"/>
          <w:szCs w:val="24"/>
          <w:lang w:bidi="ru-RU"/>
        </w:rPr>
        <w:t>пом</w:t>
      </w:r>
      <w:r w:rsidR="00467822">
        <w:rPr>
          <w:color w:val="000000"/>
          <w:sz w:val="24"/>
          <w:szCs w:val="24"/>
          <w:lang w:bidi="ru-RU"/>
        </w:rPr>
        <w:t xml:space="preserve">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  <w:proofErr w:type="gramEnd"/>
    </w:p>
    <w:p w:rsidR="00467822" w:rsidRDefault="00D24DF0" w:rsidP="00D24DF0">
      <w:pPr>
        <w:pStyle w:val="2"/>
        <w:shd w:val="clear" w:color="auto" w:fill="auto"/>
        <w:spacing w:before="0" w:line="240" w:lineRule="auto"/>
        <w:ind w:right="57" w:firstLine="0"/>
      </w:pPr>
      <w:r>
        <w:rPr>
          <w:color w:val="000000"/>
          <w:sz w:val="24"/>
          <w:szCs w:val="24"/>
          <w:lang w:bidi="ru-RU"/>
        </w:rPr>
        <w:t xml:space="preserve">3.17. </w:t>
      </w:r>
      <w:r w:rsidR="00467822">
        <w:rPr>
          <w:color w:val="000000"/>
          <w:sz w:val="24"/>
          <w:szCs w:val="24"/>
          <w:lang w:bidi="ru-RU"/>
        </w:rPr>
        <w:t>Итоги мониторинга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рекомендации.</w:t>
      </w:r>
    </w:p>
    <w:p w:rsidR="00467822" w:rsidRDefault="00D24DF0" w:rsidP="00D24DF0">
      <w:pPr>
        <w:pStyle w:val="2"/>
        <w:shd w:val="clear" w:color="auto" w:fill="auto"/>
        <w:spacing w:before="0" w:line="240" w:lineRule="auto"/>
        <w:ind w:right="57" w:firstLine="0"/>
      </w:pPr>
      <w:r>
        <w:rPr>
          <w:color w:val="000000"/>
          <w:sz w:val="24"/>
          <w:szCs w:val="24"/>
          <w:lang w:bidi="ru-RU"/>
        </w:rPr>
        <w:t xml:space="preserve">3.18. </w:t>
      </w:r>
      <w:r w:rsidR="00467822">
        <w:rPr>
          <w:color w:val="000000"/>
          <w:sz w:val="24"/>
          <w:szCs w:val="24"/>
          <w:lang w:bidi="ru-RU"/>
        </w:rPr>
        <w:tab/>
        <w:t>Мониторинговые исследования могут обсуждаться на заседаниях педагогического совета, Управляющего совета, совещаниях при директоре, заседаниях методических объединений.</w:t>
      </w:r>
    </w:p>
    <w:p w:rsidR="00D24DF0" w:rsidRDefault="00D24DF0" w:rsidP="00D24DF0">
      <w:pPr>
        <w:pStyle w:val="2"/>
        <w:shd w:val="clear" w:color="auto" w:fill="auto"/>
        <w:spacing w:before="0" w:line="240" w:lineRule="auto"/>
        <w:ind w:right="57"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3.19. </w:t>
      </w:r>
      <w:r w:rsidR="00467822">
        <w:rPr>
          <w:color w:val="000000"/>
          <w:sz w:val="24"/>
          <w:szCs w:val="24"/>
          <w:lang w:bidi="ru-RU"/>
        </w:rPr>
        <w:t>По результатам мониторинговых исследований разрабатываются рекомендации, принимаются управленческие решения, издается приказ, осуществляется планирование и прогнозирование развития Учреждения.</w:t>
      </w:r>
    </w:p>
    <w:p w:rsidR="00D24DF0" w:rsidRDefault="00D24DF0" w:rsidP="00AD18AA">
      <w:pPr>
        <w:pStyle w:val="12"/>
        <w:shd w:val="clear" w:color="auto" w:fill="auto"/>
        <w:tabs>
          <w:tab w:val="left" w:pos="851"/>
          <w:tab w:val="left" w:pos="993"/>
          <w:tab w:val="left" w:pos="1276"/>
          <w:tab w:val="left" w:pos="1418"/>
          <w:tab w:val="left" w:pos="1843"/>
          <w:tab w:val="left" w:pos="2127"/>
          <w:tab w:val="left" w:pos="2502"/>
        </w:tabs>
        <w:spacing w:before="0" w:line="240" w:lineRule="auto"/>
        <w:ind w:right="57" w:firstLine="0"/>
        <w:rPr>
          <w:b w:val="0"/>
          <w:color w:val="000000"/>
          <w:sz w:val="24"/>
          <w:szCs w:val="24"/>
          <w:lang w:bidi="ru-RU"/>
        </w:rPr>
      </w:pPr>
    </w:p>
    <w:p w:rsidR="002B1DB6" w:rsidRPr="00D24DF0" w:rsidRDefault="002B1DB6" w:rsidP="00AD18AA">
      <w:pPr>
        <w:pStyle w:val="12"/>
        <w:shd w:val="clear" w:color="auto" w:fill="auto"/>
        <w:tabs>
          <w:tab w:val="left" w:pos="851"/>
          <w:tab w:val="left" w:pos="993"/>
          <w:tab w:val="left" w:pos="1276"/>
          <w:tab w:val="left" w:pos="1418"/>
          <w:tab w:val="left" w:pos="1843"/>
          <w:tab w:val="left" w:pos="2127"/>
          <w:tab w:val="left" w:pos="2502"/>
        </w:tabs>
        <w:spacing w:before="0" w:line="240" w:lineRule="auto"/>
        <w:ind w:right="57" w:firstLine="0"/>
      </w:pPr>
    </w:p>
    <w:p w:rsidR="00074E38" w:rsidRPr="00636320" w:rsidRDefault="002445FC" w:rsidP="00074E38">
      <w:pPr>
        <w:numPr>
          <w:ilvl w:val="0"/>
          <w:numId w:val="14"/>
        </w:numPr>
        <w:spacing w:line="360" w:lineRule="auto"/>
        <w:jc w:val="center"/>
        <w:rPr>
          <w:b/>
        </w:rPr>
      </w:pPr>
      <w:r w:rsidRPr="00636320">
        <w:rPr>
          <w:b/>
        </w:rPr>
        <w:lastRenderedPageBreak/>
        <w:t>Оценка качества образовательных программ</w:t>
      </w:r>
    </w:p>
    <w:p w:rsidR="00074E38" w:rsidRPr="00636320" w:rsidRDefault="0008171D" w:rsidP="00074E38">
      <w:pPr>
        <w:numPr>
          <w:ilvl w:val="1"/>
          <w:numId w:val="14"/>
        </w:numPr>
        <w:spacing w:after="120"/>
        <w:ind w:left="0" w:firstLine="0"/>
        <w:jc w:val="both"/>
        <w:rPr>
          <w:b/>
        </w:rPr>
      </w:pPr>
      <w:proofErr w:type="gramStart"/>
      <w:r w:rsidRPr="00636320">
        <w:t xml:space="preserve">Оценке подлежат </w:t>
      </w:r>
      <w:r w:rsidR="00024456" w:rsidRPr="00636320">
        <w:t>Основная образовательная программа</w:t>
      </w:r>
      <w:r w:rsidRPr="00636320">
        <w:t xml:space="preserve"> </w:t>
      </w:r>
      <w:r w:rsidR="00024456" w:rsidRPr="00636320">
        <w:t xml:space="preserve">начального общего образования, </w:t>
      </w:r>
      <w:r w:rsidRPr="00636320">
        <w:t xml:space="preserve"> </w:t>
      </w:r>
      <w:r w:rsidR="00024456" w:rsidRPr="00636320">
        <w:t>Основная образовательная программа основного общего образования,  Основная образовательная программа среднего общего образования</w:t>
      </w:r>
      <w:r w:rsidR="00237809">
        <w:t>,</w:t>
      </w:r>
      <w:r w:rsidR="00024456" w:rsidRPr="00636320">
        <w:t xml:space="preserve"> </w:t>
      </w:r>
      <w:r w:rsidRPr="00636320">
        <w:t xml:space="preserve">а также дополнительные </w:t>
      </w:r>
      <w:proofErr w:type="spellStart"/>
      <w:r w:rsidRPr="00636320">
        <w:t>общеразвивающие</w:t>
      </w:r>
      <w:proofErr w:type="spellEnd"/>
      <w:r w:rsidRPr="00636320">
        <w:t xml:space="preserve"> программы, реализуемые в </w:t>
      </w:r>
      <w:r w:rsidR="00534551" w:rsidRPr="00636320">
        <w:t>Образовательной организации</w:t>
      </w:r>
      <w:r w:rsidRPr="00636320">
        <w:t>.</w:t>
      </w:r>
      <w:proofErr w:type="gramEnd"/>
    </w:p>
    <w:p w:rsidR="00105857" w:rsidRPr="00636320" w:rsidRDefault="006766BA" w:rsidP="00776742">
      <w:pPr>
        <w:numPr>
          <w:ilvl w:val="1"/>
          <w:numId w:val="14"/>
        </w:numPr>
        <w:spacing w:after="120"/>
        <w:ind w:left="0" w:firstLine="0"/>
        <w:jc w:val="both"/>
        <w:rPr>
          <w:b/>
        </w:rPr>
      </w:pPr>
      <w:r w:rsidRPr="00636320">
        <w:t xml:space="preserve">Оценка осуществляется на </w:t>
      </w:r>
      <w:r w:rsidR="0008171D" w:rsidRPr="00636320">
        <w:t xml:space="preserve">основании параметров и измерителей, разработанных в </w:t>
      </w:r>
      <w:r w:rsidRPr="00636320">
        <w:t xml:space="preserve">Образовательной организации </w:t>
      </w:r>
      <w:r w:rsidR="0008171D" w:rsidRPr="00636320">
        <w:t>(Приложение 1).</w:t>
      </w:r>
    </w:p>
    <w:p w:rsidR="00105857" w:rsidRPr="00636320" w:rsidRDefault="0008171D" w:rsidP="00105857">
      <w:pPr>
        <w:numPr>
          <w:ilvl w:val="1"/>
          <w:numId w:val="14"/>
        </w:numPr>
        <w:spacing w:after="120"/>
        <w:ind w:left="0" w:firstLine="0"/>
        <w:jc w:val="both"/>
        <w:rPr>
          <w:b/>
        </w:rPr>
      </w:pPr>
      <w:r w:rsidRPr="00636320">
        <w:t>Оценка осуществляется по параметрам:</w:t>
      </w:r>
    </w:p>
    <w:p w:rsidR="00B71AAA" w:rsidRPr="00636320" w:rsidRDefault="0008171D" w:rsidP="00776742">
      <w:pPr>
        <w:numPr>
          <w:ilvl w:val="2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Для классов </w:t>
      </w:r>
      <w:r w:rsidR="00875A84" w:rsidRPr="00636320">
        <w:t>Образовательной организации</w:t>
      </w:r>
      <w:r w:rsidRPr="00636320">
        <w:t xml:space="preserve">, обучающихся в соответствии с </w:t>
      </w:r>
      <w:proofErr w:type="spellStart"/>
      <w:r w:rsidRPr="00636320">
        <w:t>ФКГОС</w:t>
      </w:r>
      <w:proofErr w:type="spellEnd"/>
      <w:r w:rsidRPr="00636320">
        <w:t>:</w:t>
      </w:r>
    </w:p>
    <w:p w:rsidR="00AA0AC1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соответствие структуры и содержания учебного плана требованиям </w:t>
      </w:r>
      <w:proofErr w:type="spellStart"/>
      <w:r w:rsidRPr="00636320">
        <w:t>ФКГОС</w:t>
      </w:r>
      <w:proofErr w:type="spellEnd"/>
      <w:r w:rsidRPr="00636320">
        <w:t xml:space="preserve"> и рекомендациям базисного учебного плана;</w:t>
      </w:r>
    </w:p>
    <w:p w:rsidR="00AA0AC1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наличие учебных планов для учащихся, осваивающих </w:t>
      </w:r>
      <w:r w:rsidR="00AA0AC1" w:rsidRPr="00636320">
        <w:t xml:space="preserve">Основную образовательную программу </w:t>
      </w:r>
      <w:r w:rsidRPr="00636320">
        <w:t xml:space="preserve">в </w:t>
      </w:r>
      <w:proofErr w:type="spellStart"/>
      <w:r w:rsidRPr="00636320">
        <w:t>очно-заочной</w:t>
      </w:r>
      <w:proofErr w:type="spellEnd"/>
      <w:r w:rsidRPr="00636320">
        <w:t xml:space="preserve">, </w:t>
      </w:r>
      <w:proofErr w:type="gramStart"/>
      <w:r w:rsidRPr="00636320">
        <w:t>заочной</w:t>
      </w:r>
      <w:proofErr w:type="gramEnd"/>
      <w:r w:rsidRPr="00636320">
        <w:t xml:space="preserve"> формах обучения; по индивидуальному учебному плану;</w:t>
      </w:r>
    </w:p>
    <w:p w:rsidR="0079692E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наличие материалов, подтверждающих уч</w:t>
      </w:r>
      <w:r w:rsidR="00AA0AC1" w:rsidRPr="00636320">
        <w:t>ё</w:t>
      </w:r>
      <w:r w:rsidRPr="00636320">
        <w:t xml:space="preserve">т образовательных потребностей и </w:t>
      </w:r>
      <w:proofErr w:type="gramStart"/>
      <w:r w:rsidRPr="00636320">
        <w:t>запросов</w:t>
      </w:r>
      <w:proofErr w:type="gramEnd"/>
      <w:r w:rsidRPr="00636320">
        <w:t xml:space="preserve"> обучающихся и (или) их родителей (законных представителей) при </w:t>
      </w:r>
      <w:r w:rsidR="0079692E" w:rsidRPr="00636320">
        <w:t xml:space="preserve">формировании </w:t>
      </w:r>
      <w:r w:rsidRPr="00636320">
        <w:t>компонента образовательной организации;</w:t>
      </w:r>
    </w:p>
    <w:p w:rsidR="0079692E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proofErr w:type="gramStart"/>
      <w:r w:rsidRPr="00636320">
        <w:t xml:space="preserve">наличие рабочих программ учебных предметов, курсов, дисциплин (модулей) по всем предметам, курсам, дисциплинам (модулям) </w:t>
      </w:r>
      <w:r w:rsidR="0079692E" w:rsidRPr="00636320">
        <w:t>У</w:t>
      </w:r>
      <w:r w:rsidRPr="00636320">
        <w:t>чебного плана;</w:t>
      </w:r>
      <w:proofErr w:type="gramEnd"/>
    </w:p>
    <w:p w:rsidR="008038E9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соответствие содержания рабочих программ учебных предметов, курсов, дисциплин (модулей) по всем предметам, курсам, дисциплинам (модулям) требованиям </w:t>
      </w:r>
      <w:proofErr w:type="spellStart"/>
      <w:r w:rsidR="008038E9" w:rsidRPr="00636320">
        <w:t>ФГОС</w:t>
      </w:r>
      <w:proofErr w:type="spellEnd"/>
      <w:r w:rsidR="008038E9" w:rsidRPr="00636320">
        <w:t xml:space="preserve">, </w:t>
      </w:r>
      <w:proofErr w:type="spellStart"/>
      <w:r w:rsidRPr="00636320">
        <w:t>ФКГОС</w:t>
      </w:r>
      <w:proofErr w:type="spellEnd"/>
      <w:r w:rsidRPr="00636320">
        <w:t>;</w:t>
      </w:r>
    </w:p>
    <w:p w:rsidR="00C066E2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реализация в полном объеме содержания программного материала по учебном</w:t>
      </w:r>
      <w:proofErr w:type="gramStart"/>
      <w:r w:rsidRPr="00636320">
        <w:t>у(</w:t>
      </w:r>
      <w:proofErr w:type="spellStart"/>
      <w:proofErr w:type="gramEnd"/>
      <w:r w:rsidRPr="00636320">
        <w:t>ым</w:t>
      </w:r>
      <w:proofErr w:type="spellEnd"/>
      <w:r w:rsidRPr="00636320">
        <w:t>) предмету(</w:t>
      </w:r>
      <w:proofErr w:type="spellStart"/>
      <w:r w:rsidRPr="00636320">
        <w:t>ам</w:t>
      </w:r>
      <w:proofErr w:type="spellEnd"/>
      <w:r w:rsidRPr="00636320">
        <w:t>), курсу(</w:t>
      </w:r>
      <w:proofErr w:type="spellStart"/>
      <w:r w:rsidRPr="00636320">
        <w:t>ам</w:t>
      </w:r>
      <w:proofErr w:type="spellEnd"/>
      <w:r w:rsidRPr="00636320">
        <w:t>), дисциплине(</w:t>
      </w:r>
      <w:proofErr w:type="spellStart"/>
      <w:r w:rsidRPr="00636320">
        <w:t>ам</w:t>
      </w:r>
      <w:proofErr w:type="spellEnd"/>
      <w:r w:rsidRPr="00636320">
        <w:t>), модулю(ям) (выполнение рабочих программ);</w:t>
      </w:r>
    </w:p>
    <w:p w:rsidR="00194500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наличие программ воспитательной направленности;</w:t>
      </w:r>
    </w:p>
    <w:p w:rsidR="00194500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наличие программ работы с учащимися с низкой мотивацией к обучению;</w:t>
      </w:r>
    </w:p>
    <w:p w:rsidR="00194500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наличие индивидуальных учебных планов и графиков;</w:t>
      </w:r>
    </w:p>
    <w:p w:rsidR="00BF4407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наличие плана работы с одаренными учащимися.</w:t>
      </w:r>
    </w:p>
    <w:p w:rsidR="00A6422A" w:rsidRPr="00636320" w:rsidRDefault="0008171D" w:rsidP="00776742">
      <w:pPr>
        <w:numPr>
          <w:ilvl w:val="2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Для классов, обучающихся в соответствии с </w:t>
      </w:r>
      <w:proofErr w:type="spellStart"/>
      <w:r w:rsidRPr="00636320">
        <w:t>ФГОС</w:t>
      </w:r>
      <w:proofErr w:type="spellEnd"/>
      <w:r w:rsidRPr="00636320">
        <w:t xml:space="preserve"> общего образования:</w:t>
      </w:r>
    </w:p>
    <w:p w:rsidR="00706733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соответствие структуры </w:t>
      </w:r>
      <w:r w:rsidR="00A6422A" w:rsidRPr="00636320">
        <w:t>Основной образовательной программы</w:t>
      </w:r>
      <w:r w:rsidRPr="00636320">
        <w:t xml:space="preserve"> требованиям соответствующего </w:t>
      </w:r>
      <w:proofErr w:type="spellStart"/>
      <w:r w:rsidRPr="00636320">
        <w:t>ФГОС</w:t>
      </w:r>
      <w:proofErr w:type="spellEnd"/>
      <w:r w:rsidRPr="00636320">
        <w:t xml:space="preserve"> по уровням общего образования;</w:t>
      </w:r>
    </w:p>
    <w:p w:rsidR="00AC1CFD" w:rsidRPr="00636320" w:rsidRDefault="00B7602E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учёт</w:t>
      </w:r>
      <w:r w:rsidR="0008171D" w:rsidRPr="00636320">
        <w:t xml:space="preserve"> в </w:t>
      </w:r>
      <w:r w:rsidR="00706733" w:rsidRPr="00636320">
        <w:t xml:space="preserve">Основной образовательной программе </w:t>
      </w:r>
      <w:r w:rsidR="0008171D" w:rsidRPr="00636320">
        <w:t xml:space="preserve">специфики и традиций </w:t>
      </w:r>
      <w:r w:rsidR="00706733" w:rsidRPr="00636320">
        <w:t>Образовательной организации</w:t>
      </w:r>
      <w:r w:rsidR="0008171D" w:rsidRPr="00636320">
        <w:t>, социального запроса потребителей образовательных услуг;</w:t>
      </w:r>
    </w:p>
    <w:p w:rsidR="00AC1CFD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наличие в </w:t>
      </w:r>
      <w:r w:rsidR="00AC1CFD" w:rsidRPr="00636320">
        <w:t>У</w:t>
      </w:r>
      <w:r w:rsidRPr="00636320">
        <w:t xml:space="preserve">чебном плане обязательных предметных областей и учебных </w:t>
      </w:r>
      <w:proofErr w:type="gramStart"/>
      <w:r w:rsidRPr="00636320">
        <w:t>предметов</w:t>
      </w:r>
      <w:proofErr w:type="gramEnd"/>
      <w:r w:rsidRPr="00636320">
        <w:t xml:space="preserve"> соответствующих </w:t>
      </w:r>
      <w:proofErr w:type="spellStart"/>
      <w:r w:rsidRPr="00636320">
        <w:t>ФГОС</w:t>
      </w:r>
      <w:proofErr w:type="spellEnd"/>
      <w:r w:rsidRPr="00636320">
        <w:t xml:space="preserve"> общего образования (по уровням);</w:t>
      </w:r>
    </w:p>
    <w:p w:rsidR="00AC1CFD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наличие </w:t>
      </w:r>
      <w:r w:rsidR="00AC1CFD" w:rsidRPr="00636320">
        <w:t>У</w:t>
      </w:r>
      <w:r w:rsidRPr="00636320">
        <w:t xml:space="preserve">чебных планов для учащихся, осваивающих </w:t>
      </w:r>
      <w:proofErr w:type="spellStart"/>
      <w:r w:rsidRPr="00636320">
        <w:t>ООП</w:t>
      </w:r>
      <w:proofErr w:type="spellEnd"/>
      <w:r w:rsidRPr="00636320">
        <w:t xml:space="preserve"> в очной, </w:t>
      </w:r>
      <w:proofErr w:type="spellStart"/>
      <w:r w:rsidRPr="00636320">
        <w:t>очно-заочной</w:t>
      </w:r>
      <w:proofErr w:type="spellEnd"/>
      <w:r w:rsidRPr="00636320">
        <w:t xml:space="preserve"> и заочной формах обучения;</w:t>
      </w:r>
    </w:p>
    <w:p w:rsidR="00AC1CFD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наличие индивидуальных учебных планов;</w:t>
      </w:r>
    </w:p>
    <w:p w:rsidR="00F76AD1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соответствие объема учебных планов требованиям соответствующего </w:t>
      </w:r>
      <w:proofErr w:type="spellStart"/>
      <w:r w:rsidRPr="00636320">
        <w:t>ФГОС</w:t>
      </w:r>
      <w:proofErr w:type="spellEnd"/>
      <w:r w:rsidRPr="00636320">
        <w:t xml:space="preserve"> общего образования;</w:t>
      </w:r>
    </w:p>
    <w:p w:rsidR="00F76AD1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lastRenderedPageBreak/>
        <w:t>наличие материалов, подтверждающих уч</w:t>
      </w:r>
      <w:r w:rsidR="00F76AD1" w:rsidRPr="00636320">
        <w:t>ё</w:t>
      </w:r>
      <w:r w:rsidRPr="00636320">
        <w:t xml:space="preserve">т в </w:t>
      </w:r>
      <w:r w:rsidR="00F76AD1" w:rsidRPr="00636320">
        <w:t>У</w:t>
      </w:r>
      <w:r w:rsidRPr="00636320">
        <w:t xml:space="preserve">чебном плане образовательных потребностей и </w:t>
      </w:r>
      <w:proofErr w:type="gramStart"/>
      <w:r w:rsidRPr="00636320">
        <w:t>запросов</w:t>
      </w:r>
      <w:proofErr w:type="gramEnd"/>
      <w:r w:rsidRPr="00636320">
        <w:t xml:space="preserve"> обучающихся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F76AD1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соответствие рабочих программ учебных предметов, курсов, дисциплин (модулей) по всем предметам учебного плана требованиям соответствующего </w:t>
      </w:r>
      <w:proofErr w:type="spellStart"/>
      <w:r w:rsidRPr="00636320">
        <w:t>ФГОС</w:t>
      </w:r>
      <w:proofErr w:type="spellEnd"/>
      <w:r w:rsidRPr="00636320">
        <w:t>;</w:t>
      </w:r>
    </w:p>
    <w:p w:rsidR="00F76AD1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реализация в полном объеме содержания программного материала по учебном</w:t>
      </w:r>
      <w:proofErr w:type="gramStart"/>
      <w:r w:rsidRPr="00636320">
        <w:t>у(</w:t>
      </w:r>
      <w:proofErr w:type="spellStart"/>
      <w:proofErr w:type="gramEnd"/>
      <w:r w:rsidRPr="00636320">
        <w:t>ым</w:t>
      </w:r>
      <w:proofErr w:type="spellEnd"/>
      <w:r w:rsidRPr="00636320">
        <w:t>) предмету(</w:t>
      </w:r>
      <w:proofErr w:type="spellStart"/>
      <w:r w:rsidRPr="00636320">
        <w:t>ам</w:t>
      </w:r>
      <w:proofErr w:type="spellEnd"/>
      <w:r w:rsidRPr="00636320">
        <w:t>), курсу(</w:t>
      </w:r>
      <w:proofErr w:type="spellStart"/>
      <w:r w:rsidRPr="00636320">
        <w:t>ам</w:t>
      </w:r>
      <w:proofErr w:type="spellEnd"/>
      <w:r w:rsidRPr="00636320">
        <w:t>), дисциплине(</w:t>
      </w:r>
      <w:proofErr w:type="spellStart"/>
      <w:r w:rsidRPr="00636320">
        <w:t>ам</w:t>
      </w:r>
      <w:proofErr w:type="spellEnd"/>
      <w:r w:rsidRPr="00636320">
        <w:t>), модулю(ям) (выполнение рабочих программ);</w:t>
      </w:r>
    </w:p>
    <w:p w:rsidR="00F76AD1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наличие программы формирования и развития </w:t>
      </w:r>
      <w:proofErr w:type="spellStart"/>
      <w:r w:rsidRPr="00636320">
        <w:t>УУД</w:t>
      </w:r>
      <w:proofErr w:type="spellEnd"/>
      <w:r w:rsidRPr="00636320">
        <w:t>;</w:t>
      </w:r>
    </w:p>
    <w:p w:rsidR="00323FE0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наличие программы духовно-нравственного развития </w:t>
      </w:r>
      <w:proofErr w:type="gramStart"/>
      <w:r w:rsidRPr="00636320">
        <w:t>обучающихся</w:t>
      </w:r>
      <w:proofErr w:type="gramEnd"/>
      <w:r w:rsidRPr="00636320">
        <w:t xml:space="preserve"> (для начального общего образования);</w:t>
      </w:r>
    </w:p>
    <w:p w:rsidR="00323FE0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наличие программы социализации и воспитания </w:t>
      </w:r>
      <w:proofErr w:type="gramStart"/>
      <w:r w:rsidRPr="00636320">
        <w:t>обучающихся</w:t>
      </w:r>
      <w:proofErr w:type="gramEnd"/>
      <w:r w:rsidRPr="00636320">
        <w:t xml:space="preserve"> (для основного общего образования);</w:t>
      </w:r>
    </w:p>
    <w:p w:rsidR="00323FE0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наличие плана внеурочной деятельности в рамках </w:t>
      </w:r>
      <w:r w:rsidR="00323FE0" w:rsidRPr="00636320">
        <w:t>Основной образовательной программы</w:t>
      </w:r>
      <w:r w:rsidRPr="00636320">
        <w:t>, его обеспеченность рабочими программами и другой документации по направлениям внеурочной деятельности, соответствие содержания заявленному направлению;</w:t>
      </w:r>
    </w:p>
    <w:p w:rsidR="00FB3C78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реализация в полном объеме содержания программного материала по направлениям внеурочной деятельности.</w:t>
      </w:r>
    </w:p>
    <w:p w:rsidR="00CD511F" w:rsidRPr="00636320" w:rsidRDefault="0008171D" w:rsidP="00CD511F">
      <w:pPr>
        <w:numPr>
          <w:ilvl w:val="1"/>
          <w:numId w:val="14"/>
        </w:numPr>
        <w:spacing w:after="120"/>
        <w:ind w:left="0" w:firstLine="0"/>
        <w:jc w:val="both"/>
        <w:rPr>
          <w:b/>
        </w:rPr>
      </w:pPr>
      <w:r w:rsidRPr="00636320">
        <w:t xml:space="preserve">Должностное лицо, </w:t>
      </w:r>
      <w:r w:rsidR="000C5FB5" w:rsidRPr="00636320">
        <w:t>назначенное приказом директора Образовательной организации</w:t>
      </w:r>
      <w:r w:rsidRPr="00636320">
        <w:t>, готовит дополнительно информацию по следующим показателям:</w:t>
      </w:r>
    </w:p>
    <w:p w:rsidR="00CD511F" w:rsidRPr="00636320" w:rsidRDefault="0008171D" w:rsidP="00CD511F">
      <w:pPr>
        <w:numPr>
          <w:ilvl w:val="2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Общая численность </w:t>
      </w:r>
      <w:proofErr w:type="gramStart"/>
      <w:r w:rsidRPr="00636320">
        <w:t>обучающихся</w:t>
      </w:r>
      <w:proofErr w:type="gramEnd"/>
      <w:r w:rsidRPr="00636320">
        <w:t xml:space="preserve">, осваивающих </w:t>
      </w:r>
      <w:r w:rsidR="00CD511F" w:rsidRPr="00636320">
        <w:t>Основные образовательные программы</w:t>
      </w:r>
      <w:r w:rsidRPr="00636320">
        <w:t>, в т. ч. начального общего образования, основного общего образования, среднего общего образования;</w:t>
      </w:r>
    </w:p>
    <w:p w:rsidR="00AD5638" w:rsidRPr="00636320" w:rsidRDefault="0008171D" w:rsidP="00AD5638">
      <w:pPr>
        <w:numPr>
          <w:ilvl w:val="2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Предоставляемые формы получения образования; количество учащихся получающих образование по каждой из форм: очная, </w:t>
      </w:r>
      <w:proofErr w:type="spellStart"/>
      <w:r w:rsidRPr="00636320">
        <w:t>очно-заочная</w:t>
      </w:r>
      <w:proofErr w:type="spellEnd"/>
      <w:r w:rsidRPr="00636320">
        <w:t>, заочная, индивидуальный учебный план, надомное обучение.</w:t>
      </w:r>
    </w:p>
    <w:p w:rsidR="00AD5638" w:rsidRPr="00636320" w:rsidRDefault="0008171D" w:rsidP="00776742">
      <w:pPr>
        <w:numPr>
          <w:ilvl w:val="2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Предоставляемые формы реализации </w:t>
      </w:r>
      <w:r w:rsidR="00AD5638" w:rsidRPr="00636320">
        <w:t>Основных образовательных программ</w:t>
      </w:r>
      <w:r w:rsidRPr="00636320">
        <w:t xml:space="preserve"> по уровням общего образования, количество учащихся, получающих образование по каждой из форм: сетевая форма, с применением дистанционных образовательных технологий, с применением электронного обучения.</w:t>
      </w:r>
    </w:p>
    <w:p w:rsidR="00AF67F8" w:rsidRPr="00636320" w:rsidRDefault="0008171D" w:rsidP="00AF67F8">
      <w:pPr>
        <w:numPr>
          <w:ilvl w:val="2"/>
          <w:numId w:val="14"/>
        </w:numPr>
        <w:spacing w:after="120"/>
        <w:ind w:left="284" w:firstLine="0"/>
        <w:jc w:val="both"/>
        <w:rPr>
          <w:b/>
        </w:rPr>
      </w:pPr>
      <w:r w:rsidRPr="00636320">
        <w:t>Общее количество реализуемых на базе Школы дополнительных образовательных программ с указанием их распределения по группам дополнительного образования.</w:t>
      </w:r>
    </w:p>
    <w:p w:rsidR="00C64077" w:rsidRPr="00636320" w:rsidRDefault="00AF67F8" w:rsidP="00C64077">
      <w:pPr>
        <w:numPr>
          <w:ilvl w:val="0"/>
          <w:numId w:val="14"/>
        </w:numPr>
        <w:spacing w:after="120"/>
        <w:jc w:val="center"/>
        <w:rPr>
          <w:b/>
        </w:rPr>
      </w:pPr>
      <w:r w:rsidRPr="00636320">
        <w:rPr>
          <w:b/>
        </w:rPr>
        <w:t>Оценка условий осуществления образовательной деятельности</w:t>
      </w:r>
    </w:p>
    <w:p w:rsidR="00C64077" w:rsidRPr="00636320" w:rsidRDefault="0008171D" w:rsidP="00785069">
      <w:pPr>
        <w:numPr>
          <w:ilvl w:val="1"/>
          <w:numId w:val="14"/>
        </w:numPr>
        <w:spacing w:after="120"/>
        <w:ind w:left="0" w:firstLine="0"/>
        <w:jc w:val="both"/>
        <w:rPr>
          <w:b/>
        </w:rPr>
      </w:pPr>
      <w:r w:rsidRPr="00636320">
        <w:t>Оценку условий осуществления образовательной деятельности проводят</w:t>
      </w:r>
      <w:r w:rsidR="00C331EB" w:rsidRPr="00636320">
        <w:t xml:space="preserve"> должностные лица, назначенные приказом директора Образовательной организации </w:t>
      </w:r>
      <w:r w:rsidRPr="00636320">
        <w:t xml:space="preserve">по параметрам согласно </w:t>
      </w:r>
      <w:r w:rsidR="0018042F">
        <w:t>(</w:t>
      </w:r>
      <w:r w:rsidRPr="00636320">
        <w:t>Приложению 2</w:t>
      </w:r>
      <w:r w:rsidR="0018042F">
        <w:t>)</w:t>
      </w:r>
      <w:r w:rsidRPr="00636320">
        <w:t>.</w:t>
      </w:r>
    </w:p>
    <w:p w:rsidR="00C64077" w:rsidRPr="00636320" w:rsidRDefault="0008171D" w:rsidP="00785069">
      <w:pPr>
        <w:numPr>
          <w:ilvl w:val="1"/>
          <w:numId w:val="14"/>
        </w:numPr>
        <w:spacing w:after="120"/>
        <w:ind w:left="0" w:firstLine="0"/>
        <w:jc w:val="both"/>
        <w:rPr>
          <w:b/>
        </w:rPr>
      </w:pPr>
      <w:r w:rsidRPr="00636320">
        <w:t>Оценка условий включает оценку:</w:t>
      </w:r>
    </w:p>
    <w:p w:rsidR="005B381E" w:rsidRPr="00636320" w:rsidRDefault="0008171D" w:rsidP="00785069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кадрового обеспечения;</w:t>
      </w:r>
    </w:p>
    <w:p w:rsidR="005B381E" w:rsidRPr="00636320" w:rsidRDefault="0008171D" w:rsidP="00785069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материально-технического оснащения;</w:t>
      </w:r>
    </w:p>
    <w:p w:rsidR="005B381E" w:rsidRPr="00636320" w:rsidRDefault="0008171D" w:rsidP="00785069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качества информационно-образовательной среды;</w:t>
      </w:r>
    </w:p>
    <w:p w:rsidR="005B381E" w:rsidRPr="00636320" w:rsidRDefault="0008171D" w:rsidP="00785069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учебно-методического обеспечения; </w:t>
      </w:r>
    </w:p>
    <w:p w:rsidR="005B381E" w:rsidRPr="00636320" w:rsidRDefault="0008171D" w:rsidP="00785069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библиотечно-информационных ресурсов;</w:t>
      </w:r>
    </w:p>
    <w:p w:rsidR="00164F67" w:rsidRPr="00636320" w:rsidRDefault="0008171D" w:rsidP="00776742">
      <w:pPr>
        <w:numPr>
          <w:ilvl w:val="1"/>
          <w:numId w:val="14"/>
        </w:numPr>
        <w:spacing w:after="120"/>
        <w:ind w:left="0" w:firstLine="0"/>
        <w:jc w:val="both"/>
        <w:rPr>
          <w:b/>
        </w:rPr>
      </w:pPr>
      <w:proofErr w:type="gramStart"/>
      <w:r w:rsidRPr="00636320">
        <w:lastRenderedPageBreak/>
        <w:t xml:space="preserve">Оценка условий реализации </w:t>
      </w:r>
      <w:r w:rsidR="00785069" w:rsidRPr="00636320">
        <w:t>Основной образовательной программы</w:t>
      </w:r>
      <w:r w:rsidRPr="00636320">
        <w:t xml:space="preserve"> (по уровням общего образования) проводит</w:t>
      </w:r>
      <w:r w:rsidR="00164F67" w:rsidRPr="00636320">
        <w:t>ся на этапе ее проектирования/</w:t>
      </w:r>
      <w:r w:rsidRPr="00636320">
        <w:t xml:space="preserve">коррекции с целью определения фактических условий и разработки дорожной карты. </w:t>
      </w:r>
      <w:proofErr w:type="gramEnd"/>
    </w:p>
    <w:p w:rsidR="00485B24" w:rsidRPr="00636320" w:rsidRDefault="0008171D" w:rsidP="00485B24">
      <w:pPr>
        <w:numPr>
          <w:ilvl w:val="1"/>
          <w:numId w:val="14"/>
        </w:numPr>
        <w:spacing w:after="120"/>
        <w:ind w:left="0" w:firstLine="0"/>
        <w:jc w:val="both"/>
        <w:rPr>
          <w:b/>
        </w:rPr>
      </w:pPr>
      <w:r w:rsidRPr="00636320">
        <w:t>Ежегодно проводится контрольная оценка условий осуществления образовательной деятельности с целью размещения соответствующей информац</w:t>
      </w:r>
      <w:r w:rsidR="00485B24" w:rsidRPr="00636320">
        <w:t>ии в отчете о самообследовании.</w:t>
      </w:r>
    </w:p>
    <w:p w:rsidR="00485B24" w:rsidRPr="00636320" w:rsidRDefault="00164F67" w:rsidP="00485B24">
      <w:pPr>
        <w:numPr>
          <w:ilvl w:val="0"/>
          <w:numId w:val="14"/>
        </w:numPr>
        <w:spacing w:after="120"/>
        <w:jc w:val="center"/>
        <w:rPr>
          <w:b/>
        </w:rPr>
      </w:pPr>
      <w:r w:rsidRPr="00636320">
        <w:rPr>
          <w:b/>
        </w:rPr>
        <w:t>Оценка результата</w:t>
      </w:r>
      <w:r w:rsidR="00485B24" w:rsidRPr="00636320">
        <w:rPr>
          <w:b/>
        </w:rPr>
        <w:t xml:space="preserve"> освоения </w:t>
      </w:r>
      <w:proofErr w:type="gramStart"/>
      <w:r w:rsidR="00485B24" w:rsidRPr="00636320">
        <w:rPr>
          <w:b/>
        </w:rPr>
        <w:t>обучающимися</w:t>
      </w:r>
      <w:proofErr w:type="gramEnd"/>
      <w:r w:rsidR="00485B24" w:rsidRPr="00636320">
        <w:rPr>
          <w:b/>
        </w:rPr>
        <w:t xml:space="preserve"> </w:t>
      </w:r>
      <w:r w:rsidRPr="00636320">
        <w:rPr>
          <w:b/>
        </w:rPr>
        <w:t>Образовательных программ</w:t>
      </w:r>
    </w:p>
    <w:p w:rsidR="005408D0" w:rsidRPr="00636320" w:rsidRDefault="0008171D" w:rsidP="005408D0">
      <w:pPr>
        <w:numPr>
          <w:ilvl w:val="1"/>
          <w:numId w:val="14"/>
        </w:numPr>
        <w:spacing w:after="120"/>
        <w:ind w:left="0" w:firstLine="0"/>
        <w:rPr>
          <w:b/>
        </w:rPr>
      </w:pPr>
      <w:r w:rsidRPr="00636320">
        <w:t xml:space="preserve">Оценка результатов реализации </w:t>
      </w:r>
      <w:r w:rsidR="005408D0" w:rsidRPr="00636320">
        <w:t>Основных образовательных программ</w:t>
      </w:r>
      <w:r w:rsidRPr="00636320">
        <w:t xml:space="preserve">, соответствующих </w:t>
      </w:r>
      <w:proofErr w:type="spellStart"/>
      <w:r w:rsidRPr="00636320">
        <w:t>ФКГОС</w:t>
      </w:r>
      <w:proofErr w:type="spellEnd"/>
      <w:r w:rsidRPr="00636320">
        <w:t>:</w:t>
      </w:r>
    </w:p>
    <w:p w:rsidR="007F328F" w:rsidRPr="00636320" w:rsidRDefault="0008171D" w:rsidP="00776742">
      <w:pPr>
        <w:numPr>
          <w:ilvl w:val="2"/>
          <w:numId w:val="14"/>
        </w:numPr>
        <w:spacing w:after="120"/>
        <w:ind w:left="284" w:firstLine="0"/>
        <w:jc w:val="both"/>
        <w:rPr>
          <w:b/>
        </w:rPr>
      </w:pPr>
      <w:r w:rsidRPr="00636320">
        <w:t>В отношении учащихся, осваивающих О</w:t>
      </w:r>
      <w:r w:rsidR="005408D0" w:rsidRPr="00636320">
        <w:t>сновную образовательную программу среднего общего образования</w:t>
      </w:r>
      <w:r w:rsidRPr="00636320">
        <w:t>, соответствующ</w:t>
      </w:r>
      <w:r w:rsidR="005408D0" w:rsidRPr="00636320">
        <w:t>ую</w:t>
      </w:r>
      <w:r w:rsidRPr="00636320">
        <w:t xml:space="preserve"> </w:t>
      </w:r>
      <w:proofErr w:type="spellStart"/>
      <w:r w:rsidRPr="00636320">
        <w:t>ФКГОС</w:t>
      </w:r>
      <w:proofErr w:type="spellEnd"/>
      <w:r w:rsidRPr="00636320">
        <w:t>, оценке подвергаются только предметные образовательные результаты.</w:t>
      </w:r>
    </w:p>
    <w:p w:rsidR="007F328F" w:rsidRPr="00636320" w:rsidRDefault="0008171D" w:rsidP="00776742">
      <w:pPr>
        <w:numPr>
          <w:ilvl w:val="2"/>
          <w:numId w:val="14"/>
        </w:numPr>
        <w:spacing w:after="120"/>
        <w:ind w:left="284" w:firstLine="0"/>
        <w:jc w:val="both"/>
        <w:rPr>
          <w:b/>
        </w:rPr>
      </w:pPr>
      <w:r w:rsidRPr="00636320">
        <w:t>Оценка предметных результатов по указанной группе учащихся проводится в следующих формах:</w:t>
      </w:r>
    </w:p>
    <w:p w:rsidR="00EF75E2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промежуточная аттестация;</w:t>
      </w:r>
    </w:p>
    <w:p w:rsidR="00EF75E2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накопительная оценка индивидуальных образовательных достижений </w:t>
      </w:r>
      <w:r w:rsidR="002B1DB6">
        <w:t>обучающихся</w:t>
      </w:r>
      <w:r w:rsidRPr="00636320">
        <w:t xml:space="preserve"> (с использованием технологии </w:t>
      </w:r>
      <w:proofErr w:type="spellStart"/>
      <w:r w:rsidRPr="00636320">
        <w:t>портфолио</w:t>
      </w:r>
      <w:proofErr w:type="spellEnd"/>
      <w:r w:rsidRPr="00636320">
        <w:t>);</w:t>
      </w:r>
    </w:p>
    <w:p w:rsidR="00EF75E2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анализ результатов </w:t>
      </w:r>
      <w:proofErr w:type="gramStart"/>
      <w:r w:rsidRPr="00636320">
        <w:t>внешних независимых</w:t>
      </w:r>
      <w:proofErr w:type="gramEnd"/>
      <w:r w:rsidRPr="00636320">
        <w:t xml:space="preserve"> диагностик, всероссийских проверочных работ</w:t>
      </w:r>
      <w:r w:rsidR="00EF75E2" w:rsidRPr="00636320">
        <w:t>, региональных диагностических работ</w:t>
      </w:r>
      <w:r w:rsidRPr="00636320">
        <w:t>;</w:t>
      </w:r>
    </w:p>
    <w:p w:rsidR="00A0022B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итоговая оценка по предметам, не выносимым на </w:t>
      </w:r>
      <w:r w:rsidR="009B0E4E" w:rsidRPr="00636320">
        <w:t xml:space="preserve">государственную итоговую аттестацию (далее - </w:t>
      </w:r>
      <w:proofErr w:type="spellStart"/>
      <w:r w:rsidR="009B0E4E" w:rsidRPr="00636320">
        <w:t>ГИА</w:t>
      </w:r>
      <w:proofErr w:type="spellEnd"/>
      <w:r w:rsidR="009B0E4E" w:rsidRPr="00636320">
        <w:t>)</w:t>
      </w:r>
      <w:r w:rsidRPr="00636320">
        <w:t>;</w:t>
      </w:r>
    </w:p>
    <w:p w:rsidR="007F724F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анализ результатов </w:t>
      </w:r>
      <w:proofErr w:type="spellStart"/>
      <w:r w:rsidRPr="00636320">
        <w:t>ГИА</w:t>
      </w:r>
      <w:proofErr w:type="spellEnd"/>
      <w:r w:rsidRPr="00636320">
        <w:t>.</w:t>
      </w:r>
    </w:p>
    <w:p w:rsidR="00DB3CC9" w:rsidRPr="00636320" w:rsidRDefault="0008171D" w:rsidP="00776742">
      <w:pPr>
        <w:numPr>
          <w:ilvl w:val="1"/>
          <w:numId w:val="14"/>
        </w:numPr>
        <w:spacing w:after="120"/>
        <w:ind w:left="0" w:firstLine="0"/>
        <w:jc w:val="both"/>
        <w:rPr>
          <w:b/>
        </w:rPr>
      </w:pPr>
      <w:r w:rsidRPr="00636320">
        <w:t xml:space="preserve">Оценка результатов реализации </w:t>
      </w:r>
      <w:r w:rsidR="007F724F" w:rsidRPr="00636320">
        <w:t>Основных образовательных программ</w:t>
      </w:r>
      <w:r w:rsidRPr="00636320">
        <w:t xml:space="preserve"> соответствующих </w:t>
      </w:r>
      <w:proofErr w:type="spellStart"/>
      <w:r w:rsidRPr="00636320">
        <w:t>ФГОС</w:t>
      </w:r>
      <w:proofErr w:type="spellEnd"/>
      <w:r w:rsidRPr="00636320">
        <w:t>:</w:t>
      </w:r>
    </w:p>
    <w:p w:rsidR="006357AA" w:rsidRPr="00636320" w:rsidRDefault="0008171D" w:rsidP="00776742">
      <w:pPr>
        <w:numPr>
          <w:ilvl w:val="2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Оценка </w:t>
      </w:r>
      <w:proofErr w:type="gramStart"/>
      <w:r w:rsidRPr="00636320">
        <w:t xml:space="preserve">достижения предметных результатов освоения </w:t>
      </w:r>
      <w:r w:rsidR="00DB3CC9" w:rsidRPr="00636320">
        <w:t>Основных образовательных программ</w:t>
      </w:r>
      <w:proofErr w:type="gramEnd"/>
      <w:r w:rsidRPr="00636320">
        <w:t xml:space="preserve"> в соответствии с </w:t>
      </w:r>
      <w:proofErr w:type="spellStart"/>
      <w:r w:rsidRPr="00636320">
        <w:t>ФГОС</w:t>
      </w:r>
      <w:proofErr w:type="spellEnd"/>
      <w:r w:rsidRPr="00636320">
        <w:t xml:space="preserve"> общего образования (по уровням) проводится в следующих формах:</w:t>
      </w:r>
    </w:p>
    <w:p w:rsidR="006357AA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>промежуточная аттестация;</w:t>
      </w:r>
    </w:p>
    <w:p w:rsidR="006357AA" w:rsidRPr="008E2E2C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накопительная оценка индивидуальных образовательных достижений </w:t>
      </w:r>
      <w:r w:rsidR="002B1DB6">
        <w:t>обучающихся</w:t>
      </w:r>
      <w:r w:rsidRPr="00636320">
        <w:t xml:space="preserve"> (с использованием </w:t>
      </w:r>
      <w:r w:rsidRPr="008E2E2C">
        <w:t xml:space="preserve">технологии </w:t>
      </w:r>
      <w:proofErr w:type="spellStart"/>
      <w:r w:rsidRPr="008E2E2C">
        <w:t>портфолио</w:t>
      </w:r>
      <w:proofErr w:type="spellEnd"/>
      <w:r w:rsidRPr="008E2E2C">
        <w:t>);</w:t>
      </w:r>
    </w:p>
    <w:p w:rsidR="00AB2B11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анализ результатов </w:t>
      </w:r>
      <w:proofErr w:type="gramStart"/>
      <w:r w:rsidR="00F72947" w:rsidRPr="008E2E2C">
        <w:t>внешних независимых</w:t>
      </w:r>
      <w:proofErr w:type="gramEnd"/>
      <w:r w:rsidR="00F72947" w:rsidRPr="008E2E2C">
        <w:t xml:space="preserve"> диагностик, </w:t>
      </w:r>
      <w:r w:rsidRPr="008E2E2C">
        <w:t>всероссийских</w:t>
      </w:r>
      <w:r w:rsidRPr="00636320">
        <w:t xml:space="preserve"> проверочных работ, </w:t>
      </w:r>
      <w:r w:rsidR="00AB2B11" w:rsidRPr="00636320">
        <w:t xml:space="preserve">региональных диагностических работ, </w:t>
      </w:r>
      <w:r w:rsidRPr="00636320">
        <w:t>национальных исследований качества образования и других форм независимой оценки качества образования;</w:t>
      </w:r>
    </w:p>
    <w:p w:rsidR="00AB2B11" w:rsidRPr="00636320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636320">
        <w:t xml:space="preserve">итоговая оценка по предметам, не выносимым на </w:t>
      </w:r>
      <w:proofErr w:type="spellStart"/>
      <w:r w:rsidRPr="00636320">
        <w:t>ГИА</w:t>
      </w:r>
      <w:proofErr w:type="spellEnd"/>
      <w:r w:rsidRPr="00636320">
        <w:t>;</w:t>
      </w:r>
    </w:p>
    <w:p w:rsidR="00AB2B11" w:rsidRPr="008E2E2C" w:rsidRDefault="0008171D" w:rsidP="00776742">
      <w:pPr>
        <w:numPr>
          <w:ilvl w:val="3"/>
          <w:numId w:val="14"/>
        </w:numPr>
        <w:spacing w:after="120"/>
        <w:ind w:left="284" w:firstLine="0"/>
        <w:jc w:val="both"/>
        <w:rPr>
          <w:b/>
        </w:rPr>
      </w:pPr>
      <w:r w:rsidRPr="008E2E2C">
        <w:t xml:space="preserve">анализ результатов </w:t>
      </w:r>
      <w:proofErr w:type="spellStart"/>
      <w:r w:rsidRPr="008E2E2C">
        <w:t>ГИА</w:t>
      </w:r>
      <w:proofErr w:type="spellEnd"/>
      <w:r w:rsidRPr="008E2E2C">
        <w:t xml:space="preserve"> (Приложение 3).</w:t>
      </w:r>
    </w:p>
    <w:p w:rsidR="00E04BE7" w:rsidRPr="008E2E2C" w:rsidRDefault="0008171D" w:rsidP="00776742">
      <w:pPr>
        <w:numPr>
          <w:ilvl w:val="2"/>
          <w:numId w:val="14"/>
        </w:numPr>
        <w:spacing w:after="120"/>
        <w:ind w:left="284" w:firstLine="0"/>
        <w:jc w:val="both"/>
        <w:rPr>
          <w:b/>
        </w:rPr>
      </w:pPr>
      <w:r w:rsidRPr="008E2E2C">
        <w:t xml:space="preserve">Оценка достижения метапредметных результатов освоения </w:t>
      </w:r>
      <w:r w:rsidR="001954CC" w:rsidRPr="008E2E2C">
        <w:t>Основных образовательных программ</w:t>
      </w:r>
      <w:r w:rsidRPr="008E2E2C">
        <w:t xml:space="preserve"> в соответствии с </w:t>
      </w:r>
      <w:proofErr w:type="spellStart"/>
      <w:r w:rsidRPr="008E2E2C">
        <w:t>ФГОС</w:t>
      </w:r>
      <w:proofErr w:type="spellEnd"/>
      <w:r w:rsidRPr="008E2E2C">
        <w:t xml:space="preserve"> общего образования (по уровням) проводится по параметрам и индикаторам согласно </w:t>
      </w:r>
      <w:r w:rsidR="00D27CFE" w:rsidRPr="008E2E2C">
        <w:t>(</w:t>
      </w:r>
      <w:r w:rsidRPr="008E2E2C">
        <w:t>Приложению 4</w:t>
      </w:r>
      <w:r w:rsidR="00D27CFE" w:rsidRPr="008E2E2C">
        <w:t>)</w:t>
      </w:r>
      <w:r w:rsidRPr="008E2E2C">
        <w:t>.</w:t>
      </w:r>
    </w:p>
    <w:p w:rsidR="0008171D" w:rsidRPr="008E2E2C" w:rsidRDefault="0008171D" w:rsidP="00776742">
      <w:pPr>
        <w:numPr>
          <w:ilvl w:val="2"/>
          <w:numId w:val="14"/>
        </w:numPr>
        <w:spacing w:after="120"/>
        <w:ind w:left="284" w:firstLine="0"/>
        <w:jc w:val="both"/>
        <w:rPr>
          <w:b/>
        </w:rPr>
      </w:pPr>
      <w:proofErr w:type="gramStart"/>
      <w:r w:rsidRPr="008E2E2C">
        <w:t xml:space="preserve">Оценка достижения личностных результатов освоения учащимися </w:t>
      </w:r>
      <w:r w:rsidR="001954CC" w:rsidRPr="008E2E2C">
        <w:t xml:space="preserve">Основных образовательных программ </w:t>
      </w:r>
      <w:r w:rsidRPr="008E2E2C">
        <w:t xml:space="preserve">в соответствии с </w:t>
      </w:r>
      <w:proofErr w:type="spellStart"/>
      <w:r w:rsidRPr="008E2E2C">
        <w:t>ФГОС</w:t>
      </w:r>
      <w:proofErr w:type="spellEnd"/>
      <w:r w:rsidRPr="008E2E2C">
        <w:t xml:space="preserve"> общего образования (по уровням) проводится посредством </w:t>
      </w:r>
      <w:proofErr w:type="spellStart"/>
      <w:r w:rsidRPr="008E2E2C">
        <w:t>неперсонифицированных</w:t>
      </w:r>
      <w:proofErr w:type="spellEnd"/>
      <w:r w:rsidRPr="008E2E2C">
        <w:t xml:space="preserve"> мониторингов, осуществляемых педагогом-психологом или иным лицом, имеющим соответствующие полномочия, а также посредством статистического уч</w:t>
      </w:r>
      <w:r w:rsidR="00E04BE7" w:rsidRPr="008E2E2C">
        <w:t>ё</w:t>
      </w:r>
      <w:r w:rsidRPr="008E2E2C">
        <w:t xml:space="preserve">та индивидуальных достижений учащихся в мероприятиях </w:t>
      </w:r>
      <w:r w:rsidRPr="008E2E2C">
        <w:lastRenderedPageBreak/>
        <w:t xml:space="preserve">программ воспитательной направленности по параметрам и индикаторам согласно </w:t>
      </w:r>
      <w:r w:rsidR="00F72947" w:rsidRPr="008E2E2C">
        <w:t>(</w:t>
      </w:r>
      <w:r w:rsidRPr="008E2E2C">
        <w:t>Приложению 5</w:t>
      </w:r>
      <w:r w:rsidR="00F72947" w:rsidRPr="008E2E2C">
        <w:t>)</w:t>
      </w:r>
      <w:r w:rsidRPr="008E2E2C">
        <w:t>.</w:t>
      </w:r>
      <w:proofErr w:type="gramEnd"/>
    </w:p>
    <w:p w:rsidR="0008171D" w:rsidRPr="00636320" w:rsidRDefault="0008171D" w:rsidP="00776742">
      <w:pPr>
        <w:spacing w:after="120"/>
        <w:contextualSpacing/>
        <w:jc w:val="both"/>
      </w:pPr>
    </w:p>
    <w:p w:rsidR="006D1605" w:rsidRDefault="006D1605" w:rsidP="006D1605">
      <w:pPr>
        <w:pStyle w:val="12"/>
        <w:shd w:val="clear" w:color="auto" w:fill="auto"/>
        <w:tabs>
          <w:tab w:val="left" w:pos="1407"/>
        </w:tabs>
        <w:spacing w:before="0" w:line="240" w:lineRule="auto"/>
        <w:ind w:right="57" w:firstLine="454"/>
        <w:jc w:val="center"/>
        <w:rPr>
          <w:color w:val="000000"/>
          <w:sz w:val="24"/>
          <w:szCs w:val="24"/>
          <w:lang w:bidi="ru-RU"/>
        </w:rPr>
      </w:pPr>
      <w:bookmarkStart w:id="0" w:name="bookmark2"/>
      <w:r>
        <w:rPr>
          <w:color w:val="000000"/>
          <w:sz w:val="24"/>
          <w:szCs w:val="24"/>
          <w:lang w:bidi="ru-RU"/>
        </w:rPr>
        <w:t>7. Распределение функциональных обязанностей участников мониторинговых исследований</w:t>
      </w:r>
      <w:bookmarkEnd w:id="0"/>
    </w:p>
    <w:p w:rsidR="006D1605" w:rsidRDefault="006D1605" w:rsidP="006D1605">
      <w:pPr>
        <w:pStyle w:val="12"/>
        <w:shd w:val="clear" w:color="auto" w:fill="auto"/>
        <w:tabs>
          <w:tab w:val="left" w:pos="1407"/>
        </w:tabs>
        <w:spacing w:before="0" w:line="240" w:lineRule="auto"/>
        <w:ind w:right="57" w:firstLine="454"/>
        <w:jc w:val="center"/>
      </w:pPr>
    </w:p>
    <w:p w:rsidR="006D1605" w:rsidRDefault="006D1605" w:rsidP="006D1605">
      <w:pPr>
        <w:pStyle w:val="2"/>
        <w:shd w:val="clear" w:color="auto" w:fill="auto"/>
        <w:tabs>
          <w:tab w:val="left" w:pos="1186"/>
        </w:tabs>
        <w:spacing w:before="0" w:line="240" w:lineRule="auto"/>
        <w:ind w:right="57" w:firstLine="454"/>
      </w:pPr>
      <w:r>
        <w:rPr>
          <w:color w:val="000000"/>
          <w:sz w:val="24"/>
          <w:szCs w:val="24"/>
          <w:lang w:bidi="ru-RU"/>
        </w:rPr>
        <w:t>7.1.</w:t>
      </w:r>
      <w:r>
        <w:rPr>
          <w:color w:val="000000"/>
          <w:sz w:val="24"/>
          <w:szCs w:val="24"/>
          <w:lang w:bidi="ru-RU"/>
        </w:rPr>
        <w:tab/>
        <w:t xml:space="preserve">Для обеспечения </w:t>
      </w:r>
      <w:proofErr w:type="gramStart"/>
      <w:r>
        <w:rPr>
          <w:color w:val="000000"/>
          <w:sz w:val="24"/>
          <w:szCs w:val="24"/>
          <w:lang w:bidi="ru-RU"/>
        </w:rPr>
        <w:t>функционирования внутренней системы оценки качества образования</w:t>
      </w:r>
      <w:proofErr w:type="gramEnd"/>
      <w:r>
        <w:rPr>
          <w:color w:val="000000"/>
          <w:sz w:val="24"/>
          <w:szCs w:val="24"/>
          <w:lang w:bidi="ru-RU"/>
        </w:rPr>
        <w:t xml:space="preserve"> создаются экспертные группы, количество и направление работы которых зависит от циклограммы внутреннего мониторинга текущего учебного года.</w:t>
      </w:r>
    </w:p>
    <w:p w:rsidR="006D1605" w:rsidRDefault="006D1605" w:rsidP="001D4D65">
      <w:pPr>
        <w:pStyle w:val="2"/>
        <w:shd w:val="clear" w:color="auto" w:fill="auto"/>
        <w:tabs>
          <w:tab w:val="left" w:pos="1259"/>
        </w:tabs>
        <w:spacing w:before="0" w:line="240" w:lineRule="auto"/>
        <w:ind w:right="57" w:firstLine="454"/>
      </w:pPr>
      <w:r>
        <w:rPr>
          <w:color w:val="000000"/>
          <w:sz w:val="24"/>
          <w:szCs w:val="24"/>
          <w:lang w:bidi="ru-RU"/>
        </w:rPr>
        <w:t>7.2.</w:t>
      </w:r>
      <w:r>
        <w:rPr>
          <w:color w:val="000000"/>
          <w:sz w:val="24"/>
          <w:szCs w:val="24"/>
          <w:lang w:bidi="ru-RU"/>
        </w:rPr>
        <w:tab/>
        <w:t xml:space="preserve">Каждая экспертная группа получает информацию (в согласованных форматах) о качестве работы </w:t>
      </w:r>
      <w:proofErr w:type="spellStart"/>
      <w:r>
        <w:rPr>
          <w:color w:val="000000"/>
          <w:sz w:val="24"/>
          <w:szCs w:val="24"/>
          <w:lang w:bidi="ru-RU"/>
        </w:rPr>
        <w:t>ОУ</w:t>
      </w:r>
      <w:proofErr w:type="spellEnd"/>
      <w:r>
        <w:rPr>
          <w:color w:val="000000"/>
          <w:sz w:val="24"/>
          <w:szCs w:val="24"/>
          <w:lang w:bidi="ru-RU"/>
        </w:rPr>
        <w:t xml:space="preserve"> по соответствующему направлению за учебный период (четверть, полугодие, год). </w:t>
      </w:r>
      <w:proofErr w:type="gramStart"/>
      <w:r>
        <w:rPr>
          <w:color w:val="000000"/>
          <w:sz w:val="24"/>
          <w:szCs w:val="24"/>
          <w:lang w:bidi="ru-RU"/>
        </w:rPr>
        <w:t>Специалисты экспертной группы проводят анализ полученных данных, оценку состояния каждого объекта мониторинга, характер изменения показателей, сопоставление с «нормативными показателями», установление причин отклонений.</w:t>
      </w:r>
      <w:proofErr w:type="gramEnd"/>
      <w:r>
        <w:rPr>
          <w:color w:val="000000"/>
          <w:sz w:val="24"/>
          <w:szCs w:val="24"/>
          <w:lang w:bidi="ru-RU"/>
        </w:rPr>
        <w:t xml:space="preserve"> По каждой группе показателей формируется итоговое заключение, включающее не только описание имеющегося состояния, но и рекомендации по внесению изменений, которые могут обеспечить повышение качества образования.</w:t>
      </w:r>
    </w:p>
    <w:p w:rsidR="001D4D65" w:rsidRPr="008E2E2C" w:rsidRDefault="006D1605" w:rsidP="001D4D65">
      <w:pPr>
        <w:pStyle w:val="2"/>
        <w:shd w:val="clear" w:color="auto" w:fill="auto"/>
        <w:spacing w:before="0" w:line="240" w:lineRule="auto"/>
        <w:ind w:right="57" w:firstLine="454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7.</w:t>
      </w:r>
      <w:r w:rsidR="001D4D65">
        <w:rPr>
          <w:color w:val="000000"/>
          <w:sz w:val="24"/>
          <w:szCs w:val="24"/>
          <w:lang w:bidi="ru-RU"/>
        </w:rPr>
        <w:t>3</w:t>
      </w:r>
      <w:r>
        <w:rPr>
          <w:color w:val="000000"/>
          <w:sz w:val="24"/>
          <w:szCs w:val="24"/>
          <w:lang w:bidi="ru-RU"/>
        </w:rPr>
        <w:t>.</w:t>
      </w:r>
      <w:r w:rsidR="001D4D65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D4D65" w:rsidRPr="001D4D65">
        <w:rPr>
          <w:sz w:val="24"/>
          <w:szCs w:val="24"/>
        </w:rPr>
        <w:t xml:space="preserve">Администрация Образовательной организации формирует единые концептуальные подходы к оценке качества образования, обеспечивает реализацию процедур контроля и оценки качества </w:t>
      </w:r>
      <w:r w:rsidR="001D4D65" w:rsidRPr="008E2E2C">
        <w:rPr>
          <w:sz w:val="24"/>
          <w:szCs w:val="24"/>
        </w:rPr>
        <w:t xml:space="preserve">образования, координирует и контролирует работу по вопросам оценки качества образования, готовит аналитические материалы о качестве образования и функционировании </w:t>
      </w:r>
      <w:proofErr w:type="spellStart"/>
      <w:r w:rsidR="001D4D65" w:rsidRPr="008E2E2C">
        <w:rPr>
          <w:sz w:val="24"/>
          <w:szCs w:val="24"/>
        </w:rPr>
        <w:t>ВСОКО</w:t>
      </w:r>
      <w:proofErr w:type="spellEnd"/>
      <w:r w:rsidR="001D4D65" w:rsidRPr="008E2E2C">
        <w:rPr>
          <w:sz w:val="24"/>
          <w:szCs w:val="24"/>
        </w:rPr>
        <w:t xml:space="preserve">, определяет состояние и тенденции развития образовательной системы, на основе которых принимаются управленческие решения по повышению качества образования и эффективности функционирования </w:t>
      </w:r>
      <w:proofErr w:type="spellStart"/>
      <w:r w:rsidR="001D4D65" w:rsidRPr="008E2E2C">
        <w:rPr>
          <w:sz w:val="24"/>
          <w:szCs w:val="24"/>
        </w:rPr>
        <w:t>ВСОКО</w:t>
      </w:r>
      <w:proofErr w:type="spellEnd"/>
      <w:r w:rsidR="001D4D65" w:rsidRPr="008E2E2C">
        <w:rPr>
          <w:sz w:val="24"/>
          <w:szCs w:val="24"/>
        </w:rPr>
        <w:t>.</w:t>
      </w:r>
      <w:proofErr w:type="gramEnd"/>
    </w:p>
    <w:p w:rsidR="006D1605" w:rsidRPr="008E2E2C" w:rsidRDefault="006D1605" w:rsidP="001D4D65">
      <w:pPr>
        <w:pStyle w:val="2"/>
        <w:shd w:val="clear" w:color="auto" w:fill="auto"/>
        <w:tabs>
          <w:tab w:val="left" w:pos="842"/>
        </w:tabs>
        <w:spacing w:before="0" w:line="240" w:lineRule="auto"/>
        <w:ind w:left="426" w:right="57" w:firstLine="0"/>
        <w:rPr>
          <w:color w:val="000000"/>
          <w:sz w:val="24"/>
          <w:szCs w:val="24"/>
          <w:lang w:bidi="ru-RU"/>
        </w:rPr>
      </w:pPr>
      <w:r w:rsidRPr="008E2E2C">
        <w:rPr>
          <w:color w:val="000000"/>
          <w:sz w:val="24"/>
          <w:szCs w:val="24"/>
          <w:lang w:bidi="ru-RU"/>
        </w:rPr>
        <w:t>7.</w:t>
      </w:r>
      <w:r w:rsidR="001D4D65" w:rsidRPr="008E2E2C">
        <w:rPr>
          <w:color w:val="000000"/>
          <w:sz w:val="24"/>
          <w:szCs w:val="24"/>
          <w:lang w:bidi="ru-RU"/>
        </w:rPr>
        <w:t>4</w:t>
      </w:r>
      <w:r w:rsidRPr="008E2E2C">
        <w:rPr>
          <w:color w:val="000000"/>
          <w:sz w:val="24"/>
          <w:szCs w:val="24"/>
          <w:lang w:bidi="ru-RU"/>
        </w:rPr>
        <w:t>.</w:t>
      </w:r>
      <w:r w:rsidRPr="008E2E2C">
        <w:rPr>
          <w:color w:val="000000"/>
          <w:sz w:val="24"/>
          <w:szCs w:val="24"/>
          <w:lang w:bidi="ru-RU"/>
        </w:rPr>
        <w:tab/>
        <w:t>Методический совет и руководители МО:</w:t>
      </w:r>
    </w:p>
    <w:p w:rsidR="006D1605" w:rsidRPr="008E2E2C" w:rsidRDefault="006D1605" w:rsidP="006D1605">
      <w:pPr>
        <w:pStyle w:val="2"/>
        <w:shd w:val="clear" w:color="auto" w:fill="auto"/>
        <w:tabs>
          <w:tab w:val="left" w:pos="842"/>
        </w:tabs>
        <w:spacing w:before="0" w:line="240" w:lineRule="auto"/>
        <w:ind w:right="57" w:firstLine="454"/>
        <w:rPr>
          <w:color w:val="000000"/>
          <w:sz w:val="24"/>
          <w:szCs w:val="24"/>
          <w:lang w:bidi="ru-RU"/>
        </w:rPr>
      </w:pPr>
      <w:proofErr w:type="gramStart"/>
      <w:r w:rsidRPr="008E2E2C">
        <w:rPr>
          <w:sz w:val="24"/>
          <w:szCs w:val="24"/>
        </w:rPr>
        <w:t xml:space="preserve">Школьные методические объединения осуществляют организационно-технологическое сопровождение функционирования </w:t>
      </w:r>
      <w:proofErr w:type="spellStart"/>
      <w:r w:rsidRPr="008E2E2C">
        <w:rPr>
          <w:sz w:val="24"/>
          <w:szCs w:val="24"/>
        </w:rPr>
        <w:t>ВСОКО</w:t>
      </w:r>
      <w:proofErr w:type="spellEnd"/>
      <w:r w:rsidRPr="008E2E2C">
        <w:rPr>
          <w:sz w:val="24"/>
          <w:szCs w:val="24"/>
        </w:rPr>
        <w:t xml:space="preserve">, разработку, формирование и апробацию измерительных материалов для оценки качества образования в соответствии с программами учебных предметов (курсов), инструктивно-методическое, информационное обеспечение функционирования </w:t>
      </w:r>
      <w:proofErr w:type="spellStart"/>
      <w:r w:rsidRPr="008E2E2C">
        <w:rPr>
          <w:sz w:val="24"/>
          <w:szCs w:val="24"/>
        </w:rPr>
        <w:t>ВСОКО</w:t>
      </w:r>
      <w:proofErr w:type="spellEnd"/>
      <w:r w:rsidRPr="008E2E2C">
        <w:rPr>
          <w:sz w:val="24"/>
          <w:szCs w:val="24"/>
        </w:rPr>
        <w:t xml:space="preserve">, организацию сбора, хранения, обработки и интерпретации полученной информации, подготовку аналитических материалов о качестве образования и функционировании </w:t>
      </w:r>
      <w:proofErr w:type="spellStart"/>
      <w:r w:rsidRPr="008E2E2C">
        <w:rPr>
          <w:sz w:val="24"/>
          <w:szCs w:val="24"/>
        </w:rPr>
        <w:t>ВСОКО</w:t>
      </w:r>
      <w:proofErr w:type="spellEnd"/>
      <w:r w:rsidRPr="008E2E2C">
        <w:rPr>
          <w:sz w:val="24"/>
          <w:szCs w:val="24"/>
        </w:rPr>
        <w:t xml:space="preserve">, </w:t>
      </w:r>
      <w:r w:rsidRPr="008E2E2C">
        <w:rPr>
          <w:color w:val="000000"/>
          <w:sz w:val="24"/>
          <w:szCs w:val="24"/>
          <w:lang w:bidi="ru-RU"/>
        </w:rPr>
        <w:t>участвуют в оценке продуктивности и профессионализма педагогов.</w:t>
      </w:r>
      <w:proofErr w:type="gramEnd"/>
    </w:p>
    <w:p w:rsidR="006D1605" w:rsidRDefault="006D1605" w:rsidP="006D1605">
      <w:pPr>
        <w:pStyle w:val="2"/>
        <w:shd w:val="clear" w:color="auto" w:fill="auto"/>
        <w:tabs>
          <w:tab w:val="left" w:pos="962"/>
        </w:tabs>
        <w:spacing w:before="0" w:line="240" w:lineRule="auto"/>
        <w:ind w:right="57" w:firstLine="454"/>
      </w:pPr>
      <w:r w:rsidRPr="008E2E2C">
        <w:rPr>
          <w:color w:val="000000"/>
          <w:sz w:val="24"/>
          <w:szCs w:val="24"/>
          <w:lang w:bidi="ru-RU"/>
        </w:rPr>
        <w:t>7.</w:t>
      </w:r>
      <w:r w:rsidR="001D4D65" w:rsidRPr="008E2E2C">
        <w:rPr>
          <w:color w:val="000000"/>
          <w:sz w:val="24"/>
          <w:szCs w:val="24"/>
          <w:lang w:bidi="ru-RU"/>
        </w:rPr>
        <w:t>5</w:t>
      </w:r>
      <w:r w:rsidRPr="008E2E2C">
        <w:rPr>
          <w:color w:val="000000"/>
          <w:sz w:val="24"/>
          <w:szCs w:val="24"/>
          <w:lang w:bidi="ru-RU"/>
        </w:rPr>
        <w:t>.</w:t>
      </w:r>
      <w:r w:rsidRPr="008E2E2C">
        <w:rPr>
          <w:color w:val="000000"/>
          <w:sz w:val="24"/>
          <w:szCs w:val="24"/>
          <w:lang w:bidi="ru-RU"/>
        </w:rPr>
        <w:tab/>
        <w:t>Классный руководитель:</w:t>
      </w:r>
    </w:p>
    <w:p w:rsidR="006D1605" w:rsidRDefault="006D1605" w:rsidP="006D1605">
      <w:pPr>
        <w:pStyle w:val="2"/>
        <w:numPr>
          <w:ilvl w:val="0"/>
          <w:numId w:val="32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 xml:space="preserve">проводит </w:t>
      </w:r>
      <w:proofErr w:type="gramStart"/>
      <w:r>
        <w:rPr>
          <w:color w:val="000000"/>
          <w:sz w:val="24"/>
          <w:szCs w:val="24"/>
          <w:lang w:bidi="ru-RU"/>
        </w:rPr>
        <w:t>контроль за</w:t>
      </w:r>
      <w:proofErr w:type="gramEnd"/>
      <w:r>
        <w:rPr>
          <w:color w:val="000000"/>
          <w:sz w:val="24"/>
          <w:szCs w:val="24"/>
          <w:lang w:bidi="ru-RU"/>
        </w:rPr>
        <w:t xml:space="preserve"> достижениями каждого обучающегося;</w:t>
      </w:r>
    </w:p>
    <w:p w:rsidR="006D1605" w:rsidRDefault="006D1605" w:rsidP="006D1605">
      <w:pPr>
        <w:pStyle w:val="2"/>
        <w:numPr>
          <w:ilvl w:val="0"/>
          <w:numId w:val="32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своевременно доводит итоги до сведения родителей;</w:t>
      </w:r>
    </w:p>
    <w:p w:rsidR="006D1605" w:rsidRDefault="006D1605" w:rsidP="006D1605">
      <w:pPr>
        <w:pStyle w:val="2"/>
        <w:numPr>
          <w:ilvl w:val="0"/>
          <w:numId w:val="32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анализирует динамику развития личности каждого обучающегося;</w:t>
      </w:r>
    </w:p>
    <w:p w:rsidR="006D1605" w:rsidRDefault="006D1605" w:rsidP="006D1605">
      <w:pPr>
        <w:pStyle w:val="2"/>
        <w:numPr>
          <w:ilvl w:val="0"/>
          <w:numId w:val="32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 xml:space="preserve">разрабатывает и предлагает обучающимся, родителям рекомендации по самооценке результатов </w:t>
      </w:r>
      <w:proofErr w:type="spellStart"/>
      <w:r>
        <w:rPr>
          <w:color w:val="000000"/>
          <w:sz w:val="24"/>
          <w:szCs w:val="24"/>
          <w:lang w:bidi="ru-RU"/>
        </w:rPr>
        <w:t>обученности</w:t>
      </w:r>
      <w:proofErr w:type="spellEnd"/>
      <w:r>
        <w:rPr>
          <w:color w:val="000000"/>
          <w:sz w:val="24"/>
          <w:szCs w:val="24"/>
          <w:lang w:bidi="ru-RU"/>
        </w:rPr>
        <w:t>;</w:t>
      </w:r>
    </w:p>
    <w:p w:rsidR="006D1605" w:rsidRDefault="006D1605" w:rsidP="006D1605">
      <w:pPr>
        <w:pStyle w:val="2"/>
        <w:numPr>
          <w:ilvl w:val="0"/>
          <w:numId w:val="32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своевременно представляет информацию в группу мониторинга.</w:t>
      </w:r>
    </w:p>
    <w:p w:rsidR="006D1605" w:rsidRDefault="006D1605" w:rsidP="006D1605">
      <w:pPr>
        <w:pStyle w:val="2"/>
        <w:shd w:val="clear" w:color="auto" w:fill="auto"/>
        <w:spacing w:before="0" w:line="240" w:lineRule="auto"/>
        <w:ind w:right="57" w:firstLine="454"/>
      </w:pPr>
      <w:r>
        <w:rPr>
          <w:color w:val="000000"/>
          <w:sz w:val="24"/>
          <w:szCs w:val="24"/>
          <w:lang w:bidi="ru-RU"/>
        </w:rPr>
        <w:t>7.</w:t>
      </w:r>
      <w:r w:rsidR="001D4D65">
        <w:rPr>
          <w:color w:val="000000"/>
          <w:sz w:val="24"/>
          <w:szCs w:val="24"/>
          <w:lang w:bidi="ru-RU"/>
        </w:rPr>
        <w:t>6</w:t>
      </w:r>
      <w:r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ab/>
        <w:t xml:space="preserve">Учитель - </w:t>
      </w:r>
      <w:proofErr w:type="gramStart"/>
      <w:r>
        <w:rPr>
          <w:color w:val="000000"/>
          <w:sz w:val="24"/>
          <w:szCs w:val="24"/>
          <w:lang w:bidi="ru-RU"/>
        </w:rPr>
        <w:t>предметник</w:t>
      </w:r>
      <w:proofErr w:type="gramEnd"/>
      <w:r>
        <w:rPr>
          <w:color w:val="000000"/>
          <w:sz w:val="24"/>
          <w:szCs w:val="24"/>
          <w:lang w:bidi="ru-RU"/>
        </w:rPr>
        <w:t>:</w:t>
      </w:r>
    </w:p>
    <w:p w:rsidR="006D1605" w:rsidRDefault="006D1605" w:rsidP="006D1605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определяет и анализирует уровень учебных достижений обучающихся по предметам по результатам рефлексии, тестирования, контрольных срезов;</w:t>
      </w:r>
    </w:p>
    <w:p w:rsidR="006D1605" w:rsidRDefault="006D1605" w:rsidP="006D1605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намечает пути повышения образовательных достижений обучающихся;</w:t>
      </w:r>
    </w:p>
    <w:p w:rsidR="006D1605" w:rsidRDefault="006D1605" w:rsidP="006D1605">
      <w:pPr>
        <w:pStyle w:val="2"/>
        <w:numPr>
          <w:ilvl w:val="0"/>
          <w:numId w:val="33"/>
        </w:numPr>
        <w:shd w:val="clear" w:color="auto" w:fill="auto"/>
        <w:spacing w:before="0" w:line="240" w:lineRule="auto"/>
        <w:ind w:left="0" w:right="57" w:firstLine="454"/>
      </w:pPr>
      <w:r>
        <w:rPr>
          <w:color w:val="000000"/>
          <w:sz w:val="24"/>
          <w:szCs w:val="24"/>
          <w:lang w:bidi="ru-RU"/>
        </w:rPr>
        <w:t>своевременно предоставляет информацию в группу мониторинга.</w:t>
      </w:r>
    </w:p>
    <w:p w:rsidR="006D1605" w:rsidRPr="00D24DF0" w:rsidRDefault="006D1605" w:rsidP="00D24DF0">
      <w:pPr>
        <w:spacing w:before="1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7.</w:t>
      </w:r>
      <w:r w:rsidR="001D4D65">
        <w:rPr>
          <w:color w:val="000000"/>
          <w:lang w:bidi="ru-RU"/>
        </w:rPr>
        <w:t>7</w:t>
      </w:r>
      <w:r>
        <w:rPr>
          <w:color w:val="000000"/>
          <w:lang w:bidi="ru-RU"/>
        </w:rPr>
        <w:t xml:space="preserve">. </w:t>
      </w:r>
      <w:proofErr w:type="gramStart"/>
      <w:r>
        <w:t>Совет родителей</w:t>
      </w:r>
      <w:r w:rsidRPr="00636320">
        <w:t xml:space="preserve"> решает вопросы функционирования и развития учреждения, оказывает содействие в реализации процедур </w:t>
      </w:r>
      <w:proofErr w:type="spellStart"/>
      <w:r w:rsidRPr="00636320">
        <w:t>ВСОКО</w:t>
      </w:r>
      <w:proofErr w:type="spellEnd"/>
      <w:r w:rsidRPr="00636320">
        <w:t>, созданию в образовательной организации оптимальных условий и форм образовательной деятельности.</w:t>
      </w:r>
      <w:proofErr w:type="gramEnd"/>
      <w:r w:rsidRPr="006D160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Члены Совета привлекаются для экспертизы качества образования.</w:t>
      </w:r>
    </w:p>
    <w:p w:rsidR="006D1605" w:rsidRDefault="006D1605" w:rsidP="006D1605">
      <w:pPr>
        <w:pStyle w:val="2"/>
        <w:shd w:val="clear" w:color="auto" w:fill="auto"/>
        <w:spacing w:before="0" w:line="240" w:lineRule="auto"/>
        <w:ind w:right="57" w:firstLine="454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7.</w:t>
      </w:r>
      <w:r w:rsidR="001D4D65">
        <w:rPr>
          <w:color w:val="000000"/>
          <w:sz w:val="24"/>
          <w:szCs w:val="24"/>
          <w:lang w:bidi="ru-RU"/>
        </w:rPr>
        <w:t>8</w:t>
      </w:r>
      <w:r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ab/>
        <w:t xml:space="preserve">Согласованная работа всех организационных </w:t>
      </w:r>
      <w:proofErr w:type="gramStart"/>
      <w:r>
        <w:rPr>
          <w:color w:val="000000"/>
          <w:sz w:val="24"/>
          <w:szCs w:val="24"/>
          <w:lang w:bidi="ru-RU"/>
        </w:rPr>
        <w:t>структур системы оценки качества</w:t>
      </w:r>
      <w:proofErr w:type="gramEnd"/>
      <w:r>
        <w:rPr>
          <w:color w:val="000000"/>
          <w:sz w:val="24"/>
          <w:szCs w:val="24"/>
          <w:lang w:bidi="ru-RU"/>
        </w:rPr>
        <w:t xml:space="preserve"> позволяет обеспечить стандарт качества образования.</w:t>
      </w:r>
    </w:p>
    <w:p w:rsidR="006D1605" w:rsidRPr="00D24DF0" w:rsidRDefault="006D1605" w:rsidP="002407D7">
      <w:pPr>
        <w:pStyle w:val="12"/>
        <w:shd w:val="clear" w:color="auto" w:fill="auto"/>
        <w:tabs>
          <w:tab w:val="left" w:pos="2246"/>
        </w:tabs>
        <w:spacing w:before="0" w:line="240" w:lineRule="auto"/>
        <w:ind w:right="57" w:firstLine="0"/>
        <w:jc w:val="center"/>
        <w:rPr>
          <w:color w:val="000000"/>
          <w:sz w:val="24"/>
          <w:szCs w:val="24"/>
          <w:lang w:bidi="ru-RU"/>
        </w:rPr>
      </w:pPr>
      <w:bookmarkStart w:id="1" w:name="bookmark3"/>
      <w:r>
        <w:rPr>
          <w:color w:val="000000"/>
          <w:sz w:val="24"/>
          <w:szCs w:val="24"/>
          <w:lang w:bidi="ru-RU"/>
        </w:rPr>
        <w:lastRenderedPageBreak/>
        <w:t>8. Ответственность образовательной организации</w:t>
      </w:r>
      <w:bookmarkEnd w:id="1"/>
    </w:p>
    <w:p w:rsidR="006D1605" w:rsidRDefault="006D1605" w:rsidP="006D1605">
      <w:pPr>
        <w:pStyle w:val="2"/>
        <w:shd w:val="clear" w:color="auto" w:fill="auto"/>
        <w:spacing w:before="0" w:line="240" w:lineRule="auto"/>
        <w:ind w:right="57" w:firstLine="454"/>
      </w:pPr>
      <w:r>
        <w:rPr>
          <w:color w:val="000000"/>
          <w:sz w:val="24"/>
          <w:szCs w:val="24"/>
          <w:lang w:bidi="ru-RU"/>
        </w:rPr>
        <w:t>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компетенции.</w:t>
      </w:r>
    </w:p>
    <w:p w:rsidR="0008171D" w:rsidRPr="00636320" w:rsidRDefault="0008171D" w:rsidP="00776742">
      <w:pPr>
        <w:spacing w:after="120"/>
      </w:pPr>
    </w:p>
    <w:p w:rsidR="00171AFD" w:rsidRPr="00636320" w:rsidRDefault="00171AFD" w:rsidP="002407D7">
      <w:pPr>
        <w:spacing w:after="120"/>
        <w:jc w:val="right"/>
        <w:rPr>
          <w:i/>
        </w:rPr>
      </w:pPr>
      <w:r w:rsidRPr="00636320">
        <w:rPr>
          <w:i/>
        </w:rPr>
        <w:t>Приложение 1</w:t>
      </w:r>
    </w:p>
    <w:p w:rsidR="0008171D" w:rsidRPr="00636320" w:rsidRDefault="0008171D" w:rsidP="00776742">
      <w:pPr>
        <w:spacing w:after="120"/>
        <w:jc w:val="center"/>
        <w:rPr>
          <w:b/>
        </w:rPr>
      </w:pPr>
      <w:r w:rsidRPr="00636320">
        <w:rPr>
          <w:b/>
        </w:rPr>
        <w:t xml:space="preserve">Структура оценки качества </w:t>
      </w:r>
      <w:r w:rsidR="002F7DF2" w:rsidRPr="00636320">
        <w:rPr>
          <w:b/>
        </w:rPr>
        <w:t xml:space="preserve">Основных образовательных программ 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6737"/>
        <w:gridCol w:w="2648"/>
      </w:tblGrid>
      <w:tr w:rsidR="0008171D" w:rsidRPr="00636320" w:rsidTr="00C56DF0">
        <w:trPr>
          <w:trHeight w:val="454"/>
        </w:trPr>
        <w:tc>
          <w:tcPr>
            <w:tcW w:w="838" w:type="dxa"/>
            <w:vAlign w:val="center"/>
          </w:tcPr>
          <w:p w:rsidR="0008171D" w:rsidRPr="00636320" w:rsidRDefault="0008171D" w:rsidP="00C56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37" w:type="dxa"/>
            <w:vAlign w:val="center"/>
          </w:tcPr>
          <w:p w:rsidR="0008171D" w:rsidRPr="00636320" w:rsidRDefault="0008171D" w:rsidP="00C56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320">
              <w:rPr>
                <w:b/>
              </w:rPr>
              <w:t>Параметр оценки</w:t>
            </w:r>
          </w:p>
        </w:tc>
        <w:tc>
          <w:tcPr>
            <w:tcW w:w="2648" w:type="dxa"/>
            <w:vAlign w:val="center"/>
          </w:tcPr>
          <w:p w:rsidR="0008171D" w:rsidRPr="00636320" w:rsidRDefault="0008171D" w:rsidP="00C56D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320">
              <w:rPr>
                <w:b/>
              </w:rPr>
              <w:t>Единица измерения</w:t>
            </w:r>
          </w:p>
        </w:tc>
      </w:tr>
      <w:tr w:rsidR="0008171D" w:rsidRPr="00636320" w:rsidTr="00C56DF0">
        <w:trPr>
          <w:trHeight w:val="397"/>
        </w:trPr>
        <w:tc>
          <w:tcPr>
            <w:tcW w:w="10223" w:type="dxa"/>
            <w:gridSpan w:val="3"/>
            <w:shd w:val="clear" w:color="auto" w:fill="D9D9D9"/>
            <w:vAlign w:val="center"/>
          </w:tcPr>
          <w:p w:rsidR="0008171D" w:rsidRPr="00636320" w:rsidRDefault="0008171D" w:rsidP="00C56DF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320">
              <w:rPr>
                <w:b/>
              </w:rPr>
              <w:t>Образовательная деятельность</w:t>
            </w:r>
          </w:p>
        </w:tc>
      </w:tr>
      <w:tr w:rsidR="004B4DA6" w:rsidRPr="00636320" w:rsidTr="007578BB">
        <w:trPr>
          <w:trHeight w:val="397"/>
        </w:trPr>
        <w:tc>
          <w:tcPr>
            <w:tcW w:w="838" w:type="dxa"/>
            <w:vMerge w:val="restart"/>
          </w:tcPr>
          <w:p w:rsidR="004B4DA6" w:rsidRPr="00636320" w:rsidRDefault="00862CF8" w:rsidP="007578BB">
            <w:pPr>
              <w:autoSpaceDE w:val="0"/>
              <w:autoSpaceDN w:val="0"/>
              <w:adjustRightInd w:val="0"/>
              <w:ind w:left="142"/>
              <w:contextualSpacing/>
              <w:jc w:val="both"/>
            </w:pPr>
            <w:r w:rsidRPr="00636320">
              <w:t>1.1.</w:t>
            </w:r>
          </w:p>
        </w:tc>
        <w:tc>
          <w:tcPr>
            <w:tcW w:w="6737" w:type="dxa"/>
          </w:tcPr>
          <w:p w:rsidR="004B4DA6" w:rsidRPr="00636320" w:rsidRDefault="004B4DA6" w:rsidP="00776742">
            <w:pPr>
              <w:tabs>
                <w:tab w:val="left" w:pos="490"/>
              </w:tabs>
              <w:autoSpaceDE w:val="0"/>
              <w:autoSpaceDN w:val="0"/>
              <w:adjustRightInd w:val="0"/>
              <w:contextualSpacing/>
              <w:jc w:val="both"/>
            </w:pPr>
            <w:r w:rsidRPr="00636320">
              <w:t xml:space="preserve">Общая численность </w:t>
            </w:r>
            <w:proofErr w:type="gramStart"/>
            <w:r w:rsidRPr="00636320">
              <w:t>обучающихся</w:t>
            </w:r>
            <w:proofErr w:type="gramEnd"/>
            <w:r w:rsidRPr="00636320">
              <w:t xml:space="preserve">, осваивающих </w:t>
            </w:r>
            <w:proofErr w:type="spellStart"/>
            <w:r w:rsidRPr="00636320">
              <w:t>ООП</w:t>
            </w:r>
            <w:proofErr w:type="spellEnd"/>
            <w:r w:rsidRPr="00636320">
              <w:t>:</w:t>
            </w:r>
          </w:p>
        </w:tc>
        <w:tc>
          <w:tcPr>
            <w:tcW w:w="2648" w:type="dxa"/>
          </w:tcPr>
          <w:p w:rsidR="004B4DA6" w:rsidRPr="00636320" w:rsidRDefault="004B4DA6" w:rsidP="00776742">
            <w:pPr>
              <w:autoSpaceDE w:val="0"/>
              <w:autoSpaceDN w:val="0"/>
              <w:adjustRightInd w:val="0"/>
              <w:jc w:val="both"/>
            </w:pPr>
            <w:r w:rsidRPr="00636320">
              <w:t>______ чел.</w:t>
            </w:r>
          </w:p>
        </w:tc>
      </w:tr>
      <w:tr w:rsidR="004B4DA6" w:rsidRPr="00636320" w:rsidTr="007578BB">
        <w:trPr>
          <w:trHeight w:val="397"/>
        </w:trPr>
        <w:tc>
          <w:tcPr>
            <w:tcW w:w="838" w:type="dxa"/>
            <w:vMerge/>
          </w:tcPr>
          <w:p w:rsidR="004B4DA6" w:rsidRPr="00636320" w:rsidRDefault="004B4DA6" w:rsidP="007578BB">
            <w:pPr>
              <w:tabs>
                <w:tab w:val="left" w:pos="490"/>
              </w:tabs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6737" w:type="dxa"/>
          </w:tcPr>
          <w:p w:rsidR="004B4DA6" w:rsidRPr="00636320" w:rsidRDefault="004B4DA6" w:rsidP="00776742">
            <w:pPr>
              <w:tabs>
                <w:tab w:val="left" w:pos="490"/>
              </w:tabs>
              <w:autoSpaceDE w:val="0"/>
              <w:autoSpaceDN w:val="0"/>
              <w:adjustRightInd w:val="0"/>
              <w:jc w:val="both"/>
            </w:pPr>
            <w:r w:rsidRPr="00636320">
              <w:t>– начального общего образования</w:t>
            </w:r>
          </w:p>
        </w:tc>
        <w:tc>
          <w:tcPr>
            <w:tcW w:w="2648" w:type="dxa"/>
          </w:tcPr>
          <w:p w:rsidR="004B4DA6" w:rsidRPr="00636320" w:rsidRDefault="004B4DA6" w:rsidP="00776742">
            <w:pPr>
              <w:autoSpaceDE w:val="0"/>
              <w:autoSpaceDN w:val="0"/>
              <w:adjustRightInd w:val="0"/>
              <w:jc w:val="both"/>
            </w:pPr>
            <w:r w:rsidRPr="00636320">
              <w:t>______ чел.</w:t>
            </w:r>
          </w:p>
        </w:tc>
      </w:tr>
      <w:tr w:rsidR="004B4DA6" w:rsidRPr="00636320" w:rsidTr="007578BB">
        <w:trPr>
          <w:trHeight w:val="397"/>
        </w:trPr>
        <w:tc>
          <w:tcPr>
            <w:tcW w:w="838" w:type="dxa"/>
            <w:vMerge/>
          </w:tcPr>
          <w:p w:rsidR="004B4DA6" w:rsidRPr="00636320" w:rsidRDefault="004B4DA6" w:rsidP="007578BB">
            <w:pPr>
              <w:tabs>
                <w:tab w:val="left" w:pos="490"/>
              </w:tabs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6737" w:type="dxa"/>
          </w:tcPr>
          <w:p w:rsidR="004B4DA6" w:rsidRPr="00636320" w:rsidRDefault="004B4DA6" w:rsidP="00776742">
            <w:pPr>
              <w:tabs>
                <w:tab w:val="left" w:pos="490"/>
              </w:tabs>
              <w:autoSpaceDE w:val="0"/>
              <w:autoSpaceDN w:val="0"/>
              <w:adjustRightInd w:val="0"/>
              <w:jc w:val="both"/>
            </w:pPr>
            <w:r w:rsidRPr="00636320">
              <w:t>– основного общего образования</w:t>
            </w:r>
          </w:p>
        </w:tc>
        <w:tc>
          <w:tcPr>
            <w:tcW w:w="2648" w:type="dxa"/>
          </w:tcPr>
          <w:p w:rsidR="004B4DA6" w:rsidRPr="00636320" w:rsidRDefault="004B4DA6" w:rsidP="00776742">
            <w:pPr>
              <w:autoSpaceDE w:val="0"/>
              <w:autoSpaceDN w:val="0"/>
              <w:adjustRightInd w:val="0"/>
              <w:jc w:val="both"/>
            </w:pPr>
            <w:r w:rsidRPr="00636320">
              <w:t>______ чел.</w:t>
            </w:r>
          </w:p>
        </w:tc>
      </w:tr>
      <w:tr w:rsidR="004B4DA6" w:rsidRPr="00636320" w:rsidTr="007578BB">
        <w:trPr>
          <w:trHeight w:val="397"/>
        </w:trPr>
        <w:tc>
          <w:tcPr>
            <w:tcW w:w="838" w:type="dxa"/>
            <w:vMerge/>
          </w:tcPr>
          <w:p w:rsidR="004B4DA6" w:rsidRPr="00636320" w:rsidRDefault="004B4DA6" w:rsidP="007578BB">
            <w:pPr>
              <w:tabs>
                <w:tab w:val="left" w:pos="490"/>
              </w:tabs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6737" w:type="dxa"/>
          </w:tcPr>
          <w:p w:rsidR="004B4DA6" w:rsidRPr="00636320" w:rsidRDefault="004B4DA6" w:rsidP="00776742">
            <w:pPr>
              <w:tabs>
                <w:tab w:val="left" w:pos="490"/>
              </w:tabs>
              <w:autoSpaceDE w:val="0"/>
              <w:autoSpaceDN w:val="0"/>
              <w:adjustRightInd w:val="0"/>
              <w:jc w:val="both"/>
            </w:pPr>
            <w:r w:rsidRPr="00636320">
              <w:t>– среднего общего образования</w:t>
            </w:r>
          </w:p>
        </w:tc>
        <w:tc>
          <w:tcPr>
            <w:tcW w:w="2648" w:type="dxa"/>
          </w:tcPr>
          <w:p w:rsidR="004B4DA6" w:rsidRPr="00636320" w:rsidRDefault="004B4DA6" w:rsidP="00776742">
            <w:pPr>
              <w:autoSpaceDE w:val="0"/>
              <w:autoSpaceDN w:val="0"/>
              <w:adjustRightInd w:val="0"/>
              <w:jc w:val="both"/>
            </w:pPr>
            <w:r w:rsidRPr="00636320">
              <w:t>______ чел.</w:t>
            </w:r>
          </w:p>
        </w:tc>
      </w:tr>
      <w:tr w:rsidR="007F765A" w:rsidRPr="00636320" w:rsidTr="008E6E4B">
        <w:trPr>
          <w:trHeight w:val="420"/>
        </w:trPr>
        <w:tc>
          <w:tcPr>
            <w:tcW w:w="838" w:type="dxa"/>
            <w:vMerge w:val="restart"/>
          </w:tcPr>
          <w:p w:rsidR="007F765A" w:rsidRPr="00636320" w:rsidRDefault="007F765A" w:rsidP="007578BB">
            <w:pPr>
              <w:autoSpaceDE w:val="0"/>
              <w:autoSpaceDN w:val="0"/>
              <w:adjustRightInd w:val="0"/>
              <w:ind w:left="142"/>
              <w:contextualSpacing/>
              <w:jc w:val="both"/>
            </w:pPr>
            <w:r w:rsidRPr="00636320">
              <w:t>1.2.</w:t>
            </w:r>
          </w:p>
        </w:tc>
        <w:tc>
          <w:tcPr>
            <w:tcW w:w="9385" w:type="dxa"/>
            <w:gridSpan w:val="2"/>
          </w:tcPr>
          <w:p w:rsidR="007F765A" w:rsidRPr="00636320" w:rsidRDefault="007F765A" w:rsidP="007767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20">
              <w:rPr>
                <w:b/>
              </w:rPr>
              <w:t>Формы получения образования в образовательной организации:</w:t>
            </w:r>
          </w:p>
        </w:tc>
      </w:tr>
      <w:tr w:rsidR="00C56DF0" w:rsidRPr="00636320" w:rsidTr="007F765A">
        <w:trPr>
          <w:trHeight w:val="624"/>
        </w:trPr>
        <w:tc>
          <w:tcPr>
            <w:tcW w:w="838" w:type="dxa"/>
            <w:vMerge/>
          </w:tcPr>
          <w:p w:rsidR="00C56DF0" w:rsidRPr="00636320" w:rsidRDefault="00C56DF0" w:rsidP="007578BB">
            <w:pPr>
              <w:tabs>
                <w:tab w:val="left" w:pos="490"/>
              </w:tabs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6737" w:type="dxa"/>
          </w:tcPr>
          <w:p w:rsidR="00C56DF0" w:rsidRPr="00636320" w:rsidRDefault="00C56DF0" w:rsidP="00776742">
            <w:pPr>
              <w:tabs>
                <w:tab w:val="left" w:pos="49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– очная</w:t>
            </w:r>
            <w:proofErr w:type="gramEnd"/>
          </w:p>
        </w:tc>
        <w:tc>
          <w:tcPr>
            <w:tcW w:w="2648" w:type="dxa"/>
          </w:tcPr>
          <w:p w:rsidR="00C56DF0" w:rsidRPr="00636320" w:rsidRDefault="00C56DF0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C56DF0" w:rsidRPr="00636320" w:rsidRDefault="00F3734C" w:rsidP="00776742">
            <w:pPr>
              <w:autoSpaceDE w:val="0"/>
              <w:autoSpaceDN w:val="0"/>
              <w:adjustRightInd w:val="0"/>
              <w:jc w:val="both"/>
            </w:pPr>
            <w:r w:rsidRPr="00636320">
              <w:t>________</w:t>
            </w:r>
            <w:r w:rsidR="007F765A" w:rsidRPr="00636320">
              <w:t xml:space="preserve"> </w:t>
            </w:r>
            <w:r w:rsidR="00C56DF0" w:rsidRPr="00636320">
              <w:t>чел.</w:t>
            </w:r>
          </w:p>
        </w:tc>
      </w:tr>
      <w:tr w:rsidR="00C56DF0" w:rsidRPr="00636320" w:rsidTr="007F765A">
        <w:trPr>
          <w:trHeight w:val="624"/>
        </w:trPr>
        <w:tc>
          <w:tcPr>
            <w:tcW w:w="838" w:type="dxa"/>
            <w:vMerge/>
          </w:tcPr>
          <w:p w:rsidR="00C56DF0" w:rsidRPr="00636320" w:rsidRDefault="00C56DF0" w:rsidP="007578BB">
            <w:pPr>
              <w:tabs>
                <w:tab w:val="left" w:pos="490"/>
              </w:tabs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6737" w:type="dxa"/>
          </w:tcPr>
          <w:p w:rsidR="00C56DF0" w:rsidRPr="00636320" w:rsidRDefault="00C56DF0" w:rsidP="00776742">
            <w:pPr>
              <w:tabs>
                <w:tab w:val="left" w:pos="490"/>
              </w:tabs>
              <w:autoSpaceDE w:val="0"/>
              <w:autoSpaceDN w:val="0"/>
              <w:adjustRightInd w:val="0"/>
              <w:jc w:val="both"/>
            </w:pPr>
            <w:r w:rsidRPr="00636320">
              <w:t xml:space="preserve">– </w:t>
            </w:r>
            <w:proofErr w:type="spellStart"/>
            <w:r w:rsidRPr="00636320">
              <w:t>очно-заочная</w:t>
            </w:r>
            <w:proofErr w:type="spellEnd"/>
          </w:p>
        </w:tc>
        <w:tc>
          <w:tcPr>
            <w:tcW w:w="2648" w:type="dxa"/>
          </w:tcPr>
          <w:p w:rsidR="00F3734C" w:rsidRPr="00636320" w:rsidRDefault="00F3734C" w:rsidP="00F3734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C56DF0" w:rsidRPr="00636320" w:rsidRDefault="00F3734C" w:rsidP="00F3734C">
            <w:pPr>
              <w:autoSpaceDE w:val="0"/>
              <w:autoSpaceDN w:val="0"/>
              <w:adjustRightInd w:val="0"/>
              <w:jc w:val="both"/>
            </w:pPr>
            <w:r w:rsidRPr="00636320">
              <w:t>________</w:t>
            </w:r>
            <w:r w:rsidR="007F765A" w:rsidRPr="00636320">
              <w:t xml:space="preserve"> </w:t>
            </w:r>
            <w:r w:rsidRPr="00636320">
              <w:t>чел.</w:t>
            </w:r>
          </w:p>
        </w:tc>
      </w:tr>
      <w:tr w:rsidR="00C56DF0" w:rsidRPr="00636320" w:rsidTr="007F765A">
        <w:trPr>
          <w:trHeight w:val="624"/>
        </w:trPr>
        <w:tc>
          <w:tcPr>
            <w:tcW w:w="838" w:type="dxa"/>
            <w:vMerge/>
          </w:tcPr>
          <w:p w:rsidR="00C56DF0" w:rsidRPr="00636320" w:rsidRDefault="00C56DF0" w:rsidP="007578BB">
            <w:pPr>
              <w:tabs>
                <w:tab w:val="left" w:pos="490"/>
              </w:tabs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6737" w:type="dxa"/>
          </w:tcPr>
          <w:p w:rsidR="00C56DF0" w:rsidRPr="00636320" w:rsidRDefault="00C56DF0" w:rsidP="00776742">
            <w:pPr>
              <w:tabs>
                <w:tab w:val="left" w:pos="49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– заочная</w:t>
            </w:r>
            <w:proofErr w:type="gramEnd"/>
          </w:p>
        </w:tc>
        <w:tc>
          <w:tcPr>
            <w:tcW w:w="2648" w:type="dxa"/>
          </w:tcPr>
          <w:p w:rsidR="007F765A" w:rsidRPr="00636320" w:rsidRDefault="007F765A" w:rsidP="007F765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C56DF0" w:rsidRPr="00636320" w:rsidRDefault="007F765A" w:rsidP="007F765A">
            <w:pPr>
              <w:autoSpaceDE w:val="0"/>
              <w:autoSpaceDN w:val="0"/>
              <w:adjustRightInd w:val="0"/>
              <w:jc w:val="both"/>
            </w:pPr>
            <w:r w:rsidRPr="00636320">
              <w:t>________ чел.</w:t>
            </w:r>
          </w:p>
        </w:tc>
      </w:tr>
      <w:tr w:rsidR="00C56DF0" w:rsidRPr="00636320" w:rsidTr="007F765A">
        <w:trPr>
          <w:trHeight w:val="624"/>
        </w:trPr>
        <w:tc>
          <w:tcPr>
            <w:tcW w:w="838" w:type="dxa"/>
            <w:vMerge/>
          </w:tcPr>
          <w:p w:rsidR="00C56DF0" w:rsidRPr="00636320" w:rsidRDefault="00C56DF0" w:rsidP="007578BB">
            <w:pPr>
              <w:tabs>
                <w:tab w:val="left" w:pos="490"/>
              </w:tabs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6737" w:type="dxa"/>
          </w:tcPr>
          <w:p w:rsidR="00C56DF0" w:rsidRPr="00636320" w:rsidRDefault="00C56DF0" w:rsidP="00776742">
            <w:pPr>
              <w:tabs>
                <w:tab w:val="left" w:pos="490"/>
              </w:tabs>
              <w:autoSpaceDE w:val="0"/>
              <w:autoSpaceDN w:val="0"/>
              <w:adjustRightInd w:val="0"/>
              <w:jc w:val="both"/>
            </w:pPr>
            <w:r w:rsidRPr="00636320">
              <w:t>– индивидуальный учебный план</w:t>
            </w:r>
          </w:p>
        </w:tc>
        <w:tc>
          <w:tcPr>
            <w:tcW w:w="2648" w:type="dxa"/>
          </w:tcPr>
          <w:p w:rsidR="007F765A" w:rsidRPr="00636320" w:rsidRDefault="007F765A" w:rsidP="007F765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C56DF0" w:rsidRPr="00636320" w:rsidRDefault="007F765A" w:rsidP="007F765A">
            <w:pPr>
              <w:autoSpaceDE w:val="0"/>
              <w:autoSpaceDN w:val="0"/>
              <w:adjustRightInd w:val="0"/>
              <w:jc w:val="both"/>
            </w:pPr>
            <w:r w:rsidRPr="00636320">
              <w:t>________ чел.</w:t>
            </w:r>
          </w:p>
        </w:tc>
      </w:tr>
      <w:tr w:rsidR="00C56DF0" w:rsidRPr="00636320" w:rsidTr="007F765A">
        <w:trPr>
          <w:trHeight w:val="624"/>
        </w:trPr>
        <w:tc>
          <w:tcPr>
            <w:tcW w:w="838" w:type="dxa"/>
            <w:vMerge/>
          </w:tcPr>
          <w:p w:rsidR="00C56DF0" w:rsidRPr="00636320" w:rsidRDefault="00C56DF0" w:rsidP="007578BB">
            <w:pPr>
              <w:tabs>
                <w:tab w:val="left" w:pos="490"/>
              </w:tabs>
              <w:ind w:left="142"/>
            </w:pPr>
          </w:p>
        </w:tc>
        <w:tc>
          <w:tcPr>
            <w:tcW w:w="6737" w:type="dxa"/>
          </w:tcPr>
          <w:p w:rsidR="00C56DF0" w:rsidRPr="00636320" w:rsidRDefault="00C56DF0" w:rsidP="00776742">
            <w:pPr>
              <w:tabs>
                <w:tab w:val="left" w:pos="490"/>
              </w:tabs>
              <w:rPr>
                <w:b/>
              </w:rPr>
            </w:pPr>
            <w:r w:rsidRPr="00636320">
              <w:t>– надомное обучение</w:t>
            </w:r>
          </w:p>
        </w:tc>
        <w:tc>
          <w:tcPr>
            <w:tcW w:w="2648" w:type="dxa"/>
          </w:tcPr>
          <w:p w:rsidR="007F765A" w:rsidRPr="00636320" w:rsidRDefault="007F765A" w:rsidP="007F765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C56DF0" w:rsidRPr="00636320" w:rsidRDefault="007F765A" w:rsidP="007F765A">
            <w:pPr>
              <w:autoSpaceDE w:val="0"/>
              <w:autoSpaceDN w:val="0"/>
              <w:adjustRightInd w:val="0"/>
              <w:jc w:val="both"/>
            </w:pPr>
            <w:r w:rsidRPr="00636320">
              <w:t>________ чел.</w:t>
            </w:r>
          </w:p>
        </w:tc>
      </w:tr>
      <w:tr w:rsidR="008E6E4B" w:rsidRPr="00636320" w:rsidTr="000B7CD5">
        <w:trPr>
          <w:trHeight w:val="397"/>
        </w:trPr>
        <w:tc>
          <w:tcPr>
            <w:tcW w:w="838" w:type="dxa"/>
            <w:vMerge w:val="restart"/>
          </w:tcPr>
          <w:p w:rsidR="008E6E4B" w:rsidRPr="00636320" w:rsidRDefault="008E6E4B" w:rsidP="00E52354">
            <w:pPr>
              <w:tabs>
                <w:tab w:val="left" w:pos="490"/>
              </w:tabs>
              <w:autoSpaceDE w:val="0"/>
              <w:autoSpaceDN w:val="0"/>
              <w:adjustRightInd w:val="0"/>
              <w:ind w:left="142"/>
              <w:contextualSpacing/>
              <w:jc w:val="both"/>
            </w:pPr>
            <w:r w:rsidRPr="00636320">
              <w:t>1.</w:t>
            </w:r>
            <w:r w:rsidR="00E52354" w:rsidRPr="00636320">
              <w:t>3</w:t>
            </w:r>
            <w:r w:rsidRPr="00636320">
              <w:t>.</w:t>
            </w:r>
          </w:p>
        </w:tc>
        <w:tc>
          <w:tcPr>
            <w:tcW w:w="9385" w:type="dxa"/>
            <w:gridSpan w:val="2"/>
          </w:tcPr>
          <w:p w:rsidR="008E6E4B" w:rsidRPr="00636320" w:rsidRDefault="008E6E4B" w:rsidP="00776742">
            <w:pPr>
              <w:autoSpaceDE w:val="0"/>
              <w:autoSpaceDN w:val="0"/>
              <w:adjustRightInd w:val="0"/>
              <w:jc w:val="both"/>
            </w:pPr>
            <w:r w:rsidRPr="00636320">
              <w:rPr>
                <w:b/>
              </w:rPr>
              <w:t xml:space="preserve">Реализация </w:t>
            </w:r>
            <w:proofErr w:type="spellStart"/>
            <w:r w:rsidRPr="00636320">
              <w:rPr>
                <w:b/>
              </w:rPr>
              <w:t>ООП</w:t>
            </w:r>
            <w:proofErr w:type="spellEnd"/>
            <w:r w:rsidRPr="00636320">
              <w:rPr>
                <w:b/>
              </w:rPr>
              <w:t xml:space="preserve"> по уровням общего образования:</w:t>
            </w:r>
          </w:p>
        </w:tc>
      </w:tr>
      <w:tr w:rsidR="00C56DF0" w:rsidRPr="00636320" w:rsidTr="008E6E4B">
        <w:trPr>
          <w:trHeight w:val="624"/>
        </w:trPr>
        <w:tc>
          <w:tcPr>
            <w:tcW w:w="838" w:type="dxa"/>
            <w:vMerge/>
          </w:tcPr>
          <w:p w:rsidR="00C56DF0" w:rsidRPr="00636320" w:rsidRDefault="00C56DF0" w:rsidP="007578BB">
            <w:pPr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6737" w:type="dxa"/>
          </w:tcPr>
          <w:p w:rsidR="00C56DF0" w:rsidRPr="00636320" w:rsidRDefault="00C56DF0" w:rsidP="00776742">
            <w:pPr>
              <w:autoSpaceDE w:val="0"/>
              <w:autoSpaceDN w:val="0"/>
              <w:adjustRightInd w:val="0"/>
              <w:jc w:val="both"/>
            </w:pPr>
            <w:r w:rsidRPr="00636320">
              <w:t xml:space="preserve">– сетевая форма </w:t>
            </w:r>
          </w:p>
        </w:tc>
        <w:tc>
          <w:tcPr>
            <w:tcW w:w="2648" w:type="dxa"/>
          </w:tcPr>
          <w:p w:rsidR="00E52354" w:rsidRPr="00636320" w:rsidRDefault="00E52354" w:rsidP="00E5235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C56DF0" w:rsidRPr="00636320" w:rsidRDefault="00E52354" w:rsidP="00E52354">
            <w:pPr>
              <w:autoSpaceDE w:val="0"/>
              <w:autoSpaceDN w:val="0"/>
              <w:adjustRightInd w:val="0"/>
              <w:jc w:val="both"/>
            </w:pPr>
            <w:r w:rsidRPr="00636320">
              <w:t>________ чел.</w:t>
            </w:r>
          </w:p>
        </w:tc>
      </w:tr>
      <w:tr w:rsidR="00C56DF0" w:rsidRPr="00636320" w:rsidTr="008E6E4B">
        <w:trPr>
          <w:trHeight w:val="624"/>
        </w:trPr>
        <w:tc>
          <w:tcPr>
            <w:tcW w:w="838" w:type="dxa"/>
            <w:vMerge/>
          </w:tcPr>
          <w:p w:rsidR="00C56DF0" w:rsidRPr="00636320" w:rsidRDefault="00C56DF0" w:rsidP="007578BB">
            <w:pPr>
              <w:autoSpaceDE w:val="0"/>
              <w:autoSpaceDN w:val="0"/>
              <w:adjustRightInd w:val="0"/>
              <w:ind w:left="142"/>
              <w:jc w:val="both"/>
            </w:pPr>
          </w:p>
        </w:tc>
        <w:tc>
          <w:tcPr>
            <w:tcW w:w="6737" w:type="dxa"/>
          </w:tcPr>
          <w:p w:rsidR="00C56DF0" w:rsidRPr="00636320" w:rsidRDefault="00C56DF0" w:rsidP="007767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36320">
              <w:t>– с применением дистанционных образовательных технологий</w:t>
            </w:r>
          </w:p>
        </w:tc>
        <w:tc>
          <w:tcPr>
            <w:tcW w:w="2648" w:type="dxa"/>
          </w:tcPr>
          <w:p w:rsidR="00E52354" w:rsidRPr="00636320" w:rsidRDefault="00E52354" w:rsidP="00E5235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C56DF0" w:rsidRPr="00636320" w:rsidRDefault="00E52354" w:rsidP="00E52354">
            <w:pPr>
              <w:autoSpaceDE w:val="0"/>
              <w:autoSpaceDN w:val="0"/>
              <w:adjustRightInd w:val="0"/>
              <w:jc w:val="both"/>
            </w:pPr>
            <w:r w:rsidRPr="00636320">
              <w:t>________ чел.</w:t>
            </w:r>
          </w:p>
        </w:tc>
      </w:tr>
      <w:tr w:rsidR="00C56DF0" w:rsidRPr="00636320" w:rsidTr="008E6E4B">
        <w:trPr>
          <w:trHeight w:val="624"/>
        </w:trPr>
        <w:tc>
          <w:tcPr>
            <w:tcW w:w="838" w:type="dxa"/>
            <w:vMerge/>
          </w:tcPr>
          <w:p w:rsidR="00C56DF0" w:rsidRPr="00636320" w:rsidRDefault="00C56DF0" w:rsidP="007578BB">
            <w:pPr>
              <w:ind w:left="142"/>
            </w:pPr>
          </w:p>
        </w:tc>
        <w:tc>
          <w:tcPr>
            <w:tcW w:w="6737" w:type="dxa"/>
          </w:tcPr>
          <w:p w:rsidR="00C56DF0" w:rsidRPr="00636320" w:rsidRDefault="00C56DF0" w:rsidP="00776742">
            <w:pPr>
              <w:rPr>
                <w:b/>
              </w:rPr>
            </w:pPr>
            <w:r w:rsidRPr="00636320">
              <w:t>– с применением электронного обучения</w:t>
            </w:r>
          </w:p>
        </w:tc>
        <w:tc>
          <w:tcPr>
            <w:tcW w:w="2648" w:type="dxa"/>
          </w:tcPr>
          <w:p w:rsidR="00E52354" w:rsidRPr="00636320" w:rsidRDefault="00E52354" w:rsidP="00E5235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C56DF0" w:rsidRPr="00636320" w:rsidRDefault="00E52354" w:rsidP="00E52354">
            <w:pPr>
              <w:autoSpaceDE w:val="0"/>
              <w:autoSpaceDN w:val="0"/>
              <w:adjustRightInd w:val="0"/>
              <w:jc w:val="both"/>
            </w:pPr>
            <w:r w:rsidRPr="00636320">
              <w:t>________ чел.</w:t>
            </w:r>
          </w:p>
        </w:tc>
      </w:tr>
      <w:tr w:rsidR="0008171D" w:rsidRPr="00636320" w:rsidTr="00C56DF0">
        <w:trPr>
          <w:trHeight w:val="397"/>
        </w:trPr>
        <w:tc>
          <w:tcPr>
            <w:tcW w:w="10223" w:type="dxa"/>
            <w:gridSpan w:val="3"/>
            <w:shd w:val="clear" w:color="auto" w:fill="D9D9D9"/>
            <w:vAlign w:val="center"/>
          </w:tcPr>
          <w:p w:rsidR="0008171D" w:rsidRPr="00636320" w:rsidRDefault="0008171D" w:rsidP="00C56DF0">
            <w:pPr>
              <w:ind w:left="142"/>
              <w:jc w:val="center"/>
              <w:rPr>
                <w:b/>
              </w:rPr>
            </w:pPr>
            <w:r w:rsidRPr="00636320">
              <w:rPr>
                <w:b/>
              </w:rPr>
              <w:t xml:space="preserve">2. Соответствие содержания образования требованиям </w:t>
            </w:r>
            <w:proofErr w:type="spellStart"/>
            <w:r w:rsidRPr="00636320">
              <w:rPr>
                <w:b/>
              </w:rPr>
              <w:t>ФКГОС</w:t>
            </w:r>
            <w:proofErr w:type="spellEnd"/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26"/>
                <w:tab w:val="left" w:pos="460"/>
              </w:tabs>
              <w:ind w:left="142"/>
              <w:contextualSpacing/>
              <w:jc w:val="both"/>
            </w:pPr>
            <w:r w:rsidRPr="00636320">
              <w:t>2.1.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26"/>
                <w:tab w:val="left" w:pos="460"/>
              </w:tabs>
              <w:contextualSpacing/>
              <w:jc w:val="both"/>
            </w:pPr>
            <w:r w:rsidRPr="00636320">
              <w:t xml:space="preserve">Соответствие структуры и содержания учебного плана структуре и содержанию базисного учебного плана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636320">
                <w:t>2004 г</w:t>
              </w:r>
            </w:smartTag>
            <w:r w:rsidRPr="00636320">
              <w:t>.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jc w:val="both"/>
            </w:pPr>
            <w:proofErr w:type="gramStart"/>
            <w:r w:rsidRPr="00636320">
              <w:t>Соответствует</w:t>
            </w:r>
            <w:proofErr w:type="gramEnd"/>
            <w:r w:rsidRPr="00636320">
              <w:t xml:space="preserve"> / не соответствует</w:t>
            </w: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26"/>
              </w:tabs>
              <w:ind w:left="142"/>
              <w:contextualSpacing/>
              <w:jc w:val="both"/>
            </w:pPr>
            <w:r w:rsidRPr="00636320">
              <w:t>2.2.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26"/>
              </w:tabs>
              <w:contextualSpacing/>
              <w:jc w:val="both"/>
            </w:pPr>
            <w:r w:rsidRPr="00636320">
              <w:t xml:space="preserve">Наличие учебных планов для учащихся, осваивающих </w:t>
            </w:r>
            <w:proofErr w:type="spellStart"/>
            <w:r w:rsidRPr="00636320">
              <w:t>ООП</w:t>
            </w:r>
            <w:proofErr w:type="spellEnd"/>
            <w:r w:rsidRPr="00636320">
              <w:t xml:space="preserve"> в </w:t>
            </w:r>
            <w:proofErr w:type="spellStart"/>
            <w:r w:rsidRPr="00636320">
              <w:t>очно-заочной</w:t>
            </w:r>
            <w:proofErr w:type="spellEnd"/>
            <w:r w:rsidRPr="00636320">
              <w:t xml:space="preserve">, </w:t>
            </w:r>
            <w:proofErr w:type="gramStart"/>
            <w:r w:rsidRPr="00636320">
              <w:t>заочной</w:t>
            </w:r>
            <w:proofErr w:type="gramEnd"/>
            <w:r w:rsidRPr="00636320">
              <w:t xml:space="preserve"> формах обучения; по индивидуальному плану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26"/>
              </w:tabs>
              <w:ind w:left="142"/>
              <w:contextualSpacing/>
              <w:jc w:val="both"/>
            </w:pPr>
            <w:r w:rsidRPr="00636320">
              <w:t>2.3.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26"/>
              </w:tabs>
              <w:contextualSpacing/>
              <w:jc w:val="both"/>
            </w:pPr>
            <w:r w:rsidRPr="00636320">
              <w:t xml:space="preserve">Наличие материалов, подтверждающих </w:t>
            </w:r>
            <w:r w:rsidR="00B7602E" w:rsidRPr="00636320">
              <w:t>учёт</w:t>
            </w:r>
            <w:r w:rsidRPr="00636320">
              <w:t xml:space="preserve"> в учебном плане образовательных потребностей и </w:t>
            </w:r>
            <w:proofErr w:type="gramStart"/>
            <w:r w:rsidRPr="00636320">
              <w:t>запросов</w:t>
            </w:r>
            <w:proofErr w:type="gramEnd"/>
            <w:r w:rsidRPr="00636320">
              <w:t xml:space="preserve"> обучающихся и (или) их родителей (законных представителей) при формировании компонента </w:t>
            </w:r>
            <w:proofErr w:type="spellStart"/>
            <w:r w:rsidRPr="00636320">
              <w:t>ОО</w:t>
            </w:r>
            <w:proofErr w:type="spellEnd"/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08171D" w:rsidRPr="00636320" w:rsidRDefault="0008171D" w:rsidP="00776742">
            <w:pPr>
              <w:jc w:val="both"/>
            </w:pP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26"/>
              </w:tabs>
              <w:ind w:left="142"/>
              <w:contextualSpacing/>
              <w:jc w:val="both"/>
            </w:pPr>
            <w:r w:rsidRPr="00636320">
              <w:t>2.4.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26"/>
              </w:tabs>
              <w:contextualSpacing/>
              <w:jc w:val="both"/>
            </w:pPr>
            <w:proofErr w:type="gramStart"/>
            <w:r w:rsidRPr="00636320"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  <w:proofErr w:type="gramEnd"/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08171D" w:rsidRPr="00636320" w:rsidRDefault="0008171D" w:rsidP="00776742">
            <w:pPr>
              <w:jc w:val="both"/>
            </w:pP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26"/>
              </w:tabs>
              <w:ind w:left="142"/>
              <w:contextualSpacing/>
              <w:jc w:val="both"/>
            </w:pPr>
            <w:r w:rsidRPr="00636320">
              <w:lastRenderedPageBreak/>
              <w:t>2.5.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26"/>
              </w:tabs>
              <w:contextualSpacing/>
              <w:jc w:val="both"/>
            </w:pPr>
            <w:r w:rsidRPr="00636320">
              <w:t xml:space="preserve">Соответствие содержания рабочих программ учебных предметов, курсов, дисциплин (модулей) по всем предметам, курсам, дисциплинам (модулям) требованиям </w:t>
            </w:r>
            <w:proofErr w:type="spellStart"/>
            <w:r w:rsidRPr="00636320">
              <w:t>ФКГОС</w:t>
            </w:r>
            <w:proofErr w:type="spellEnd"/>
          </w:p>
        </w:tc>
        <w:tc>
          <w:tcPr>
            <w:tcW w:w="2648" w:type="dxa"/>
          </w:tcPr>
          <w:p w:rsidR="0008171D" w:rsidRPr="00636320" w:rsidRDefault="0008171D" w:rsidP="00776742">
            <w:pPr>
              <w:jc w:val="both"/>
            </w:pPr>
            <w:proofErr w:type="gramStart"/>
            <w:r w:rsidRPr="00636320">
              <w:t>Соответствует</w:t>
            </w:r>
            <w:proofErr w:type="gramEnd"/>
            <w:r w:rsidRPr="00636320">
              <w:t xml:space="preserve"> / не соответствует</w:t>
            </w: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26"/>
              </w:tabs>
              <w:ind w:left="142"/>
              <w:contextualSpacing/>
              <w:jc w:val="both"/>
            </w:pPr>
            <w:r w:rsidRPr="00636320">
              <w:t>2.6.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26"/>
              </w:tabs>
              <w:contextualSpacing/>
              <w:jc w:val="both"/>
            </w:pPr>
            <w:r w:rsidRPr="00636320">
              <w:t>Реализация в полном объеме содержания программного материала по учебном</w:t>
            </w:r>
            <w:proofErr w:type="gramStart"/>
            <w:r w:rsidRPr="00636320">
              <w:t>у(</w:t>
            </w:r>
            <w:proofErr w:type="spellStart"/>
            <w:proofErr w:type="gramEnd"/>
            <w:r w:rsidRPr="00636320">
              <w:t>ым</w:t>
            </w:r>
            <w:proofErr w:type="spellEnd"/>
            <w:r w:rsidRPr="00636320">
              <w:t>) предмету(</w:t>
            </w:r>
            <w:proofErr w:type="spellStart"/>
            <w:r w:rsidRPr="00636320">
              <w:t>ам</w:t>
            </w:r>
            <w:proofErr w:type="spellEnd"/>
            <w:r w:rsidRPr="00636320">
              <w:t>), курсу(</w:t>
            </w:r>
            <w:proofErr w:type="spellStart"/>
            <w:r w:rsidRPr="00636320">
              <w:t>ам</w:t>
            </w:r>
            <w:proofErr w:type="spellEnd"/>
            <w:r w:rsidRPr="00636320">
              <w:t xml:space="preserve">), </w:t>
            </w:r>
            <w:proofErr w:type="spellStart"/>
            <w:r w:rsidRPr="00636320">
              <w:t>дисципине</w:t>
            </w:r>
            <w:proofErr w:type="spellEnd"/>
            <w:r w:rsidRPr="00636320">
              <w:t>(</w:t>
            </w:r>
            <w:proofErr w:type="spellStart"/>
            <w:r w:rsidRPr="00636320">
              <w:t>ам</w:t>
            </w:r>
            <w:proofErr w:type="spellEnd"/>
            <w:r w:rsidRPr="00636320">
              <w:t>), модулю(ям) (выполнение рабочих программ)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jc w:val="both"/>
            </w:pPr>
            <w:r w:rsidRPr="00636320">
              <w:t>Да</w:t>
            </w:r>
            <w:proofErr w:type="gramStart"/>
            <w:r w:rsidRPr="00636320">
              <w:t xml:space="preserve"> / Н</w:t>
            </w:r>
            <w:proofErr w:type="gramEnd"/>
            <w:r w:rsidRPr="00636320">
              <w:t>ет</w:t>
            </w: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26"/>
              </w:tabs>
              <w:ind w:left="142"/>
              <w:contextualSpacing/>
              <w:jc w:val="both"/>
            </w:pPr>
            <w:r w:rsidRPr="00636320">
              <w:t>2.7.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26"/>
              </w:tabs>
              <w:contextualSpacing/>
              <w:jc w:val="both"/>
            </w:pPr>
            <w:r w:rsidRPr="00636320">
              <w:t>Наличие программ воспитательной направленности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26"/>
              </w:tabs>
              <w:ind w:left="142"/>
              <w:contextualSpacing/>
              <w:jc w:val="both"/>
            </w:pPr>
            <w:r w:rsidRPr="00636320">
              <w:t>2.8.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26"/>
              </w:tabs>
              <w:contextualSpacing/>
              <w:jc w:val="both"/>
            </w:pPr>
            <w:r w:rsidRPr="00636320">
              <w:t xml:space="preserve">Наличие плана-графика внеурочной деятельности в рамках </w:t>
            </w:r>
            <w:proofErr w:type="spellStart"/>
            <w:r w:rsidRPr="00636320">
              <w:t>ООП</w:t>
            </w:r>
            <w:proofErr w:type="spellEnd"/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26"/>
              </w:tabs>
              <w:ind w:left="142"/>
              <w:contextualSpacing/>
              <w:jc w:val="both"/>
            </w:pPr>
            <w:r w:rsidRPr="00636320">
              <w:t>2.9.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26"/>
              </w:tabs>
              <w:contextualSpacing/>
              <w:jc w:val="both"/>
            </w:pPr>
            <w:r w:rsidRPr="00636320"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08171D" w:rsidRPr="00636320" w:rsidRDefault="0008171D" w:rsidP="00776742">
            <w:pPr>
              <w:jc w:val="both"/>
            </w:pP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567"/>
              </w:tabs>
              <w:ind w:left="142"/>
              <w:contextualSpacing/>
              <w:jc w:val="both"/>
            </w:pPr>
            <w:r w:rsidRPr="00636320">
              <w:t>2.10.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567"/>
              </w:tabs>
              <w:contextualSpacing/>
              <w:jc w:val="both"/>
            </w:pPr>
            <w:r w:rsidRPr="00636320"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48" w:type="dxa"/>
          </w:tcPr>
          <w:p w:rsidR="0008171D" w:rsidRPr="00636320" w:rsidRDefault="00D27CFE" w:rsidP="00776742">
            <w:pPr>
              <w:jc w:val="both"/>
            </w:pPr>
            <w:r>
              <w:t>Да</w:t>
            </w:r>
            <w:proofErr w:type="gramStart"/>
            <w:r>
              <w:t xml:space="preserve"> /</w:t>
            </w:r>
            <w:r w:rsidR="0008171D" w:rsidRPr="00636320">
              <w:t>Н</w:t>
            </w:r>
            <w:proofErr w:type="gramEnd"/>
            <w:r w:rsidR="0008171D" w:rsidRPr="00636320">
              <w:t>ет</w:t>
            </w: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567"/>
              </w:tabs>
              <w:ind w:left="142"/>
              <w:contextualSpacing/>
              <w:jc w:val="both"/>
            </w:pPr>
            <w:r w:rsidRPr="00636320">
              <w:t>2.11.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567"/>
              </w:tabs>
              <w:contextualSpacing/>
              <w:jc w:val="both"/>
            </w:pPr>
            <w:r w:rsidRPr="00636320">
              <w:t>Наличие программ работы с учащимися с низкой мотивацией к обучению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567"/>
              </w:tabs>
              <w:ind w:left="142"/>
              <w:contextualSpacing/>
              <w:jc w:val="both"/>
            </w:pPr>
            <w:r w:rsidRPr="00636320">
              <w:t>2.12.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567"/>
              </w:tabs>
              <w:contextualSpacing/>
              <w:jc w:val="both"/>
            </w:pPr>
            <w:r w:rsidRPr="00636320">
              <w:t>Наличие адаптированных образовательных программ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567"/>
              </w:tabs>
              <w:ind w:left="142"/>
              <w:contextualSpacing/>
              <w:jc w:val="both"/>
            </w:pPr>
            <w:r w:rsidRPr="00636320">
              <w:t>2.13.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567"/>
              </w:tabs>
              <w:contextualSpacing/>
              <w:jc w:val="both"/>
            </w:pPr>
            <w:r w:rsidRPr="00636320">
              <w:t>Наличие индивидуальных учебных планов и графиков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567"/>
              </w:tabs>
              <w:ind w:left="142"/>
              <w:contextualSpacing/>
              <w:jc w:val="both"/>
            </w:pPr>
            <w:r w:rsidRPr="00636320">
              <w:t>2.14.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567"/>
              </w:tabs>
              <w:contextualSpacing/>
              <w:jc w:val="both"/>
            </w:pPr>
            <w:r w:rsidRPr="00636320">
              <w:t>Наличие плана работы с молодыми талантами и мотивированными обучающимися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</w:tc>
      </w:tr>
      <w:tr w:rsidR="0008171D" w:rsidRPr="00636320" w:rsidTr="007578BB">
        <w:trPr>
          <w:trHeight w:val="397"/>
        </w:trPr>
        <w:tc>
          <w:tcPr>
            <w:tcW w:w="10223" w:type="dxa"/>
            <w:gridSpan w:val="3"/>
            <w:shd w:val="clear" w:color="auto" w:fill="D9D9D9"/>
          </w:tcPr>
          <w:p w:rsidR="0008171D" w:rsidRPr="00636320" w:rsidRDefault="0008171D" w:rsidP="007578BB">
            <w:pPr>
              <w:ind w:left="142"/>
              <w:contextualSpacing/>
              <w:jc w:val="center"/>
              <w:rPr>
                <w:b/>
              </w:rPr>
            </w:pPr>
            <w:r w:rsidRPr="00636320">
              <w:rPr>
                <w:b/>
              </w:rPr>
              <w:t xml:space="preserve">3. Соответствие содержания образования требованиям </w:t>
            </w:r>
            <w:proofErr w:type="spellStart"/>
            <w:r w:rsidRPr="00636320">
              <w:rPr>
                <w:b/>
              </w:rPr>
              <w:t>ФГОС</w:t>
            </w:r>
            <w:proofErr w:type="spellEnd"/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  <w:tcBorders>
              <w:bottom w:val="nil"/>
            </w:tcBorders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contextualSpacing/>
              <w:jc w:val="both"/>
            </w:pPr>
            <w:r w:rsidRPr="00636320">
              <w:t>3.1.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50"/>
              </w:tabs>
              <w:contextualSpacing/>
              <w:jc w:val="both"/>
            </w:pPr>
            <w:r w:rsidRPr="00636320">
              <w:t xml:space="preserve">Соответствие структуры </w:t>
            </w:r>
            <w:proofErr w:type="spellStart"/>
            <w:r w:rsidRPr="00636320">
              <w:t>ООП</w:t>
            </w:r>
            <w:proofErr w:type="spellEnd"/>
            <w:r w:rsidRPr="00636320">
              <w:t xml:space="preserve"> требованиям соответствующего </w:t>
            </w:r>
            <w:proofErr w:type="spellStart"/>
            <w:r w:rsidRPr="00636320">
              <w:t>ФГОС</w:t>
            </w:r>
            <w:proofErr w:type="spellEnd"/>
            <w:r w:rsidRPr="00636320">
              <w:t xml:space="preserve"> общего образования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jc w:val="both"/>
            </w:pP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  <w:tcBorders>
              <w:top w:val="nil"/>
              <w:bottom w:val="nil"/>
            </w:tcBorders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jc w:val="both"/>
            </w:pP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50"/>
              </w:tabs>
              <w:jc w:val="both"/>
            </w:pPr>
            <w:r w:rsidRPr="00636320">
              <w:t xml:space="preserve">– </w:t>
            </w:r>
            <w:proofErr w:type="spellStart"/>
            <w:r w:rsidRPr="00636320">
              <w:t>ФГОС</w:t>
            </w:r>
            <w:proofErr w:type="spellEnd"/>
            <w:r w:rsidRPr="00636320">
              <w:t xml:space="preserve"> начального общего образования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jc w:val="both"/>
            </w:pPr>
            <w:proofErr w:type="gramStart"/>
            <w:r w:rsidRPr="00636320">
              <w:t>Соответствует</w:t>
            </w:r>
            <w:proofErr w:type="gramEnd"/>
            <w:r w:rsidRPr="00636320">
              <w:t xml:space="preserve"> / не соответствует</w:t>
            </w: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  <w:tcBorders>
              <w:top w:val="nil"/>
              <w:bottom w:val="nil"/>
            </w:tcBorders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jc w:val="both"/>
            </w:pP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50"/>
              </w:tabs>
              <w:jc w:val="both"/>
            </w:pPr>
            <w:r w:rsidRPr="00636320">
              <w:t xml:space="preserve">– </w:t>
            </w:r>
            <w:proofErr w:type="spellStart"/>
            <w:r w:rsidRPr="00636320">
              <w:t>ФГОС</w:t>
            </w:r>
            <w:proofErr w:type="spellEnd"/>
            <w:r w:rsidRPr="00636320">
              <w:t xml:space="preserve"> основного общего образования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jc w:val="both"/>
            </w:pPr>
            <w:proofErr w:type="gramStart"/>
            <w:r w:rsidRPr="00636320">
              <w:t>Соответствует</w:t>
            </w:r>
            <w:proofErr w:type="gramEnd"/>
            <w:r w:rsidRPr="00636320">
              <w:t xml:space="preserve"> / не соответствует</w:t>
            </w: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  <w:tcBorders>
              <w:top w:val="nil"/>
            </w:tcBorders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jc w:val="both"/>
            </w:pP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50"/>
              </w:tabs>
              <w:jc w:val="both"/>
            </w:pPr>
            <w:r w:rsidRPr="00636320">
              <w:t xml:space="preserve">– </w:t>
            </w:r>
            <w:proofErr w:type="spellStart"/>
            <w:r w:rsidRPr="00636320">
              <w:t>ФГОС</w:t>
            </w:r>
            <w:proofErr w:type="spellEnd"/>
            <w:r w:rsidRPr="00636320">
              <w:t xml:space="preserve"> среднего (полного) общего образования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jc w:val="both"/>
            </w:pPr>
            <w:proofErr w:type="gramStart"/>
            <w:r w:rsidRPr="00636320">
              <w:t>Соответствует</w:t>
            </w:r>
            <w:proofErr w:type="gramEnd"/>
            <w:r w:rsidRPr="00636320">
              <w:t xml:space="preserve"> / не соответствует</w:t>
            </w: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contextualSpacing/>
              <w:jc w:val="both"/>
            </w:pPr>
            <w:r w:rsidRPr="00636320">
              <w:t>3.2.</w:t>
            </w:r>
          </w:p>
        </w:tc>
        <w:tc>
          <w:tcPr>
            <w:tcW w:w="6737" w:type="dxa"/>
          </w:tcPr>
          <w:p w:rsidR="0008171D" w:rsidRPr="00636320" w:rsidRDefault="00B7602E" w:rsidP="00776742">
            <w:pPr>
              <w:tabs>
                <w:tab w:val="left" w:pos="450"/>
              </w:tabs>
              <w:contextualSpacing/>
              <w:jc w:val="both"/>
            </w:pPr>
            <w:r w:rsidRPr="00636320">
              <w:t>Учёт</w:t>
            </w:r>
            <w:r w:rsidR="0008171D" w:rsidRPr="00636320">
              <w:t xml:space="preserve"> в </w:t>
            </w:r>
            <w:proofErr w:type="spellStart"/>
            <w:r w:rsidR="0008171D" w:rsidRPr="00636320">
              <w:t>ООП</w:t>
            </w:r>
            <w:proofErr w:type="spellEnd"/>
            <w:r w:rsidR="0008171D" w:rsidRPr="00636320">
              <w:t xml:space="preserve"> (по уровням общего образования) специфики и традиций </w:t>
            </w:r>
            <w:proofErr w:type="spellStart"/>
            <w:r w:rsidR="0008171D" w:rsidRPr="00636320">
              <w:t>ОО</w:t>
            </w:r>
            <w:proofErr w:type="spellEnd"/>
            <w:r w:rsidR="0008171D" w:rsidRPr="00636320">
              <w:t>, социального запроса потребителей образовательных услуг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08171D" w:rsidRPr="00636320" w:rsidRDefault="0008171D" w:rsidP="00776742">
            <w:pPr>
              <w:jc w:val="both"/>
            </w:pP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contextualSpacing/>
              <w:jc w:val="both"/>
            </w:pPr>
            <w:r w:rsidRPr="00636320">
              <w:t>3.3.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50"/>
              </w:tabs>
              <w:contextualSpacing/>
              <w:jc w:val="both"/>
            </w:pPr>
            <w:proofErr w:type="gramStart"/>
            <w:r w:rsidRPr="00636320">
              <w:t xml:space="preserve">Наличие в учебном плане обязательных предметных областей и учебных предметов соответствующего </w:t>
            </w:r>
            <w:proofErr w:type="spellStart"/>
            <w:r w:rsidRPr="00636320">
              <w:t>ФГОС</w:t>
            </w:r>
            <w:proofErr w:type="spellEnd"/>
            <w:r w:rsidRPr="00636320">
              <w:t xml:space="preserve"> (</w:t>
            </w:r>
            <w:proofErr w:type="spellStart"/>
            <w:r w:rsidRPr="00636320">
              <w:t>ФГОС</w:t>
            </w:r>
            <w:proofErr w:type="spellEnd"/>
            <w:r w:rsidRPr="00636320">
              <w:t xml:space="preserve"> начального общего образования, </w:t>
            </w:r>
            <w:proofErr w:type="spellStart"/>
            <w:r w:rsidRPr="00636320">
              <w:t>ФГОС</w:t>
            </w:r>
            <w:proofErr w:type="spellEnd"/>
            <w:r w:rsidRPr="00636320">
              <w:t xml:space="preserve"> основного общего образования, </w:t>
            </w:r>
            <w:proofErr w:type="spellStart"/>
            <w:r w:rsidRPr="00636320">
              <w:t>ФГОС</w:t>
            </w:r>
            <w:proofErr w:type="spellEnd"/>
            <w:r w:rsidRPr="00636320">
              <w:t xml:space="preserve"> среднего (полного) общего образования</w:t>
            </w:r>
            <w:proofErr w:type="gramEnd"/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08171D" w:rsidRPr="00636320" w:rsidRDefault="0008171D" w:rsidP="00776742">
            <w:pPr>
              <w:jc w:val="both"/>
            </w:pP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contextualSpacing/>
              <w:jc w:val="both"/>
            </w:pPr>
            <w:r w:rsidRPr="00636320">
              <w:t>3.4.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50"/>
              </w:tabs>
              <w:contextualSpacing/>
              <w:jc w:val="both"/>
            </w:pPr>
            <w:proofErr w:type="gramStart"/>
            <w:r w:rsidRPr="00636320">
              <w:t xml:space="preserve">Наличие учебных планов для учащихся, осваивающих </w:t>
            </w:r>
            <w:proofErr w:type="spellStart"/>
            <w:r w:rsidRPr="00636320">
              <w:t>ООП</w:t>
            </w:r>
            <w:proofErr w:type="spellEnd"/>
            <w:r w:rsidRPr="00636320">
              <w:t xml:space="preserve"> (по уровням общего образования) в очной, </w:t>
            </w:r>
            <w:proofErr w:type="spellStart"/>
            <w:r w:rsidRPr="00636320">
              <w:t>очно-заочной</w:t>
            </w:r>
            <w:proofErr w:type="spellEnd"/>
            <w:r w:rsidRPr="00636320">
              <w:t xml:space="preserve"> и заочной формах обучения; по индивидуальному учебному плану (согласно образовательных потребностей и возможностей обучающихся)</w:t>
            </w:r>
            <w:proofErr w:type="gramEnd"/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08171D" w:rsidRPr="00636320" w:rsidRDefault="0008171D" w:rsidP="00776742">
            <w:pPr>
              <w:jc w:val="both"/>
            </w:pP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contextualSpacing/>
              <w:jc w:val="both"/>
            </w:pPr>
            <w:r w:rsidRPr="00636320">
              <w:t>3.5.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50"/>
              </w:tabs>
              <w:contextualSpacing/>
              <w:jc w:val="both"/>
            </w:pPr>
            <w:proofErr w:type="gramStart"/>
            <w:r w:rsidRPr="00636320">
              <w:t xml:space="preserve">Соответствие объема часов за определенный период обучения согласно требованиям соответствующего </w:t>
            </w:r>
            <w:proofErr w:type="spellStart"/>
            <w:r w:rsidRPr="00636320">
              <w:t>ФГОС</w:t>
            </w:r>
            <w:proofErr w:type="spellEnd"/>
            <w:r w:rsidRPr="00636320">
              <w:t xml:space="preserve"> (</w:t>
            </w:r>
            <w:proofErr w:type="spellStart"/>
            <w:r w:rsidRPr="00636320">
              <w:t>ФГОС</w:t>
            </w:r>
            <w:proofErr w:type="spellEnd"/>
            <w:r w:rsidRPr="00636320">
              <w:t xml:space="preserve"> начального общего образования, </w:t>
            </w:r>
            <w:proofErr w:type="spellStart"/>
            <w:r w:rsidRPr="00636320">
              <w:t>ФГОС</w:t>
            </w:r>
            <w:proofErr w:type="spellEnd"/>
            <w:r w:rsidRPr="00636320">
              <w:t xml:space="preserve"> основного общего образования, </w:t>
            </w:r>
            <w:proofErr w:type="spellStart"/>
            <w:r w:rsidRPr="00636320">
              <w:t>ФГОС</w:t>
            </w:r>
            <w:proofErr w:type="spellEnd"/>
            <w:r w:rsidRPr="00636320">
              <w:t xml:space="preserve"> среднего (полного) общего образования и учебного плана </w:t>
            </w:r>
            <w:proofErr w:type="spellStart"/>
            <w:r w:rsidRPr="00636320">
              <w:t>ОО</w:t>
            </w:r>
            <w:proofErr w:type="spellEnd"/>
            <w:r w:rsidRPr="00636320">
              <w:t xml:space="preserve"> по уровням образования</w:t>
            </w:r>
            <w:proofErr w:type="gramEnd"/>
          </w:p>
        </w:tc>
        <w:tc>
          <w:tcPr>
            <w:tcW w:w="2648" w:type="dxa"/>
          </w:tcPr>
          <w:p w:rsidR="0008171D" w:rsidRPr="00636320" w:rsidRDefault="0008171D" w:rsidP="00776742">
            <w:pPr>
              <w:jc w:val="both"/>
            </w:pPr>
            <w:proofErr w:type="gramStart"/>
            <w:r w:rsidRPr="00636320">
              <w:t>Соответствует</w:t>
            </w:r>
            <w:proofErr w:type="gramEnd"/>
            <w:r w:rsidRPr="00636320">
              <w:t xml:space="preserve"> / не соответствует</w:t>
            </w: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contextualSpacing/>
              <w:jc w:val="both"/>
            </w:pPr>
            <w:r w:rsidRPr="00636320">
              <w:t>3.6.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50"/>
              </w:tabs>
              <w:contextualSpacing/>
              <w:jc w:val="both"/>
            </w:pPr>
            <w:r w:rsidRPr="00636320">
              <w:t xml:space="preserve">Наличие материалов, подтверждающих </w:t>
            </w:r>
            <w:r w:rsidR="00B7602E" w:rsidRPr="00636320">
              <w:t>учёт</w:t>
            </w:r>
            <w:r w:rsidRPr="00636320">
              <w:t xml:space="preserve"> в учебном плане образовательных потребностей и </w:t>
            </w:r>
            <w:proofErr w:type="gramStart"/>
            <w:r w:rsidRPr="00636320">
              <w:t>запросов</w:t>
            </w:r>
            <w:proofErr w:type="gramEnd"/>
            <w:r w:rsidRPr="00636320">
              <w:t xml:space="preserve"> обучающихся и (или) их родителей (законных представителей) при определении части, формируемой участниками </w:t>
            </w:r>
            <w:r w:rsidRPr="00636320">
              <w:lastRenderedPageBreak/>
              <w:t>образовательных отношений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lastRenderedPageBreak/>
              <w:t>Имеется</w:t>
            </w:r>
            <w:proofErr w:type="gramEnd"/>
            <w:r w:rsidRPr="00636320">
              <w:t xml:space="preserve"> / не имеется</w:t>
            </w:r>
          </w:p>
          <w:p w:rsidR="0008171D" w:rsidRPr="00636320" w:rsidRDefault="0008171D" w:rsidP="00776742">
            <w:pPr>
              <w:jc w:val="both"/>
            </w:pP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contextualSpacing/>
              <w:jc w:val="both"/>
            </w:pPr>
            <w:r w:rsidRPr="00636320">
              <w:lastRenderedPageBreak/>
              <w:t>3.7.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50"/>
              </w:tabs>
              <w:contextualSpacing/>
              <w:jc w:val="both"/>
            </w:pPr>
            <w:r w:rsidRPr="00636320">
              <w:t xml:space="preserve"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</w:t>
            </w:r>
            <w:proofErr w:type="spellStart"/>
            <w:r w:rsidRPr="00636320">
              <w:t>ФГОС</w:t>
            </w:r>
            <w:proofErr w:type="spellEnd"/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08171D" w:rsidRPr="00636320" w:rsidRDefault="0008171D" w:rsidP="00776742">
            <w:pPr>
              <w:jc w:val="both"/>
            </w:pP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contextualSpacing/>
              <w:jc w:val="both"/>
            </w:pPr>
            <w:r w:rsidRPr="00636320">
              <w:t>3.8.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50"/>
              </w:tabs>
              <w:contextualSpacing/>
              <w:jc w:val="both"/>
            </w:pPr>
            <w:r w:rsidRPr="00636320">
              <w:t>Реализация в полном объеме содержания программного материала по учебном</w:t>
            </w:r>
            <w:proofErr w:type="gramStart"/>
            <w:r w:rsidRPr="00636320">
              <w:t>у(</w:t>
            </w:r>
            <w:proofErr w:type="spellStart"/>
            <w:proofErr w:type="gramEnd"/>
            <w:r w:rsidRPr="00636320">
              <w:t>ым</w:t>
            </w:r>
            <w:proofErr w:type="spellEnd"/>
            <w:r w:rsidRPr="00636320">
              <w:t>) предмету(</w:t>
            </w:r>
            <w:proofErr w:type="spellStart"/>
            <w:r w:rsidRPr="00636320">
              <w:t>ам</w:t>
            </w:r>
            <w:proofErr w:type="spellEnd"/>
            <w:r w:rsidRPr="00636320">
              <w:t>), курсу(</w:t>
            </w:r>
            <w:proofErr w:type="spellStart"/>
            <w:r w:rsidRPr="00636320">
              <w:t>ам</w:t>
            </w:r>
            <w:proofErr w:type="spellEnd"/>
            <w:r w:rsidRPr="00636320">
              <w:t xml:space="preserve">), </w:t>
            </w:r>
            <w:proofErr w:type="spellStart"/>
            <w:r w:rsidRPr="00636320">
              <w:t>дисципине</w:t>
            </w:r>
            <w:proofErr w:type="spellEnd"/>
            <w:r w:rsidRPr="00636320">
              <w:t>(</w:t>
            </w:r>
            <w:proofErr w:type="spellStart"/>
            <w:r w:rsidRPr="00636320">
              <w:t>ам</w:t>
            </w:r>
            <w:proofErr w:type="spellEnd"/>
            <w:r w:rsidRPr="00636320">
              <w:t>), модулю(ям) (выполнение рабочих программ)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jc w:val="both"/>
            </w:pPr>
            <w:r w:rsidRPr="00636320">
              <w:t>Да</w:t>
            </w:r>
            <w:proofErr w:type="gramStart"/>
            <w:r w:rsidRPr="00636320">
              <w:t xml:space="preserve"> / Н</w:t>
            </w:r>
            <w:proofErr w:type="gramEnd"/>
            <w:r w:rsidRPr="00636320">
              <w:t>ет</w:t>
            </w: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contextualSpacing/>
              <w:jc w:val="both"/>
            </w:pPr>
            <w:r w:rsidRPr="00636320">
              <w:t>3.9.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50"/>
              </w:tabs>
              <w:contextualSpacing/>
              <w:jc w:val="both"/>
            </w:pPr>
            <w:r w:rsidRPr="00636320">
              <w:t xml:space="preserve">Наличие программы формирования и развития </w:t>
            </w:r>
            <w:proofErr w:type="spellStart"/>
            <w:r w:rsidRPr="00636320">
              <w:t>УУД</w:t>
            </w:r>
            <w:proofErr w:type="spellEnd"/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contextualSpacing/>
              <w:jc w:val="both"/>
            </w:pPr>
            <w:r w:rsidRPr="00636320">
              <w:t>3.10.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50"/>
              </w:tabs>
              <w:jc w:val="both"/>
            </w:pPr>
            <w:r w:rsidRPr="00636320">
              <w:t xml:space="preserve">Наличие программы духовно-нравственного развития </w:t>
            </w:r>
            <w:proofErr w:type="gramStart"/>
            <w:r w:rsidRPr="00636320">
              <w:t>обучающихся</w:t>
            </w:r>
            <w:proofErr w:type="gramEnd"/>
            <w:r w:rsidRPr="00636320">
              <w:t xml:space="preserve"> (для начального общего образования)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08171D" w:rsidRPr="00636320" w:rsidRDefault="0008171D" w:rsidP="00776742">
            <w:pPr>
              <w:jc w:val="both"/>
            </w:pP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contextualSpacing/>
              <w:jc w:val="both"/>
            </w:pPr>
            <w:r w:rsidRPr="00636320">
              <w:t>3.11.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50"/>
              </w:tabs>
              <w:contextualSpacing/>
              <w:jc w:val="both"/>
            </w:pPr>
            <w:r w:rsidRPr="00636320">
              <w:t xml:space="preserve">Наличие программы социализации и воспитания </w:t>
            </w:r>
            <w:proofErr w:type="gramStart"/>
            <w:r w:rsidRPr="00636320">
              <w:t>обучающихся</w:t>
            </w:r>
            <w:proofErr w:type="gramEnd"/>
            <w:r w:rsidRPr="00636320">
              <w:t xml:space="preserve"> (для основного общего образования)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08171D" w:rsidRPr="00636320" w:rsidRDefault="0008171D" w:rsidP="00776742">
            <w:pPr>
              <w:jc w:val="both"/>
            </w:pP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contextualSpacing/>
              <w:jc w:val="both"/>
            </w:pPr>
            <w:r w:rsidRPr="00636320">
              <w:t>3.12.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50"/>
              </w:tabs>
              <w:contextualSpacing/>
              <w:jc w:val="both"/>
            </w:pPr>
            <w:r w:rsidRPr="00636320">
              <w:t xml:space="preserve">Наличие плана внеурочной деятельности в рамках </w:t>
            </w:r>
            <w:proofErr w:type="spellStart"/>
            <w:r w:rsidRPr="00636320">
              <w:t>ООП</w:t>
            </w:r>
            <w:proofErr w:type="spellEnd"/>
            <w:r w:rsidRPr="00636320">
              <w:t>, его обеспеченность рабочими программами и другой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36320">
              <w:t>Имеется</w:t>
            </w:r>
            <w:proofErr w:type="gramEnd"/>
            <w:r w:rsidRPr="00636320">
              <w:t xml:space="preserve"> / не имеется</w:t>
            </w:r>
          </w:p>
          <w:p w:rsidR="0008171D" w:rsidRPr="00636320" w:rsidRDefault="0008171D" w:rsidP="00776742">
            <w:pPr>
              <w:jc w:val="both"/>
            </w:pPr>
          </w:p>
        </w:tc>
      </w:tr>
      <w:tr w:rsidR="0008171D" w:rsidRPr="00636320" w:rsidTr="007578BB">
        <w:trPr>
          <w:trHeight w:val="397"/>
        </w:trPr>
        <w:tc>
          <w:tcPr>
            <w:tcW w:w="838" w:type="dxa"/>
          </w:tcPr>
          <w:p w:rsidR="0008171D" w:rsidRPr="00636320" w:rsidRDefault="0008171D" w:rsidP="007578BB">
            <w:pPr>
              <w:tabs>
                <w:tab w:val="left" w:pos="450"/>
              </w:tabs>
              <w:ind w:left="142"/>
              <w:contextualSpacing/>
              <w:jc w:val="both"/>
            </w:pPr>
            <w:r w:rsidRPr="00636320">
              <w:t>3.13.</w:t>
            </w:r>
          </w:p>
        </w:tc>
        <w:tc>
          <w:tcPr>
            <w:tcW w:w="6737" w:type="dxa"/>
          </w:tcPr>
          <w:p w:rsidR="0008171D" w:rsidRPr="00636320" w:rsidRDefault="0008171D" w:rsidP="00776742">
            <w:pPr>
              <w:tabs>
                <w:tab w:val="left" w:pos="450"/>
              </w:tabs>
              <w:contextualSpacing/>
              <w:jc w:val="both"/>
            </w:pPr>
            <w:r w:rsidRPr="00636320"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48" w:type="dxa"/>
          </w:tcPr>
          <w:p w:rsidR="0008171D" w:rsidRPr="00636320" w:rsidRDefault="0008171D" w:rsidP="00776742">
            <w:pPr>
              <w:jc w:val="both"/>
            </w:pPr>
            <w:r w:rsidRPr="00636320">
              <w:t>Да</w:t>
            </w:r>
            <w:proofErr w:type="gramStart"/>
            <w:r w:rsidRPr="00636320">
              <w:t xml:space="preserve"> / Н</w:t>
            </w:r>
            <w:proofErr w:type="gramEnd"/>
            <w:r w:rsidRPr="00636320">
              <w:t>ет</w:t>
            </w:r>
          </w:p>
        </w:tc>
      </w:tr>
    </w:tbl>
    <w:p w:rsidR="0008171D" w:rsidRPr="00636320" w:rsidRDefault="0008171D" w:rsidP="00776742"/>
    <w:p w:rsidR="00503281" w:rsidRPr="00636320" w:rsidRDefault="0008171D" w:rsidP="00503281">
      <w:pPr>
        <w:spacing w:after="120"/>
        <w:ind w:left="8364"/>
        <w:jc w:val="center"/>
        <w:rPr>
          <w:i/>
        </w:rPr>
      </w:pPr>
      <w:r w:rsidRPr="00636320">
        <w:rPr>
          <w:sz w:val="20"/>
          <w:szCs w:val="20"/>
        </w:rPr>
        <w:br w:type="page"/>
      </w:r>
      <w:r w:rsidRPr="00636320">
        <w:rPr>
          <w:i/>
        </w:rPr>
        <w:lastRenderedPageBreak/>
        <w:t xml:space="preserve">Приложение 2. </w:t>
      </w:r>
    </w:p>
    <w:p w:rsidR="0008171D" w:rsidRPr="00636320" w:rsidRDefault="0008171D" w:rsidP="00776742">
      <w:pPr>
        <w:spacing w:after="120"/>
        <w:jc w:val="center"/>
      </w:pPr>
      <w:r w:rsidRPr="00636320">
        <w:rPr>
          <w:b/>
        </w:rPr>
        <w:t>Структура оценки условий осуществления образовательной деятельности</w:t>
      </w:r>
      <w:r w:rsidR="00503281" w:rsidRPr="00636320">
        <w:t xml:space="preserve"> </w:t>
      </w:r>
      <w:r w:rsidRPr="00636320">
        <w:t>(сводный бланк для стартовой и контрольной оценки)</w:t>
      </w:r>
    </w:p>
    <w:tbl>
      <w:tblPr>
        <w:tblW w:w="51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2"/>
        <w:gridCol w:w="4448"/>
        <w:gridCol w:w="1231"/>
        <w:gridCol w:w="813"/>
        <w:gridCol w:w="1015"/>
        <w:gridCol w:w="948"/>
      </w:tblGrid>
      <w:tr w:rsidR="0008171D" w:rsidRPr="00636320" w:rsidTr="00776742">
        <w:trPr>
          <w:cantSplit/>
          <w:trHeight w:val="3314"/>
        </w:trPr>
        <w:tc>
          <w:tcPr>
            <w:tcW w:w="934" w:type="pct"/>
            <w:tcBorders>
              <w:bottom w:val="single" w:sz="4" w:space="0" w:color="auto"/>
            </w:tcBorders>
          </w:tcPr>
          <w:p w:rsidR="0008171D" w:rsidRPr="00636320" w:rsidRDefault="0008171D" w:rsidP="00776742">
            <w:pPr>
              <w:spacing w:after="120"/>
              <w:rPr>
                <w:b/>
              </w:rPr>
            </w:pPr>
            <w:r w:rsidRPr="00636320">
              <w:rPr>
                <w:b/>
              </w:rPr>
              <w:t>Группа условий</w:t>
            </w:r>
          </w:p>
        </w:tc>
        <w:tc>
          <w:tcPr>
            <w:tcW w:w="2139" w:type="pct"/>
            <w:tcBorders>
              <w:bottom w:val="single" w:sz="4" w:space="0" w:color="auto"/>
            </w:tcBorders>
          </w:tcPr>
          <w:p w:rsidR="0008171D" w:rsidRPr="00636320" w:rsidRDefault="0008171D" w:rsidP="00776742">
            <w:pPr>
              <w:spacing w:after="120"/>
              <w:rPr>
                <w:b/>
              </w:rPr>
            </w:pPr>
            <w:r w:rsidRPr="00636320">
              <w:rPr>
                <w:b/>
              </w:rPr>
              <w:t>Параметр оценки</w:t>
            </w:r>
          </w:p>
        </w:tc>
        <w:tc>
          <w:tcPr>
            <w:tcW w:w="592" w:type="pct"/>
            <w:textDirection w:val="btLr"/>
          </w:tcPr>
          <w:p w:rsidR="0008171D" w:rsidRPr="00636320" w:rsidRDefault="0008171D" w:rsidP="00776742">
            <w:pPr>
              <w:spacing w:after="120"/>
              <w:ind w:right="113"/>
              <w:rPr>
                <w:b/>
              </w:rPr>
            </w:pPr>
            <w:r w:rsidRPr="00636320">
              <w:rPr>
                <w:b/>
              </w:rPr>
              <w:t>Единица измерения</w:t>
            </w:r>
          </w:p>
        </w:tc>
        <w:tc>
          <w:tcPr>
            <w:tcW w:w="391" w:type="pct"/>
            <w:textDirection w:val="btLr"/>
          </w:tcPr>
          <w:p w:rsidR="0008171D" w:rsidRPr="00636320" w:rsidRDefault="0008171D" w:rsidP="00776742">
            <w:pPr>
              <w:spacing w:after="120"/>
              <w:ind w:right="-194"/>
              <w:rPr>
                <w:b/>
              </w:rPr>
            </w:pPr>
            <w:r w:rsidRPr="00636320">
              <w:rPr>
                <w:b/>
              </w:rPr>
              <w:t>Фактический показатель</w:t>
            </w:r>
          </w:p>
          <w:p w:rsidR="0008171D" w:rsidRPr="00636320" w:rsidRDefault="0008171D" w:rsidP="00776742">
            <w:pPr>
              <w:spacing w:after="120"/>
              <w:ind w:right="113"/>
              <w:rPr>
                <w:b/>
              </w:rPr>
            </w:pPr>
            <w:r w:rsidRPr="00636320">
              <w:rPr>
                <w:b/>
              </w:rPr>
              <w:t>на старте</w:t>
            </w:r>
          </w:p>
        </w:tc>
        <w:tc>
          <w:tcPr>
            <w:tcW w:w="488" w:type="pct"/>
            <w:textDirection w:val="btLr"/>
          </w:tcPr>
          <w:p w:rsidR="0008171D" w:rsidRPr="00636320" w:rsidRDefault="0008171D" w:rsidP="00776742">
            <w:pPr>
              <w:spacing w:after="120"/>
              <w:ind w:right="-123"/>
              <w:rPr>
                <w:b/>
              </w:rPr>
            </w:pPr>
            <w:r w:rsidRPr="00636320">
              <w:rPr>
                <w:b/>
              </w:rPr>
              <w:t>Планируемый показатель (дорожная карта)</w:t>
            </w:r>
          </w:p>
        </w:tc>
        <w:tc>
          <w:tcPr>
            <w:tcW w:w="456" w:type="pct"/>
            <w:textDirection w:val="btLr"/>
          </w:tcPr>
          <w:p w:rsidR="0008171D" w:rsidRPr="00636320" w:rsidRDefault="0008171D" w:rsidP="00776742">
            <w:pPr>
              <w:spacing w:after="120"/>
              <w:ind w:right="-173"/>
              <w:rPr>
                <w:b/>
              </w:rPr>
            </w:pPr>
            <w:r w:rsidRPr="00636320">
              <w:rPr>
                <w:b/>
              </w:rPr>
              <w:t>Факт выполнения дорожной карты</w:t>
            </w:r>
          </w:p>
        </w:tc>
      </w:tr>
      <w:tr w:rsidR="0008171D" w:rsidRPr="00636320" w:rsidTr="00776742">
        <w:trPr>
          <w:trHeight w:val="962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D" w:rsidRPr="00636320" w:rsidRDefault="0008171D" w:rsidP="00776742">
            <w:pPr>
              <w:spacing w:after="120"/>
              <w:rPr>
                <w:b/>
              </w:rPr>
            </w:pPr>
            <w:proofErr w:type="gramStart"/>
            <w:r w:rsidRPr="00636320">
              <w:rPr>
                <w:b/>
              </w:rPr>
              <w:t xml:space="preserve">Кадровые </w:t>
            </w:r>
            <w:proofErr w:type="gramEnd"/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D" w:rsidRPr="00636320" w:rsidRDefault="0008171D" w:rsidP="00776742">
            <w:pPr>
              <w:spacing w:after="120"/>
              <w:rPr>
                <w:spacing w:val="-4"/>
              </w:rPr>
            </w:pPr>
            <w:r w:rsidRPr="00636320">
              <w:rPr>
                <w:spacing w:val="-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08171D" w:rsidRPr="00636320" w:rsidRDefault="0008171D" w:rsidP="00776742">
            <w:pPr>
              <w:spacing w:after="120"/>
            </w:pPr>
            <w:r w:rsidRPr="00636320">
              <w:t>чел./%</w:t>
            </w:r>
          </w:p>
        </w:tc>
        <w:tc>
          <w:tcPr>
            <w:tcW w:w="391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88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56" w:type="pct"/>
          </w:tcPr>
          <w:p w:rsidR="0008171D" w:rsidRPr="00636320" w:rsidRDefault="0008171D" w:rsidP="00776742">
            <w:pPr>
              <w:spacing w:after="120"/>
            </w:pPr>
          </w:p>
        </w:tc>
      </w:tr>
      <w:tr w:rsidR="0008171D" w:rsidRPr="00636320" w:rsidTr="00776742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D" w:rsidRPr="00636320" w:rsidRDefault="0008171D" w:rsidP="00776742">
            <w:pPr>
              <w:spacing w:after="120"/>
            </w:pPr>
            <w:r w:rsidRPr="00636320"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08171D" w:rsidRPr="00636320" w:rsidRDefault="0008171D" w:rsidP="00776742">
            <w:pPr>
              <w:spacing w:after="120"/>
            </w:pPr>
            <w:r w:rsidRPr="00636320">
              <w:t>чел./%</w:t>
            </w:r>
          </w:p>
        </w:tc>
        <w:tc>
          <w:tcPr>
            <w:tcW w:w="391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88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56" w:type="pct"/>
          </w:tcPr>
          <w:p w:rsidR="0008171D" w:rsidRPr="00636320" w:rsidRDefault="0008171D" w:rsidP="00776742">
            <w:pPr>
              <w:spacing w:after="120"/>
            </w:pPr>
          </w:p>
        </w:tc>
      </w:tr>
      <w:tr w:rsidR="0008171D" w:rsidRPr="00636320" w:rsidTr="00776742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D" w:rsidRPr="00636320" w:rsidRDefault="0008171D" w:rsidP="00776742">
            <w:pPr>
              <w:spacing w:after="120"/>
              <w:rPr>
                <w:spacing w:val="-4"/>
              </w:rPr>
            </w:pPr>
            <w:r w:rsidRPr="00636320">
              <w:rPr>
                <w:spacing w:val="-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т. ч.:</w:t>
            </w:r>
          </w:p>
          <w:p w:rsidR="0008171D" w:rsidRPr="00636320" w:rsidRDefault="0008171D" w:rsidP="00776742">
            <w:pPr>
              <w:spacing w:after="120"/>
            </w:pPr>
            <w:r w:rsidRPr="00636320">
              <w:t>– первая;</w:t>
            </w:r>
          </w:p>
          <w:p w:rsidR="0008171D" w:rsidRPr="00636320" w:rsidRDefault="0008171D" w:rsidP="00776742">
            <w:pPr>
              <w:spacing w:after="120"/>
            </w:pPr>
            <w:proofErr w:type="gramStart"/>
            <w:r w:rsidRPr="00636320">
              <w:t>– высшая</w:t>
            </w:r>
            <w:proofErr w:type="gramEnd"/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08171D" w:rsidRPr="00636320" w:rsidRDefault="0008171D" w:rsidP="00776742">
            <w:pPr>
              <w:spacing w:after="120"/>
            </w:pPr>
            <w:r w:rsidRPr="00636320">
              <w:t>чел./%</w:t>
            </w:r>
          </w:p>
        </w:tc>
        <w:tc>
          <w:tcPr>
            <w:tcW w:w="391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88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56" w:type="pct"/>
          </w:tcPr>
          <w:p w:rsidR="0008171D" w:rsidRPr="00636320" w:rsidRDefault="0008171D" w:rsidP="00776742">
            <w:pPr>
              <w:spacing w:after="120"/>
            </w:pPr>
          </w:p>
        </w:tc>
      </w:tr>
      <w:tr w:rsidR="0008171D" w:rsidRPr="00636320" w:rsidTr="00776742"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</w:pPr>
            <w:r w:rsidRPr="00636320"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</w:pPr>
            <w:r w:rsidRPr="00636320">
              <w:t>– до 5 лет;</w:t>
            </w:r>
          </w:p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</w:pPr>
            <w:r w:rsidRPr="00636320">
              <w:t>– свыше 30 лет</w:t>
            </w: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08171D" w:rsidRPr="00636320" w:rsidRDefault="0008171D" w:rsidP="00776742">
            <w:pPr>
              <w:spacing w:after="120"/>
            </w:pPr>
            <w:r w:rsidRPr="00636320">
              <w:t>чел./%</w:t>
            </w:r>
          </w:p>
        </w:tc>
        <w:tc>
          <w:tcPr>
            <w:tcW w:w="391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88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56" w:type="pct"/>
          </w:tcPr>
          <w:p w:rsidR="0008171D" w:rsidRPr="00636320" w:rsidRDefault="0008171D" w:rsidP="00776742">
            <w:pPr>
              <w:spacing w:after="120"/>
            </w:pPr>
          </w:p>
        </w:tc>
      </w:tr>
      <w:tr w:rsidR="0008171D" w:rsidRPr="00636320" w:rsidTr="00776742">
        <w:tc>
          <w:tcPr>
            <w:tcW w:w="934" w:type="pct"/>
            <w:vMerge/>
            <w:tcBorders>
              <w:top w:val="single" w:sz="4" w:space="0" w:color="auto"/>
            </w:tcBorders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2139" w:type="pct"/>
            <w:tcBorders>
              <w:top w:val="single" w:sz="4" w:space="0" w:color="auto"/>
            </w:tcBorders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proofErr w:type="gramStart"/>
            <w:r w:rsidRPr="00636320">
              <w:rPr>
                <w:spacing w:val="-6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образовательной </w:t>
            </w:r>
            <w:r w:rsidRPr="00636320">
              <w:rPr>
                <w:spacing w:val="-4"/>
              </w:rPr>
              <w:t>организации</w:t>
            </w:r>
            <w:r w:rsidRPr="00636320">
              <w:rPr>
                <w:spacing w:val="-6"/>
              </w:rPr>
              <w:t xml:space="preserve"> (</w:t>
            </w:r>
            <w:proofErr w:type="spellStart"/>
            <w:r w:rsidRPr="00636320">
              <w:rPr>
                <w:spacing w:val="-6"/>
              </w:rPr>
              <w:t>ОО</w:t>
            </w:r>
            <w:proofErr w:type="spellEnd"/>
            <w:r w:rsidRPr="00636320">
              <w:rPr>
                <w:spacing w:val="-6"/>
              </w:rPr>
              <w:t xml:space="preserve">) деятельности, в общей </w:t>
            </w:r>
            <w:r w:rsidRPr="00636320">
              <w:rPr>
                <w:spacing w:val="-6"/>
              </w:rPr>
              <w:lastRenderedPageBreak/>
              <w:t>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92" w:type="pct"/>
          </w:tcPr>
          <w:p w:rsidR="0008171D" w:rsidRPr="00636320" w:rsidRDefault="0008171D" w:rsidP="00776742">
            <w:pPr>
              <w:spacing w:after="120"/>
            </w:pPr>
            <w:r w:rsidRPr="00636320">
              <w:lastRenderedPageBreak/>
              <w:t>чел./%</w:t>
            </w:r>
          </w:p>
        </w:tc>
        <w:tc>
          <w:tcPr>
            <w:tcW w:w="391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88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56" w:type="pct"/>
          </w:tcPr>
          <w:p w:rsidR="0008171D" w:rsidRPr="00636320" w:rsidRDefault="0008171D" w:rsidP="00776742">
            <w:pPr>
              <w:spacing w:after="120"/>
            </w:pPr>
          </w:p>
        </w:tc>
      </w:tr>
      <w:tr w:rsidR="0008171D" w:rsidRPr="00636320" w:rsidTr="00776742">
        <w:tc>
          <w:tcPr>
            <w:tcW w:w="934" w:type="pct"/>
            <w:vMerge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2139" w:type="pct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</w:pPr>
            <w:proofErr w:type="gramStart"/>
            <w:r w:rsidRPr="00636320">
              <w:t xml:space="preserve"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</w:t>
            </w:r>
            <w:proofErr w:type="spellStart"/>
            <w:r w:rsidRPr="00636320">
              <w:t>ОО</w:t>
            </w:r>
            <w:proofErr w:type="spellEnd"/>
            <w:r w:rsidRPr="00636320">
              <w:t xml:space="preserve">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592" w:type="pct"/>
          </w:tcPr>
          <w:p w:rsidR="0008171D" w:rsidRPr="00636320" w:rsidRDefault="0008171D" w:rsidP="00776742">
            <w:pPr>
              <w:spacing w:after="120"/>
            </w:pPr>
            <w:r w:rsidRPr="00636320">
              <w:t>чел./%</w:t>
            </w:r>
          </w:p>
        </w:tc>
        <w:tc>
          <w:tcPr>
            <w:tcW w:w="391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88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56" w:type="pct"/>
          </w:tcPr>
          <w:p w:rsidR="0008171D" w:rsidRPr="00636320" w:rsidRDefault="0008171D" w:rsidP="00776742">
            <w:pPr>
              <w:spacing w:after="120"/>
            </w:pPr>
          </w:p>
        </w:tc>
      </w:tr>
      <w:tr w:rsidR="0008171D" w:rsidRPr="00636320" w:rsidTr="00776742">
        <w:tc>
          <w:tcPr>
            <w:tcW w:w="934" w:type="pct"/>
            <w:vMerge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2139" w:type="pct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</w:pPr>
            <w:r w:rsidRPr="00636320">
              <w:t xml:space="preserve">Численность/удельный вес численности педагогических работников, прошедших повышение квалификации по осуществлению образовательной деятельности в условиях </w:t>
            </w:r>
            <w:proofErr w:type="spellStart"/>
            <w:r w:rsidRPr="00636320">
              <w:t>ФГОС</w:t>
            </w:r>
            <w:proofErr w:type="spellEnd"/>
            <w:r w:rsidRPr="00636320">
              <w:t xml:space="preserve">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592" w:type="pct"/>
          </w:tcPr>
          <w:p w:rsidR="0008171D" w:rsidRPr="00636320" w:rsidRDefault="0008171D" w:rsidP="00776742">
            <w:pPr>
              <w:spacing w:after="120"/>
            </w:pPr>
            <w:r w:rsidRPr="00636320">
              <w:t>чел./%</w:t>
            </w:r>
          </w:p>
        </w:tc>
        <w:tc>
          <w:tcPr>
            <w:tcW w:w="391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88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56" w:type="pct"/>
          </w:tcPr>
          <w:p w:rsidR="0008171D" w:rsidRPr="00636320" w:rsidRDefault="0008171D" w:rsidP="00776742">
            <w:pPr>
              <w:spacing w:after="120"/>
            </w:pPr>
          </w:p>
        </w:tc>
      </w:tr>
      <w:tr w:rsidR="0008171D" w:rsidRPr="00636320" w:rsidTr="00776742">
        <w:tc>
          <w:tcPr>
            <w:tcW w:w="934" w:type="pct"/>
            <w:vMerge w:val="restart"/>
          </w:tcPr>
          <w:p w:rsidR="0008171D" w:rsidRPr="00636320" w:rsidRDefault="0008171D" w:rsidP="00776742">
            <w:pPr>
              <w:spacing w:after="120"/>
              <w:rPr>
                <w:b/>
              </w:rPr>
            </w:pPr>
            <w:proofErr w:type="gramStart"/>
            <w:r w:rsidRPr="00636320">
              <w:rPr>
                <w:b/>
              </w:rPr>
              <w:t>Материально-технические</w:t>
            </w:r>
            <w:proofErr w:type="gramEnd"/>
            <w:r w:rsidRPr="00636320">
              <w:rPr>
                <w:b/>
              </w:rPr>
              <w:t>, в т. ч. информационно-образовательная среда</w:t>
            </w:r>
          </w:p>
        </w:tc>
        <w:tc>
          <w:tcPr>
            <w:tcW w:w="2139" w:type="pct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</w:pPr>
            <w:r w:rsidRPr="00636320">
              <w:t>Количество компьютеров в расчете на одного учащегося</w:t>
            </w:r>
          </w:p>
        </w:tc>
        <w:tc>
          <w:tcPr>
            <w:tcW w:w="592" w:type="pct"/>
          </w:tcPr>
          <w:p w:rsidR="0008171D" w:rsidRPr="00636320" w:rsidRDefault="0008171D" w:rsidP="00776742">
            <w:pPr>
              <w:spacing w:after="120"/>
            </w:pPr>
            <w:r w:rsidRPr="00636320">
              <w:t>ед.</w:t>
            </w:r>
          </w:p>
        </w:tc>
        <w:tc>
          <w:tcPr>
            <w:tcW w:w="391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88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56" w:type="pct"/>
          </w:tcPr>
          <w:p w:rsidR="0008171D" w:rsidRPr="00636320" w:rsidRDefault="0008171D" w:rsidP="00776742">
            <w:pPr>
              <w:spacing w:after="120"/>
            </w:pPr>
          </w:p>
        </w:tc>
      </w:tr>
      <w:tr w:rsidR="0008171D" w:rsidRPr="00636320" w:rsidTr="00776742">
        <w:tc>
          <w:tcPr>
            <w:tcW w:w="934" w:type="pct"/>
            <w:vMerge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2139" w:type="pct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  <w:rPr>
                <w:spacing w:val="-4"/>
              </w:rPr>
            </w:pPr>
            <w:r w:rsidRPr="00636320">
              <w:rPr>
                <w:spacing w:val="-4"/>
              </w:rPr>
              <w:t xml:space="preserve">Оснащенность учебных кабинетов (в соответствии с </w:t>
            </w:r>
            <w:proofErr w:type="spellStart"/>
            <w:r w:rsidRPr="00636320">
              <w:rPr>
                <w:spacing w:val="-4"/>
              </w:rPr>
              <w:t>ФГОС</w:t>
            </w:r>
            <w:proofErr w:type="spellEnd"/>
            <w:r w:rsidRPr="00636320">
              <w:rPr>
                <w:spacing w:val="-4"/>
              </w:rPr>
              <w:t xml:space="preserve"> / федеральными или региональными требованиями)</w:t>
            </w:r>
          </w:p>
        </w:tc>
        <w:tc>
          <w:tcPr>
            <w:tcW w:w="592" w:type="pct"/>
          </w:tcPr>
          <w:p w:rsidR="0008171D" w:rsidRPr="00636320" w:rsidRDefault="0008171D" w:rsidP="00776742">
            <w:pPr>
              <w:spacing w:after="120"/>
            </w:pPr>
            <w:r w:rsidRPr="00636320">
              <w:t>ед./%</w:t>
            </w:r>
          </w:p>
        </w:tc>
        <w:tc>
          <w:tcPr>
            <w:tcW w:w="391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88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56" w:type="pct"/>
          </w:tcPr>
          <w:p w:rsidR="0008171D" w:rsidRPr="00636320" w:rsidRDefault="0008171D" w:rsidP="00776742">
            <w:pPr>
              <w:spacing w:after="120"/>
            </w:pPr>
          </w:p>
        </w:tc>
      </w:tr>
      <w:tr w:rsidR="0008171D" w:rsidRPr="00636320" w:rsidTr="00776742">
        <w:tc>
          <w:tcPr>
            <w:tcW w:w="934" w:type="pct"/>
            <w:vMerge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2139" w:type="pct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</w:pPr>
            <w:r w:rsidRPr="00636320">
              <w:t>Наличие читального зала библиотеки, в т. ч.:</w:t>
            </w:r>
          </w:p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  <w:rPr>
                <w:spacing w:val="-4"/>
              </w:rPr>
            </w:pPr>
            <w:r w:rsidRPr="00636320">
              <w:rPr>
                <w:spacing w:val="-4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</w:p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  <w:rPr>
                <w:spacing w:val="-4"/>
              </w:rPr>
            </w:pPr>
            <w:r w:rsidRPr="00636320">
              <w:rPr>
                <w:spacing w:val="-4"/>
              </w:rPr>
              <w:t xml:space="preserve">– с </w:t>
            </w:r>
            <w:proofErr w:type="spellStart"/>
            <w:r w:rsidRPr="00636320">
              <w:rPr>
                <w:spacing w:val="-4"/>
              </w:rPr>
              <w:t>медиатекой</w:t>
            </w:r>
            <w:proofErr w:type="spellEnd"/>
            <w:r w:rsidRPr="00636320">
              <w:rPr>
                <w:spacing w:val="-4"/>
              </w:rPr>
              <w:t>;</w:t>
            </w:r>
          </w:p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  <w:rPr>
                <w:spacing w:val="-4"/>
              </w:rPr>
            </w:pPr>
            <w:r w:rsidRPr="00636320">
              <w:rPr>
                <w:spacing w:val="-4"/>
              </w:rPr>
              <w:t>– оснащенного средствами сканирования и распознавания текстов;</w:t>
            </w:r>
          </w:p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  <w:rPr>
                <w:spacing w:val="-4"/>
              </w:rPr>
            </w:pPr>
            <w:r w:rsidRPr="00636320">
              <w:rPr>
                <w:spacing w:val="-4"/>
              </w:rPr>
              <w:t>– с выходом в интернет с компьютеров, расположенных в помещении библиотеки;</w:t>
            </w:r>
          </w:p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</w:pPr>
            <w:r w:rsidRPr="00636320">
              <w:rPr>
                <w:spacing w:val="-4"/>
              </w:rPr>
              <w:t>– с возможностью размножения печатных бумажных материалов</w:t>
            </w:r>
          </w:p>
        </w:tc>
        <w:tc>
          <w:tcPr>
            <w:tcW w:w="592" w:type="pct"/>
          </w:tcPr>
          <w:p w:rsidR="0008171D" w:rsidRPr="00636320" w:rsidRDefault="0008171D" w:rsidP="00776742">
            <w:pPr>
              <w:spacing w:after="120"/>
            </w:pPr>
            <w:r w:rsidRPr="00636320">
              <w:t>да/нет</w:t>
            </w:r>
          </w:p>
        </w:tc>
        <w:tc>
          <w:tcPr>
            <w:tcW w:w="391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88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56" w:type="pct"/>
          </w:tcPr>
          <w:p w:rsidR="0008171D" w:rsidRPr="00636320" w:rsidRDefault="0008171D" w:rsidP="00776742">
            <w:pPr>
              <w:spacing w:after="120"/>
            </w:pPr>
          </w:p>
        </w:tc>
      </w:tr>
      <w:tr w:rsidR="0008171D" w:rsidRPr="00636320" w:rsidTr="00776742">
        <w:tc>
          <w:tcPr>
            <w:tcW w:w="934" w:type="pct"/>
            <w:vMerge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2139" w:type="pct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</w:pPr>
            <w:r w:rsidRPr="00636320"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92" w:type="pct"/>
          </w:tcPr>
          <w:p w:rsidR="0008171D" w:rsidRPr="00636320" w:rsidRDefault="0008171D" w:rsidP="00776742">
            <w:pPr>
              <w:spacing w:after="120"/>
            </w:pPr>
            <w:r w:rsidRPr="00636320">
              <w:t>чел./%</w:t>
            </w:r>
          </w:p>
        </w:tc>
        <w:tc>
          <w:tcPr>
            <w:tcW w:w="391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88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56" w:type="pct"/>
          </w:tcPr>
          <w:p w:rsidR="0008171D" w:rsidRPr="00636320" w:rsidRDefault="0008171D" w:rsidP="00776742">
            <w:pPr>
              <w:spacing w:after="120"/>
            </w:pPr>
          </w:p>
        </w:tc>
      </w:tr>
      <w:tr w:rsidR="0008171D" w:rsidRPr="00636320" w:rsidTr="00776742">
        <w:tc>
          <w:tcPr>
            <w:tcW w:w="934" w:type="pct"/>
            <w:vMerge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2139" w:type="pct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</w:pPr>
            <w:r w:rsidRPr="00636320"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636320">
              <w:lastRenderedPageBreak/>
              <w:t>учащегося</w:t>
            </w:r>
          </w:p>
        </w:tc>
        <w:tc>
          <w:tcPr>
            <w:tcW w:w="592" w:type="pct"/>
          </w:tcPr>
          <w:p w:rsidR="0008171D" w:rsidRPr="00636320" w:rsidRDefault="0008171D" w:rsidP="00776742">
            <w:pPr>
              <w:spacing w:after="120"/>
            </w:pPr>
            <w:r w:rsidRPr="00636320">
              <w:lastRenderedPageBreak/>
              <w:t>кв. м</w:t>
            </w:r>
          </w:p>
        </w:tc>
        <w:tc>
          <w:tcPr>
            <w:tcW w:w="391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88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56" w:type="pct"/>
          </w:tcPr>
          <w:p w:rsidR="0008171D" w:rsidRPr="00636320" w:rsidRDefault="0008171D" w:rsidP="00776742">
            <w:pPr>
              <w:spacing w:after="120"/>
            </w:pPr>
          </w:p>
        </w:tc>
      </w:tr>
      <w:tr w:rsidR="0008171D" w:rsidRPr="00636320" w:rsidTr="00776742">
        <w:tc>
          <w:tcPr>
            <w:tcW w:w="934" w:type="pct"/>
            <w:vMerge w:val="restart"/>
          </w:tcPr>
          <w:p w:rsidR="0008171D" w:rsidRPr="00636320" w:rsidRDefault="0008171D" w:rsidP="00776742">
            <w:pPr>
              <w:spacing w:after="120"/>
              <w:rPr>
                <w:b/>
              </w:rPr>
            </w:pPr>
            <w:proofErr w:type="gramStart"/>
            <w:r w:rsidRPr="00636320">
              <w:rPr>
                <w:b/>
              </w:rPr>
              <w:lastRenderedPageBreak/>
              <w:t xml:space="preserve">Учебно-методические </w:t>
            </w:r>
            <w:proofErr w:type="gramEnd"/>
          </w:p>
        </w:tc>
        <w:tc>
          <w:tcPr>
            <w:tcW w:w="2139" w:type="pct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</w:pPr>
            <w:r w:rsidRPr="00636320"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</w:t>
            </w:r>
            <w:r w:rsidR="00B7602E" w:rsidRPr="00636320">
              <w:t>учёт</w:t>
            </w:r>
            <w:r w:rsidRPr="00636320">
              <w:t>е, в расчете на одного учащегося</w:t>
            </w:r>
          </w:p>
        </w:tc>
        <w:tc>
          <w:tcPr>
            <w:tcW w:w="592" w:type="pct"/>
          </w:tcPr>
          <w:p w:rsidR="0008171D" w:rsidRPr="00636320" w:rsidRDefault="0008171D" w:rsidP="00776742">
            <w:pPr>
              <w:spacing w:after="120"/>
            </w:pPr>
            <w:r w:rsidRPr="00636320">
              <w:t>ед.</w:t>
            </w:r>
          </w:p>
        </w:tc>
        <w:tc>
          <w:tcPr>
            <w:tcW w:w="391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88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56" w:type="pct"/>
          </w:tcPr>
          <w:p w:rsidR="0008171D" w:rsidRPr="00636320" w:rsidRDefault="0008171D" w:rsidP="00776742">
            <w:pPr>
              <w:spacing w:after="120"/>
            </w:pPr>
          </w:p>
        </w:tc>
      </w:tr>
      <w:tr w:rsidR="0008171D" w:rsidRPr="00636320" w:rsidTr="00776742">
        <w:tc>
          <w:tcPr>
            <w:tcW w:w="934" w:type="pct"/>
            <w:vMerge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2139" w:type="pct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</w:pPr>
            <w:r w:rsidRPr="00636320">
              <w:t>Соответствие используемых учебников федеральному перечню</w:t>
            </w:r>
          </w:p>
        </w:tc>
        <w:tc>
          <w:tcPr>
            <w:tcW w:w="592" w:type="pct"/>
          </w:tcPr>
          <w:p w:rsidR="0008171D" w:rsidRPr="00636320" w:rsidRDefault="0008171D" w:rsidP="00776742">
            <w:pPr>
              <w:spacing w:after="120"/>
              <w:ind w:right="-90"/>
              <w:rPr>
                <w:spacing w:val="-8"/>
              </w:rPr>
            </w:pPr>
            <w:proofErr w:type="gramStart"/>
            <w:r w:rsidRPr="00636320">
              <w:rPr>
                <w:spacing w:val="-8"/>
              </w:rPr>
              <w:t>Соответствует</w:t>
            </w:r>
            <w:proofErr w:type="gramEnd"/>
            <w:r w:rsidRPr="00636320">
              <w:rPr>
                <w:spacing w:val="-8"/>
              </w:rPr>
              <w:t xml:space="preserve"> /не соответствует</w:t>
            </w:r>
          </w:p>
        </w:tc>
        <w:tc>
          <w:tcPr>
            <w:tcW w:w="391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88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56" w:type="pct"/>
          </w:tcPr>
          <w:p w:rsidR="0008171D" w:rsidRPr="00636320" w:rsidRDefault="0008171D" w:rsidP="00776742">
            <w:pPr>
              <w:spacing w:after="120"/>
            </w:pPr>
          </w:p>
        </w:tc>
      </w:tr>
      <w:tr w:rsidR="0008171D" w:rsidRPr="00636320" w:rsidTr="00776742">
        <w:tc>
          <w:tcPr>
            <w:tcW w:w="934" w:type="pct"/>
            <w:vMerge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2139" w:type="pct"/>
          </w:tcPr>
          <w:p w:rsidR="0008171D" w:rsidRPr="00636320" w:rsidRDefault="0008171D" w:rsidP="00776742">
            <w:pPr>
              <w:autoSpaceDE w:val="0"/>
              <w:autoSpaceDN w:val="0"/>
              <w:adjustRightInd w:val="0"/>
              <w:spacing w:after="120"/>
            </w:pPr>
            <w:r w:rsidRPr="00636320">
              <w:t>Соответствие содержания сайта требованиям ст. 29 Федерального закона №273-ФЗ «Об образовании в Российской Федерации»</w:t>
            </w:r>
          </w:p>
        </w:tc>
        <w:tc>
          <w:tcPr>
            <w:tcW w:w="592" w:type="pct"/>
          </w:tcPr>
          <w:p w:rsidR="0008171D" w:rsidRPr="00636320" w:rsidRDefault="0008171D" w:rsidP="00776742">
            <w:pPr>
              <w:spacing w:after="120"/>
              <w:ind w:right="-90"/>
              <w:rPr>
                <w:spacing w:val="-8"/>
              </w:rPr>
            </w:pPr>
            <w:proofErr w:type="gramStart"/>
            <w:r w:rsidRPr="00636320">
              <w:rPr>
                <w:spacing w:val="-8"/>
              </w:rPr>
              <w:t>Соответствует</w:t>
            </w:r>
            <w:proofErr w:type="gramEnd"/>
            <w:r w:rsidRPr="00636320">
              <w:rPr>
                <w:spacing w:val="-8"/>
              </w:rPr>
              <w:t xml:space="preserve"> /не соответствует</w:t>
            </w:r>
          </w:p>
        </w:tc>
        <w:tc>
          <w:tcPr>
            <w:tcW w:w="391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88" w:type="pct"/>
          </w:tcPr>
          <w:p w:rsidR="0008171D" w:rsidRPr="00636320" w:rsidRDefault="0008171D" w:rsidP="00776742">
            <w:pPr>
              <w:spacing w:after="120"/>
            </w:pPr>
          </w:p>
        </w:tc>
        <w:tc>
          <w:tcPr>
            <w:tcW w:w="456" w:type="pct"/>
          </w:tcPr>
          <w:p w:rsidR="0008171D" w:rsidRPr="00636320" w:rsidRDefault="0008171D" w:rsidP="00776742">
            <w:pPr>
              <w:spacing w:after="120"/>
            </w:pPr>
          </w:p>
        </w:tc>
      </w:tr>
    </w:tbl>
    <w:p w:rsidR="0008171D" w:rsidRPr="00636320" w:rsidRDefault="0008171D" w:rsidP="00776742">
      <w:pPr>
        <w:spacing w:after="120"/>
        <w:contextualSpacing/>
      </w:pPr>
    </w:p>
    <w:p w:rsidR="00224132" w:rsidRPr="00636320" w:rsidRDefault="0008171D" w:rsidP="00224132">
      <w:pPr>
        <w:spacing w:after="120"/>
        <w:ind w:left="8222"/>
        <w:jc w:val="center"/>
        <w:rPr>
          <w:i/>
        </w:rPr>
      </w:pPr>
      <w:r w:rsidRPr="00636320">
        <w:rPr>
          <w:sz w:val="20"/>
          <w:szCs w:val="20"/>
        </w:rPr>
        <w:br w:type="page"/>
      </w:r>
      <w:r w:rsidRPr="00636320">
        <w:rPr>
          <w:i/>
        </w:rPr>
        <w:lastRenderedPageBreak/>
        <w:t xml:space="preserve">Приложение 3. </w:t>
      </w:r>
    </w:p>
    <w:p w:rsidR="0008171D" w:rsidRPr="00636320" w:rsidRDefault="0008171D" w:rsidP="00776742">
      <w:pPr>
        <w:spacing w:after="120"/>
        <w:jc w:val="center"/>
        <w:rPr>
          <w:b/>
        </w:rPr>
      </w:pPr>
      <w:r w:rsidRPr="00636320">
        <w:rPr>
          <w:b/>
        </w:rPr>
        <w:t xml:space="preserve">Структура </w:t>
      </w:r>
      <w:proofErr w:type="gramStart"/>
      <w:r w:rsidRPr="00636320">
        <w:rPr>
          <w:b/>
        </w:rPr>
        <w:t xml:space="preserve">оценки достижения предметных результатов освоения </w:t>
      </w:r>
      <w:r w:rsidR="00B1378B" w:rsidRPr="00636320">
        <w:rPr>
          <w:b/>
        </w:rPr>
        <w:t>Основных образовательных программ</w:t>
      </w:r>
      <w:proofErr w:type="gramEnd"/>
    </w:p>
    <w:tbl>
      <w:tblPr>
        <w:tblW w:w="4844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7651"/>
        <w:gridCol w:w="2106"/>
      </w:tblGrid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320">
              <w:rPr>
                <w:b/>
              </w:rPr>
              <w:t>Показатель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320">
              <w:rPr>
                <w:b/>
              </w:rPr>
              <w:t>Единица измерения</w:t>
            </w:r>
          </w:p>
          <w:p w:rsidR="0008171D" w:rsidRPr="00636320" w:rsidRDefault="0008171D" w:rsidP="00B137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6320">
              <w:rPr>
                <w:b/>
              </w:rPr>
              <w:t>(чел. / %;</w:t>
            </w:r>
          </w:p>
          <w:p w:rsidR="0008171D" w:rsidRPr="00636320" w:rsidRDefault="0008171D" w:rsidP="00B137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636320">
              <w:rPr>
                <w:b/>
              </w:rPr>
              <w:t>2-5 – балл)</w:t>
            </w:r>
            <w:proofErr w:type="gramEnd"/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>1. Численность 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 xml:space="preserve">2. Средний балл </w:t>
            </w:r>
            <w:proofErr w:type="spellStart"/>
            <w:r w:rsidRPr="00636320">
              <w:t>ГИА</w:t>
            </w:r>
            <w:proofErr w:type="spellEnd"/>
            <w:r w:rsidRPr="00636320">
              <w:t xml:space="preserve"> выпускников 9-х классов по русскому языку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 xml:space="preserve">3. Средний балл </w:t>
            </w:r>
            <w:proofErr w:type="spellStart"/>
            <w:r w:rsidRPr="00636320">
              <w:t>ГИА</w:t>
            </w:r>
            <w:proofErr w:type="spellEnd"/>
            <w:r w:rsidRPr="00636320">
              <w:t xml:space="preserve"> выпускников 9-х классов по математике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>4. Средний балл ЕГЭ выпускников 11-х классов по русскому языку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>5. Средний балл ЕГЭ выпускников 11-х классов по математике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 xml:space="preserve">6. Численность / удельный вес численности выпускников 9-х классов, получивших неудовлетворительные результаты на </w:t>
            </w:r>
            <w:proofErr w:type="spellStart"/>
            <w:r w:rsidRPr="00636320">
              <w:t>ГИА</w:t>
            </w:r>
            <w:proofErr w:type="spellEnd"/>
            <w:r w:rsidRPr="00636320">
              <w:t xml:space="preserve"> по русскому языку, в общей численности выпускников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 xml:space="preserve">7. Численность / удельный вес численности выпускников 9-х классов, получивших неудовлетворительные результаты на </w:t>
            </w:r>
            <w:proofErr w:type="spellStart"/>
            <w:r w:rsidRPr="00636320">
              <w:t>ГИА</w:t>
            </w:r>
            <w:proofErr w:type="spellEnd"/>
            <w:r w:rsidRPr="00636320">
              <w:t xml:space="preserve"> по математике, в общей численности выпускников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 xml:space="preserve">8. 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 xml:space="preserve">9. 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>10. Численность / удельный вес численности выпускников 9-х классов, не получивших аттестаты об основном общем образовании, в общей численности выпускников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>11. Численность / удельный вес численности выпускников 11-х классов, не получивших аттестаты о среднем общем образовании, в общей численности выпускников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 xml:space="preserve">12. 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 xml:space="preserve">13. 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>14. 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>15. Численность/удельный вес численности учащихся – победителей и призеров олимпиад, смотров, конкурсов, в общей численности учащихся, в т. ч.: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>– муниципального уровня;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lastRenderedPageBreak/>
              <w:t>– регионального уровня;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>– федерального уровня;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>– международного уровня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>16. Численность 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  <w:tr w:rsidR="0008171D" w:rsidRPr="00636320" w:rsidTr="00B1378B">
        <w:trPr>
          <w:trHeight w:val="510"/>
          <w:tblCellSpacing w:w="5" w:type="nil"/>
        </w:trPr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  <w:r w:rsidRPr="00636320">
              <w:t>17. 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1D" w:rsidRPr="00636320" w:rsidRDefault="0008171D" w:rsidP="00B1378B">
            <w:pPr>
              <w:autoSpaceDE w:val="0"/>
              <w:autoSpaceDN w:val="0"/>
              <w:adjustRightInd w:val="0"/>
            </w:pPr>
          </w:p>
        </w:tc>
      </w:tr>
    </w:tbl>
    <w:p w:rsidR="0008171D" w:rsidRPr="00636320" w:rsidRDefault="0008171D" w:rsidP="00776742">
      <w:pPr>
        <w:contextualSpacing/>
        <w:jc w:val="both"/>
      </w:pPr>
    </w:p>
    <w:p w:rsidR="0008171D" w:rsidRPr="00636320" w:rsidRDefault="0008171D" w:rsidP="00776742">
      <w:pPr>
        <w:spacing w:after="120"/>
        <w:jc w:val="right"/>
        <w:rPr>
          <w:sz w:val="20"/>
          <w:szCs w:val="20"/>
        </w:rPr>
        <w:sectPr w:rsidR="0008171D" w:rsidRPr="00636320" w:rsidSect="0077674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B0FCD" w:rsidRPr="00636320" w:rsidRDefault="0008171D" w:rsidP="009B0FCD">
      <w:pPr>
        <w:spacing w:after="120"/>
        <w:ind w:left="12758"/>
        <w:jc w:val="center"/>
        <w:rPr>
          <w:i/>
        </w:rPr>
      </w:pPr>
      <w:r w:rsidRPr="00636320">
        <w:rPr>
          <w:i/>
        </w:rPr>
        <w:lastRenderedPageBreak/>
        <w:t xml:space="preserve">Приложение 4. </w:t>
      </w:r>
    </w:p>
    <w:p w:rsidR="0008171D" w:rsidRPr="00636320" w:rsidRDefault="0008171D" w:rsidP="00776742">
      <w:pPr>
        <w:spacing w:after="120"/>
        <w:jc w:val="center"/>
        <w:rPr>
          <w:b/>
          <w:iCs/>
        </w:rPr>
      </w:pPr>
      <w:r w:rsidRPr="00636320">
        <w:rPr>
          <w:b/>
          <w:iCs/>
        </w:rPr>
        <w:t xml:space="preserve">Содержание оценки метапредметных результатов освоения учащимися </w:t>
      </w:r>
      <w:r w:rsidR="002F7DF2" w:rsidRPr="00636320">
        <w:rPr>
          <w:b/>
          <w:iCs/>
        </w:rPr>
        <w:t>Основных образовательных программ</w:t>
      </w:r>
      <w:r w:rsidRPr="00636320">
        <w:rPr>
          <w:b/>
          <w:iCs/>
        </w:rPr>
        <w:t xml:space="preserve"> </w:t>
      </w:r>
    </w:p>
    <w:tbl>
      <w:tblPr>
        <w:tblW w:w="1441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6"/>
        <w:gridCol w:w="2552"/>
        <w:gridCol w:w="2957"/>
        <w:gridCol w:w="1984"/>
        <w:gridCol w:w="2142"/>
        <w:gridCol w:w="2188"/>
      </w:tblGrid>
      <w:tr w:rsidR="0008171D" w:rsidRPr="00636320" w:rsidTr="00776742">
        <w:tc>
          <w:tcPr>
            <w:tcW w:w="2596" w:type="dxa"/>
            <w:vAlign w:val="center"/>
          </w:tcPr>
          <w:p w:rsidR="0008171D" w:rsidRPr="00636320" w:rsidRDefault="0008171D" w:rsidP="00776742">
            <w:pPr>
              <w:contextualSpacing/>
              <w:rPr>
                <w:b/>
                <w:iCs/>
              </w:rPr>
            </w:pPr>
            <w:r w:rsidRPr="00636320">
              <w:rPr>
                <w:b/>
                <w:iCs/>
              </w:rPr>
              <w:t>Образовательный результат</w:t>
            </w:r>
          </w:p>
        </w:tc>
        <w:tc>
          <w:tcPr>
            <w:tcW w:w="2552" w:type="dxa"/>
            <w:vAlign w:val="center"/>
          </w:tcPr>
          <w:p w:rsidR="0008171D" w:rsidRPr="00636320" w:rsidRDefault="0008171D" w:rsidP="00776742">
            <w:pPr>
              <w:contextualSpacing/>
              <w:rPr>
                <w:b/>
                <w:iCs/>
              </w:rPr>
            </w:pPr>
            <w:r w:rsidRPr="00636320">
              <w:rPr>
                <w:b/>
                <w:iCs/>
              </w:rPr>
              <w:t>Параметр оценки</w:t>
            </w:r>
          </w:p>
        </w:tc>
        <w:tc>
          <w:tcPr>
            <w:tcW w:w="2957" w:type="dxa"/>
            <w:vAlign w:val="center"/>
          </w:tcPr>
          <w:p w:rsidR="0008171D" w:rsidRPr="00636320" w:rsidRDefault="0008171D" w:rsidP="00776742">
            <w:pPr>
              <w:contextualSpacing/>
              <w:rPr>
                <w:b/>
                <w:iCs/>
              </w:rPr>
            </w:pPr>
            <w:r w:rsidRPr="00636320">
              <w:rPr>
                <w:b/>
                <w:iCs/>
              </w:rPr>
              <w:t>Индикатор</w:t>
            </w:r>
          </w:p>
        </w:tc>
        <w:tc>
          <w:tcPr>
            <w:tcW w:w="1984" w:type="dxa"/>
            <w:vAlign w:val="center"/>
          </w:tcPr>
          <w:p w:rsidR="0008171D" w:rsidRPr="00636320" w:rsidRDefault="0008171D" w:rsidP="00776742">
            <w:pPr>
              <w:contextualSpacing/>
              <w:rPr>
                <w:b/>
                <w:iCs/>
              </w:rPr>
            </w:pPr>
            <w:r w:rsidRPr="00636320">
              <w:rPr>
                <w:b/>
                <w:iCs/>
              </w:rPr>
              <w:t>Оценочная процедура</w:t>
            </w:r>
          </w:p>
        </w:tc>
        <w:tc>
          <w:tcPr>
            <w:tcW w:w="2142" w:type="dxa"/>
            <w:vAlign w:val="center"/>
          </w:tcPr>
          <w:p w:rsidR="0008171D" w:rsidRPr="00636320" w:rsidRDefault="0008171D" w:rsidP="00776742">
            <w:pPr>
              <w:contextualSpacing/>
              <w:rPr>
                <w:b/>
                <w:iCs/>
              </w:rPr>
            </w:pPr>
            <w:r w:rsidRPr="00636320">
              <w:rPr>
                <w:b/>
                <w:iCs/>
              </w:rPr>
              <w:t>Исполнитель</w:t>
            </w:r>
          </w:p>
        </w:tc>
        <w:tc>
          <w:tcPr>
            <w:tcW w:w="2188" w:type="dxa"/>
            <w:vAlign w:val="center"/>
          </w:tcPr>
          <w:p w:rsidR="0008171D" w:rsidRPr="00636320" w:rsidRDefault="0008171D" w:rsidP="00776742">
            <w:pPr>
              <w:contextualSpacing/>
              <w:rPr>
                <w:b/>
                <w:iCs/>
              </w:rPr>
            </w:pPr>
            <w:r w:rsidRPr="00636320">
              <w:rPr>
                <w:b/>
                <w:iCs/>
              </w:rPr>
              <w:t>Периодичность оценки</w:t>
            </w:r>
          </w:p>
        </w:tc>
      </w:tr>
      <w:tr w:rsidR="0008171D" w:rsidRPr="00636320" w:rsidTr="00776742">
        <w:tc>
          <w:tcPr>
            <w:tcW w:w="2596" w:type="dxa"/>
            <w:vMerge w:val="restart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t>1. Понимание собственного стиля познавательной деятельности (индивидуального познавательного стиля)</w:t>
            </w:r>
          </w:p>
        </w:tc>
        <w:tc>
          <w:tcPr>
            <w:tcW w:w="2552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 xml:space="preserve">Освоение понятий: 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 xml:space="preserve">– темперамент, характер, познавательный стиль; 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 xml:space="preserve">– </w:t>
            </w:r>
            <w:proofErr w:type="spellStart"/>
            <w:r w:rsidRPr="00636320">
              <w:rPr>
                <w:iCs/>
              </w:rPr>
              <w:t>аудиал</w:t>
            </w:r>
            <w:proofErr w:type="spellEnd"/>
            <w:r w:rsidRPr="00636320">
              <w:rPr>
                <w:iCs/>
              </w:rPr>
              <w:t xml:space="preserve">, </w:t>
            </w:r>
            <w:proofErr w:type="spellStart"/>
            <w:r w:rsidRPr="00636320">
              <w:rPr>
                <w:iCs/>
              </w:rPr>
              <w:t>визуал</w:t>
            </w:r>
            <w:proofErr w:type="spellEnd"/>
            <w:r w:rsidRPr="00636320">
              <w:rPr>
                <w:iCs/>
              </w:rPr>
              <w:t xml:space="preserve">, </w:t>
            </w:r>
            <w:proofErr w:type="spellStart"/>
            <w:r w:rsidRPr="00636320">
              <w:rPr>
                <w:iCs/>
              </w:rPr>
              <w:t>кинестетик</w:t>
            </w:r>
            <w:proofErr w:type="spellEnd"/>
            <w:r w:rsidRPr="00636320">
              <w:rPr>
                <w:iCs/>
              </w:rPr>
              <w:t>;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– анализ, синтез, дедукция, индукция;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– знание, информация</w:t>
            </w:r>
          </w:p>
        </w:tc>
        <w:tc>
          <w:tcPr>
            <w:tcW w:w="2957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Количество учащихся, демонстрирующих освоение указанных понятий и терминов</w:t>
            </w:r>
          </w:p>
        </w:tc>
        <w:tc>
          <w:tcPr>
            <w:tcW w:w="1984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Опрос или тест</w:t>
            </w:r>
          </w:p>
        </w:tc>
        <w:tc>
          <w:tcPr>
            <w:tcW w:w="2142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Классный руководитель,</w:t>
            </w:r>
            <w:proofErr w:type="gramStart"/>
            <w:r w:rsidRPr="00636320">
              <w:rPr>
                <w:iCs/>
              </w:rPr>
              <w:t xml:space="preserve"> ,</w:t>
            </w:r>
            <w:proofErr w:type="gramEnd"/>
            <w:r w:rsidRPr="00636320">
              <w:rPr>
                <w:iCs/>
              </w:rPr>
              <w:t xml:space="preserve"> иное лицо, исходя из кадрового состава </w:t>
            </w:r>
            <w:proofErr w:type="spellStart"/>
            <w:r w:rsidRPr="00636320">
              <w:rPr>
                <w:iCs/>
              </w:rPr>
              <w:t>ОО</w:t>
            </w:r>
            <w:proofErr w:type="spellEnd"/>
          </w:p>
        </w:tc>
        <w:tc>
          <w:tcPr>
            <w:tcW w:w="2188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2*, 4*, 7, 9, 11-е классы.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Для вновь прибывших учащихся – индивидуально</w:t>
            </w:r>
          </w:p>
        </w:tc>
      </w:tr>
      <w:tr w:rsidR="0008171D" w:rsidRPr="00636320" w:rsidTr="00776742">
        <w:tc>
          <w:tcPr>
            <w:tcW w:w="2596" w:type="dxa"/>
            <w:vMerge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</w:p>
        </w:tc>
        <w:tc>
          <w:tcPr>
            <w:tcW w:w="2552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 xml:space="preserve">Опыт рефлексии </w:t>
            </w:r>
            <w:r w:rsidRPr="00636320">
              <w:t>собственного стиля познавательной деятельности</w:t>
            </w:r>
          </w:p>
        </w:tc>
        <w:tc>
          <w:tcPr>
            <w:tcW w:w="2957" w:type="dxa"/>
          </w:tcPr>
          <w:p w:rsidR="0008171D" w:rsidRPr="00636320" w:rsidRDefault="0008171D" w:rsidP="00776742">
            <w:pPr>
              <w:ind w:right="-108"/>
              <w:contextualSpacing/>
              <w:rPr>
                <w:iCs/>
              </w:rPr>
            </w:pPr>
            <w:r w:rsidRPr="00636320">
              <w:rPr>
                <w:iCs/>
              </w:rPr>
              <w:t>Количество специальных занятий</w:t>
            </w:r>
            <w:r w:rsidRPr="00636320">
              <w:t xml:space="preserve"> (психолого-педагогические тренинги; консультации)</w:t>
            </w:r>
            <w:r w:rsidRPr="00636320">
              <w:rPr>
                <w:iCs/>
              </w:rPr>
              <w:t xml:space="preserve"> или самостоятельно освоенных развивающих </w:t>
            </w:r>
            <w:proofErr w:type="spellStart"/>
            <w:r w:rsidRPr="00636320">
              <w:rPr>
                <w:iCs/>
              </w:rPr>
              <w:t>веб-программ</w:t>
            </w:r>
            <w:proofErr w:type="spellEnd"/>
            <w:r w:rsidRPr="00636320">
              <w:rPr>
                <w:iCs/>
              </w:rPr>
              <w:t xml:space="preserve">, </w:t>
            </w:r>
            <w:proofErr w:type="spellStart"/>
            <w:r w:rsidRPr="00636320">
              <w:rPr>
                <w:iCs/>
              </w:rPr>
              <w:t>веб-лекций</w:t>
            </w:r>
            <w:proofErr w:type="spellEnd"/>
            <w:r w:rsidRPr="00636320">
              <w:rPr>
                <w:iCs/>
              </w:rPr>
              <w:t xml:space="preserve">, обеспечивающих учащемуся опыт рефлексии </w:t>
            </w:r>
            <w:r w:rsidRPr="00636320">
              <w:t>собственного стиля познавательной деятельности</w:t>
            </w:r>
          </w:p>
        </w:tc>
        <w:tc>
          <w:tcPr>
            <w:tcW w:w="1984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 xml:space="preserve">Статистический </w:t>
            </w:r>
            <w:r w:rsidR="00B7602E" w:rsidRPr="00636320">
              <w:rPr>
                <w:iCs/>
              </w:rPr>
              <w:t>учёт</w:t>
            </w:r>
          </w:p>
        </w:tc>
        <w:tc>
          <w:tcPr>
            <w:tcW w:w="2142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 xml:space="preserve">Классный руководитель,  </w:t>
            </w:r>
          </w:p>
        </w:tc>
        <w:tc>
          <w:tcPr>
            <w:tcW w:w="2188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Ежегодно, в конце учебного года</w:t>
            </w:r>
          </w:p>
        </w:tc>
      </w:tr>
      <w:tr w:rsidR="0008171D" w:rsidRPr="00636320" w:rsidTr="00776742">
        <w:tc>
          <w:tcPr>
            <w:tcW w:w="2596" w:type="dxa"/>
            <w:vMerge w:val="restart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t>2. Навыки работы с информацией</w:t>
            </w:r>
          </w:p>
        </w:tc>
        <w:tc>
          <w:tcPr>
            <w:tcW w:w="2552" w:type="dxa"/>
          </w:tcPr>
          <w:p w:rsidR="0008171D" w:rsidRPr="00636320" w:rsidRDefault="0008171D" w:rsidP="00776742">
            <w:pPr>
              <w:contextualSpacing/>
              <w:rPr>
                <w:iCs/>
                <w:spacing w:val="-6"/>
              </w:rPr>
            </w:pPr>
            <w:r w:rsidRPr="00636320">
              <w:rPr>
                <w:iCs/>
                <w:spacing w:val="-6"/>
              </w:rPr>
              <w:t>Умение кодировать информацию (в т. ч., полученную в интернете) посредством:</w:t>
            </w:r>
          </w:p>
          <w:p w:rsidR="0008171D" w:rsidRPr="00636320" w:rsidRDefault="0008171D" w:rsidP="00776742">
            <w:pPr>
              <w:contextualSpacing/>
              <w:rPr>
                <w:iCs/>
                <w:spacing w:val="-6"/>
              </w:rPr>
            </w:pPr>
            <w:r w:rsidRPr="00636320">
              <w:rPr>
                <w:iCs/>
              </w:rPr>
              <w:t xml:space="preserve">– </w:t>
            </w:r>
            <w:r w:rsidRPr="00636320">
              <w:rPr>
                <w:iCs/>
                <w:spacing w:val="-6"/>
              </w:rPr>
              <w:t>плана (простого, сложного, тезисного, цитатного);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lastRenderedPageBreak/>
              <w:t>– тезисов;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– конспекта;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– таблицы;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– схемы или графика;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– кластера</w:t>
            </w:r>
          </w:p>
        </w:tc>
        <w:tc>
          <w:tcPr>
            <w:tcW w:w="2957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lastRenderedPageBreak/>
              <w:t xml:space="preserve">Количество учащихся, демонстрирующих владение указанными умениями </w:t>
            </w:r>
          </w:p>
        </w:tc>
        <w:tc>
          <w:tcPr>
            <w:tcW w:w="1984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Контрольные работы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</w:p>
        </w:tc>
        <w:tc>
          <w:tcPr>
            <w:tcW w:w="2142" w:type="dxa"/>
            <w:vMerge w:val="restart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Педагог-филолог или иное лицо, исходя из кадровых возможностей школы</w:t>
            </w:r>
          </w:p>
        </w:tc>
        <w:tc>
          <w:tcPr>
            <w:tcW w:w="2188" w:type="dxa"/>
            <w:vMerge w:val="restart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4*, 7, 9, 11-н классы.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Для вновь прибывших учащихся – индивидуально</w:t>
            </w:r>
          </w:p>
        </w:tc>
      </w:tr>
      <w:tr w:rsidR="0008171D" w:rsidRPr="00636320" w:rsidTr="00776742">
        <w:tc>
          <w:tcPr>
            <w:tcW w:w="2596" w:type="dxa"/>
            <w:vMerge/>
          </w:tcPr>
          <w:p w:rsidR="0008171D" w:rsidRPr="00636320" w:rsidRDefault="0008171D" w:rsidP="00776742">
            <w:pPr>
              <w:contextualSpacing/>
            </w:pPr>
          </w:p>
        </w:tc>
        <w:tc>
          <w:tcPr>
            <w:tcW w:w="2552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Умение реферировать и рецензировать информацию (писать реферат и рецензию); представлять информацию в виде текстов публицистического стиля</w:t>
            </w:r>
          </w:p>
        </w:tc>
        <w:tc>
          <w:tcPr>
            <w:tcW w:w="2957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</w:p>
        </w:tc>
        <w:tc>
          <w:tcPr>
            <w:tcW w:w="1984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Уроки защиты рефератов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</w:p>
        </w:tc>
        <w:tc>
          <w:tcPr>
            <w:tcW w:w="2142" w:type="dxa"/>
            <w:vMerge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</w:p>
        </w:tc>
        <w:tc>
          <w:tcPr>
            <w:tcW w:w="2188" w:type="dxa"/>
            <w:vMerge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</w:p>
        </w:tc>
      </w:tr>
      <w:tr w:rsidR="0008171D" w:rsidRPr="00636320" w:rsidTr="00776742">
        <w:tc>
          <w:tcPr>
            <w:tcW w:w="2596" w:type="dxa"/>
            <w:vMerge/>
          </w:tcPr>
          <w:p w:rsidR="0008171D" w:rsidRPr="00636320" w:rsidRDefault="0008171D" w:rsidP="00776742">
            <w:pPr>
              <w:contextualSpacing/>
            </w:pPr>
          </w:p>
        </w:tc>
        <w:tc>
          <w:tcPr>
            <w:tcW w:w="2552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Умение представлять информацию в виде сообщения, доклада</w:t>
            </w:r>
          </w:p>
        </w:tc>
        <w:tc>
          <w:tcPr>
            <w:tcW w:w="2957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</w:p>
        </w:tc>
        <w:tc>
          <w:tcPr>
            <w:tcW w:w="1984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Мини-сессии публичных выступлений</w:t>
            </w:r>
          </w:p>
        </w:tc>
        <w:tc>
          <w:tcPr>
            <w:tcW w:w="2142" w:type="dxa"/>
            <w:vMerge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</w:p>
        </w:tc>
        <w:tc>
          <w:tcPr>
            <w:tcW w:w="2188" w:type="dxa"/>
            <w:vMerge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</w:p>
        </w:tc>
      </w:tr>
      <w:tr w:rsidR="0008171D" w:rsidRPr="00636320" w:rsidTr="00776742">
        <w:trPr>
          <w:trHeight w:val="3930"/>
        </w:trPr>
        <w:tc>
          <w:tcPr>
            <w:tcW w:w="2596" w:type="dxa"/>
            <w:vMerge w:val="restart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t>3. Смысловое чтение (читательская компетенция)</w:t>
            </w:r>
          </w:p>
        </w:tc>
        <w:tc>
          <w:tcPr>
            <w:tcW w:w="2552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Умение выделять главную информацию в тексте и видеть избыточную (лишнюю, не нужную для решения поставленной задачи)</w:t>
            </w:r>
          </w:p>
        </w:tc>
        <w:tc>
          <w:tcPr>
            <w:tcW w:w="2957" w:type="dxa"/>
            <w:vMerge w:val="restart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Количество учащихся, демонстрирующих владение указанными умениями</w:t>
            </w:r>
          </w:p>
        </w:tc>
        <w:tc>
          <w:tcPr>
            <w:tcW w:w="1984" w:type="dxa"/>
            <w:shd w:val="clear" w:color="auto" w:fill="auto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Комплексная контрольная работа.</w:t>
            </w:r>
          </w:p>
          <w:p w:rsidR="0008171D" w:rsidRPr="00636320" w:rsidRDefault="0008171D" w:rsidP="00776742">
            <w:pPr>
              <w:contextualSpacing/>
              <w:rPr>
                <w:iCs/>
                <w:spacing w:val="-6"/>
              </w:rPr>
            </w:pPr>
            <w:r w:rsidRPr="00636320">
              <w:rPr>
                <w:iCs/>
                <w:spacing w:val="-6"/>
              </w:rPr>
              <w:t>Ситуационные задачи и (или) проектные задачи.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</w:p>
        </w:tc>
        <w:tc>
          <w:tcPr>
            <w:tcW w:w="2142" w:type="dxa"/>
            <w:shd w:val="clear" w:color="auto" w:fill="auto"/>
          </w:tcPr>
          <w:p w:rsidR="0008171D" w:rsidRPr="00636320" w:rsidRDefault="0008171D" w:rsidP="00776742">
            <w:pPr>
              <w:contextualSpacing/>
              <w:rPr>
                <w:iCs/>
                <w:spacing w:val="-4"/>
              </w:rPr>
            </w:pPr>
            <w:r w:rsidRPr="00636320">
              <w:rPr>
                <w:iCs/>
                <w:spacing w:val="-4"/>
              </w:rPr>
              <w:t xml:space="preserve">Педагог- математик или иное лицо, исходя из кадрового состава </w:t>
            </w:r>
            <w:proofErr w:type="spellStart"/>
            <w:r w:rsidRPr="00636320">
              <w:rPr>
                <w:iCs/>
                <w:spacing w:val="-4"/>
              </w:rPr>
              <w:t>ОО</w:t>
            </w:r>
            <w:proofErr w:type="spellEnd"/>
          </w:p>
          <w:p w:rsidR="0008171D" w:rsidRPr="00636320" w:rsidRDefault="0008171D" w:rsidP="00776742">
            <w:pPr>
              <w:contextualSpacing/>
              <w:rPr>
                <w:iCs/>
                <w:spacing w:val="-4"/>
              </w:rPr>
            </w:pPr>
          </w:p>
        </w:tc>
        <w:tc>
          <w:tcPr>
            <w:tcW w:w="2188" w:type="dxa"/>
            <w:vMerge w:val="restart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4, 7, 9, 11-е классы.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Для вновь прибывших учащихся - индивидуально</w:t>
            </w:r>
          </w:p>
        </w:tc>
      </w:tr>
      <w:tr w:rsidR="0008171D" w:rsidRPr="00636320" w:rsidTr="00776742">
        <w:trPr>
          <w:trHeight w:val="3930"/>
        </w:trPr>
        <w:tc>
          <w:tcPr>
            <w:tcW w:w="2596" w:type="dxa"/>
            <w:vMerge/>
          </w:tcPr>
          <w:p w:rsidR="0008171D" w:rsidRPr="00636320" w:rsidRDefault="0008171D" w:rsidP="00776742">
            <w:pPr>
              <w:contextualSpacing/>
            </w:pPr>
          </w:p>
        </w:tc>
        <w:tc>
          <w:tcPr>
            <w:tcW w:w="2552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Умение распознавать информационный подтекст (для текстов художественного и публицистического стиля)</w:t>
            </w:r>
          </w:p>
        </w:tc>
        <w:tc>
          <w:tcPr>
            <w:tcW w:w="2957" w:type="dxa"/>
            <w:vMerge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</w:p>
        </w:tc>
        <w:tc>
          <w:tcPr>
            <w:tcW w:w="1984" w:type="dxa"/>
            <w:shd w:val="clear" w:color="auto" w:fill="auto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Анализ текста</w:t>
            </w:r>
          </w:p>
        </w:tc>
        <w:tc>
          <w:tcPr>
            <w:tcW w:w="2142" w:type="dxa"/>
            <w:shd w:val="clear" w:color="auto" w:fill="auto"/>
          </w:tcPr>
          <w:p w:rsidR="0008171D" w:rsidRPr="00636320" w:rsidRDefault="0008171D" w:rsidP="00776742">
            <w:pPr>
              <w:contextualSpacing/>
              <w:rPr>
                <w:iCs/>
                <w:spacing w:val="-4"/>
              </w:rPr>
            </w:pPr>
            <w:r w:rsidRPr="00636320">
              <w:rPr>
                <w:iCs/>
                <w:spacing w:val="-4"/>
              </w:rPr>
              <w:t xml:space="preserve">Педагог-филолог или иное лицо, исходя из кадрового состава </w:t>
            </w:r>
            <w:proofErr w:type="spellStart"/>
            <w:r w:rsidRPr="00636320">
              <w:rPr>
                <w:iCs/>
                <w:spacing w:val="-4"/>
              </w:rPr>
              <w:t>ОО</w:t>
            </w:r>
            <w:proofErr w:type="spellEnd"/>
          </w:p>
        </w:tc>
        <w:tc>
          <w:tcPr>
            <w:tcW w:w="2188" w:type="dxa"/>
            <w:vMerge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</w:p>
        </w:tc>
      </w:tr>
      <w:tr w:rsidR="0008171D" w:rsidRPr="00636320" w:rsidTr="00776742">
        <w:tc>
          <w:tcPr>
            <w:tcW w:w="2596" w:type="dxa"/>
          </w:tcPr>
          <w:p w:rsidR="0008171D" w:rsidRPr="00636320" w:rsidRDefault="0008171D" w:rsidP="00776742">
            <w:pPr>
              <w:contextualSpacing/>
            </w:pPr>
            <w:r w:rsidRPr="00636320">
              <w:t xml:space="preserve">4. Владение </w:t>
            </w:r>
            <w:proofErr w:type="spellStart"/>
            <w:proofErr w:type="gramStart"/>
            <w:r w:rsidRPr="00636320">
              <w:t>ИКТ-технологиями</w:t>
            </w:r>
            <w:proofErr w:type="spellEnd"/>
            <w:proofErr w:type="gramEnd"/>
          </w:p>
        </w:tc>
        <w:tc>
          <w:tcPr>
            <w:tcW w:w="2552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 xml:space="preserve">Умение использовать </w:t>
            </w:r>
            <w:proofErr w:type="spellStart"/>
            <w:proofErr w:type="gramStart"/>
            <w:r w:rsidRPr="00636320">
              <w:t>ИКТ-технологии</w:t>
            </w:r>
            <w:proofErr w:type="spellEnd"/>
            <w:proofErr w:type="gramEnd"/>
            <w:r w:rsidRPr="00636320">
              <w:t xml:space="preserve"> в познавательной деятельности и социальной практике с соблюдением требований эргономики, техники безопасности</w:t>
            </w:r>
          </w:p>
        </w:tc>
        <w:tc>
          <w:tcPr>
            <w:tcW w:w="2957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Количество учащихся, демонстрирующих владение указанными умениями</w:t>
            </w:r>
          </w:p>
        </w:tc>
        <w:tc>
          <w:tcPr>
            <w:tcW w:w="1984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Самооценка учащихся в ходе анкетирования.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Отзыв родителей</w:t>
            </w:r>
          </w:p>
        </w:tc>
        <w:tc>
          <w:tcPr>
            <w:tcW w:w="2142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Преподаватель информатики</w:t>
            </w:r>
          </w:p>
        </w:tc>
        <w:tc>
          <w:tcPr>
            <w:tcW w:w="2188" w:type="dxa"/>
          </w:tcPr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4, 7, 9, 11-е классы.</w:t>
            </w:r>
          </w:p>
          <w:p w:rsidR="0008171D" w:rsidRPr="00636320" w:rsidRDefault="0008171D" w:rsidP="00776742">
            <w:pPr>
              <w:contextualSpacing/>
              <w:rPr>
                <w:iCs/>
              </w:rPr>
            </w:pPr>
            <w:r w:rsidRPr="00636320">
              <w:rPr>
                <w:iCs/>
              </w:rPr>
              <w:t>Для вновь прибывших учащихся – индивидуально</w:t>
            </w:r>
          </w:p>
        </w:tc>
      </w:tr>
      <w:tr w:rsidR="0008171D" w:rsidRPr="00636320" w:rsidTr="00776742">
        <w:tc>
          <w:tcPr>
            <w:tcW w:w="2596" w:type="dxa"/>
          </w:tcPr>
          <w:p w:rsidR="0008171D" w:rsidRPr="008E2E2C" w:rsidRDefault="0008171D" w:rsidP="00776742">
            <w:pPr>
              <w:contextualSpacing/>
            </w:pPr>
            <w:r w:rsidRPr="008E2E2C">
              <w:t xml:space="preserve">5. Навыки проектной деятельности </w:t>
            </w:r>
          </w:p>
        </w:tc>
        <w:tc>
          <w:tcPr>
            <w:tcW w:w="2552" w:type="dxa"/>
          </w:tcPr>
          <w:p w:rsidR="0008171D" w:rsidRPr="008E2E2C" w:rsidRDefault="0008171D" w:rsidP="003E6632">
            <w:pPr>
              <w:contextualSpacing/>
              <w:rPr>
                <w:iCs/>
              </w:rPr>
            </w:pPr>
            <w:r w:rsidRPr="008E2E2C">
              <w:rPr>
                <w:iCs/>
              </w:rPr>
              <w:t>Умение ставить проектную задачу,</w:t>
            </w:r>
            <w:r w:rsidR="003E6632" w:rsidRPr="008E2E2C">
              <w:rPr>
                <w:iCs/>
              </w:rPr>
              <w:t xml:space="preserve"> гипотезу, </w:t>
            </w:r>
            <w:r w:rsidRPr="008E2E2C">
              <w:rPr>
                <w:iCs/>
              </w:rPr>
              <w:t xml:space="preserve"> планировать ход и средства ее решения; умение обобщать и представлять результаты проект</w:t>
            </w:r>
            <w:r w:rsidR="003E6632" w:rsidRPr="008E2E2C">
              <w:rPr>
                <w:iCs/>
              </w:rPr>
              <w:t>ной работы</w:t>
            </w:r>
          </w:p>
        </w:tc>
        <w:tc>
          <w:tcPr>
            <w:tcW w:w="2957" w:type="dxa"/>
          </w:tcPr>
          <w:p w:rsidR="0008171D" w:rsidRPr="008E2E2C" w:rsidRDefault="0008171D" w:rsidP="00776742">
            <w:pPr>
              <w:contextualSpacing/>
              <w:rPr>
                <w:iCs/>
              </w:rPr>
            </w:pPr>
            <w:r w:rsidRPr="008E2E2C">
              <w:rPr>
                <w:iCs/>
              </w:rPr>
              <w:t>Количество учащихся, демонстрирующих владение указанными умениями</w:t>
            </w:r>
          </w:p>
        </w:tc>
        <w:tc>
          <w:tcPr>
            <w:tcW w:w="1984" w:type="dxa"/>
          </w:tcPr>
          <w:p w:rsidR="0008171D" w:rsidRPr="008E2E2C" w:rsidRDefault="0008171D" w:rsidP="00776742">
            <w:pPr>
              <w:contextualSpacing/>
              <w:rPr>
                <w:iCs/>
              </w:rPr>
            </w:pPr>
            <w:r w:rsidRPr="008E2E2C">
              <w:rPr>
                <w:iCs/>
              </w:rPr>
              <w:t xml:space="preserve">Экспертная оценка по итогам презентации и защиты </w:t>
            </w:r>
            <w:proofErr w:type="gramStart"/>
            <w:r w:rsidRPr="008E2E2C">
              <w:rPr>
                <w:iCs/>
              </w:rPr>
              <w:t>индивидуальных</w:t>
            </w:r>
            <w:proofErr w:type="gramEnd"/>
            <w:r w:rsidRPr="008E2E2C">
              <w:rPr>
                <w:iCs/>
              </w:rPr>
              <w:t xml:space="preserve"> проектов</w:t>
            </w:r>
          </w:p>
        </w:tc>
        <w:tc>
          <w:tcPr>
            <w:tcW w:w="2142" w:type="dxa"/>
          </w:tcPr>
          <w:p w:rsidR="0008171D" w:rsidRPr="008E2E2C" w:rsidRDefault="0008171D" w:rsidP="00776742">
            <w:pPr>
              <w:contextualSpacing/>
              <w:rPr>
                <w:iCs/>
              </w:rPr>
            </w:pPr>
            <w:r w:rsidRPr="008E2E2C">
              <w:rPr>
                <w:iCs/>
              </w:rPr>
              <w:t>Экспертная комиссия</w:t>
            </w:r>
          </w:p>
        </w:tc>
        <w:tc>
          <w:tcPr>
            <w:tcW w:w="2188" w:type="dxa"/>
          </w:tcPr>
          <w:p w:rsidR="0008171D" w:rsidRPr="008E2E2C" w:rsidRDefault="003E6632" w:rsidP="00776742">
            <w:pPr>
              <w:contextualSpacing/>
              <w:rPr>
                <w:iCs/>
              </w:rPr>
            </w:pPr>
            <w:r w:rsidRPr="008E2E2C">
              <w:rPr>
                <w:iCs/>
              </w:rPr>
              <w:t>5-11</w:t>
            </w:r>
            <w:r w:rsidR="0008171D" w:rsidRPr="008E2E2C">
              <w:rPr>
                <w:iCs/>
              </w:rPr>
              <w:t xml:space="preserve"> классы.</w:t>
            </w:r>
          </w:p>
          <w:p w:rsidR="0008171D" w:rsidRPr="008E2E2C" w:rsidRDefault="0008171D" w:rsidP="00776742">
            <w:pPr>
              <w:contextualSpacing/>
              <w:rPr>
                <w:iCs/>
              </w:rPr>
            </w:pPr>
            <w:r w:rsidRPr="008E2E2C">
              <w:rPr>
                <w:iCs/>
              </w:rPr>
              <w:t>Для вновь прибывших учащихся – индивидуально</w:t>
            </w:r>
          </w:p>
        </w:tc>
      </w:tr>
    </w:tbl>
    <w:p w:rsidR="0008171D" w:rsidRPr="00636320" w:rsidRDefault="0008171D" w:rsidP="00776742">
      <w:pPr>
        <w:rPr>
          <w:sz w:val="28"/>
          <w:szCs w:val="28"/>
        </w:rPr>
      </w:pPr>
    </w:p>
    <w:p w:rsidR="0008171D" w:rsidRPr="00636320" w:rsidRDefault="0008171D" w:rsidP="00776742">
      <w:pPr>
        <w:spacing w:after="120"/>
        <w:contextualSpacing/>
        <w:jc w:val="both"/>
        <w:sectPr w:rsidR="0008171D" w:rsidRPr="00636320" w:rsidSect="0077674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53ECE" w:rsidRPr="00636320" w:rsidRDefault="0008171D" w:rsidP="00D733F6">
      <w:pPr>
        <w:spacing w:after="120"/>
        <w:ind w:left="12474"/>
        <w:jc w:val="center"/>
        <w:rPr>
          <w:i/>
        </w:rPr>
      </w:pPr>
      <w:r w:rsidRPr="00636320">
        <w:rPr>
          <w:i/>
        </w:rPr>
        <w:lastRenderedPageBreak/>
        <w:t>Приложение 5</w:t>
      </w:r>
    </w:p>
    <w:p w:rsidR="0008171D" w:rsidRPr="00636320" w:rsidRDefault="0008171D" w:rsidP="003E6632">
      <w:pPr>
        <w:spacing w:after="120"/>
        <w:jc w:val="center"/>
        <w:rPr>
          <w:b/>
          <w:iCs/>
        </w:rPr>
      </w:pPr>
      <w:r w:rsidRPr="00636320">
        <w:rPr>
          <w:b/>
          <w:iCs/>
        </w:rPr>
        <w:t>Оценка л</w:t>
      </w:r>
      <w:r w:rsidR="00B7602E" w:rsidRPr="00636320">
        <w:rPr>
          <w:b/>
          <w:iCs/>
        </w:rPr>
        <w:t xml:space="preserve">ичностного развития </w:t>
      </w:r>
      <w:proofErr w:type="gramStart"/>
      <w:r w:rsidR="00B7602E" w:rsidRPr="00636320">
        <w:rPr>
          <w:b/>
          <w:iCs/>
        </w:rPr>
        <w:t>обучающихся</w:t>
      </w:r>
      <w:proofErr w:type="gramEnd"/>
      <w:r w:rsidR="003E6632">
        <w:rPr>
          <w:b/>
          <w:iCs/>
        </w:rPr>
        <w:t>*</w:t>
      </w:r>
    </w:p>
    <w:tbl>
      <w:tblPr>
        <w:tblW w:w="1493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7"/>
        <w:gridCol w:w="2977"/>
        <w:gridCol w:w="2977"/>
        <w:gridCol w:w="1985"/>
        <w:gridCol w:w="2268"/>
        <w:gridCol w:w="2126"/>
      </w:tblGrid>
      <w:tr w:rsidR="0008171D" w:rsidRPr="00636320" w:rsidTr="004F6E2B">
        <w:trPr>
          <w:jc w:val="center"/>
        </w:trPr>
        <w:tc>
          <w:tcPr>
            <w:tcW w:w="2597" w:type="dxa"/>
          </w:tcPr>
          <w:p w:rsidR="0008171D" w:rsidRPr="00636320" w:rsidRDefault="0008171D" w:rsidP="00776742">
            <w:pPr>
              <w:rPr>
                <w:b/>
                <w:iCs/>
              </w:rPr>
            </w:pPr>
            <w:r w:rsidRPr="00636320">
              <w:rPr>
                <w:b/>
                <w:iCs/>
              </w:rPr>
              <w:t>Образовательный результат</w:t>
            </w:r>
          </w:p>
        </w:tc>
        <w:tc>
          <w:tcPr>
            <w:tcW w:w="2977" w:type="dxa"/>
          </w:tcPr>
          <w:p w:rsidR="0008171D" w:rsidRPr="00636320" w:rsidRDefault="0008171D" w:rsidP="00776742">
            <w:pPr>
              <w:rPr>
                <w:b/>
                <w:iCs/>
              </w:rPr>
            </w:pPr>
            <w:r w:rsidRPr="00636320">
              <w:rPr>
                <w:b/>
                <w:iCs/>
              </w:rPr>
              <w:t>Параметр оценки</w:t>
            </w:r>
          </w:p>
        </w:tc>
        <w:tc>
          <w:tcPr>
            <w:tcW w:w="2977" w:type="dxa"/>
          </w:tcPr>
          <w:p w:rsidR="0008171D" w:rsidRPr="00636320" w:rsidRDefault="0008171D" w:rsidP="00776742">
            <w:pPr>
              <w:rPr>
                <w:b/>
                <w:iCs/>
              </w:rPr>
            </w:pPr>
            <w:r w:rsidRPr="00636320">
              <w:rPr>
                <w:b/>
                <w:iCs/>
              </w:rPr>
              <w:t>Индикатор</w:t>
            </w:r>
          </w:p>
        </w:tc>
        <w:tc>
          <w:tcPr>
            <w:tcW w:w="1985" w:type="dxa"/>
          </w:tcPr>
          <w:p w:rsidR="0008171D" w:rsidRPr="00636320" w:rsidRDefault="0008171D" w:rsidP="00776742">
            <w:pPr>
              <w:rPr>
                <w:b/>
                <w:iCs/>
              </w:rPr>
            </w:pPr>
            <w:r w:rsidRPr="00636320">
              <w:rPr>
                <w:b/>
                <w:iCs/>
              </w:rPr>
              <w:t>Оценочная процедура</w:t>
            </w:r>
          </w:p>
        </w:tc>
        <w:tc>
          <w:tcPr>
            <w:tcW w:w="2268" w:type="dxa"/>
          </w:tcPr>
          <w:p w:rsidR="0008171D" w:rsidRPr="00636320" w:rsidRDefault="0008171D" w:rsidP="00776742">
            <w:pPr>
              <w:rPr>
                <w:b/>
                <w:iCs/>
              </w:rPr>
            </w:pPr>
            <w:r w:rsidRPr="00636320">
              <w:rPr>
                <w:b/>
                <w:iCs/>
              </w:rPr>
              <w:t>Исполнитель</w:t>
            </w:r>
          </w:p>
        </w:tc>
        <w:tc>
          <w:tcPr>
            <w:tcW w:w="2126" w:type="dxa"/>
          </w:tcPr>
          <w:p w:rsidR="0008171D" w:rsidRPr="00636320" w:rsidRDefault="0008171D" w:rsidP="00776742">
            <w:pPr>
              <w:rPr>
                <w:b/>
                <w:iCs/>
              </w:rPr>
            </w:pPr>
            <w:r w:rsidRPr="00636320">
              <w:rPr>
                <w:b/>
                <w:iCs/>
              </w:rPr>
              <w:t>Периодичность оценки</w:t>
            </w:r>
          </w:p>
        </w:tc>
      </w:tr>
      <w:tr w:rsidR="0008171D" w:rsidRPr="00636320" w:rsidTr="004F6E2B">
        <w:trPr>
          <w:jc w:val="center"/>
        </w:trPr>
        <w:tc>
          <w:tcPr>
            <w:tcW w:w="2597" w:type="dxa"/>
            <w:vMerge w:val="restart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t xml:space="preserve">1. </w:t>
            </w:r>
            <w:proofErr w:type="spellStart"/>
            <w:r w:rsidRPr="00636320">
              <w:t>Сформированность</w:t>
            </w:r>
            <w:proofErr w:type="spellEnd"/>
            <w:r w:rsidRPr="00636320">
              <w:t xml:space="preserve"> активной гражданской позиции</w:t>
            </w:r>
          </w:p>
        </w:tc>
        <w:tc>
          <w:tcPr>
            <w:tcW w:w="2977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977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Количество учащихся, демонстрирующих</w:t>
            </w:r>
            <w:bookmarkStart w:id="2" w:name="_GoBack"/>
            <w:bookmarkEnd w:id="2"/>
            <w:r w:rsidRPr="00636320">
              <w:rPr>
                <w:iCs/>
              </w:rPr>
              <w:t xml:space="preserve">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985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Встроенное наблюдение.</w:t>
            </w:r>
          </w:p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Тестирование</w:t>
            </w:r>
          </w:p>
        </w:tc>
        <w:tc>
          <w:tcPr>
            <w:tcW w:w="2268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Педагог-психолог совместно (или классный руководитель) с преподавателем общественно-политических дисциплин</w:t>
            </w:r>
          </w:p>
        </w:tc>
        <w:tc>
          <w:tcPr>
            <w:tcW w:w="2126" w:type="dxa"/>
            <w:vMerge w:val="restart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Ежегодно, в конце учебного года</w:t>
            </w:r>
          </w:p>
          <w:p w:rsidR="0008171D" w:rsidRPr="00636320" w:rsidRDefault="0008171D" w:rsidP="00776742">
            <w:pPr>
              <w:rPr>
                <w:iCs/>
              </w:rPr>
            </w:pPr>
          </w:p>
        </w:tc>
      </w:tr>
      <w:tr w:rsidR="0008171D" w:rsidRPr="00636320" w:rsidTr="004F6E2B">
        <w:trPr>
          <w:jc w:val="center"/>
        </w:trPr>
        <w:tc>
          <w:tcPr>
            <w:tcW w:w="2597" w:type="dxa"/>
            <w:vMerge/>
          </w:tcPr>
          <w:p w:rsidR="0008171D" w:rsidRPr="00636320" w:rsidRDefault="0008171D" w:rsidP="00776742"/>
        </w:tc>
        <w:tc>
          <w:tcPr>
            <w:tcW w:w="2977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Развитый, в соответствии с возрастом, уровень эмоционального интеллекта</w:t>
            </w:r>
          </w:p>
        </w:tc>
        <w:tc>
          <w:tcPr>
            <w:tcW w:w="2977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Количество учащихся, демонстрирующих в своем поведении развитый эмоциональный интеллект</w:t>
            </w:r>
          </w:p>
        </w:tc>
        <w:tc>
          <w:tcPr>
            <w:tcW w:w="1985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Встроенное педагогическое наблюдение</w:t>
            </w:r>
          </w:p>
        </w:tc>
        <w:tc>
          <w:tcPr>
            <w:tcW w:w="2268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Педагог-психолог</w:t>
            </w:r>
          </w:p>
        </w:tc>
        <w:tc>
          <w:tcPr>
            <w:tcW w:w="2126" w:type="dxa"/>
            <w:vMerge/>
          </w:tcPr>
          <w:p w:rsidR="0008171D" w:rsidRPr="00636320" w:rsidRDefault="0008171D" w:rsidP="00776742">
            <w:pPr>
              <w:rPr>
                <w:iCs/>
              </w:rPr>
            </w:pPr>
          </w:p>
        </w:tc>
      </w:tr>
      <w:tr w:rsidR="0008171D" w:rsidRPr="00636320" w:rsidTr="004F6E2B">
        <w:trPr>
          <w:jc w:val="center"/>
        </w:trPr>
        <w:tc>
          <w:tcPr>
            <w:tcW w:w="2597" w:type="dxa"/>
            <w:vMerge/>
          </w:tcPr>
          <w:p w:rsidR="0008171D" w:rsidRPr="00636320" w:rsidRDefault="0008171D" w:rsidP="00776742">
            <w:pPr>
              <w:rPr>
                <w:iCs/>
              </w:rPr>
            </w:pPr>
          </w:p>
        </w:tc>
        <w:tc>
          <w:tcPr>
            <w:tcW w:w="2977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Социально-культурный опыт учащихся</w:t>
            </w:r>
          </w:p>
        </w:tc>
        <w:tc>
          <w:tcPr>
            <w:tcW w:w="2977" w:type="dxa"/>
          </w:tcPr>
          <w:p w:rsidR="0008171D" w:rsidRPr="00636320" w:rsidRDefault="0008171D" w:rsidP="00776742">
            <w:pPr>
              <w:rPr>
                <w:iCs/>
                <w:spacing w:val="2"/>
              </w:rPr>
            </w:pPr>
            <w:r w:rsidRPr="00636320">
              <w:rPr>
                <w:iCs/>
                <w:spacing w:val="2"/>
              </w:rPr>
              <w:t xml:space="preserve">Единицы </w:t>
            </w:r>
            <w:proofErr w:type="spellStart"/>
            <w:r w:rsidRPr="00636320">
              <w:rPr>
                <w:iCs/>
                <w:spacing w:val="2"/>
              </w:rPr>
              <w:t>портфолио</w:t>
            </w:r>
            <w:proofErr w:type="spellEnd"/>
            <w:r w:rsidRPr="00636320">
              <w:rPr>
                <w:iCs/>
                <w:spacing w:val="2"/>
              </w:rPr>
              <w:t>, подтверждающие социально-культурный опыт учащегося</w:t>
            </w:r>
          </w:p>
        </w:tc>
        <w:tc>
          <w:tcPr>
            <w:tcW w:w="1985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 xml:space="preserve">Статистический </w:t>
            </w:r>
            <w:r w:rsidR="00B7602E" w:rsidRPr="00636320">
              <w:rPr>
                <w:iCs/>
              </w:rPr>
              <w:t>учёт</w:t>
            </w:r>
          </w:p>
        </w:tc>
        <w:tc>
          <w:tcPr>
            <w:tcW w:w="2268" w:type="dxa"/>
          </w:tcPr>
          <w:p w:rsidR="0008171D" w:rsidRPr="00636320" w:rsidRDefault="0008171D" w:rsidP="00CE20DC">
            <w:pPr>
              <w:rPr>
                <w:iCs/>
              </w:rPr>
            </w:pPr>
            <w:r w:rsidRPr="00636320">
              <w:rPr>
                <w:iCs/>
              </w:rPr>
              <w:t>Классный руководитель</w:t>
            </w:r>
          </w:p>
        </w:tc>
        <w:tc>
          <w:tcPr>
            <w:tcW w:w="2126" w:type="dxa"/>
            <w:vMerge/>
          </w:tcPr>
          <w:p w:rsidR="0008171D" w:rsidRPr="00636320" w:rsidRDefault="0008171D" w:rsidP="00776742">
            <w:pPr>
              <w:rPr>
                <w:iCs/>
              </w:rPr>
            </w:pPr>
          </w:p>
        </w:tc>
      </w:tr>
      <w:tr w:rsidR="0008171D" w:rsidRPr="00636320" w:rsidTr="004F6E2B">
        <w:trPr>
          <w:jc w:val="center"/>
        </w:trPr>
        <w:tc>
          <w:tcPr>
            <w:tcW w:w="2597" w:type="dxa"/>
            <w:vMerge w:val="restart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t>2. Готовность к продолжению образования на профильном уровне, к выбору профиля обучения</w:t>
            </w:r>
          </w:p>
        </w:tc>
        <w:tc>
          <w:tcPr>
            <w:tcW w:w="2977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t>Понимание учащимся собственных профессиональных склонностей и способностей</w:t>
            </w:r>
          </w:p>
        </w:tc>
        <w:tc>
          <w:tcPr>
            <w:tcW w:w="2977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t>Количество учащихся, своевременно ознакомленных с заключением педагога-психолога о профессиональных склонностях и способностях учащихся</w:t>
            </w:r>
          </w:p>
        </w:tc>
        <w:tc>
          <w:tcPr>
            <w:tcW w:w="1985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 xml:space="preserve">Статистический </w:t>
            </w:r>
            <w:r w:rsidR="00B7602E" w:rsidRPr="00636320">
              <w:rPr>
                <w:iCs/>
              </w:rPr>
              <w:t>учёт</w:t>
            </w:r>
          </w:p>
        </w:tc>
        <w:tc>
          <w:tcPr>
            <w:tcW w:w="2268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Классный руководитель</w:t>
            </w:r>
          </w:p>
        </w:tc>
        <w:tc>
          <w:tcPr>
            <w:tcW w:w="2126" w:type="dxa"/>
            <w:vMerge w:val="restart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Первый раз на этапе предпрофильной подготовки (по окончании учащимися 7–8 класса)</w:t>
            </w:r>
          </w:p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 xml:space="preserve">Второй раз – по окончании уровня основного общего образования </w:t>
            </w:r>
          </w:p>
          <w:p w:rsidR="0008171D" w:rsidRPr="00636320" w:rsidRDefault="0008171D" w:rsidP="00776742">
            <w:pPr>
              <w:ind w:left="60"/>
              <w:rPr>
                <w:iCs/>
              </w:rPr>
            </w:pPr>
          </w:p>
        </w:tc>
      </w:tr>
      <w:tr w:rsidR="0008171D" w:rsidRPr="00636320" w:rsidTr="004F6E2B">
        <w:trPr>
          <w:jc w:val="center"/>
        </w:trPr>
        <w:tc>
          <w:tcPr>
            <w:tcW w:w="2597" w:type="dxa"/>
            <w:vMerge/>
          </w:tcPr>
          <w:p w:rsidR="0008171D" w:rsidRPr="00636320" w:rsidRDefault="0008171D" w:rsidP="00776742">
            <w:pPr>
              <w:rPr>
                <w:iCs/>
              </w:rPr>
            </w:pPr>
          </w:p>
        </w:tc>
        <w:tc>
          <w:tcPr>
            <w:tcW w:w="2977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t xml:space="preserve">Положительный опыт углубленного изучения дисциплин учебного плана, соответствующих </w:t>
            </w:r>
            <w:r w:rsidRPr="00636320">
              <w:lastRenderedPageBreak/>
              <w:t>рекомендованному профилю обучения</w:t>
            </w:r>
          </w:p>
        </w:tc>
        <w:tc>
          <w:tcPr>
            <w:tcW w:w="2977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lastRenderedPageBreak/>
              <w:t xml:space="preserve">Количество учащихся, имеющих опыт углубленного изучения дисциплин учебного </w:t>
            </w:r>
            <w:r w:rsidRPr="00636320">
              <w:lastRenderedPageBreak/>
              <w:t>плана, соответствующих рекомендованному профилю обучения</w:t>
            </w:r>
          </w:p>
        </w:tc>
        <w:tc>
          <w:tcPr>
            <w:tcW w:w="1985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lastRenderedPageBreak/>
              <w:t xml:space="preserve">Статистический </w:t>
            </w:r>
            <w:r w:rsidR="00B7602E" w:rsidRPr="00636320">
              <w:rPr>
                <w:iCs/>
              </w:rPr>
              <w:t>учёт</w:t>
            </w:r>
          </w:p>
        </w:tc>
        <w:tc>
          <w:tcPr>
            <w:tcW w:w="2268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 xml:space="preserve">Классный руководитель, </w:t>
            </w:r>
          </w:p>
        </w:tc>
        <w:tc>
          <w:tcPr>
            <w:tcW w:w="2126" w:type="dxa"/>
            <w:vMerge/>
          </w:tcPr>
          <w:p w:rsidR="0008171D" w:rsidRPr="00636320" w:rsidRDefault="0008171D" w:rsidP="00776742">
            <w:pPr>
              <w:rPr>
                <w:iCs/>
              </w:rPr>
            </w:pPr>
          </w:p>
        </w:tc>
      </w:tr>
      <w:tr w:rsidR="0008171D" w:rsidRPr="00636320" w:rsidTr="004F6E2B">
        <w:trPr>
          <w:jc w:val="center"/>
        </w:trPr>
        <w:tc>
          <w:tcPr>
            <w:tcW w:w="2597" w:type="dxa"/>
            <w:vMerge/>
          </w:tcPr>
          <w:p w:rsidR="0008171D" w:rsidRPr="00636320" w:rsidRDefault="0008171D" w:rsidP="00776742">
            <w:pPr>
              <w:rPr>
                <w:iCs/>
              </w:rPr>
            </w:pPr>
          </w:p>
        </w:tc>
        <w:tc>
          <w:tcPr>
            <w:tcW w:w="2977" w:type="dxa"/>
          </w:tcPr>
          <w:p w:rsidR="0008171D" w:rsidRPr="00636320" w:rsidRDefault="0008171D" w:rsidP="00776742">
            <w:r w:rsidRPr="00636320"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2977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985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 xml:space="preserve">Статистический </w:t>
            </w:r>
            <w:r w:rsidR="00B7602E" w:rsidRPr="00636320">
              <w:rPr>
                <w:iCs/>
              </w:rPr>
              <w:t>учёт</w:t>
            </w:r>
          </w:p>
        </w:tc>
        <w:tc>
          <w:tcPr>
            <w:tcW w:w="2268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Классный руководитель</w:t>
            </w:r>
          </w:p>
        </w:tc>
        <w:tc>
          <w:tcPr>
            <w:tcW w:w="2126" w:type="dxa"/>
            <w:vMerge/>
          </w:tcPr>
          <w:p w:rsidR="0008171D" w:rsidRPr="00636320" w:rsidRDefault="0008171D" w:rsidP="00776742">
            <w:pPr>
              <w:rPr>
                <w:iCs/>
              </w:rPr>
            </w:pPr>
          </w:p>
        </w:tc>
      </w:tr>
      <w:tr w:rsidR="0008171D" w:rsidRPr="00636320" w:rsidTr="004F6E2B">
        <w:trPr>
          <w:jc w:val="center"/>
        </w:trPr>
        <w:tc>
          <w:tcPr>
            <w:tcW w:w="2597" w:type="dxa"/>
            <w:vMerge w:val="restart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t>3. 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977" w:type="dxa"/>
          </w:tcPr>
          <w:p w:rsidR="0008171D" w:rsidRPr="00636320" w:rsidRDefault="0008171D" w:rsidP="00776742">
            <w:r w:rsidRPr="00636320"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2977" w:type="dxa"/>
          </w:tcPr>
          <w:p w:rsidR="0008171D" w:rsidRPr="00636320" w:rsidRDefault="0008171D" w:rsidP="00776742">
            <w:r w:rsidRPr="00636320">
              <w:rPr>
                <w:iCs/>
              </w:rPr>
              <w:t xml:space="preserve">Количество учащихся, демонстрирующих </w:t>
            </w:r>
            <w:r w:rsidRPr="00636320">
              <w:t>освоение содержания понятий: ценностная ориентация, нормы морали, национальная и этническая идентичность, семья, брак и др.</w:t>
            </w:r>
          </w:p>
        </w:tc>
        <w:tc>
          <w:tcPr>
            <w:tcW w:w="1985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Опрос</w:t>
            </w:r>
          </w:p>
        </w:tc>
        <w:tc>
          <w:tcPr>
            <w:tcW w:w="2268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 xml:space="preserve">Психолог и (или) классный руководитель, </w:t>
            </w:r>
          </w:p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в рамках содержания рабочих программ по обществознанию и (или) литературе</w:t>
            </w:r>
          </w:p>
        </w:tc>
        <w:tc>
          <w:tcPr>
            <w:tcW w:w="2126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 xml:space="preserve">Ежегодно, </w:t>
            </w:r>
          </w:p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в конце учебного года</w:t>
            </w:r>
          </w:p>
        </w:tc>
      </w:tr>
      <w:tr w:rsidR="0008171D" w:rsidRPr="00636320" w:rsidTr="004F6E2B">
        <w:trPr>
          <w:jc w:val="center"/>
        </w:trPr>
        <w:tc>
          <w:tcPr>
            <w:tcW w:w="2597" w:type="dxa"/>
            <w:vMerge/>
          </w:tcPr>
          <w:p w:rsidR="0008171D" w:rsidRPr="00636320" w:rsidRDefault="0008171D" w:rsidP="00776742">
            <w:pPr>
              <w:rPr>
                <w:iCs/>
              </w:rPr>
            </w:pPr>
          </w:p>
        </w:tc>
        <w:tc>
          <w:tcPr>
            <w:tcW w:w="2977" w:type="dxa"/>
          </w:tcPr>
          <w:p w:rsidR="0008171D" w:rsidRPr="00636320" w:rsidRDefault="0008171D" w:rsidP="00776742">
            <w:r w:rsidRPr="00636320">
              <w:t>Опыт выполнения учащимся проектов, тематика которых свидетельствует о патриотических чувствах учащегося, его интересе к культуре и истории своего народа, ценностям семьи и брака и др.</w:t>
            </w:r>
          </w:p>
        </w:tc>
        <w:tc>
          <w:tcPr>
            <w:tcW w:w="2977" w:type="dxa"/>
          </w:tcPr>
          <w:p w:rsidR="0008171D" w:rsidRPr="00636320" w:rsidRDefault="0008171D" w:rsidP="00776742">
            <w:r w:rsidRPr="00636320"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985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 xml:space="preserve">Статистический </w:t>
            </w:r>
            <w:r w:rsidR="00B7602E" w:rsidRPr="00636320">
              <w:rPr>
                <w:iCs/>
              </w:rPr>
              <w:t>учёт</w:t>
            </w:r>
          </w:p>
        </w:tc>
        <w:tc>
          <w:tcPr>
            <w:tcW w:w="2268" w:type="dxa"/>
          </w:tcPr>
          <w:p w:rsidR="0008171D" w:rsidRPr="00636320" w:rsidRDefault="00CE20DC" w:rsidP="00776742">
            <w:pPr>
              <w:rPr>
                <w:iCs/>
              </w:rPr>
            </w:pPr>
            <w:r w:rsidRPr="00636320">
              <w:rPr>
                <w:iCs/>
              </w:rPr>
              <w:t>Классный руководитель</w:t>
            </w:r>
          </w:p>
          <w:p w:rsidR="0008171D" w:rsidRPr="00636320" w:rsidRDefault="0008171D" w:rsidP="00776742">
            <w:pPr>
              <w:rPr>
                <w:iCs/>
              </w:rPr>
            </w:pPr>
          </w:p>
        </w:tc>
        <w:tc>
          <w:tcPr>
            <w:tcW w:w="2126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 xml:space="preserve">Ежегодно, </w:t>
            </w:r>
          </w:p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в конце учебного года</w:t>
            </w:r>
          </w:p>
        </w:tc>
      </w:tr>
      <w:tr w:rsidR="0008171D" w:rsidRPr="00636320" w:rsidTr="004F6E2B">
        <w:trPr>
          <w:jc w:val="center"/>
        </w:trPr>
        <w:tc>
          <w:tcPr>
            <w:tcW w:w="2597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 xml:space="preserve">4. </w:t>
            </w:r>
            <w:proofErr w:type="spellStart"/>
            <w:r w:rsidRPr="00636320">
              <w:rPr>
                <w:iCs/>
              </w:rPr>
              <w:t>Сформированность</w:t>
            </w:r>
            <w:proofErr w:type="spellEnd"/>
            <w:r w:rsidRPr="00636320">
              <w:rPr>
                <w:iCs/>
              </w:rPr>
              <w:t xml:space="preserve"> культуры здорового образа жизни</w:t>
            </w:r>
          </w:p>
        </w:tc>
        <w:tc>
          <w:tcPr>
            <w:tcW w:w="2977" w:type="dxa"/>
          </w:tcPr>
          <w:p w:rsidR="0008171D" w:rsidRPr="00636320" w:rsidRDefault="0008171D" w:rsidP="00776742">
            <w:r w:rsidRPr="00636320"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977" w:type="dxa"/>
          </w:tcPr>
          <w:p w:rsidR="0008171D" w:rsidRPr="00636320" w:rsidRDefault="0008171D" w:rsidP="00776742">
            <w:r w:rsidRPr="00636320">
              <w:t>Стабильность посещения занятий физической культурой</w:t>
            </w:r>
          </w:p>
          <w:p w:rsidR="0008171D" w:rsidRPr="00636320" w:rsidRDefault="0008171D" w:rsidP="00776742">
            <w:r w:rsidRPr="00636320">
              <w:t xml:space="preserve">Сокращения количества пропусков уроков по </w:t>
            </w:r>
            <w:r w:rsidRPr="00636320">
              <w:lastRenderedPageBreak/>
              <w:t>болезни.</w:t>
            </w:r>
          </w:p>
          <w:p w:rsidR="0008171D" w:rsidRPr="00636320" w:rsidRDefault="0008171D" w:rsidP="00776742">
            <w:r w:rsidRPr="00636320">
              <w:t xml:space="preserve">Соблюдение элементарных правил гигиены </w:t>
            </w:r>
          </w:p>
        </w:tc>
        <w:tc>
          <w:tcPr>
            <w:tcW w:w="1985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lastRenderedPageBreak/>
              <w:t xml:space="preserve">Статистический </w:t>
            </w:r>
            <w:r w:rsidR="00B7602E" w:rsidRPr="00636320">
              <w:rPr>
                <w:iCs/>
              </w:rPr>
              <w:t>учёт</w:t>
            </w:r>
          </w:p>
          <w:p w:rsidR="0008171D" w:rsidRPr="00636320" w:rsidRDefault="0008171D" w:rsidP="00776742">
            <w:pPr>
              <w:rPr>
                <w:iCs/>
              </w:rPr>
            </w:pPr>
          </w:p>
          <w:p w:rsidR="0008171D" w:rsidRPr="00636320" w:rsidRDefault="0008171D" w:rsidP="00776742">
            <w:pPr>
              <w:rPr>
                <w:iCs/>
              </w:rPr>
            </w:pPr>
          </w:p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 xml:space="preserve">Отзыв классного </w:t>
            </w:r>
            <w:r w:rsidRPr="00636320">
              <w:rPr>
                <w:iCs/>
              </w:rPr>
              <w:lastRenderedPageBreak/>
              <w:t>руководителя</w:t>
            </w:r>
          </w:p>
        </w:tc>
        <w:tc>
          <w:tcPr>
            <w:tcW w:w="2268" w:type="dxa"/>
          </w:tcPr>
          <w:p w:rsidR="0008171D" w:rsidRPr="00636320" w:rsidRDefault="00CE20DC" w:rsidP="00776742">
            <w:pPr>
              <w:rPr>
                <w:iCs/>
              </w:rPr>
            </w:pPr>
            <w:r w:rsidRPr="00636320">
              <w:rPr>
                <w:iCs/>
              </w:rPr>
              <w:lastRenderedPageBreak/>
              <w:t>Классный руководитель</w:t>
            </w:r>
          </w:p>
          <w:p w:rsidR="0008171D" w:rsidRPr="00636320" w:rsidRDefault="0008171D" w:rsidP="00776742">
            <w:pPr>
              <w:rPr>
                <w:iCs/>
              </w:rPr>
            </w:pPr>
          </w:p>
        </w:tc>
        <w:tc>
          <w:tcPr>
            <w:tcW w:w="2126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 xml:space="preserve">Ежегодно, </w:t>
            </w:r>
          </w:p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в конце учебного года</w:t>
            </w:r>
          </w:p>
        </w:tc>
      </w:tr>
      <w:tr w:rsidR="0008171D" w:rsidRPr="00636320" w:rsidTr="004F6E2B">
        <w:trPr>
          <w:jc w:val="center"/>
        </w:trPr>
        <w:tc>
          <w:tcPr>
            <w:tcW w:w="2597" w:type="dxa"/>
          </w:tcPr>
          <w:p w:rsidR="0008171D" w:rsidRPr="00636320" w:rsidRDefault="0008171D" w:rsidP="00776742">
            <w:pPr>
              <w:rPr>
                <w:iCs/>
              </w:rPr>
            </w:pPr>
            <w:proofErr w:type="spellStart"/>
            <w:r w:rsidRPr="00636320">
              <w:rPr>
                <w:iCs/>
              </w:rPr>
              <w:lastRenderedPageBreak/>
              <w:t>5.Сформированность</w:t>
            </w:r>
            <w:proofErr w:type="spellEnd"/>
            <w:r w:rsidRPr="00636320">
              <w:rPr>
                <w:iCs/>
              </w:rPr>
              <w:t xml:space="preserve"> основ экологической культуры</w:t>
            </w:r>
          </w:p>
        </w:tc>
        <w:tc>
          <w:tcPr>
            <w:tcW w:w="2977" w:type="dxa"/>
          </w:tcPr>
          <w:p w:rsidR="0008171D" w:rsidRPr="00636320" w:rsidRDefault="0008171D" w:rsidP="00776742">
            <w:r w:rsidRPr="00636320">
              <w:t>Готовность учащихся к экологически безопасному поведению в быту</w:t>
            </w:r>
          </w:p>
        </w:tc>
        <w:tc>
          <w:tcPr>
            <w:tcW w:w="2977" w:type="dxa"/>
          </w:tcPr>
          <w:p w:rsidR="0008171D" w:rsidRPr="00636320" w:rsidRDefault="0008171D" w:rsidP="00776742">
            <w:r w:rsidRPr="00636320">
              <w:t>Освоение понятий экологического содержания.</w:t>
            </w:r>
          </w:p>
          <w:p w:rsidR="0008171D" w:rsidRPr="00636320" w:rsidRDefault="0008171D" w:rsidP="00776742">
            <w:r w:rsidRPr="00636320">
              <w:rPr>
                <w:iCs/>
              </w:rPr>
              <w:t xml:space="preserve">Единицы </w:t>
            </w:r>
            <w:proofErr w:type="spellStart"/>
            <w:r w:rsidRPr="00636320">
              <w:rPr>
                <w:iCs/>
              </w:rPr>
              <w:t>портфолио</w:t>
            </w:r>
            <w:proofErr w:type="spellEnd"/>
            <w:r w:rsidRPr="00636320">
              <w:rPr>
                <w:iCs/>
              </w:rPr>
              <w:t>, подтверждающие социально-культурный опыт учащегося</w:t>
            </w:r>
          </w:p>
        </w:tc>
        <w:tc>
          <w:tcPr>
            <w:tcW w:w="1985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Опрос.</w:t>
            </w:r>
          </w:p>
          <w:p w:rsidR="0008171D" w:rsidRPr="00636320" w:rsidRDefault="0008171D" w:rsidP="00776742">
            <w:pPr>
              <w:rPr>
                <w:iCs/>
              </w:rPr>
            </w:pPr>
          </w:p>
          <w:p w:rsidR="0008171D" w:rsidRPr="00636320" w:rsidRDefault="0008171D" w:rsidP="00776742">
            <w:pPr>
              <w:rPr>
                <w:iCs/>
              </w:rPr>
            </w:pPr>
          </w:p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 xml:space="preserve">Статистический </w:t>
            </w:r>
            <w:r w:rsidR="00B7602E" w:rsidRPr="00636320">
              <w:rPr>
                <w:iCs/>
              </w:rPr>
              <w:t>учёт</w:t>
            </w:r>
          </w:p>
        </w:tc>
        <w:tc>
          <w:tcPr>
            <w:tcW w:w="2268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Преподаватель экологии или биологии совместно с классным руководителем</w:t>
            </w:r>
          </w:p>
        </w:tc>
        <w:tc>
          <w:tcPr>
            <w:tcW w:w="2126" w:type="dxa"/>
          </w:tcPr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 xml:space="preserve">Ежегодно, </w:t>
            </w:r>
          </w:p>
          <w:p w:rsidR="0008171D" w:rsidRPr="00636320" w:rsidRDefault="0008171D" w:rsidP="00776742">
            <w:pPr>
              <w:rPr>
                <w:iCs/>
              </w:rPr>
            </w:pPr>
            <w:r w:rsidRPr="00636320">
              <w:rPr>
                <w:iCs/>
              </w:rPr>
              <w:t>в конце учебного года</w:t>
            </w:r>
          </w:p>
        </w:tc>
      </w:tr>
    </w:tbl>
    <w:p w:rsidR="00E94A19" w:rsidRDefault="00E94A19" w:rsidP="004F6E2B">
      <w:pPr>
        <w:jc w:val="both"/>
      </w:pPr>
    </w:p>
    <w:p w:rsidR="003E6632" w:rsidRPr="00636320" w:rsidRDefault="003E6632" w:rsidP="004F6E2B">
      <w:pPr>
        <w:jc w:val="both"/>
      </w:pPr>
      <w:r w:rsidRPr="008E2E2C">
        <w:t>* Оценочные данные дополняются аналитической справкой о развитости системы внеурочных форм воспитания учащихся (студии, клубы, мастерские и др.), занятости в них учащихся, а также аналитической справкой о школьной системе дополнительного образования и (или) о системе учета занятости учащихся в организациях дополнительного образования детей.</w:t>
      </w:r>
    </w:p>
    <w:sectPr w:rsidR="003E6632" w:rsidRPr="00636320" w:rsidSect="004F6E2B">
      <w:pgSz w:w="16838" w:h="11906" w:orient="landscape"/>
      <w:pgMar w:top="1701" w:right="1134" w:bottom="850" w:left="89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E3" w:rsidRDefault="00DD45E3" w:rsidP="0008171D">
      <w:r>
        <w:separator/>
      </w:r>
    </w:p>
  </w:endnote>
  <w:endnote w:type="continuationSeparator" w:id="1">
    <w:p w:rsidR="00DD45E3" w:rsidRDefault="00DD45E3" w:rsidP="0008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E3" w:rsidRDefault="00DD45E3" w:rsidP="0008171D">
      <w:r>
        <w:separator/>
      </w:r>
    </w:p>
  </w:footnote>
  <w:footnote w:type="continuationSeparator" w:id="1">
    <w:p w:rsidR="00DD45E3" w:rsidRDefault="00DD45E3" w:rsidP="0008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ED2"/>
    <w:multiLevelType w:val="hybridMultilevel"/>
    <w:tmpl w:val="1414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3C7A"/>
    <w:multiLevelType w:val="hybridMultilevel"/>
    <w:tmpl w:val="A626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2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F4820"/>
    <w:multiLevelType w:val="hybridMultilevel"/>
    <w:tmpl w:val="514EB78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FFE2DCC"/>
    <w:multiLevelType w:val="hybridMultilevel"/>
    <w:tmpl w:val="3534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E0D63"/>
    <w:multiLevelType w:val="hybridMultilevel"/>
    <w:tmpl w:val="76B69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6FEF"/>
    <w:multiLevelType w:val="multilevel"/>
    <w:tmpl w:val="F4F8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5B5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9861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3549A"/>
    <w:multiLevelType w:val="hybridMultilevel"/>
    <w:tmpl w:val="9DAAEDAE"/>
    <w:lvl w:ilvl="0" w:tplc="D3FE71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4837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5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0D2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01F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C1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0F0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0B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2BB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AF4C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8C38EA"/>
    <w:multiLevelType w:val="hybridMultilevel"/>
    <w:tmpl w:val="2AE6029A"/>
    <w:lvl w:ilvl="0" w:tplc="41D63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E5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A0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0E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AC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41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8E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2AB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6D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83844"/>
    <w:multiLevelType w:val="multilevel"/>
    <w:tmpl w:val="6EE22F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96BA1"/>
    <w:multiLevelType w:val="multilevel"/>
    <w:tmpl w:val="9804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56B6D"/>
    <w:multiLevelType w:val="hybridMultilevel"/>
    <w:tmpl w:val="2530FEA2"/>
    <w:lvl w:ilvl="0" w:tplc="298AEE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F621C"/>
    <w:multiLevelType w:val="hybridMultilevel"/>
    <w:tmpl w:val="88440A9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E006D752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6">
    <w:nsid w:val="32CC7345"/>
    <w:multiLevelType w:val="hybridMultilevel"/>
    <w:tmpl w:val="FB3E40E2"/>
    <w:lvl w:ilvl="0" w:tplc="298AEE3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55F2C"/>
    <w:multiLevelType w:val="hybridMultilevel"/>
    <w:tmpl w:val="A976A282"/>
    <w:lvl w:ilvl="0" w:tplc="FE62A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46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4267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C0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4BD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C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0F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2A5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26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C623A"/>
    <w:multiLevelType w:val="hybridMultilevel"/>
    <w:tmpl w:val="46BAB96A"/>
    <w:lvl w:ilvl="0" w:tplc="9F528DD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3BE16AFE"/>
    <w:multiLevelType w:val="hybridMultilevel"/>
    <w:tmpl w:val="D0E0CB0C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0">
    <w:nsid w:val="43A8451C"/>
    <w:multiLevelType w:val="multilevel"/>
    <w:tmpl w:val="EE96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6C7AD1"/>
    <w:multiLevelType w:val="hybridMultilevel"/>
    <w:tmpl w:val="03E4A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885E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931DB9"/>
    <w:multiLevelType w:val="hybridMultilevel"/>
    <w:tmpl w:val="1256E6E4"/>
    <w:lvl w:ilvl="0" w:tplc="9F528D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E0B6C"/>
    <w:multiLevelType w:val="hybridMultilevel"/>
    <w:tmpl w:val="C4FED826"/>
    <w:lvl w:ilvl="0" w:tplc="9F528DD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539B365B"/>
    <w:multiLevelType w:val="hybridMultilevel"/>
    <w:tmpl w:val="E5D477A0"/>
    <w:lvl w:ilvl="0" w:tplc="9F528DD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494007B"/>
    <w:multiLevelType w:val="hybridMultilevel"/>
    <w:tmpl w:val="2418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85E7E"/>
    <w:multiLevelType w:val="hybridMultilevel"/>
    <w:tmpl w:val="9C0611E0"/>
    <w:lvl w:ilvl="0" w:tplc="9F528DD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57842411"/>
    <w:multiLevelType w:val="hybridMultilevel"/>
    <w:tmpl w:val="ACA6128A"/>
    <w:lvl w:ilvl="0" w:tplc="9F528DD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59D8777E"/>
    <w:multiLevelType w:val="hybridMultilevel"/>
    <w:tmpl w:val="E1B0C6F0"/>
    <w:lvl w:ilvl="0" w:tplc="86DC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60D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8E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0D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44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A9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A23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68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E7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94C5D"/>
    <w:multiLevelType w:val="hybridMultilevel"/>
    <w:tmpl w:val="B4CC71F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E006D752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1">
    <w:nsid w:val="5E2F76F7"/>
    <w:multiLevelType w:val="hybridMultilevel"/>
    <w:tmpl w:val="6AD27938"/>
    <w:lvl w:ilvl="0" w:tplc="9F528DD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5E4A0F94"/>
    <w:multiLevelType w:val="hybridMultilevel"/>
    <w:tmpl w:val="88C0D120"/>
    <w:lvl w:ilvl="0" w:tplc="44F27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4D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4AA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C1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E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2E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E9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09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781079"/>
    <w:multiLevelType w:val="multilevel"/>
    <w:tmpl w:val="5B5C56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93118D"/>
    <w:multiLevelType w:val="hybridMultilevel"/>
    <w:tmpl w:val="11368476"/>
    <w:lvl w:ilvl="0" w:tplc="31F028E4">
      <w:start w:val="1"/>
      <w:numFmt w:val="bullet"/>
      <w:lvlText w:val="-"/>
      <w:lvlJc w:val="left"/>
      <w:pPr>
        <w:ind w:left="1620" w:hanging="90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A2264E"/>
    <w:multiLevelType w:val="hybridMultilevel"/>
    <w:tmpl w:val="79DC4F48"/>
    <w:lvl w:ilvl="0" w:tplc="2104F1A6">
      <w:start w:val="1"/>
      <w:numFmt w:val="bullet"/>
      <w:lvlText w:val="─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67532CF2"/>
    <w:multiLevelType w:val="hybridMultilevel"/>
    <w:tmpl w:val="485E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FF3D9B"/>
    <w:multiLevelType w:val="multilevel"/>
    <w:tmpl w:val="D12C1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ndalus" w:hAnsi="Andalu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361187"/>
    <w:multiLevelType w:val="hybridMultilevel"/>
    <w:tmpl w:val="4BA469FE"/>
    <w:lvl w:ilvl="0" w:tplc="9F528DD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6C6822A7"/>
    <w:multiLevelType w:val="hybridMultilevel"/>
    <w:tmpl w:val="500C5DC4"/>
    <w:lvl w:ilvl="0" w:tplc="9F528DD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6CF073CE"/>
    <w:multiLevelType w:val="hybridMultilevel"/>
    <w:tmpl w:val="11D68622"/>
    <w:lvl w:ilvl="0" w:tplc="526A2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24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A4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A6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A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08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EB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5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2E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EDD60CC"/>
    <w:multiLevelType w:val="hybridMultilevel"/>
    <w:tmpl w:val="6B6219FA"/>
    <w:lvl w:ilvl="0" w:tplc="298AEE36">
      <w:start w:val="1"/>
      <w:numFmt w:val="bullet"/>
      <w:lvlText w:val="‒"/>
      <w:lvlJc w:val="left"/>
      <w:pPr>
        <w:ind w:left="1620" w:hanging="90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11399E"/>
    <w:multiLevelType w:val="hybridMultilevel"/>
    <w:tmpl w:val="2000EF2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768B7E90"/>
    <w:multiLevelType w:val="hybridMultilevel"/>
    <w:tmpl w:val="712E784E"/>
    <w:lvl w:ilvl="0" w:tplc="9F528DD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77A82E08"/>
    <w:multiLevelType w:val="hybridMultilevel"/>
    <w:tmpl w:val="275EADE4"/>
    <w:lvl w:ilvl="0" w:tplc="9F528DD2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40"/>
  </w:num>
  <w:num w:numId="4">
    <w:abstractNumId w:val="9"/>
  </w:num>
  <w:num w:numId="5">
    <w:abstractNumId w:val="11"/>
  </w:num>
  <w:num w:numId="6">
    <w:abstractNumId w:val="32"/>
  </w:num>
  <w:num w:numId="7">
    <w:abstractNumId w:val="17"/>
  </w:num>
  <w:num w:numId="8">
    <w:abstractNumId w:val="29"/>
  </w:num>
  <w:num w:numId="9">
    <w:abstractNumId w:val="15"/>
  </w:num>
  <w:num w:numId="10">
    <w:abstractNumId w:val="19"/>
  </w:num>
  <w:num w:numId="11">
    <w:abstractNumId w:val="30"/>
  </w:num>
  <w:num w:numId="12">
    <w:abstractNumId w:val="13"/>
  </w:num>
  <w:num w:numId="13">
    <w:abstractNumId w:val="1"/>
  </w:num>
  <w:num w:numId="14">
    <w:abstractNumId w:val="37"/>
  </w:num>
  <w:num w:numId="15">
    <w:abstractNumId w:val="21"/>
  </w:num>
  <w:num w:numId="16">
    <w:abstractNumId w:val="34"/>
  </w:num>
  <w:num w:numId="17">
    <w:abstractNumId w:val="4"/>
  </w:num>
  <w:num w:numId="18">
    <w:abstractNumId w:val="10"/>
  </w:num>
  <w:num w:numId="19">
    <w:abstractNumId w:val="26"/>
  </w:num>
  <w:num w:numId="20">
    <w:abstractNumId w:val="5"/>
  </w:num>
  <w:num w:numId="21">
    <w:abstractNumId w:val="36"/>
  </w:num>
  <w:num w:numId="22">
    <w:abstractNumId w:val="0"/>
  </w:num>
  <w:num w:numId="23">
    <w:abstractNumId w:val="7"/>
  </w:num>
  <w:num w:numId="24">
    <w:abstractNumId w:val="8"/>
  </w:num>
  <w:num w:numId="25">
    <w:abstractNumId w:val="2"/>
  </w:num>
  <w:num w:numId="26">
    <w:abstractNumId w:val="22"/>
  </w:num>
  <w:num w:numId="27">
    <w:abstractNumId w:val="33"/>
  </w:num>
  <w:num w:numId="28">
    <w:abstractNumId w:val="12"/>
  </w:num>
  <w:num w:numId="29">
    <w:abstractNumId w:val="18"/>
  </w:num>
  <w:num w:numId="30">
    <w:abstractNumId w:val="25"/>
  </w:num>
  <w:num w:numId="31">
    <w:abstractNumId w:val="39"/>
  </w:num>
  <w:num w:numId="32">
    <w:abstractNumId w:val="44"/>
  </w:num>
  <w:num w:numId="33">
    <w:abstractNumId w:val="28"/>
  </w:num>
  <w:num w:numId="34">
    <w:abstractNumId w:val="3"/>
  </w:num>
  <w:num w:numId="35">
    <w:abstractNumId w:val="31"/>
  </w:num>
  <w:num w:numId="36">
    <w:abstractNumId w:val="43"/>
  </w:num>
  <w:num w:numId="37">
    <w:abstractNumId w:val="38"/>
  </w:num>
  <w:num w:numId="38">
    <w:abstractNumId w:val="27"/>
  </w:num>
  <w:num w:numId="39">
    <w:abstractNumId w:val="24"/>
  </w:num>
  <w:num w:numId="40">
    <w:abstractNumId w:val="42"/>
  </w:num>
  <w:num w:numId="41">
    <w:abstractNumId w:val="35"/>
  </w:num>
  <w:num w:numId="42">
    <w:abstractNumId w:val="23"/>
  </w:num>
  <w:num w:numId="43">
    <w:abstractNumId w:val="16"/>
  </w:num>
  <w:num w:numId="44">
    <w:abstractNumId w:val="14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A74"/>
    <w:rsid w:val="00016E35"/>
    <w:rsid w:val="00024456"/>
    <w:rsid w:val="000275A5"/>
    <w:rsid w:val="00037720"/>
    <w:rsid w:val="00065326"/>
    <w:rsid w:val="000653FA"/>
    <w:rsid w:val="00074E38"/>
    <w:rsid w:val="0008171D"/>
    <w:rsid w:val="000900DD"/>
    <w:rsid w:val="000934FC"/>
    <w:rsid w:val="00096229"/>
    <w:rsid w:val="000A0943"/>
    <w:rsid w:val="000B0298"/>
    <w:rsid w:val="000B3A85"/>
    <w:rsid w:val="000B7CD5"/>
    <w:rsid w:val="000C0242"/>
    <w:rsid w:val="000C5FB5"/>
    <w:rsid w:val="000D7BD3"/>
    <w:rsid w:val="000E1358"/>
    <w:rsid w:val="00105857"/>
    <w:rsid w:val="0011622D"/>
    <w:rsid w:val="00125139"/>
    <w:rsid w:val="00127B83"/>
    <w:rsid w:val="001316AE"/>
    <w:rsid w:val="001465A1"/>
    <w:rsid w:val="001466F3"/>
    <w:rsid w:val="00153DF7"/>
    <w:rsid w:val="00154C0A"/>
    <w:rsid w:val="00163442"/>
    <w:rsid w:val="001636BD"/>
    <w:rsid w:val="00164F67"/>
    <w:rsid w:val="00171AFD"/>
    <w:rsid w:val="001736DD"/>
    <w:rsid w:val="0018042F"/>
    <w:rsid w:val="00194500"/>
    <w:rsid w:val="001947A8"/>
    <w:rsid w:val="001954CC"/>
    <w:rsid w:val="001A1DB3"/>
    <w:rsid w:val="001B1AD7"/>
    <w:rsid w:val="001B58F6"/>
    <w:rsid w:val="001C56D7"/>
    <w:rsid w:val="001D4D65"/>
    <w:rsid w:val="001D5155"/>
    <w:rsid w:val="001D74E1"/>
    <w:rsid w:val="001E22B7"/>
    <w:rsid w:val="001E7A74"/>
    <w:rsid w:val="001F40FB"/>
    <w:rsid w:val="001F4385"/>
    <w:rsid w:val="001F52D3"/>
    <w:rsid w:val="002019B5"/>
    <w:rsid w:val="00201FC0"/>
    <w:rsid w:val="002064C0"/>
    <w:rsid w:val="00206B7A"/>
    <w:rsid w:val="00217B99"/>
    <w:rsid w:val="00221AEF"/>
    <w:rsid w:val="00224132"/>
    <w:rsid w:val="002246F3"/>
    <w:rsid w:val="002361AF"/>
    <w:rsid w:val="00237809"/>
    <w:rsid w:val="002407D7"/>
    <w:rsid w:val="002445FC"/>
    <w:rsid w:val="00267BC8"/>
    <w:rsid w:val="0029449D"/>
    <w:rsid w:val="002B1DB6"/>
    <w:rsid w:val="002E034A"/>
    <w:rsid w:val="002E31D2"/>
    <w:rsid w:val="002F7DF2"/>
    <w:rsid w:val="00300551"/>
    <w:rsid w:val="00300AC7"/>
    <w:rsid w:val="00323051"/>
    <w:rsid w:val="00323FE0"/>
    <w:rsid w:val="00350DE6"/>
    <w:rsid w:val="00355895"/>
    <w:rsid w:val="00371B90"/>
    <w:rsid w:val="00376EAF"/>
    <w:rsid w:val="00381E40"/>
    <w:rsid w:val="003B036C"/>
    <w:rsid w:val="003B1FAB"/>
    <w:rsid w:val="003D3636"/>
    <w:rsid w:val="003E25C8"/>
    <w:rsid w:val="003E6632"/>
    <w:rsid w:val="00401433"/>
    <w:rsid w:val="00402EF8"/>
    <w:rsid w:val="00406A90"/>
    <w:rsid w:val="004143D3"/>
    <w:rsid w:val="00423D64"/>
    <w:rsid w:val="0042788D"/>
    <w:rsid w:val="00441872"/>
    <w:rsid w:val="00450590"/>
    <w:rsid w:val="00455B90"/>
    <w:rsid w:val="004615F4"/>
    <w:rsid w:val="004622FD"/>
    <w:rsid w:val="00464911"/>
    <w:rsid w:val="00467822"/>
    <w:rsid w:val="00485B24"/>
    <w:rsid w:val="00486095"/>
    <w:rsid w:val="00490CA1"/>
    <w:rsid w:val="004973E1"/>
    <w:rsid w:val="004B0615"/>
    <w:rsid w:val="004B2B94"/>
    <w:rsid w:val="004B4DA6"/>
    <w:rsid w:val="004C4B41"/>
    <w:rsid w:val="004C5BF2"/>
    <w:rsid w:val="004C6F3F"/>
    <w:rsid w:val="004D2A6B"/>
    <w:rsid w:val="004D505B"/>
    <w:rsid w:val="004F6E2B"/>
    <w:rsid w:val="00503281"/>
    <w:rsid w:val="00513ABB"/>
    <w:rsid w:val="005140C4"/>
    <w:rsid w:val="00525BDB"/>
    <w:rsid w:val="00534551"/>
    <w:rsid w:val="005363E4"/>
    <w:rsid w:val="005408D0"/>
    <w:rsid w:val="00545DF1"/>
    <w:rsid w:val="00560B74"/>
    <w:rsid w:val="00564DD3"/>
    <w:rsid w:val="00566EFE"/>
    <w:rsid w:val="00576028"/>
    <w:rsid w:val="00581961"/>
    <w:rsid w:val="005A0F9E"/>
    <w:rsid w:val="005B381E"/>
    <w:rsid w:val="005B6E63"/>
    <w:rsid w:val="005C65FA"/>
    <w:rsid w:val="005D0107"/>
    <w:rsid w:val="00607B99"/>
    <w:rsid w:val="006119B4"/>
    <w:rsid w:val="00614C52"/>
    <w:rsid w:val="00623A49"/>
    <w:rsid w:val="006357AA"/>
    <w:rsid w:val="00636320"/>
    <w:rsid w:val="0065328A"/>
    <w:rsid w:val="00653ECE"/>
    <w:rsid w:val="006766BA"/>
    <w:rsid w:val="00690E57"/>
    <w:rsid w:val="006B7EF6"/>
    <w:rsid w:val="006C306C"/>
    <w:rsid w:val="006C6660"/>
    <w:rsid w:val="006C7E89"/>
    <w:rsid w:val="006D1605"/>
    <w:rsid w:val="006E2B7D"/>
    <w:rsid w:val="006F1277"/>
    <w:rsid w:val="00706733"/>
    <w:rsid w:val="00711EB1"/>
    <w:rsid w:val="00713E50"/>
    <w:rsid w:val="00720D9F"/>
    <w:rsid w:val="00723D07"/>
    <w:rsid w:val="007578BB"/>
    <w:rsid w:val="00776742"/>
    <w:rsid w:val="00785069"/>
    <w:rsid w:val="00785E90"/>
    <w:rsid w:val="0079692E"/>
    <w:rsid w:val="007C27B5"/>
    <w:rsid w:val="007D056D"/>
    <w:rsid w:val="007D0CCA"/>
    <w:rsid w:val="007D3FAF"/>
    <w:rsid w:val="007D6742"/>
    <w:rsid w:val="007F328F"/>
    <w:rsid w:val="007F6FE6"/>
    <w:rsid w:val="007F724F"/>
    <w:rsid w:val="007F765A"/>
    <w:rsid w:val="0080372C"/>
    <w:rsid w:val="008038E9"/>
    <w:rsid w:val="008244C1"/>
    <w:rsid w:val="008407A2"/>
    <w:rsid w:val="008578CC"/>
    <w:rsid w:val="00862CF8"/>
    <w:rsid w:val="00865AF8"/>
    <w:rsid w:val="00875A84"/>
    <w:rsid w:val="00884A6C"/>
    <w:rsid w:val="008878DD"/>
    <w:rsid w:val="008972CE"/>
    <w:rsid w:val="008B2553"/>
    <w:rsid w:val="008E1266"/>
    <w:rsid w:val="008E22BB"/>
    <w:rsid w:val="008E2E2C"/>
    <w:rsid w:val="008E6E4B"/>
    <w:rsid w:val="009307EC"/>
    <w:rsid w:val="009620A1"/>
    <w:rsid w:val="00986791"/>
    <w:rsid w:val="00992BF6"/>
    <w:rsid w:val="009A1512"/>
    <w:rsid w:val="009B0E4E"/>
    <w:rsid w:val="009B0FCD"/>
    <w:rsid w:val="009B6D7F"/>
    <w:rsid w:val="009E6F36"/>
    <w:rsid w:val="009F7CA7"/>
    <w:rsid w:val="00A0022B"/>
    <w:rsid w:val="00A17425"/>
    <w:rsid w:val="00A22EA2"/>
    <w:rsid w:val="00A237A3"/>
    <w:rsid w:val="00A36AD7"/>
    <w:rsid w:val="00A40D6C"/>
    <w:rsid w:val="00A52D96"/>
    <w:rsid w:val="00A6422A"/>
    <w:rsid w:val="00A6482E"/>
    <w:rsid w:val="00A733FD"/>
    <w:rsid w:val="00A804AD"/>
    <w:rsid w:val="00A828F7"/>
    <w:rsid w:val="00AA0AC1"/>
    <w:rsid w:val="00AA2346"/>
    <w:rsid w:val="00AB2B11"/>
    <w:rsid w:val="00AC1CFD"/>
    <w:rsid w:val="00AD18AA"/>
    <w:rsid w:val="00AD5638"/>
    <w:rsid w:val="00AF67F8"/>
    <w:rsid w:val="00B00BEB"/>
    <w:rsid w:val="00B1378B"/>
    <w:rsid w:val="00B217CE"/>
    <w:rsid w:val="00B30076"/>
    <w:rsid w:val="00B419F0"/>
    <w:rsid w:val="00B44119"/>
    <w:rsid w:val="00B517A9"/>
    <w:rsid w:val="00B71AAA"/>
    <w:rsid w:val="00B7602E"/>
    <w:rsid w:val="00BA3FE9"/>
    <w:rsid w:val="00BA6EE6"/>
    <w:rsid w:val="00BD0F27"/>
    <w:rsid w:val="00BE3C35"/>
    <w:rsid w:val="00BF4407"/>
    <w:rsid w:val="00C02F1B"/>
    <w:rsid w:val="00C066E2"/>
    <w:rsid w:val="00C11255"/>
    <w:rsid w:val="00C11625"/>
    <w:rsid w:val="00C25E6B"/>
    <w:rsid w:val="00C31C3F"/>
    <w:rsid w:val="00C331EB"/>
    <w:rsid w:val="00C33FE1"/>
    <w:rsid w:val="00C34F7B"/>
    <w:rsid w:val="00C3511D"/>
    <w:rsid w:val="00C50299"/>
    <w:rsid w:val="00C51C71"/>
    <w:rsid w:val="00C56D28"/>
    <w:rsid w:val="00C56DF0"/>
    <w:rsid w:val="00C64077"/>
    <w:rsid w:val="00C85A89"/>
    <w:rsid w:val="00C914E6"/>
    <w:rsid w:val="00C91EE7"/>
    <w:rsid w:val="00C96165"/>
    <w:rsid w:val="00CA3A6D"/>
    <w:rsid w:val="00CB61A1"/>
    <w:rsid w:val="00CC0B10"/>
    <w:rsid w:val="00CC246A"/>
    <w:rsid w:val="00CC3019"/>
    <w:rsid w:val="00CC37A4"/>
    <w:rsid w:val="00CC42AC"/>
    <w:rsid w:val="00CD511F"/>
    <w:rsid w:val="00CE1810"/>
    <w:rsid w:val="00CE20DC"/>
    <w:rsid w:val="00CE7488"/>
    <w:rsid w:val="00D06713"/>
    <w:rsid w:val="00D24DF0"/>
    <w:rsid w:val="00D258FD"/>
    <w:rsid w:val="00D27CFE"/>
    <w:rsid w:val="00D359EA"/>
    <w:rsid w:val="00D408BB"/>
    <w:rsid w:val="00D44C2A"/>
    <w:rsid w:val="00D733F6"/>
    <w:rsid w:val="00D95B2B"/>
    <w:rsid w:val="00DB3CC9"/>
    <w:rsid w:val="00DC34C8"/>
    <w:rsid w:val="00DD45E3"/>
    <w:rsid w:val="00DD763A"/>
    <w:rsid w:val="00DE2F92"/>
    <w:rsid w:val="00DE6583"/>
    <w:rsid w:val="00E01D36"/>
    <w:rsid w:val="00E04BE7"/>
    <w:rsid w:val="00E2384F"/>
    <w:rsid w:val="00E275B7"/>
    <w:rsid w:val="00E50212"/>
    <w:rsid w:val="00E52354"/>
    <w:rsid w:val="00E750A9"/>
    <w:rsid w:val="00E94A19"/>
    <w:rsid w:val="00E96429"/>
    <w:rsid w:val="00E979EE"/>
    <w:rsid w:val="00EB7B5E"/>
    <w:rsid w:val="00EE1651"/>
    <w:rsid w:val="00EF75E2"/>
    <w:rsid w:val="00EF794A"/>
    <w:rsid w:val="00F00D0F"/>
    <w:rsid w:val="00F172F3"/>
    <w:rsid w:val="00F3734C"/>
    <w:rsid w:val="00F50DCD"/>
    <w:rsid w:val="00F60D76"/>
    <w:rsid w:val="00F71F35"/>
    <w:rsid w:val="00F72947"/>
    <w:rsid w:val="00F76AD1"/>
    <w:rsid w:val="00F811A8"/>
    <w:rsid w:val="00F83290"/>
    <w:rsid w:val="00F93712"/>
    <w:rsid w:val="00FA7480"/>
    <w:rsid w:val="00FB0DCE"/>
    <w:rsid w:val="00FB18D6"/>
    <w:rsid w:val="00FB3C78"/>
    <w:rsid w:val="00FE3821"/>
    <w:rsid w:val="00FE48B4"/>
    <w:rsid w:val="00FE5D6F"/>
    <w:rsid w:val="00FF5A56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382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A74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9E6F36"/>
    <w:pPr>
      <w:ind w:left="720"/>
      <w:contextualSpacing/>
    </w:pPr>
  </w:style>
  <w:style w:type="character" w:customStyle="1" w:styleId="f">
    <w:name w:val="f"/>
    <w:basedOn w:val="a0"/>
    <w:rsid w:val="005363E4"/>
  </w:style>
  <w:style w:type="character" w:customStyle="1" w:styleId="blk">
    <w:name w:val="blk"/>
    <w:basedOn w:val="a0"/>
    <w:rsid w:val="005363E4"/>
  </w:style>
  <w:style w:type="character" w:customStyle="1" w:styleId="37">
    <w:name w:val="Основной текст + Полужирный37"/>
    <w:aliases w:val="Курсив27"/>
    <w:rsid w:val="00D359E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0">
    <w:name w:val="Заголовок 1 Знак"/>
    <w:link w:val="1"/>
    <w:rsid w:val="00FE3821"/>
    <w:rPr>
      <w:rFonts w:ascii="Cambria" w:hAnsi="Cambria"/>
      <w:b/>
      <w:bCs/>
      <w:kern w:val="32"/>
      <w:sz w:val="32"/>
      <w:szCs w:val="32"/>
    </w:rPr>
  </w:style>
  <w:style w:type="table" w:styleId="a5">
    <w:name w:val="Table Grid"/>
    <w:basedOn w:val="a1"/>
    <w:rsid w:val="00016E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171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08171D"/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unhideWhenUsed/>
    <w:rsid w:val="0008171D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rsid w:val="0008171D"/>
    <w:rPr>
      <w:rFonts w:ascii="Calibri" w:eastAsia="Calibri" w:hAnsi="Calibri"/>
      <w:lang w:eastAsia="en-US"/>
    </w:rPr>
  </w:style>
  <w:style w:type="character" w:styleId="aa">
    <w:name w:val="footnote reference"/>
    <w:uiPriority w:val="99"/>
    <w:unhideWhenUsed/>
    <w:rsid w:val="0008171D"/>
    <w:rPr>
      <w:vertAlign w:val="superscript"/>
    </w:rPr>
  </w:style>
  <w:style w:type="paragraph" w:styleId="ab">
    <w:name w:val="footer"/>
    <w:basedOn w:val="a"/>
    <w:link w:val="ac"/>
    <w:rsid w:val="007F32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328F"/>
    <w:rPr>
      <w:sz w:val="24"/>
      <w:szCs w:val="24"/>
    </w:rPr>
  </w:style>
  <w:style w:type="character" w:customStyle="1" w:styleId="ad">
    <w:name w:val="Основной текст_"/>
    <w:basedOn w:val="a0"/>
    <w:link w:val="2"/>
    <w:rsid w:val="00D408BB"/>
    <w:rPr>
      <w:spacing w:val="1"/>
      <w:shd w:val="clear" w:color="auto" w:fill="FFFFFF"/>
    </w:rPr>
  </w:style>
  <w:style w:type="character" w:customStyle="1" w:styleId="ae">
    <w:name w:val="Основной текст + Курсив"/>
    <w:basedOn w:val="ad"/>
    <w:rsid w:val="00D408BB"/>
    <w:rPr>
      <w:i/>
      <w:iCs/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2">
    <w:name w:val="Основной текст2"/>
    <w:basedOn w:val="a"/>
    <w:link w:val="ad"/>
    <w:rsid w:val="00D408BB"/>
    <w:pPr>
      <w:widowControl w:val="0"/>
      <w:shd w:val="clear" w:color="auto" w:fill="FFFFFF"/>
      <w:spacing w:before="300" w:line="322" w:lineRule="exact"/>
      <w:ind w:hanging="360"/>
      <w:jc w:val="both"/>
    </w:pPr>
    <w:rPr>
      <w:spacing w:val="1"/>
      <w:sz w:val="20"/>
      <w:szCs w:val="20"/>
    </w:rPr>
  </w:style>
  <w:style w:type="character" w:customStyle="1" w:styleId="11">
    <w:name w:val="Заголовок №1_"/>
    <w:basedOn w:val="a0"/>
    <w:link w:val="12"/>
    <w:rsid w:val="006D1605"/>
    <w:rPr>
      <w:b/>
      <w:bCs/>
      <w:spacing w:val="1"/>
      <w:shd w:val="clear" w:color="auto" w:fill="FFFFFF"/>
    </w:rPr>
  </w:style>
  <w:style w:type="paragraph" w:customStyle="1" w:styleId="12">
    <w:name w:val="Заголовок №1"/>
    <w:basedOn w:val="a"/>
    <w:link w:val="11"/>
    <w:rsid w:val="006D1605"/>
    <w:pPr>
      <w:widowControl w:val="0"/>
      <w:shd w:val="clear" w:color="auto" w:fill="FFFFFF"/>
      <w:spacing w:before="600" w:line="326" w:lineRule="exact"/>
      <w:ind w:hanging="1900"/>
      <w:outlineLvl w:val="0"/>
    </w:pPr>
    <w:rPr>
      <w:b/>
      <w:bCs/>
      <w:spacing w:val="1"/>
      <w:sz w:val="20"/>
      <w:szCs w:val="20"/>
    </w:rPr>
  </w:style>
  <w:style w:type="character" w:customStyle="1" w:styleId="13">
    <w:name w:val="Основной текст1"/>
    <w:basedOn w:val="ad"/>
    <w:rsid w:val="00467822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A73C-44A0-47FD-AED7-0E6862C5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4987</Words>
  <Characters>39161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внутренней системе оценки качества образования в МОУ СОШ  №00</vt:lpstr>
    </vt:vector>
  </TitlesOfParts>
  <Company>д</Company>
  <LinksUpToDate>false</LinksUpToDate>
  <CharactersWithSpaces>44060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внутренней системе оценки качества образования в МОУ СОШ  №00</dc:title>
  <dc:creator>Ко</dc:creator>
  <cp:lastModifiedBy>Rocheva</cp:lastModifiedBy>
  <cp:revision>4</cp:revision>
  <cp:lastPrinted>2020-12-28T06:02:00Z</cp:lastPrinted>
  <dcterms:created xsi:type="dcterms:W3CDTF">2020-12-23T12:36:00Z</dcterms:created>
  <dcterms:modified xsi:type="dcterms:W3CDTF">2021-02-25T05:31:00Z</dcterms:modified>
</cp:coreProperties>
</file>