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67" w:rsidRPr="004D11D5" w:rsidRDefault="00AE1E67" w:rsidP="00C20D5D">
      <w:pPr>
        <w:jc w:val="center"/>
        <w:rPr>
          <w:b/>
        </w:rPr>
      </w:pPr>
      <w:r w:rsidRPr="004D11D5">
        <w:rPr>
          <w:b/>
        </w:rPr>
        <w:t>План - конспект урока</w:t>
      </w:r>
    </w:p>
    <w:p w:rsidR="00AE1E67" w:rsidRPr="004D11D5" w:rsidRDefault="003D2A77" w:rsidP="00C20D5D">
      <w:pPr>
        <w:jc w:val="center"/>
        <w:rPr>
          <w:b/>
        </w:rPr>
      </w:pPr>
      <w:r w:rsidRPr="004D11D5">
        <w:rPr>
          <w:b/>
        </w:rPr>
        <w:t>«Виды придаточных предложений в сложноподчиненном предложении</w:t>
      </w:r>
      <w:r w:rsidR="00AE1E67" w:rsidRPr="004D11D5">
        <w:rPr>
          <w:b/>
        </w:rPr>
        <w:t>»</w:t>
      </w:r>
      <w:r w:rsidRPr="004D11D5">
        <w:rPr>
          <w:b/>
        </w:rPr>
        <w:t>.</w:t>
      </w:r>
    </w:p>
    <w:p w:rsidR="00C20D5D" w:rsidRDefault="00C20D5D" w:rsidP="00C20D5D">
      <w:pPr>
        <w:jc w:val="center"/>
        <w:rPr>
          <w:sz w:val="28"/>
        </w:rPr>
      </w:pPr>
    </w:p>
    <w:p w:rsidR="00AE1E67" w:rsidRDefault="00AE1E67" w:rsidP="00C20D5D">
      <w:r>
        <w:t>Учитель</w:t>
      </w:r>
      <w:r w:rsidR="003D2A77">
        <w:t xml:space="preserve">: </w:t>
      </w:r>
      <w:r w:rsidR="0069079B">
        <w:t>Быкова О.В</w:t>
      </w:r>
      <w:r w:rsidR="003D2A77">
        <w:t xml:space="preserve">., учитель русского языка и литературы </w:t>
      </w:r>
      <w:r w:rsidR="0069079B">
        <w:t>МБОУ ООШ№1</w:t>
      </w:r>
    </w:p>
    <w:p w:rsidR="00AE1E67" w:rsidRDefault="003D2A77" w:rsidP="00C20D5D">
      <w:pPr>
        <w:rPr>
          <w:b/>
        </w:rPr>
      </w:pPr>
      <w:r>
        <w:t>Предмет:  Русский язык</w:t>
      </w:r>
    </w:p>
    <w:p w:rsidR="00AE1E67" w:rsidRDefault="003D2A77" w:rsidP="00C20D5D">
      <w:r>
        <w:t>Класс: 9</w:t>
      </w:r>
      <w:r w:rsidR="00AE1E67">
        <w:t xml:space="preserve"> </w:t>
      </w:r>
    </w:p>
    <w:p w:rsidR="00AE1E67" w:rsidRDefault="003D2A77" w:rsidP="00C20D5D">
      <w:r>
        <w:t>Тип урока:  обобщение и систематизация знаний учащихся</w:t>
      </w:r>
    </w:p>
    <w:p w:rsidR="0069079B" w:rsidRDefault="0069079B" w:rsidP="0069079B">
      <w:pPr>
        <w:pStyle w:val="c21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t>УМК:</w:t>
      </w:r>
      <w:r w:rsidR="003D2A77">
        <w:t xml:space="preserve"> </w:t>
      </w:r>
      <w:r>
        <w:rPr>
          <w:rStyle w:val="c50"/>
          <w:color w:val="000000"/>
          <w:sz w:val="22"/>
          <w:szCs w:val="22"/>
        </w:rPr>
        <w:t>Русский язык: учебник для 9 класса образовательных учреждений/</w:t>
      </w:r>
      <w:proofErr w:type="spellStart"/>
      <w:r>
        <w:rPr>
          <w:rStyle w:val="c50"/>
          <w:color w:val="000000"/>
          <w:sz w:val="22"/>
          <w:szCs w:val="22"/>
        </w:rPr>
        <w:t>Л.А.Тростенцова</w:t>
      </w:r>
      <w:proofErr w:type="spellEnd"/>
      <w:r>
        <w:rPr>
          <w:rStyle w:val="c50"/>
          <w:color w:val="000000"/>
          <w:sz w:val="22"/>
          <w:szCs w:val="22"/>
        </w:rPr>
        <w:t xml:space="preserve">, Т.А. </w:t>
      </w:r>
      <w:proofErr w:type="spellStart"/>
      <w:r>
        <w:rPr>
          <w:rStyle w:val="c50"/>
          <w:color w:val="000000"/>
          <w:sz w:val="22"/>
          <w:szCs w:val="22"/>
        </w:rPr>
        <w:t>Ладыженская</w:t>
      </w:r>
      <w:proofErr w:type="spellEnd"/>
      <w:r>
        <w:rPr>
          <w:rStyle w:val="c50"/>
          <w:color w:val="000000"/>
          <w:sz w:val="22"/>
          <w:szCs w:val="22"/>
        </w:rPr>
        <w:t xml:space="preserve"> и др.-10-е </w:t>
      </w:r>
      <w:proofErr w:type="spellStart"/>
      <w:r>
        <w:rPr>
          <w:rStyle w:val="c50"/>
          <w:color w:val="000000"/>
          <w:sz w:val="22"/>
          <w:szCs w:val="22"/>
        </w:rPr>
        <w:t>изд.-М</w:t>
      </w:r>
      <w:proofErr w:type="spellEnd"/>
      <w:r>
        <w:rPr>
          <w:rStyle w:val="c50"/>
          <w:color w:val="000000"/>
          <w:sz w:val="22"/>
          <w:szCs w:val="22"/>
        </w:rPr>
        <w:t>: Просвещение, 2013 г.</w:t>
      </w:r>
    </w:p>
    <w:p w:rsidR="00AE1E67" w:rsidRDefault="00AE1E67" w:rsidP="00C20D5D"/>
    <w:p w:rsidR="00DB6C6B" w:rsidRDefault="00DB6C6B" w:rsidP="00C20D5D"/>
    <w:p w:rsidR="00AE1E67" w:rsidRPr="00926DB9" w:rsidRDefault="00AE1E67" w:rsidP="003D2A77">
      <w:pPr>
        <w:spacing w:line="360" w:lineRule="auto"/>
        <w:jc w:val="center"/>
        <w:rPr>
          <w:b/>
        </w:rPr>
      </w:pPr>
      <w:r w:rsidRPr="00926DB9">
        <w:rPr>
          <w:b/>
        </w:rPr>
        <w:t>Технологическая карта изучения темы:</w:t>
      </w:r>
    </w:p>
    <w:tbl>
      <w:tblPr>
        <w:tblW w:w="15450" w:type="dxa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2"/>
        <w:gridCol w:w="12048"/>
      </w:tblGrid>
      <w:tr w:rsidR="00AE1E67" w:rsidTr="003D2A77">
        <w:tc>
          <w:tcPr>
            <w:tcW w:w="3402" w:type="dxa"/>
          </w:tcPr>
          <w:p w:rsidR="00AE1E67" w:rsidRDefault="00AE1E67" w:rsidP="003D2A77">
            <w:pPr>
              <w:spacing w:line="360" w:lineRule="auto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2048" w:type="dxa"/>
          </w:tcPr>
          <w:p w:rsidR="00AE1E67" w:rsidRPr="00926DB9" w:rsidRDefault="003D2A77" w:rsidP="003D2A77">
            <w:pPr>
              <w:spacing w:line="360" w:lineRule="auto"/>
              <w:jc w:val="center"/>
            </w:pPr>
            <w:r w:rsidRPr="00926DB9">
              <w:t>«Виды придаточных предложений в сложноподчиненном предложении»</w:t>
            </w:r>
          </w:p>
        </w:tc>
      </w:tr>
      <w:tr w:rsidR="00AE1E67" w:rsidTr="003D2A77">
        <w:tc>
          <w:tcPr>
            <w:tcW w:w="3402" w:type="dxa"/>
          </w:tcPr>
          <w:p w:rsidR="00AE1E67" w:rsidRDefault="00AE1E67" w:rsidP="003D2A77">
            <w:pPr>
              <w:spacing w:line="360" w:lineRule="auto"/>
              <w:rPr>
                <w:b/>
              </w:rPr>
            </w:pPr>
            <w:r>
              <w:rPr>
                <w:b/>
              </w:rPr>
              <w:t>Цели на достижение результата</w:t>
            </w:r>
          </w:p>
          <w:p w:rsidR="00AE1E67" w:rsidRDefault="00AE1E67" w:rsidP="003D2A77">
            <w:pPr>
              <w:spacing w:line="360" w:lineRule="auto"/>
              <w:rPr>
                <w:b/>
              </w:rPr>
            </w:pPr>
          </w:p>
        </w:tc>
        <w:tc>
          <w:tcPr>
            <w:tcW w:w="12048" w:type="dxa"/>
          </w:tcPr>
          <w:p w:rsidR="00AE1E67" w:rsidRDefault="00AE1E67" w:rsidP="00C20D5D">
            <w:pPr>
              <w:jc w:val="both"/>
            </w:pPr>
            <w:r>
              <w:t xml:space="preserve">- </w:t>
            </w:r>
            <w:r>
              <w:rPr>
                <w:b/>
              </w:rPr>
              <w:t>Личностные</w:t>
            </w:r>
            <w:r w:rsidR="00C20D5D">
              <w:rPr>
                <w:b/>
              </w:rPr>
              <w:t xml:space="preserve"> УУД</w:t>
            </w:r>
            <w:r>
              <w:rPr>
                <w:b/>
              </w:rPr>
              <w:t xml:space="preserve">: </w:t>
            </w:r>
            <w:r>
              <w:rPr>
                <w:bCs/>
                <w:color w:val="170E02"/>
              </w:rPr>
              <w:t>способность к самооценке и саморазвитию на основе прочитанного, коррекция качеств характера.</w:t>
            </w:r>
          </w:p>
          <w:p w:rsidR="00AE1E67" w:rsidRDefault="00AE1E67" w:rsidP="00C20D5D">
            <w:pPr>
              <w:jc w:val="both"/>
              <w:rPr>
                <w:bCs/>
                <w:color w:val="170E02"/>
              </w:rPr>
            </w:pPr>
            <w:r>
              <w:rPr>
                <w:b/>
              </w:rPr>
              <w:t xml:space="preserve">- </w:t>
            </w:r>
            <w:r>
              <w:rPr>
                <w:b/>
                <w:bCs/>
                <w:color w:val="170E02"/>
              </w:rPr>
              <w:t>Регулятивные</w:t>
            </w:r>
            <w:r>
              <w:rPr>
                <w:bCs/>
                <w:color w:val="170E02"/>
              </w:rPr>
              <w:t xml:space="preserve"> </w:t>
            </w:r>
            <w:r w:rsidRPr="00C20D5D">
              <w:rPr>
                <w:b/>
                <w:bCs/>
                <w:color w:val="170E02"/>
              </w:rPr>
              <w:t>УУД</w:t>
            </w:r>
            <w:r>
              <w:rPr>
                <w:bCs/>
                <w:color w:val="170E02"/>
              </w:rPr>
              <w:t xml:space="preserve">: определять и формулировать цель на уроке с помощью учителя; </w:t>
            </w:r>
            <w:r>
              <w:t xml:space="preserve"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ошибок, уметь планировать последовательность действий  в соответствии с поставленной целью. </w:t>
            </w:r>
          </w:p>
          <w:p w:rsidR="00AE1E67" w:rsidRDefault="00AE1E67" w:rsidP="00C20D5D">
            <w:pPr>
              <w:jc w:val="both"/>
              <w:rPr>
                <w:bCs/>
                <w:color w:val="170E02"/>
              </w:rPr>
            </w:pPr>
            <w:r>
              <w:rPr>
                <w:bCs/>
                <w:color w:val="170E02"/>
              </w:rPr>
              <w:t xml:space="preserve">- </w:t>
            </w:r>
            <w:r>
              <w:rPr>
                <w:b/>
                <w:bCs/>
                <w:color w:val="170E02"/>
              </w:rPr>
              <w:t xml:space="preserve">Коммуникативные </w:t>
            </w:r>
            <w:r w:rsidRPr="00C20D5D">
              <w:rPr>
                <w:b/>
                <w:bCs/>
                <w:color w:val="170E02"/>
              </w:rPr>
              <w:t>УУД:</w:t>
            </w:r>
            <w:r>
              <w:rPr>
                <w:bCs/>
                <w:color w:val="170E02"/>
              </w:rPr>
              <w:t xml:space="preserve"> слушать и понимать речь других; оформлять свои мысли в устной </w:t>
            </w:r>
            <w:r w:rsidR="003D2A77">
              <w:rPr>
                <w:bCs/>
                <w:color w:val="170E02"/>
              </w:rPr>
              <w:t xml:space="preserve">и письменной </w:t>
            </w:r>
            <w:r>
              <w:rPr>
                <w:bCs/>
                <w:color w:val="170E02"/>
              </w:rPr>
              <w:t>форме; договариваться с одноклассниками совместно с учителем о правилах поведения и общения и следовать им, уметь ставить вопросы, обращаться за помощью, устанавливать и сравнивать разные точки зрения, прежде чем принимать решение и делать вывод.</w:t>
            </w:r>
          </w:p>
          <w:p w:rsidR="00AE1E67" w:rsidRPr="003D2A77" w:rsidRDefault="00AE1E67" w:rsidP="00C20D5D">
            <w:pPr>
              <w:jc w:val="both"/>
            </w:pPr>
            <w:r>
              <w:rPr>
                <w:bCs/>
                <w:color w:val="170E02"/>
              </w:rPr>
              <w:t xml:space="preserve"> - </w:t>
            </w:r>
            <w:r>
              <w:rPr>
                <w:b/>
              </w:rPr>
              <w:t>Познавательные УУД</w:t>
            </w:r>
            <w:r>
              <w:t xml:space="preserve">: </w:t>
            </w:r>
            <w:r>
              <w:rPr>
                <w:bCs/>
                <w:color w:val="170E02"/>
              </w:rPr>
              <w:t xml:space="preserve">ориентироваться в своей системе знаний; </w:t>
            </w:r>
            <w:r>
              <w:t xml:space="preserve">осуществлять анализ объектов; </w:t>
            </w:r>
            <w:r>
              <w:rPr>
                <w:bCs/>
                <w:color w:val="170E02"/>
              </w:rPr>
              <w:t xml:space="preserve">находить ответы на вопросы в тексте, </w:t>
            </w:r>
            <w:r>
              <w:t>преобразовывать информацию из одной формы в другую: составлять ответы на вопросы, уметь извлекать информацию из различных источников</w:t>
            </w:r>
            <w:r w:rsidR="00DB6C6B">
              <w:t xml:space="preserve"> </w:t>
            </w:r>
            <w:r>
              <w:t>( текст, сообщение учителя, наглядные средства), проводить сопоставительный анализ, делать выводы.</w:t>
            </w:r>
          </w:p>
        </w:tc>
      </w:tr>
      <w:tr w:rsidR="00AE1E67" w:rsidTr="003D2A77">
        <w:tc>
          <w:tcPr>
            <w:tcW w:w="3402" w:type="dxa"/>
          </w:tcPr>
          <w:p w:rsidR="00AE1E67" w:rsidRDefault="00AE1E67" w:rsidP="003D2A77">
            <w:pPr>
              <w:spacing w:line="360" w:lineRule="auto"/>
              <w:rPr>
                <w:b/>
              </w:rPr>
            </w:pPr>
            <w:r>
              <w:rPr>
                <w:b/>
              </w:rPr>
              <w:t>Планируемый результат</w:t>
            </w:r>
          </w:p>
        </w:tc>
        <w:tc>
          <w:tcPr>
            <w:tcW w:w="12048" w:type="dxa"/>
          </w:tcPr>
          <w:p w:rsidR="00D41CEA" w:rsidRPr="00D41CEA" w:rsidRDefault="00D41CEA" w:rsidP="00D41CEA">
            <w:pPr>
              <w:rPr>
                <w:b/>
              </w:rPr>
            </w:pPr>
            <w:r w:rsidRPr="00D41CEA">
              <w:rPr>
                <w:b/>
              </w:rPr>
              <w:t>Предметные:</w:t>
            </w:r>
          </w:p>
          <w:p w:rsidR="00D41CEA" w:rsidRPr="00773EEF" w:rsidRDefault="00D41CEA" w:rsidP="00D41CEA">
            <w:pPr>
              <w:jc w:val="both"/>
            </w:pPr>
            <w:r>
              <w:t>- у</w:t>
            </w:r>
            <w:r w:rsidRPr="00773EEF">
              <w:t>меть пользоваться алгоритм</w:t>
            </w:r>
            <w:r>
              <w:t>ом определения  вида придаточных предложений в СПП</w:t>
            </w:r>
            <w:r w:rsidRPr="00773EEF">
              <w:t>.</w:t>
            </w:r>
          </w:p>
          <w:p w:rsidR="00D41CEA" w:rsidRPr="00773EEF" w:rsidRDefault="00D41CEA" w:rsidP="00D41CEA">
            <w:pPr>
              <w:jc w:val="both"/>
            </w:pPr>
            <w:r>
              <w:t>- у</w:t>
            </w:r>
            <w:r w:rsidRPr="00773EEF">
              <w:t>меть</w:t>
            </w:r>
            <w:r>
              <w:t xml:space="preserve"> находить виды  придаточных предложений в СПП, составлять схемы предложений</w:t>
            </w:r>
            <w:r w:rsidRPr="00773EEF">
              <w:t>.</w:t>
            </w:r>
          </w:p>
          <w:p w:rsidR="00D41CEA" w:rsidRDefault="00D41CEA" w:rsidP="00D41CEA">
            <w:pPr>
              <w:rPr>
                <w:b/>
                <w:u w:val="single"/>
              </w:rPr>
            </w:pPr>
            <w:r w:rsidRPr="00D41CEA">
              <w:rPr>
                <w:b/>
              </w:rPr>
              <w:t>Личностные:</w:t>
            </w:r>
          </w:p>
          <w:p w:rsidR="00D41CEA" w:rsidRDefault="00D41CEA" w:rsidP="00D41CEA">
            <w:r>
              <w:rPr>
                <w:b/>
              </w:rPr>
              <w:t xml:space="preserve">- </w:t>
            </w:r>
            <w:r w:rsidRPr="00D41CEA">
              <w:t>у</w:t>
            </w:r>
            <w:r w:rsidRPr="00773EEF">
              <w:t>меть проводить самооценку на основе критерия успешности учебной деятельности.</w:t>
            </w:r>
          </w:p>
          <w:p w:rsidR="00D41CEA" w:rsidRPr="00D41CEA" w:rsidRDefault="00D41CEA" w:rsidP="00D41CEA">
            <w:r>
              <w:t>- развитие этических чувств, доброжелательности и эмоционально – нравственной  отзывчивости.</w:t>
            </w:r>
          </w:p>
          <w:p w:rsidR="00AE1E67" w:rsidRDefault="00AE1E67" w:rsidP="00C20D5D">
            <w:pPr>
              <w:jc w:val="both"/>
            </w:pPr>
            <w:r>
              <w:rPr>
                <w:b/>
              </w:rPr>
              <w:lastRenderedPageBreak/>
              <w:t>Предметные</w:t>
            </w:r>
            <w:r>
              <w:t>:</w:t>
            </w:r>
          </w:p>
          <w:p w:rsidR="00AE1E67" w:rsidRDefault="00C20D5D" w:rsidP="00C20D5D">
            <w:pPr>
              <w:jc w:val="both"/>
            </w:pPr>
            <w:r>
              <w:t>- уметь работать с текстом, находить ответы на вопросы в тексте.</w:t>
            </w:r>
          </w:p>
          <w:p w:rsidR="00C20D5D" w:rsidRDefault="00C20D5D" w:rsidP="00C20D5D">
            <w:pPr>
              <w:jc w:val="both"/>
            </w:pPr>
            <w:r>
              <w:t>- развивать умение самостоятельно выделять и формулировать познавательную цель.</w:t>
            </w:r>
          </w:p>
          <w:p w:rsidR="00DB6C6B" w:rsidRDefault="00DB6C6B" w:rsidP="00C20D5D">
            <w:pPr>
              <w:jc w:val="both"/>
            </w:pPr>
            <w:r>
              <w:t>- вырабатывать умение  правильно дифференцировать оценку в учебной деятельности.</w:t>
            </w:r>
          </w:p>
          <w:p w:rsidR="00851E26" w:rsidRDefault="00D41CEA" w:rsidP="00C20D5D">
            <w:pPr>
              <w:jc w:val="both"/>
            </w:pPr>
            <w:r>
              <w:t>-</w:t>
            </w:r>
            <w:r w:rsidR="00851E26" w:rsidRPr="00851E26">
              <w:t xml:space="preserve">научить пользоваться опорным конспектом для определения вида </w:t>
            </w:r>
            <w:r w:rsidR="00851E26">
              <w:t xml:space="preserve"> придаточных </w:t>
            </w:r>
            <w:r w:rsidR="00851E26" w:rsidRPr="00851E26">
              <w:t xml:space="preserve"> предложений</w:t>
            </w:r>
            <w:r w:rsidR="00851E26">
              <w:t xml:space="preserve"> в сложноподчиненном предложении</w:t>
            </w:r>
            <w:r w:rsidR="00851E26" w:rsidRPr="00851E26">
              <w:t>.</w:t>
            </w:r>
          </w:p>
          <w:p w:rsidR="00851E26" w:rsidRPr="00851E26" w:rsidRDefault="00851E26" w:rsidP="00851E26">
            <w:pPr>
              <w:rPr>
                <w:b/>
                <w:u w:val="single"/>
              </w:rPr>
            </w:pPr>
            <w:proofErr w:type="spellStart"/>
            <w:r w:rsidRPr="00851E26">
              <w:rPr>
                <w:b/>
                <w:u w:val="single"/>
              </w:rPr>
              <w:t>Метапредметные</w:t>
            </w:r>
            <w:proofErr w:type="spellEnd"/>
            <w:r w:rsidRPr="00851E26">
              <w:rPr>
                <w:b/>
                <w:u w:val="single"/>
              </w:rPr>
              <w:t>:</w:t>
            </w:r>
          </w:p>
          <w:p w:rsidR="00851E26" w:rsidRPr="00851E26" w:rsidRDefault="00851E26" w:rsidP="00851E26">
            <w:pPr>
              <w:jc w:val="both"/>
              <w:rPr>
                <w:b/>
              </w:rPr>
            </w:pPr>
            <w:r w:rsidRPr="00851E26">
              <w:rPr>
                <w:b/>
              </w:rPr>
              <w:t>Регулятивные УУД:</w:t>
            </w:r>
          </w:p>
          <w:p w:rsidR="00851E26" w:rsidRPr="00773EEF" w:rsidRDefault="00851E26" w:rsidP="00851E26">
            <w:r w:rsidRPr="00773EEF">
              <w:t>– определять и формулировать цель деятельности на уроке с помощью учителя;</w:t>
            </w:r>
          </w:p>
          <w:p w:rsidR="00851E26" w:rsidRPr="00773EEF" w:rsidRDefault="00851E26" w:rsidP="00851E26">
            <w:r w:rsidRPr="00773EEF">
              <w:t>– проговаривать последовательность действий на уроке;</w:t>
            </w:r>
          </w:p>
          <w:p w:rsidR="00851E26" w:rsidRPr="00773EEF" w:rsidRDefault="00851E26" w:rsidP="00851E26">
            <w:r w:rsidRPr="00773EEF">
              <w:t>– высказывать своё предположение (версию) на основе работы с материалом учебника;</w:t>
            </w:r>
          </w:p>
          <w:p w:rsidR="00851E26" w:rsidRPr="00773EEF" w:rsidRDefault="00851E26" w:rsidP="00851E26">
            <w:r w:rsidRPr="00773EEF">
              <w:t>– уметь работать по коллективно составленному алгоритму действия;</w:t>
            </w:r>
          </w:p>
          <w:p w:rsidR="00851E26" w:rsidRPr="00773EEF" w:rsidRDefault="00851E26" w:rsidP="00851E26">
            <w:r w:rsidRPr="00773EEF">
              <w:t xml:space="preserve">-  оценивать правильность выполнения действия на уровне адекватной ретроспективной оценки; </w:t>
            </w:r>
          </w:p>
          <w:p w:rsidR="00851E26" w:rsidRPr="00773EEF" w:rsidRDefault="00851E26" w:rsidP="00851E26">
            <w:r w:rsidRPr="00773EEF">
              <w:t xml:space="preserve">- планировать своё действие в соответствии с поставленной задачей; </w:t>
            </w:r>
          </w:p>
          <w:p w:rsidR="00851E26" w:rsidRDefault="00851E26" w:rsidP="00851E26">
            <w:r w:rsidRPr="00773EEF">
              <w:t>-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851E26" w:rsidRPr="00851E26" w:rsidRDefault="00851E26" w:rsidP="00851E26">
            <w:pPr>
              <w:jc w:val="both"/>
              <w:rPr>
                <w:b/>
              </w:rPr>
            </w:pPr>
            <w:r w:rsidRPr="00851E26">
              <w:rPr>
                <w:b/>
              </w:rPr>
              <w:t>Коммуникативные УУД.</w:t>
            </w:r>
          </w:p>
          <w:p w:rsidR="00851E26" w:rsidRPr="00773EEF" w:rsidRDefault="00851E26" w:rsidP="00851E26">
            <w:r w:rsidRPr="00773EEF">
              <w:t xml:space="preserve">- уметь оформлять свои мысли в устной форме; </w:t>
            </w:r>
          </w:p>
          <w:p w:rsidR="00851E26" w:rsidRPr="00773EEF" w:rsidRDefault="00851E26" w:rsidP="00851E26">
            <w:r w:rsidRPr="00773EEF">
              <w:t xml:space="preserve">- слушать и понимать речь других; </w:t>
            </w:r>
          </w:p>
          <w:p w:rsidR="00851E26" w:rsidRPr="00773EEF" w:rsidRDefault="00851E26" w:rsidP="00851E26">
            <w:r w:rsidRPr="00773EEF">
              <w:t>- договариваться о правилах поведения и общения и следовать им;</w:t>
            </w:r>
          </w:p>
          <w:p w:rsidR="00851E26" w:rsidRDefault="00851E26" w:rsidP="00851E26">
            <w:r w:rsidRPr="00773EEF">
              <w:t>– учиться работать в паре, группе; выполнять роли контролера, исполнителя.</w:t>
            </w:r>
          </w:p>
          <w:p w:rsidR="00851E26" w:rsidRPr="00851E26" w:rsidRDefault="00851E26" w:rsidP="00851E26">
            <w:pPr>
              <w:jc w:val="both"/>
              <w:rPr>
                <w:b/>
              </w:rPr>
            </w:pPr>
            <w:r w:rsidRPr="00851E26">
              <w:rPr>
                <w:b/>
              </w:rPr>
              <w:t>Познавательные УУД.</w:t>
            </w:r>
          </w:p>
          <w:p w:rsidR="00851E26" w:rsidRPr="00773EEF" w:rsidRDefault="00851E26" w:rsidP="00851E26">
            <w:r w:rsidRPr="00773EEF">
              <w:t xml:space="preserve">- уметь ориентироваться в своей системе знаний: отличать новое от уже известного с помощью учителя; </w:t>
            </w:r>
          </w:p>
          <w:p w:rsidR="00851E26" w:rsidRPr="00773EEF" w:rsidRDefault="00851E26" w:rsidP="00851E26">
            <w:r w:rsidRPr="00773EEF">
              <w:t>- добывать новые знания: находить ответы на вопросы, используя учебник  и информацию, полученную на уроке;</w:t>
            </w:r>
          </w:p>
          <w:p w:rsidR="00851E26" w:rsidRPr="00773EEF" w:rsidRDefault="00851E26" w:rsidP="00851E26">
            <w:r w:rsidRPr="00773EEF">
              <w:t>– преобразовывать информацию из текстовой  формы в схематич</w:t>
            </w:r>
            <w:r>
              <w:t>ескую</w:t>
            </w:r>
            <w:r w:rsidRPr="00773EEF">
              <w:t>;</w:t>
            </w:r>
          </w:p>
          <w:p w:rsidR="00C20D5D" w:rsidRPr="00851E26" w:rsidRDefault="00851E26" w:rsidP="00851E26">
            <w:r w:rsidRPr="00773EEF">
              <w:t>– делать выводы о результатах совместной работы</w:t>
            </w:r>
            <w:r w:rsidRPr="00851E26">
              <w:rPr>
                <w:i/>
              </w:rPr>
              <w:t>.</w:t>
            </w:r>
          </w:p>
        </w:tc>
      </w:tr>
      <w:tr w:rsidR="00AE1E67" w:rsidTr="003D2A77">
        <w:tc>
          <w:tcPr>
            <w:tcW w:w="3402" w:type="dxa"/>
          </w:tcPr>
          <w:p w:rsidR="00AE1E67" w:rsidRDefault="00AE1E67" w:rsidP="003D2A77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Основные понятия</w:t>
            </w:r>
          </w:p>
        </w:tc>
        <w:tc>
          <w:tcPr>
            <w:tcW w:w="12048" w:type="dxa"/>
          </w:tcPr>
          <w:p w:rsidR="00851E26" w:rsidRDefault="00851E26" w:rsidP="00851E26">
            <w:pPr>
              <w:jc w:val="both"/>
            </w:pPr>
            <w:r>
              <w:t>Сложное предложение,  сложноподчиненное предложение, виды придаточных предложений в сложноподчиненном предложении</w:t>
            </w:r>
            <w:r w:rsidR="00926DB9">
              <w:t>, т</w:t>
            </w:r>
            <w:r>
              <w:t xml:space="preserve">екст, тема текста, стиль  текста, тип речи. </w:t>
            </w:r>
            <w:r w:rsidR="00926DB9">
              <w:t xml:space="preserve"> </w:t>
            </w:r>
          </w:p>
        </w:tc>
      </w:tr>
      <w:tr w:rsidR="00AE1E67" w:rsidTr="003D2A77">
        <w:tc>
          <w:tcPr>
            <w:tcW w:w="3402" w:type="dxa"/>
          </w:tcPr>
          <w:p w:rsidR="00AE1E67" w:rsidRDefault="00AE1E67" w:rsidP="00926DB9">
            <w:pPr>
              <w:rPr>
                <w:b/>
              </w:rPr>
            </w:pPr>
            <w:r>
              <w:rPr>
                <w:b/>
              </w:rPr>
              <w:t>Ресурсы:</w:t>
            </w:r>
          </w:p>
          <w:p w:rsidR="00AE1E67" w:rsidRDefault="00AE1E67" w:rsidP="00926DB9">
            <w:pPr>
              <w:rPr>
                <w:b/>
              </w:rPr>
            </w:pPr>
            <w:r>
              <w:rPr>
                <w:b/>
              </w:rPr>
              <w:t>- основные</w:t>
            </w:r>
          </w:p>
          <w:p w:rsidR="00AE1E67" w:rsidRDefault="00AE1E67" w:rsidP="00926DB9">
            <w:pPr>
              <w:rPr>
                <w:b/>
              </w:rPr>
            </w:pPr>
            <w:r>
              <w:rPr>
                <w:b/>
              </w:rPr>
              <w:t>- дополнительные</w:t>
            </w:r>
          </w:p>
        </w:tc>
        <w:tc>
          <w:tcPr>
            <w:tcW w:w="12048" w:type="dxa"/>
          </w:tcPr>
          <w:p w:rsidR="0069079B" w:rsidRDefault="00DB6C6B" w:rsidP="00C20D5D">
            <w:pPr>
              <w:jc w:val="both"/>
              <w:rPr>
                <w:rStyle w:val="c50"/>
                <w:color w:val="000000"/>
                <w:sz w:val="22"/>
                <w:szCs w:val="22"/>
              </w:rPr>
            </w:pPr>
            <w:r>
              <w:t>- Учебник.  Русский язык.  9</w:t>
            </w:r>
            <w:r w:rsidR="00AE1E67">
              <w:t xml:space="preserve"> класс. Авторы </w:t>
            </w:r>
            <w:proofErr w:type="spellStart"/>
            <w:r w:rsidR="0069079B">
              <w:rPr>
                <w:rStyle w:val="c50"/>
                <w:color w:val="000000"/>
                <w:sz w:val="22"/>
                <w:szCs w:val="22"/>
              </w:rPr>
              <w:t>Л.А.Тростенцова</w:t>
            </w:r>
            <w:proofErr w:type="spellEnd"/>
            <w:r w:rsidR="0069079B">
              <w:rPr>
                <w:rStyle w:val="c50"/>
                <w:color w:val="000000"/>
                <w:sz w:val="22"/>
                <w:szCs w:val="22"/>
              </w:rPr>
              <w:t xml:space="preserve">, Т.А. </w:t>
            </w:r>
            <w:proofErr w:type="spellStart"/>
            <w:r w:rsidR="0069079B">
              <w:rPr>
                <w:rStyle w:val="c50"/>
                <w:color w:val="000000"/>
                <w:sz w:val="22"/>
                <w:szCs w:val="22"/>
              </w:rPr>
              <w:t>Ладыженская</w:t>
            </w:r>
            <w:proofErr w:type="spellEnd"/>
            <w:r w:rsidR="0069079B">
              <w:rPr>
                <w:rStyle w:val="c50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="0069079B">
              <w:rPr>
                <w:rStyle w:val="c50"/>
                <w:color w:val="000000"/>
                <w:sz w:val="22"/>
                <w:szCs w:val="22"/>
              </w:rPr>
              <w:t>др</w:t>
            </w:r>
            <w:proofErr w:type="spellEnd"/>
          </w:p>
          <w:p w:rsidR="00AE1E67" w:rsidRDefault="0069079B" w:rsidP="00C20D5D">
            <w:pPr>
              <w:jc w:val="both"/>
            </w:pPr>
            <w:r>
              <w:rPr>
                <w:rStyle w:val="c50"/>
                <w:color w:val="000000"/>
                <w:sz w:val="22"/>
                <w:szCs w:val="22"/>
              </w:rPr>
              <w:t>.</w:t>
            </w:r>
            <w:r w:rsidR="00AE1E67">
              <w:t xml:space="preserve">- Компьютер </w:t>
            </w:r>
          </w:p>
          <w:p w:rsidR="00AE1E67" w:rsidRDefault="00AE1E67" w:rsidP="00C20D5D">
            <w:pPr>
              <w:jc w:val="both"/>
            </w:pPr>
            <w:r>
              <w:t xml:space="preserve">- </w:t>
            </w:r>
            <w:proofErr w:type="spellStart"/>
            <w:r>
              <w:t>Мультимедийный</w:t>
            </w:r>
            <w:proofErr w:type="spellEnd"/>
            <w:r>
              <w:t xml:space="preserve"> проектор</w:t>
            </w:r>
          </w:p>
          <w:p w:rsidR="00AE1E67" w:rsidRDefault="00AE1E67" w:rsidP="00C20D5D">
            <w:pPr>
              <w:jc w:val="both"/>
            </w:pPr>
            <w:r>
              <w:t>- Презентация к уроку</w:t>
            </w:r>
          </w:p>
          <w:p w:rsidR="00AE1E67" w:rsidRDefault="00AE1E67" w:rsidP="00C20D5D">
            <w:pPr>
              <w:jc w:val="both"/>
            </w:pPr>
            <w:r>
              <w:t>-Толковый словарь</w:t>
            </w:r>
          </w:p>
        </w:tc>
      </w:tr>
      <w:tr w:rsidR="00AE1E67" w:rsidTr="003D2A77">
        <w:tc>
          <w:tcPr>
            <w:tcW w:w="3402" w:type="dxa"/>
          </w:tcPr>
          <w:p w:rsidR="00AE1E67" w:rsidRDefault="00AE1E67" w:rsidP="003D2A77">
            <w:pPr>
              <w:spacing w:line="360" w:lineRule="auto"/>
              <w:rPr>
                <w:b/>
              </w:rPr>
            </w:pPr>
            <w:r>
              <w:rPr>
                <w:b/>
              </w:rPr>
              <w:t>Формы работы на уроке</w:t>
            </w:r>
          </w:p>
        </w:tc>
        <w:tc>
          <w:tcPr>
            <w:tcW w:w="12048" w:type="dxa"/>
          </w:tcPr>
          <w:p w:rsidR="00AE1E67" w:rsidRDefault="00AE1E67" w:rsidP="003D2A77">
            <w:pPr>
              <w:spacing w:line="360" w:lineRule="auto"/>
              <w:jc w:val="both"/>
            </w:pPr>
            <w:r>
              <w:t>Фронтальная работа, групповая, индивидуальная работа, работа в парах</w:t>
            </w:r>
          </w:p>
        </w:tc>
      </w:tr>
    </w:tbl>
    <w:p w:rsidR="00C20D5D" w:rsidRPr="003D2A77" w:rsidRDefault="00C20D5D" w:rsidP="00AE1E67">
      <w:pPr>
        <w:spacing w:line="360" w:lineRule="auto"/>
        <w:rPr>
          <w:b/>
        </w:rPr>
      </w:pPr>
    </w:p>
    <w:p w:rsidR="003D2A77" w:rsidRPr="004D11D5" w:rsidRDefault="003D2A77" w:rsidP="00DB6C6B">
      <w:pPr>
        <w:tabs>
          <w:tab w:val="left" w:pos="3692"/>
          <w:tab w:val="center" w:pos="7639"/>
        </w:tabs>
        <w:jc w:val="center"/>
        <w:rPr>
          <w:b/>
        </w:rPr>
      </w:pPr>
      <w:r w:rsidRPr="004D11D5">
        <w:rPr>
          <w:b/>
        </w:rPr>
        <w:t xml:space="preserve">Технологическая карта урока в 9 </w:t>
      </w:r>
      <w:r w:rsidR="00AE1E67" w:rsidRPr="004D11D5">
        <w:rPr>
          <w:b/>
        </w:rPr>
        <w:t xml:space="preserve">классе </w:t>
      </w:r>
    </w:p>
    <w:p w:rsidR="003D2A77" w:rsidRPr="004D11D5" w:rsidRDefault="003D2A77" w:rsidP="00DB6C6B">
      <w:pPr>
        <w:tabs>
          <w:tab w:val="left" w:pos="3692"/>
          <w:tab w:val="center" w:pos="7639"/>
        </w:tabs>
        <w:jc w:val="center"/>
        <w:rPr>
          <w:b/>
        </w:rPr>
      </w:pPr>
      <w:r w:rsidRPr="004D11D5">
        <w:rPr>
          <w:b/>
        </w:rPr>
        <w:t>по  русскому языку по теме «Виды придаточных предложений в сложноподчиненном предложении».</w:t>
      </w:r>
    </w:p>
    <w:p w:rsidR="00AE1E67" w:rsidRPr="004D11D5" w:rsidRDefault="00AE1E67" w:rsidP="00DB6C6B">
      <w:pPr>
        <w:tabs>
          <w:tab w:val="left" w:pos="3692"/>
          <w:tab w:val="center" w:pos="7639"/>
        </w:tabs>
        <w:jc w:val="center"/>
        <w:rPr>
          <w:b/>
        </w:rPr>
      </w:pPr>
      <w:r w:rsidRPr="004D11D5">
        <w:rPr>
          <w:b/>
        </w:rPr>
        <w:t xml:space="preserve">Учитель </w:t>
      </w:r>
      <w:bookmarkStart w:id="0" w:name="_GoBack"/>
      <w:bookmarkEnd w:id="0"/>
      <w:r w:rsidR="0069079B">
        <w:rPr>
          <w:b/>
        </w:rPr>
        <w:t>Быкова О.В.</w:t>
      </w:r>
    </w:p>
    <w:p w:rsidR="00DB6C6B" w:rsidRPr="003D2A77" w:rsidRDefault="00DB6C6B" w:rsidP="00DB6C6B">
      <w:pPr>
        <w:tabs>
          <w:tab w:val="left" w:pos="3692"/>
          <w:tab w:val="center" w:pos="7639"/>
        </w:tabs>
        <w:jc w:val="center"/>
        <w:rPr>
          <w:b/>
          <w:sz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828"/>
        <w:gridCol w:w="3685"/>
        <w:gridCol w:w="1276"/>
        <w:gridCol w:w="1559"/>
        <w:gridCol w:w="2977"/>
      </w:tblGrid>
      <w:tr w:rsidR="00AE1E67" w:rsidTr="00784CDD">
        <w:tc>
          <w:tcPr>
            <w:tcW w:w="2127" w:type="dxa"/>
          </w:tcPr>
          <w:p w:rsidR="00AE1E67" w:rsidRDefault="00AE1E67" w:rsidP="003D2A77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Этапы урока</w:t>
            </w:r>
          </w:p>
        </w:tc>
        <w:tc>
          <w:tcPr>
            <w:tcW w:w="3828" w:type="dxa"/>
          </w:tcPr>
          <w:p w:rsidR="00AE1E67" w:rsidRDefault="00AE1E67" w:rsidP="003D2A77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Деятельность учителя </w:t>
            </w:r>
          </w:p>
        </w:tc>
        <w:tc>
          <w:tcPr>
            <w:tcW w:w="3685" w:type="dxa"/>
          </w:tcPr>
          <w:p w:rsidR="00AE1E67" w:rsidRDefault="00AE1E67" w:rsidP="003D2A77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Деятельность учащихся </w:t>
            </w: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AE1E67" w:rsidRDefault="00AE1E67" w:rsidP="003D2A77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Регламент</w:t>
            </w:r>
          </w:p>
        </w:tc>
        <w:tc>
          <w:tcPr>
            <w:tcW w:w="1559" w:type="dxa"/>
          </w:tcPr>
          <w:p w:rsidR="00AE1E67" w:rsidRDefault="00AE1E67" w:rsidP="003D2A77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икт</w:t>
            </w:r>
          </w:p>
        </w:tc>
        <w:tc>
          <w:tcPr>
            <w:tcW w:w="2977" w:type="dxa"/>
          </w:tcPr>
          <w:p w:rsidR="00AE1E67" w:rsidRDefault="00AE1E67" w:rsidP="003D2A77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Ожидаемые результаты</w:t>
            </w:r>
          </w:p>
        </w:tc>
      </w:tr>
      <w:tr w:rsidR="00AE1E67" w:rsidTr="00784CDD">
        <w:tc>
          <w:tcPr>
            <w:tcW w:w="2127" w:type="dxa"/>
          </w:tcPr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I. Вызов</w:t>
            </w: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Цель этапа: включение учащихся в деятельность на личностно – значимом уровне.</w:t>
            </w:r>
          </w:p>
        </w:tc>
        <w:tc>
          <w:tcPr>
            <w:tcW w:w="3828" w:type="dxa"/>
          </w:tcPr>
          <w:p w:rsidR="00AE1E67" w:rsidRDefault="00AE1E67" w:rsidP="003D2A77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Приветствие.  </w:t>
            </w:r>
          </w:p>
          <w:p w:rsidR="00AE1E67" w:rsidRDefault="003C3C28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уроке русского языка </w:t>
            </w:r>
            <w:r w:rsidR="005850FD">
              <w:rPr>
                <w:rFonts w:ascii="Times New Roman" w:hAnsi="Times New Roman" w:cs="Times New Roman"/>
                <w:sz w:val="24"/>
                <w:szCs w:val="24"/>
              </w:rPr>
              <w:t xml:space="preserve"> 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постараемся </w:t>
            </w:r>
            <w:r w:rsidR="005850FD">
              <w:rPr>
                <w:rFonts w:ascii="Times New Roman" w:hAnsi="Times New Roman" w:cs="Times New Roman"/>
                <w:sz w:val="24"/>
                <w:szCs w:val="24"/>
              </w:rPr>
              <w:t>показать свои способности. Но  при  этом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должны помнить, что вы одна </w:t>
            </w:r>
            <w:r w:rsidR="00585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дружная семья и от работы каждого зависит общее дело, его результативность.</w:t>
            </w:r>
          </w:p>
        </w:tc>
        <w:tc>
          <w:tcPr>
            <w:tcW w:w="3685" w:type="dxa"/>
          </w:tcPr>
          <w:p w:rsidR="00161887" w:rsidRDefault="00AE1E67" w:rsidP="0016188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887">
              <w:rPr>
                <w:rFonts w:ascii="Times New Roman" w:hAnsi="Times New Roman" w:cs="Times New Roman"/>
                <w:sz w:val="24"/>
                <w:szCs w:val="24"/>
              </w:rPr>
              <w:t>Приветствуют друг друга, проверяют свою готовность к уроку, настраиваются на успешную работу в классе.</w:t>
            </w: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AE1E67" w:rsidRPr="00DD4B84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4B84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559" w:type="dxa"/>
          </w:tcPr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E1E67" w:rsidRPr="005B724C" w:rsidRDefault="003D2A7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</w:p>
          <w:p w:rsidR="00AE1E67" w:rsidRPr="00BC1182" w:rsidRDefault="003D2A77" w:rsidP="003D2A77">
            <w:pPr>
              <w:pStyle w:val="xo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</w:t>
            </w:r>
            <w:r w:rsidR="00AE1E67" w:rsidRPr="00DD4B84">
              <w:rPr>
                <w:rFonts w:ascii="Times New Roman" w:hAnsi="Times New Roman" w:cs="Times New Roman"/>
                <w:sz w:val="24"/>
                <w:szCs w:val="24"/>
              </w:rPr>
              <w:t>к уроку, психологический, эмоциональный настрой</w:t>
            </w:r>
          </w:p>
        </w:tc>
      </w:tr>
      <w:tr w:rsidR="00AE1E67" w:rsidTr="00784CDD">
        <w:trPr>
          <w:trHeight w:val="2038"/>
        </w:trPr>
        <w:tc>
          <w:tcPr>
            <w:tcW w:w="2127" w:type="dxa"/>
          </w:tcPr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II. Мотивация к учебной деятельности.</w:t>
            </w: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Цель этапа: определение содержательных рамок урока.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962882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3C3C28" w:rsidRDefault="003C3C28" w:rsidP="003C3C28">
            <w:r>
              <w:t>Теоретическая  пятиминутка.</w:t>
            </w:r>
          </w:p>
          <w:p w:rsidR="00962882" w:rsidRDefault="00962882" w:rsidP="00962882">
            <w:r w:rsidRPr="00881736">
              <w:t xml:space="preserve">Актуализирует изученный способ определения </w:t>
            </w:r>
            <w:r>
              <w:t xml:space="preserve"> вида придаточных предложений в СПП на материале. </w:t>
            </w:r>
          </w:p>
          <w:p w:rsidR="00962882" w:rsidRDefault="00962882" w:rsidP="00962882">
            <w:r>
              <w:t>1.И смотрит седая скала в глубину, где ветер качает и гонит волну.</w:t>
            </w:r>
          </w:p>
          <w:p w:rsidR="00962882" w:rsidRDefault="00962882" w:rsidP="00962882">
            <w:r>
              <w:t>2.Успешные выступления на Олимпийских играх показали, как сильны и мощны российские спортсмены.</w:t>
            </w:r>
          </w:p>
          <w:p w:rsidR="00962882" w:rsidRDefault="00962882" w:rsidP="00962882">
            <w:r>
              <w:t>3.Когда труд удовольствие, жизнь хороша.</w:t>
            </w:r>
          </w:p>
          <w:p w:rsidR="00962882" w:rsidRDefault="00962882" w:rsidP="00962882">
            <w:r w:rsidRPr="00B67BA4">
              <w:rPr>
                <w:b/>
              </w:rPr>
              <w:t xml:space="preserve">Задание: </w:t>
            </w:r>
            <w:r>
              <w:t>прочитать, проставить правильно знаки препинания, составить схемы предложений.</w:t>
            </w:r>
          </w:p>
          <w:p w:rsidR="00962882" w:rsidRDefault="00962882" w:rsidP="00962882">
            <w:r w:rsidRPr="004D11D5">
              <w:rPr>
                <w:b/>
              </w:rPr>
              <w:t>Вопрос:</w:t>
            </w:r>
            <w:r>
              <w:t xml:space="preserve"> Какие предложения мы видим на доске?  </w:t>
            </w:r>
          </w:p>
          <w:p w:rsidR="00962882" w:rsidRPr="00881736" w:rsidRDefault="00962882" w:rsidP="00962882">
            <w:r w:rsidRPr="00881736">
              <w:t>Организует формулировку темы урока детьми, постановку цели урока, обсуждение способов выхода из затруднения.</w:t>
            </w:r>
          </w:p>
          <w:p w:rsidR="00962882" w:rsidRPr="00881736" w:rsidRDefault="00962882" w:rsidP="00962882">
            <w:r w:rsidRPr="00881736">
              <w:t>- Чему нам предстоит научиться сегодня на уроке?</w:t>
            </w:r>
          </w:p>
          <w:p w:rsidR="00962882" w:rsidRPr="00881736" w:rsidRDefault="00962882" w:rsidP="00962882">
            <w:r w:rsidRPr="00881736">
              <w:t>- Какая тема сегодняшнего урока?</w:t>
            </w:r>
          </w:p>
          <w:p w:rsidR="00962882" w:rsidRDefault="00962882" w:rsidP="00962882"/>
          <w:p w:rsidR="00AE1E67" w:rsidRDefault="00962882" w:rsidP="00962882">
            <w:pPr>
              <w:pStyle w:val="aa"/>
              <w:ind w:left="34" w:hanging="142"/>
            </w:pPr>
            <w:r>
              <w:t>Тема урока: «Виды придаточных предложений в СПП».</w:t>
            </w:r>
          </w:p>
          <w:p w:rsidR="00851E26" w:rsidRDefault="00851E26" w:rsidP="00962882">
            <w:pPr>
              <w:pStyle w:val="aa"/>
              <w:ind w:left="34" w:hanging="142"/>
            </w:pPr>
          </w:p>
          <w:p w:rsidR="00851E26" w:rsidRDefault="00851E26" w:rsidP="00962882">
            <w:pPr>
              <w:pStyle w:val="aa"/>
              <w:ind w:left="34" w:hanging="142"/>
            </w:pPr>
            <w:r>
              <w:t xml:space="preserve">  </w:t>
            </w:r>
          </w:p>
          <w:p w:rsidR="00962882" w:rsidRPr="00851E26" w:rsidRDefault="00851E26" w:rsidP="00962882">
            <w:pPr>
              <w:pStyle w:val="aa"/>
              <w:ind w:left="34" w:hanging="142"/>
            </w:pPr>
            <w:r>
              <w:t xml:space="preserve">  </w:t>
            </w:r>
          </w:p>
          <w:p w:rsidR="00AE1E67" w:rsidRDefault="00AE1E67" w:rsidP="003D2A77"/>
        </w:tc>
        <w:tc>
          <w:tcPr>
            <w:tcW w:w="3685" w:type="dxa"/>
          </w:tcPr>
          <w:p w:rsidR="00AE1E67" w:rsidRDefault="00962882" w:rsidP="003D2A77">
            <w:r>
              <w:t>Дети  самостоятельно работают, проверяют, исправляют и объясняют.</w:t>
            </w:r>
          </w:p>
          <w:p w:rsidR="00AE1E67" w:rsidRDefault="00AE1E67" w:rsidP="003D2A77"/>
          <w:p w:rsidR="00962882" w:rsidRDefault="00962882" w:rsidP="003D2A77"/>
          <w:p w:rsidR="00962882" w:rsidRDefault="00962882" w:rsidP="003D2A77"/>
          <w:p w:rsidR="00962882" w:rsidRDefault="00962882" w:rsidP="003D2A77"/>
          <w:p w:rsidR="00962882" w:rsidRDefault="00962882" w:rsidP="003D2A77"/>
          <w:p w:rsidR="00962882" w:rsidRDefault="00962882" w:rsidP="003D2A77"/>
          <w:p w:rsidR="00962882" w:rsidRDefault="00962882" w:rsidP="003D2A77"/>
          <w:p w:rsidR="00962882" w:rsidRDefault="00962882" w:rsidP="003D2A77"/>
          <w:p w:rsidR="00962882" w:rsidRDefault="00962882" w:rsidP="003D2A77"/>
          <w:p w:rsidR="00962882" w:rsidRDefault="00962882" w:rsidP="003D2A77"/>
          <w:p w:rsidR="00962882" w:rsidRDefault="00962882" w:rsidP="003D2A77"/>
          <w:p w:rsidR="00962882" w:rsidRDefault="00962882" w:rsidP="003D2A77"/>
          <w:p w:rsidR="00962882" w:rsidRDefault="00962882" w:rsidP="003D2A77"/>
          <w:p w:rsidR="00962882" w:rsidRPr="00881736" w:rsidRDefault="00962882" w:rsidP="00962882">
            <w:pPr>
              <w:rPr>
                <w:b/>
                <w:i/>
              </w:rPr>
            </w:pPr>
            <w:r w:rsidRPr="00881736">
              <w:t xml:space="preserve">Доказывают правильность определения </w:t>
            </w:r>
            <w:r>
              <w:t>вида придаточных предложений в СПП.</w:t>
            </w:r>
          </w:p>
          <w:p w:rsidR="00AE1E67" w:rsidRDefault="00AE1E67" w:rsidP="003D2A77"/>
          <w:p w:rsidR="00AE1E67" w:rsidRDefault="00AE1E67" w:rsidP="003D2A77"/>
          <w:p w:rsidR="00AE1E67" w:rsidRDefault="00AE1E67" w:rsidP="003D2A77"/>
          <w:p w:rsidR="00AE1E67" w:rsidRDefault="00AE1E67" w:rsidP="003D2A77"/>
          <w:p w:rsidR="00AE1E67" w:rsidRDefault="00AE1E67" w:rsidP="003D2A77"/>
          <w:p w:rsidR="00AE1E67" w:rsidRDefault="00AE1E67" w:rsidP="003D2A77"/>
          <w:p w:rsidR="00AE1E67" w:rsidRDefault="00AE1E67" w:rsidP="003D2A77"/>
          <w:p w:rsidR="00AE1E67" w:rsidRDefault="00AE1E67" w:rsidP="003D2A77">
            <w:r>
              <w:t xml:space="preserve">Выдвигают предположение о теме урока, ставят цель, определяют задачу. </w:t>
            </w:r>
          </w:p>
          <w:p w:rsidR="00AE1E67" w:rsidRDefault="00AE1E67" w:rsidP="003D2A77">
            <w:r>
              <w:t xml:space="preserve">Устанавливают связь между понятиями </w:t>
            </w:r>
          </w:p>
          <w:p w:rsidR="00AE1E67" w:rsidRDefault="00AE1E67" w:rsidP="003D2A77">
            <w:r>
              <w:t>Формулируют цель урока на основе обобщения сказанного.</w:t>
            </w:r>
          </w:p>
        </w:tc>
        <w:tc>
          <w:tcPr>
            <w:tcW w:w="1276" w:type="dxa"/>
          </w:tcPr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559" w:type="dxa"/>
          </w:tcPr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882" w:rsidRDefault="00962882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882" w:rsidRDefault="00962882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rPr>
                <w:color w:val="00B0F0"/>
              </w:rPr>
            </w:pPr>
            <w:r>
              <w:rPr>
                <w:color w:val="00B0F0"/>
              </w:rPr>
              <w:t>Слайд №1</w:t>
            </w: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882" w:rsidRDefault="00962882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882" w:rsidRDefault="00962882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882" w:rsidRDefault="00962882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882" w:rsidRDefault="00962882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882" w:rsidRDefault="00962882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882" w:rsidRDefault="00962882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882" w:rsidRDefault="00962882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882" w:rsidRDefault="00962882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882" w:rsidRDefault="00962882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rPr>
                <w:color w:val="00B0F0"/>
              </w:rPr>
            </w:pPr>
            <w:r>
              <w:rPr>
                <w:color w:val="00B0F0"/>
              </w:rPr>
              <w:t>Слайд №2</w:t>
            </w: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882" w:rsidRDefault="00962882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962882"/>
        </w:tc>
        <w:tc>
          <w:tcPr>
            <w:tcW w:w="2977" w:type="dxa"/>
          </w:tcPr>
          <w:p w:rsidR="00AE1E67" w:rsidRDefault="00AE1E67" w:rsidP="003D2A77">
            <w:pPr>
              <w:contextualSpacing/>
            </w:pPr>
            <w:r w:rsidRPr="005B724C">
              <w:rPr>
                <w:b/>
              </w:rPr>
              <w:t xml:space="preserve">Личностные </w:t>
            </w:r>
            <w:r w:rsidR="003D2A77">
              <w:rPr>
                <w:b/>
              </w:rPr>
              <w:t xml:space="preserve"> УУД: </w:t>
            </w:r>
          </w:p>
          <w:p w:rsidR="00AE1E67" w:rsidRDefault="003D2A7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Выражать положительное отношение к процессу познания, проявлять интерес.</w:t>
            </w:r>
          </w:p>
          <w:p w:rsidR="003D2A77" w:rsidRDefault="003D2A7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A77" w:rsidRPr="003D2A77" w:rsidRDefault="003D2A7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3D2A77" w:rsidRDefault="003D2A7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Нацеливание на успешную работу, выполнять задания в соответствии с  поставленной целью.</w:t>
            </w: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Pr="005B724C" w:rsidRDefault="00AE1E67" w:rsidP="003D2A77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5B724C">
              <w:rPr>
                <w:b/>
                <w:bCs/>
                <w:iCs/>
              </w:rPr>
              <w:t>Регулятивные УУД</w:t>
            </w:r>
          </w:p>
          <w:p w:rsidR="00AE1E67" w:rsidRPr="00A23770" w:rsidRDefault="00AE1E67" w:rsidP="003D2A77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A23770">
              <w:rPr>
                <w:rFonts w:eastAsia="SchoolBookC"/>
              </w:rPr>
              <w:t>1. Самостоятельно</w:t>
            </w:r>
          </w:p>
          <w:p w:rsidR="00AE1E67" w:rsidRPr="00A23770" w:rsidRDefault="00AE1E67" w:rsidP="003D2A77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A23770">
              <w:rPr>
                <w:rFonts w:eastAsia="SchoolBookC"/>
              </w:rPr>
              <w:t>формулировать тему, проблему и цели урока.</w:t>
            </w: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E67" w:rsidTr="00784CDD">
        <w:trPr>
          <w:trHeight w:val="54"/>
        </w:trPr>
        <w:tc>
          <w:tcPr>
            <w:tcW w:w="2127" w:type="dxa"/>
          </w:tcPr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III.  Актуализация   знаний. Постановка цели урока.</w:t>
            </w: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Pr="00AF4F7B" w:rsidRDefault="00AE1E67" w:rsidP="00AF4F7B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Цель этапа: актуализация и личностное восприятие. </w:t>
            </w:r>
            <w:proofErr w:type="spellStart"/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.</w:t>
            </w:r>
          </w:p>
          <w:p w:rsidR="00AE1E67" w:rsidRDefault="00AE1E67" w:rsidP="003D2A77">
            <w:pPr>
              <w:pStyle w:val="rim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1E67" w:rsidRDefault="00AE1E67" w:rsidP="003D2A77">
            <w:pPr>
              <w:pStyle w:val="rim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28" w:type="dxa"/>
          </w:tcPr>
          <w:p w:rsidR="005850FD" w:rsidRDefault="005850FD" w:rsidP="00AF4F7B">
            <w:r>
              <w:t>Фронтальный опрос.</w:t>
            </w:r>
          </w:p>
          <w:p w:rsidR="005850FD" w:rsidRDefault="005850FD" w:rsidP="00AF4F7B">
            <w:r>
              <w:t>1.Какое предложение в русском языке называется сложным?</w:t>
            </w:r>
          </w:p>
          <w:p w:rsidR="005850FD" w:rsidRDefault="005850FD" w:rsidP="00AF4F7B">
            <w:r>
              <w:t>2.Какое предложение мы называем СПП?</w:t>
            </w:r>
          </w:p>
          <w:p w:rsidR="005850FD" w:rsidRDefault="005850FD" w:rsidP="00AF4F7B">
            <w:r>
              <w:t>3.Назовите виды придаточных предложений в СПП.</w:t>
            </w:r>
          </w:p>
          <w:p w:rsidR="005850FD" w:rsidRDefault="005850FD" w:rsidP="00AF4F7B"/>
          <w:p w:rsidR="005850FD" w:rsidRDefault="005850FD" w:rsidP="00AF4F7B"/>
          <w:p w:rsidR="00AF4F7B" w:rsidRPr="00AF4F7B" w:rsidRDefault="00AF4F7B" w:rsidP="00AF4F7B">
            <w:r>
              <w:t>Комплексный анализ текста.</w:t>
            </w:r>
            <w:r>
              <w:rPr>
                <w:b/>
              </w:rPr>
              <w:t xml:space="preserve"> </w:t>
            </w:r>
          </w:p>
          <w:p w:rsidR="00AE1E67" w:rsidRDefault="00AF4F7B" w:rsidP="00AF4F7B">
            <w:r>
              <w:t xml:space="preserve">Работа по тексту. </w:t>
            </w:r>
          </w:p>
          <w:p w:rsidR="001F4117" w:rsidRDefault="00727334" w:rsidP="00AF4F7B">
            <w:r>
              <w:t>«  (1)</w:t>
            </w:r>
            <w:r w:rsidR="001F4117">
              <w:t>Девятьсот дней противостоял Ленинград вражеской осаде, и каждый из этих дней был отмечен высокой боевой  и трудовой доблестью ленинградцев.</w:t>
            </w:r>
          </w:p>
          <w:p w:rsidR="001F4117" w:rsidRDefault="001F4117" w:rsidP="00AF4F7B">
            <w:r>
              <w:t xml:space="preserve">   </w:t>
            </w:r>
            <w:r w:rsidR="00727334">
              <w:t>(2)</w:t>
            </w:r>
            <w:r>
              <w:t xml:space="preserve">Грандиозная битва за Ленинград  началась в первой половине июля 1941 года, когда </w:t>
            </w:r>
            <w:proofErr w:type="spellStart"/>
            <w:r>
              <w:t>немецко</w:t>
            </w:r>
            <w:proofErr w:type="spellEnd"/>
            <w:r>
              <w:t xml:space="preserve"> – фашистские войска устремились к городу на Неве.</w:t>
            </w:r>
          </w:p>
          <w:p w:rsidR="001F4117" w:rsidRDefault="001F4117" w:rsidP="00AF4F7B">
            <w:r>
              <w:t xml:space="preserve">   </w:t>
            </w:r>
            <w:r w:rsidR="00727334">
              <w:t>(3)</w:t>
            </w:r>
            <w:r>
              <w:t xml:space="preserve">Отрезанные  от Большой земли, защитники Ленинграда  сражались не в одиночестве. </w:t>
            </w:r>
            <w:r w:rsidR="00727334">
              <w:t>(4)</w:t>
            </w:r>
            <w:r>
              <w:t xml:space="preserve">Страна делала все возможное, чтобы облегчить положение блокированного города.  </w:t>
            </w:r>
            <w:r w:rsidR="00727334">
              <w:t>(5)</w:t>
            </w:r>
            <w:r>
              <w:t xml:space="preserve">Положение города глубоко беспокоило правительство страны.  </w:t>
            </w:r>
            <w:r w:rsidR="00727334">
              <w:t>(6)</w:t>
            </w:r>
            <w:r>
              <w:t xml:space="preserve">Неоднократно предпринимались попытки прорвать кольцо, но это, к сожалению, не удавалось. </w:t>
            </w:r>
          </w:p>
          <w:p w:rsidR="001F4117" w:rsidRDefault="001F4117" w:rsidP="00AF4F7B">
            <w:r>
              <w:t xml:space="preserve">   </w:t>
            </w:r>
            <w:r w:rsidR="00727334">
              <w:t>(7)</w:t>
            </w:r>
            <w:r>
              <w:t xml:space="preserve">По указанию партии по озеру в короткий срок была проложена ледовая трасса, названная позднее ленинградцами Дорогой жизни. </w:t>
            </w:r>
            <w:r w:rsidR="00727334">
              <w:t>(8)</w:t>
            </w:r>
            <w:r>
              <w:t xml:space="preserve">Сто пятьдесят два дня действовала ледовая дорога. </w:t>
            </w:r>
            <w:r w:rsidR="00727334">
              <w:t>(9)</w:t>
            </w:r>
            <w:r>
              <w:t xml:space="preserve">За это время по ней была доставлена триста шестьдесят один тысяч </w:t>
            </w:r>
            <w:r w:rsidR="00A75671">
              <w:t xml:space="preserve">тонн грузов. </w:t>
            </w:r>
            <w:r w:rsidR="00727334">
              <w:t>(10)</w:t>
            </w:r>
            <w:r w:rsidR="00A75671">
              <w:t xml:space="preserve">Из Ленинграда были эвакуированы </w:t>
            </w:r>
            <w:r>
              <w:t xml:space="preserve"> около пятисот пятидесяти тысяч человек. </w:t>
            </w:r>
          </w:p>
          <w:p w:rsidR="009B5266" w:rsidRDefault="001F4117" w:rsidP="00AF4F7B">
            <w:r>
              <w:t xml:space="preserve">   </w:t>
            </w:r>
            <w:r w:rsidR="00727334">
              <w:t>(11)</w:t>
            </w:r>
            <w:r>
              <w:t>Первая блокадная зима показала замечательные качества советских людей, которые были воспитаны в духе высокого патриотизма.</w:t>
            </w:r>
            <w:r w:rsidR="009B5266">
              <w:t xml:space="preserve"> </w:t>
            </w:r>
          </w:p>
          <w:p w:rsidR="00CD167B" w:rsidRDefault="009B5266" w:rsidP="00AF4F7B">
            <w:r>
              <w:t xml:space="preserve">   </w:t>
            </w:r>
            <w:r w:rsidR="001F4117">
              <w:t xml:space="preserve"> </w:t>
            </w:r>
            <w:r w:rsidR="00727334">
              <w:t>(12)</w:t>
            </w:r>
            <w:r>
              <w:t xml:space="preserve">С приближением весны неотложной задачей советских организаций, всего населения стало наведение санитарного порядка в городе, потому что проспекты и дворы, набережные и </w:t>
            </w:r>
          </w:p>
          <w:p w:rsidR="009B5266" w:rsidRDefault="009B5266" w:rsidP="00AF4F7B">
            <w:r>
              <w:t>площади были покрыты слоем снега и льда, завалены мусором и нечистотами…</w:t>
            </w:r>
          </w:p>
          <w:p w:rsidR="009B5266" w:rsidRDefault="009B5266" w:rsidP="00AF4F7B">
            <w:r>
              <w:t xml:space="preserve">   </w:t>
            </w:r>
            <w:r w:rsidR="00727334">
              <w:t>(13)</w:t>
            </w:r>
            <w:r>
              <w:t xml:space="preserve">Город постепенно набирал силы.     </w:t>
            </w:r>
            <w:r w:rsidR="00727334">
              <w:t>(14)</w:t>
            </w:r>
            <w:r>
              <w:t xml:space="preserve">27 января 1944 года блокада Ленинграда была полностью снята. </w:t>
            </w:r>
            <w:r w:rsidR="00727334">
              <w:t>(15)</w:t>
            </w:r>
            <w:r>
              <w:t xml:space="preserve">В этот день в городе прогремел </w:t>
            </w:r>
            <w:r w:rsidR="00FF31E3">
              <w:t xml:space="preserve"> </w:t>
            </w:r>
            <w:r>
              <w:t xml:space="preserve">артиллерийский салют и были запущены фейерверки. </w:t>
            </w:r>
            <w:r w:rsidR="00727334">
              <w:t>(16)</w:t>
            </w:r>
            <w:r>
              <w:t>Тысячи ленинградцев вышли на улицы, чтобы отметить конец одного из самых трагических периодов в истории города.</w:t>
            </w:r>
          </w:p>
          <w:p w:rsidR="00AE1E67" w:rsidRDefault="009B5266" w:rsidP="009B5266">
            <w:r>
              <w:t xml:space="preserve">    </w:t>
            </w:r>
            <w:r w:rsidR="00727334">
              <w:t>(17)</w:t>
            </w:r>
            <w:r>
              <w:t>Таким образом, 27 января отмечается День воинской славы России – День полного освобождения Ленинграда от фашистской блокады</w:t>
            </w:r>
            <w:r w:rsidR="001F4117">
              <w:t>»</w:t>
            </w:r>
            <w:r>
              <w:t>.</w:t>
            </w:r>
          </w:p>
          <w:p w:rsidR="009B5266" w:rsidRDefault="009B5266" w:rsidP="009B5266">
            <w:r>
              <w:t xml:space="preserve">                    ( по Даниилу  </w:t>
            </w:r>
            <w:proofErr w:type="spellStart"/>
            <w:r>
              <w:t>Гранину</w:t>
            </w:r>
            <w:proofErr w:type="spellEnd"/>
          </w:p>
          <w:p w:rsidR="009B5266" w:rsidRDefault="009B5266" w:rsidP="009B5266">
            <w:pPr>
              <w:rPr>
                <w:color w:val="4BACC6"/>
                <w:sz w:val="28"/>
                <w:szCs w:val="28"/>
              </w:rPr>
            </w:pPr>
            <w:r>
              <w:t xml:space="preserve">                       «Блокадная книга»)</w:t>
            </w:r>
          </w:p>
          <w:p w:rsidR="009B5266" w:rsidRDefault="009B5266" w:rsidP="009B5266">
            <w:pPr>
              <w:rPr>
                <w:color w:val="4BACC6"/>
                <w:sz w:val="28"/>
                <w:szCs w:val="28"/>
              </w:rPr>
            </w:pPr>
          </w:p>
          <w:p w:rsidR="009B5266" w:rsidRPr="009B5266" w:rsidRDefault="009B5266" w:rsidP="009B5266">
            <w:r>
              <w:rPr>
                <w:color w:val="4BACC6"/>
                <w:sz w:val="28"/>
                <w:szCs w:val="28"/>
              </w:rPr>
              <w:t xml:space="preserve">   </w:t>
            </w:r>
            <w:r w:rsidRPr="009B5266">
              <w:t xml:space="preserve">Задание: </w:t>
            </w:r>
          </w:p>
          <w:p w:rsidR="009B5266" w:rsidRDefault="009B5266" w:rsidP="009B5266">
            <w:r>
              <w:t>Внимательно прочитать текст, определить тему, стиль текста, тип речи.</w:t>
            </w:r>
          </w:p>
          <w:p w:rsidR="00CD167B" w:rsidRDefault="00FF31E3" w:rsidP="00784CDD">
            <w:r>
              <w:t>Найдите СПП с придаточными, укажите их вид.</w:t>
            </w:r>
          </w:p>
          <w:p w:rsidR="005850FD" w:rsidRDefault="005850FD" w:rsidP="00784CDD"/>
          <w:p w:rsidR="00CD167B" w:rsidRPr="00CD167B" w:rsidRDefault="00CD167B" w:rsidP="00784CDD">
            <w:pPr>
              <w:rPr>
                <w:b/>
              </w:rPr>
            </w:pPr>
          </w:p>
          <w:p w:rsidR="00CD167B" w:rsidRPr="00CD167B" w:rsidRDefault="00CD167B" w:rsidP="00784CDD">
            <w:pPr>
              <w:rPr>
                <w:b/>
              </w:rPr>
            </w:pPr>
            <w:r w:rsidRPr="00CD167B">
              <w:rPr>
                <w:b/>
              </w:rPr>
              <w:t>ФИЗМИНУТКА.</w:t>
            </w:r>
          </w:p>
          <w:p w:rsidR="00CD167B" w:rsidRPr="00B969DB" w:rsidRDefault="00CD167B" w:rsidP="00784CDD">
            <w:r>
              <w:t>Гимнастика для глаз.</w:t>
            </w:r>
          </w:p>
        </w:tc>
        <w:tc>
          <w:tcPr>
            <w:tcW w:w="3685" w:type="dxa"/>
          </w:tcPr>
          <w:p w:rsidR="005850FD" w:rsidRDefault="00AE1E67" w:rsidP="00926DB9">
            <w:r>
              <w:t xml:space="preserve"> </w:t>
            </w:r>
            <w:r w:rsidR="005850FD">
              <w:t>Отвечают на вопрос учителя, аргументируя свои ответы.</w:t>
            </w:r>
          </w:p>
          <w:p w:rsidR="005850FD" w:rsidRDefault="005850FD" w:rsidP="00926DB9"/>
          <w:p w:rsidR="005850FD" w:rsidRDefault="005850FD" w:rsidP="00926DB9"/>
          <w:p w:rsidR="005850FD" w:rsidRDefault="005850FD" w:rsidP="00926DB9"/>
          <w:p w:rsidR="005850FD" w:rsidRDefault="005850FD" w:rsidP="00926DB9"/>
          <w:p w:rsidR="005850FD" w:rsidRDefault="005850FD" w:rsidP="00926DB9"/>
          <w:p w:rsidR="005850FD" w:rsidRDefault="005850FD" w:rsidP="00926DB9"/>
          <w:p w:rsidR="005850FD" w:rsidRDefault="005850FD" w:rsidP="00926DB9"/>
          <w:p w:rsidR="005850FD" w:rsidRDefault="005850FD" w:rsidP="00926DB9"/>
          <w:p w:rsidR="00926DB9" w:rsidRDefault="00926DB9" w:rsidP="00926DB9">
            <w:r>
              <w:t>Дети  самостоятельно работают, проверяют, исправляют и объясняют.</w:t>
            </w:r>
          </w:p>
          <w:p w:rsidR="00926DB9" w:rsidRDefault="00926DB9" w:rsidP="00926DB9"/>
          <w:p w:rsidR="004D11D5" w:rsidRDefault="004D11D5" w:rsidP="00926DB9"/>
          <w:p w:rsidR="004D11D5" w:rsidRDefault="004D11D5" w:rsidP="00926DB9"/>
          <w:p w:rsidR="004D11D5" w:rsidRDefault="004D11D5" w:rsidP="004D11D5">
            <w:r w:rsidRPr="00881736">
              <w:t>Делают выводы о результатах совместной работы на уроке и о достигнутых личных результатах урока.</w:t>
            </w:r>
          </w:p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Default="005850FD" w:rsidP="004D11D5"/>
          <w:p w:rsidR="005850FD" w:rsidRPr="00881736" w:rsidRDefault="005850FD" w:rsidP="004D11D5">
            <w:r>
              <w:t>Сообщение ученицы «Отвага ленинградцев»</w:t>
            </w:r>
          </w:p>
          <w:p w:rsidR="00AE1E67" w:rsidRDefault="00AE1E67" w:rsidP="003D2A77"/>
        </w:tc>
        <w:tc>
          <w:tcPr>
            <w:tcW w:w="1276" w:type="dxa"/>
          </w:tcPr>
          <w:p w:rsidR="00AE1E67" w:rsidRDefault="005850FD" w:rsidP="003D2A77">
            <w:pPr>
              <w:pStyle w:val="a8"/>
              <w:rPr>
                <w:b/>
              </w:rPr>
            </w:pPr>
            <w:r>
              <w:rPr>
                <w:b/>
              </w:rPr>
              <w:t>3</w:t>
            </w:r>
            <w:r w:rsidR="004D11D5">
              <w:rPr>
                <w:b/>
              </w:rPr>
              <w:t xml:space="preserve"> </w:t>
            </w:r>
            <w:r w:rsidR="00AE1E67">
              <w:rPr>
                <w:b/>
              </w:rPr>
              <w:t>мин</w:t>
            </w: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  <w:r>
              <w:rPr>
                <w:b/>
              </w:rPr>
              <w:t>10 мин</w:t>
            </w: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  <w:r>
              <w:rPr>
                <w:b/>
              </w:rPr>
              <w:t>5 мин</w:t>
            </w: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</w:p>
          <w:p w:rsidR="005850FD" w:rsidRDefault="005850FD" w:rsidP="003D2A77">
            <w:pPr>
              <w:pStyle w:val="a8"/>
              <w:rPr>
                <w:b/>
              </w:rPr>
            </w:pPr>
            <w:r>
              <w:rPr>
                <w:b/>
              </w:rPr>
              <w:t>2 мин</w:t>
            </w:r>
          </w:p>
        </w:tc>
        <w:tc>
          <w:tcPr>
            <w:tcW w:w="1559" w:type="dxa"/>
          </w:tcPr>
          <w:p w:rsidR="00AE1E67" w:rsidRDefault="00AE1E67" w:rsidP="003D2A77">
            <w:pPr>
              <w:pStyle w:val="a8"/>
            </w:pPr>
            <w:r w:rsidRPr="00D32EEE">
              <w:t>Презентация</w:t>
            </w:r>
          </w:p>
          <w:p w:rsidR="00AE1E67" w:rsidRDefault="00AE1E67" w:rsidP="003D2A77">
            <w:pPr>
              <w:pStyle w:val="a8"/>
            </w:pPr>
          </w:p>
          <w:p w:rsidR="00AE1E67" w:rsidRDefault="00AF4F7B" w:rsidP="003D2A77">
            <w:pPr>
              <w:rPr>
                <w:color w:val="00B0F0"/>
              </w:rPr>
            </w:pPr>
            <w:r>
              <w:rPr>
                <w:color w:val="00B0F0"/>
              </w:rPr>
              <w:t xml:space="preserve">Слайд </w:t>
            </w:r>
            <w:r w:rsidR="001F4117">
              <w:rPr>
                <w:color w:val="00B0F0"/>
              </w:rPr>
              <w:t xml:space="preserve"> 3</w:t>
            </w:r>
          </w:p>
          <w:p w:rsidR="00AE1E67" w:rsidRPr="00CC473B" w:rsidRDefault="00AE1E67" w:rsidP="003D2A77">
            <w:pPr>
              <w:rPr>
                <w:color w:val="00B0F0"/>
              </w:rPr>
            </w:pPr>
          </w:p>
          <w:p w:rsidR="00AE1E67" w:rsidRPr="00D32EEE" w:rsidRDefault="00AE1E67" w:rsidP="003D2A77">
            <w:pPr>
              <w:pStyle w:val="a8"/>
            </w:pPr>
          </w:p>
        </w:tc>
        <w:tc>
          <w:tcPr>
            <w:tcW w:w="2977" w:type="dxa"/>
          </w:tcPr>
          <w:p w:rsidR="00AE1E67" w:rsidRDefault="004D11D5" w:rsidP="003D2A77">
            <w:pPr>
              <w:pStyle w:val="a8"/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AE1E67" w:rsidRDefault="004D11D5" w:rsidP="003D2A77">
            <w:pPr>
              <w:pStyle w:val="a8"/>
              <w:rPr>
                <w:lang w:eastAsia="ru-RU"/>
              </w:rPr>
            </w:pPr>
            <w:r w:rsidRPr="00881736">
              <w:rPr>
                <w:lang w:eastAsia="ru-RU"/>
              </w:rPr>
              <w:t>Оценивают правильность выполнения упражнения, вносят необходимые коррективы в действие после его завершения на основе его оценки и учёта характера сделанных ошибок.</w:t>
            </w:r>
          </w:p>
          <w:p w:rsidR="00784CDD" w:rsidRDefault="00784CDD" w:rsidP="003D2A77">
            <w:pPr>
              <w:pStyle w:val="a8"/>
              <w:rPr>
                <w:lang w:eastAsia="ru-RU"/>
              </w:rPr>
            </w:pPr>
          </w:p>
          <w:p w:rsidR="00784CDD" w:rsidRDefault="00784CDD" w:rsidP="003D2A77">
            <w:pPr>
              <w:pStyle w:val="a8"/>
              <w:rPr>
                <w:b/>
                <w:lang w:eastAsia="ru-RU"/>
              </w:rPr>
            </w:pPr>
            <w:r w:rsidRPr="00784CDD">
              <w:rPr>
                <w:b/>
                <w:lang w:eastAsia="ru-RU"/>
              </w:rPr>
              <w:t>Коммуникативные УУД:</w:t>
            </w:r>
          </w:p>
          <w:p w:rsidR="00784CDD" w:rsidRPr="00784CDD" w:rsidRDefault="00784CDD" w:rsidP="003D2A77">
            <w:pPr>
              <w:pStyle w:val="a8"/>
              <w:rPr>
                <w:b/>
                <w:lang w:eastAsia="ru-RU"/>
              </w:rPr>
            </w:pPr>
            <w:r>
              <w:rPr>
                <w:lang w:eastAsia="ru-RU"/>
              </w:rPr>
              <w:t>Планирование учебного сотрудничества с учителем и сверстниками.</w:t>
            </w:r>
            <w:r w:rsidRPr="00784CDD">
              <w:rPr>
                <w:b/>
                <w:lang w:eastAsia="ru-RU"/>
              </w:rPr>
              <w:t xml:space="preserve"> </w:t>
            </w:r>
          </w:p>
          <w:p w:rsidR="004D11D5" w:rsidRDefault="004D11D5" w:rsidP="003D2A77">
            <w:pPr>
              <w:pStyle w:val="a8"/>
              <w:rPr>
                <w:lang w:eastAsia="ru-RU"/>
              </w:rPr>
            </w:pPr>
          </w:p>
          <w:p w:rsidR="004D11D5" w:rsidRDefault="004D11D5" w:rsidP="003D2A77">
            <w:pPr>
              <w:pStyle w:val="a8"/>
              <w:rPr>
                <w:b/>
              </w:rPr>
            </w:pPr>
          </w:p>
        </w:tc>
      </w:tr>
      <w:tr w:rsidR="00AE1E67" w:rsidTr="00784CDD">
        <w:tc>
          <w:tcPr>
            <w:tcW w:w="2127" w:type="dxa"/>
          </w:tcPr>
          <w:p w:rsidR="00926DB9" w:rsidRDefault="00AE1E67" w:rsidP="00926DB9">
            <w:pPr>
              <w:shd w:val="clear" w:color="auto" w:fill="FFFFFF"/>
              <w:tabs>
                <w:tab w:val="left" w:pos="605"/>
              </w:tabs>
            </w:pPr>
            <w:r>
              <w:rPr>
                <w:lang w:val="en-US"/>
              </w:rPr>
              <w:t>IV</w:t>
            </w:r>
            <w:r w:rsidR="00926DB9">
              <w:t>.</w:t>
            </w:r>
          </w:p>
          <w:p w:rsidR="00926DB9" w:rsidRDefault="00926DB9" w:rsidP="00926DB9">
            <w:pPr>
              <w:shd w:val="clear" w:color="auto" w:fill="FFFFFF"/>
              <w:tabs>
                <w:tab w:val="left" w:pos="605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Самостоятельная работа </w:t>
            </w:r>
          </w:p>
          <w:p w:rsidR="00AE1E67" w:rsidRPr="00926DB9" w:rsidRDefault="00926DB9" w:rsidP="00926DB9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926DB9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Цель этапа: тренировать способность к обобщению</w:t>
            </w:r>
          </w:p>
        </w:tc>
        <w:tc>
          <w:tcPr>
            <w:tcW w:w="3828" w:type="dxa"/>
          </w:tcPr>
          <w:p w:rsidR="00FF31E3" w:rsidRDefault="00FF31E3" w:rsidP="00FF31E3">
            <w:r>
              <w:t>Тест.</w:t>
            </w:r>
          </w:p>
          <w:p w:rsidR="00FF31E3" w:rsidRDefault="00FF31E3" w:rsidP="00FF31E3">
            <w:r>
              <w:t xml:space="preserve">А1.Какое из высказываний, приведенных ниже, содержит ответ на вопрос: </w:t>
            </w:r>
            <w:r w:rsidRPr="00727334">
              <w:rPr>
                <w:i/>
              </w:rPr>
              <w:t>«Когда  впервые проявились   замечательные качества  ленинградцев во время блокады?»</w:t>
            </w:r>
          </w:p>
          <w:p w:rsidR="00FF31E3" w:rsidRDefault="00FF31E3" w:rsidP="00FF31E3">
            <w:r>
              <w:t xml:space="preserve">1)Неоднократно предпринимались попытки прорвать кольцо блокады. </w:t>
            </w:r>
          </w:p>
          <w:p w:rsidR="00FF31E3" w:rsidRDefault="00FF31E3" w:rsidP="00FF31E3">
            <w:r>
              <w:t>2)В блокаде ленинградцы  вели себя  разрозненно, не сообща.</w:t>
            </w:r>
          </w:p>
          <w:p w:rsidR="00FF31E3" w:rsidRDefault="00FF31E3" w:rsidP="00FF31E3">
            <w:r>
              <w:t>3)Первая блокадная зима показала замечательные качества советских людей, которые были воспитаны в духе высокого патриотизма.</w:t>
            </w:r>
          </w:p>
          <w:p w:rsidR="00FF31E3" w:rsidRDefault="00FF31E3" w:rsidP="00FF31E3">
            <w:r>
              <w:t xml:space="preserve">4) Из Ленинграда были эвакуированы около пятисот пятидесяти тысяч человек. </w:t>
            </w:r>
          </w:p>
          <w:p w:rsidR="00FF31E3" w:rsidRDefault="00FF31E3" w:rsidP="00FF31E3">
            <w:r>
              <w:t xml:space="preserve">А2.Укажите синоним к слову  </w:t>
            </w:r>
            <w:r w:rsidRPr="00727334">
              <w:rPr>
                <w:i/>
              </w:rPr>
              <w:t>устремились</w:t>
            </w:r>
            <w:r>
              <w:t xml:space="preserve"> из предложения 2.</w:t>
            </w:r>
          </w:p>
          <w:p w:rsidR="00FF31E3" w:rsidRDefault="00FF31E3" w:rsidP="00FF31E3">
            <w:r>
              <w:t xml:space="preserve">        1)прошмыгнули</w:t>
            </w:r>
          </w:p>
          <w:p w:rsidR="00FF31E3" w:rsidRDefault="00FF31E3" w:rsidP="00FF31E3">
            <w:r>
              <w:t xml:space="preserve">        2)перешли</w:t>
            </w:r>
          </w:p>
          <w:p w:rsidR="00FF31E3" w:rsidRDefault="00FF31E3" w:rsidP="00FF31E3">
            <w:r>
              <w:t xml:space="preserve">        3)двинулись</w:t>
            </w:r>
          </w:p>
          <w:p w:rsidR="00FF31E3" w:rsidRDefault="00FF31E3" w:rsidP="00FF31E3">
            <w:r>
              <w:t xml:space="preserve">        4)побежали</w:t>
            </w:r>
          </w:p>
          <w:p w:rsidR="00FF31E3" w:rsidRDefault="00FF31E3" w:rsidP="00FF31E3">
            <w:r>
              <w:t>А3.Определите  СПП с придаточными обстоятельственными.</w:t>
            </w:r>
          </w:p>
          <w:p w:rsidR="00FF31E3" w:rsidRDefault="00FF31E3" w:rsidP="00FF31E3">
            <w:pPr>
              <w:pStyle w:val="aa"/>
              <w:numPr>
                <w:ilvl w:val="0"/>
                <w:numId w:val="16"/>
              </w:numPr>
            </w:pPr>
            <w:r>
              <w:t>1</w:t>
            </w:r>
          </w:p>
          <w:p w:rsidR="00FF31E3" w:rsidRDefault="00FF31E3" w:rsidP="00FF31E3">
            <w:pPr>
              <w:pStyle w:val="aa"/>
              <w:numPr>
                <w:ilvl w:val="0"/>
                <w:numId w:val="16"/>
              </w:numPr>
            </w:pPr>
            <w:r>
              <w:t>4</w:t>
            </w:r>
          </w:p>
          <w:p w:rsidR="00FF31E3" w:rsidRDefault="00FF31E3" w:rsidP="00FF31E3">
            <w:pPr>
              <w:pStyle w:val="aa"/>
              <w:numPr>
                <w:ilvl w:val="0"/>
                <w:numId w:val="16"/>
              </w:numPr>
            </w:pPr>
            <w:r>
              <w:t>7</w:t>
            </w:r>
          </w:p>
          <w:p w:rsidR="00FF31E3" w:rsidRDefault="00FF31E3" w:rsidP="00FF31E3">
            <w:pPr>
              <w:pStyle w:val="aa"/>
              <w:numPr>
                <w:ilvl w:val="0"/>
                <w:numId w:val="16"/>
              </w:numPr>
            </w:pPr>
            <w:r>
              <w:t>13</w:t>
            </w:r>
          </w:p>
          <w:p w:rsidR="00FF31E3" w:rsidRDefault="00FF31E3" w:rsidP="00FF31E3">
            <w:r>
              <w:t xml:space="preserve">А4.Замените словосочетание  </w:t>
            </w:r>
            <w:r w:rsidRPr="00FF31E3">
              <w:rPr>
                <w:i/>
              </w:rPr>
              <w:t>глубоко беспокоило</w:t>
            </w:r>
            <w:r>
              <w:t xml:space="preserve"> (предложение 5), построенное на основе подчинительной связи примыкание, синонимичным словосочетанием со связью согласование.</w:t>
            </w:r>
          </w:p>
          <w:p w:rsidR="00161887" w:rsidRPr="00A2680B" w:rsidRDefault="00FF31E3" w:rsidP="00FF31E3">
            <w:r>
              <w:t>А5.Из предложения  7 выпишите грамматическую основу.</w:t>
            </w:r>
          </w:p>
        </w:tc>
        <w:tc>
          <w:tcPr>
            <w:tcW w:w="3685" w:type="dxa"/>
          </w:tcPr>
          <w:p w:rsidR="00AE1E67" w:rsidRDefault="00784CDD" w:rsidP="00AF4F7B">
            <w:r>
              <w:t>Выполняют задания, доказывают, делаю коррективы ответам.</w:t>
            </w:r>
          </w:p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/>
          <w:p w:rsidR="00161887" w:rsidRDefault="00161887" w:rsidP="00AF4F7B">
            <w:r>
              <w:t>Производят проверку по ключу.</w:t>
            </w:r>
          </w:p>
        </w:tc>
        <w:tc>
          <w:tcPr>
            <w:tcW w:w="1276" w:type="dxa"/>
          </w:tcPr>
          <w:p w:rsidR="00AE1E67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E1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</w:t>
            </w: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0FD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мин</w:t>
            </w:r>
          </w:p>
        </w:tc>
        <w:tc>
          <w:tcPr>
            <w:tcW w:w="1559" w:type="dxa"/>
          </w:tcPr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E4F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</w:t>
            </w: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1E67" w:rsidRDefault="00AE1E67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1E67" w:rsidRDefault="00784CDD" w:rsidP="003D2A77">
            <w:pPr>
              <w:rPr>
                <w:color w:val="00B0F0"/>
              </w:rPr>
            </w:pPr>
            <w:r>
              <w:rPr>
                <w:color w:val="00B0F0"/>
              </w:rPr>
              <w:t>Слайд 4</w:t>
            </w: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161887" w:rsidRDefault="00161887" w:rsidP="003D2A77">
            <w:pPr>
              <w:rPr>
                <w:color w:val="00B0F0"/>
              </w:rPr>
            </w:pPr>
          </w:p>
          <w:p w:rsidR="00AE1E67" w:rsidRPr="005850FD" w:rsidRDefault="00161887" w:rsidP="005850FD">
            <w:pPr>
              <w:rPr>
                <w:color w:val="00B0F0"/>
              </w:rPr>
            </w:pPr>
            <w:r>
              <w:rPr>
                <w:color w:val="00B0F0"/>
              </w:rPr>
              <w:t xml:space="preserve">Слайд 5 </w:t>
            </w:r>
          </w:p>
        </w:tc>
        <w:tc>
          <w:tcPr>
            <w:tcW w:w="2977" w:type="dxa"/>
          </w:tcPr>
          <w:p w:rsidR="00784CDD" w:rsidRDefault="00784CDD" w:rsidP="00784CDD">
            <w:pPr>
              <w:pStyle w:val="a8"/>
              <w:rPr>
                <w:b/>
              </w:rPr>
            </w:pPr>
            <w:r>
              <w:rPr>
                <w:b/>
              </w:rPr>
              <w:t xml:space="preserve">Регулятивные УУД: </w:t>
            </w:r>
          </w:p>
          <w:p w:rsidR="00784CDD" w:rsidRDefault="00784CDD" w:rsidP="00784CDD">
            <w:pPr>
              <w:pStyle w:val="a8"/>
              <w:rPr>
                <w:lang w:eastAsia="ru-RU"/>
              </w:rPr>
            </w:pPr>
            <w:r w:rsidRPr="00881736">
              <w:rPr>
                <w:lang w:eastAsia="ru-RU"/>
              </w:rPr>
              <w:t>Оценивают правильность выполнения упражнения, вносят необходимые коррективы в действие после его завершения на основе его оценки и учёта характера сделанных ошибок.</w:t>
            </w:r>
          </w:p>
          <w:p w:rsidR="00784CDD" w:rsidRDefault="00784CDD" w:rsidP="00784CDD">
            <w:pPr>
              <w:pStyle w:val="a8"/>
              <w:rPr>
                <w:lang w:eastAsia="ru-RU"/>
              </w:rPr>
            </w:pPr>
          </w:p>
          <w:p w:rsidR="00784CDD" w:rsidRDefault="00784CDD" w:rsidP="00784CDD">
            <w:pPr>
              <w:pStyle w:val="a8"/>
              <w:rPr>
                <w:lang w:eastAsia="ru-RU"/>
              </w:rPr>
            </w:pPr>
          </w:p>
          <w:p w:rsidR="00784CDD" w:rsidRDefault="00784CDD" w:rsidP="00784CDD">
            <w:pPr>
              <w:pStyle w:val="a8"/>
              <w:rPr>
                <w:lang w:eastAsia="ru-RU"/>
              </w:rPr>
            </w:pPr>
          </w:p>
          <w:p w:rsidR="00784CDD" w:rsidRDefault="00784CDD" w:rsidP="00784CDD">
            <w:pPr>
              <w:pStyle w:val="a8"/>
              <w:rPr>
                <w:lang w:eastAsia="ru-RU"/>
              </w:rPr>
            </w:pPr>
          </w:p>
          <w:p w:rsidR="00AE1E67" w:rsidRDefault="00AE1E67" w:rsidP="00784CD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26DB9" w:rsidTr="00784CDD">
        <w:tc>
          <w:tcPr>
            <w:tcW w:w="2127" w:type="dxa"/>
          </w:tcPr>
          <w:p w:rsidR="00926DB9" w:rsidRDefault="00926DB9" w:rsidP="00926DB9">
            <w:pPr>
              <w:pStyle w:val="rim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V.  Домашнее задание.</w:t>
            </w:r>
          </w:p>
          <w:p w:rsidR="00926DB9" w:rsidRPr="005850FD" w:rsidRDefault="00926DB9" w:rsidP="005850FD">
            <w:pPr>
              <w:spacing w:before="60" w:after="60" w:line="192" w:lineRule="auto"/>
              <w:rPr>
                <w:i/>
              </w:rPr>
            </w:pPr>
            <w:r>
              <w:rPr>
                <w:i/>
              </w:rPr>
              <w:t>Цель этапа: осознание своей учебной деятельности.</w:t>
            </w:r>
          </w:p>
        </w:tc>
        <w:tc>
          <w:tcPr>
            <w:tcW w:w="3828" w:type="dxa"/>
          </w:tcPr>
          <w:p w:rsidR="00926DB9" w:rsidRPr="00A2680B" w:rsidRDefault="00CD167B" w:rsidP="00CD167B">
            <w:pPr>
              <w:jc w:val="both"/>
            </w:pPr>
            <w:r>
              <w:t>Выписать 5 СПП с различными видами придаточных, составить к ним схемы.</w:t>
            </w:r>
          </w:p>
        </w:tc>
        <w:tc>
          <w:tcPr>
            <w:tcW w:w="3685" w:type="dxa"/>
          </w:tcPr>
          <w:p w:rsidR="00926DB9" w:rsidRDefault="00CD167B" w:rsidP="00AF4F7B">
            <w:r>
              <w:t>Записывают домашнее задание в дневник.</w:t>
            </w:r>
          </w:p>
        </w:tc>
        <w:tc>
          <w:tcPr>
            <w:tcW w:w="1276" w:type="dxa"/>
          </w:tcPr>
          <w:p w:rsidR="00926DB9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мин</w:t>
            </w:r>
          </w:p>
        </w:tc>
        <w:tc>
          <w:tcPr>
            <w:tcW w:w="1559" w:type="dxa"/>
          </w:tcPr>
          <w:p w:rsidR="00926DB9" w:rsidRPr="00B46E4F" w:rsidRDefault="00926DB9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26DB9" w:rsidRDefault="00926DB9" w:rsidP="003D2A77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</w:p>
        </w:tc>
      </w:tr>
      <w:tr w:rsidR="00926DB9" w:rsidTr="00784CDD">
        <w:tc>
          <w:tcPr>
            <w:tcW w:w="2127" w:type="dxa"/>
          </w:tcPr>
          <w:p w:rsidR="00926DB9" w:rsidRDefault="00926DB9" w:rsidP="00926DB9">
            <w:pPr>
              <w:pStyle w:val="rim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Итог урока.</w:t>
            </w:r>
          </w:p>
          <w:p w:rsidR="00926DB9" w:rsidRPr="00926DB9" w:rsidRDefault="00926DB9" w:rsidP="00926DB9">
            <w:pPr>
              <w:pStyle w:val="rim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28" w:type="dxa"/>
          </w:tcPr>
          <w:p w:rsidR="00926DB9" w:rsidRPr="00A2680B" w:rsidRDefault="00161887" w:rsidP="00161887">
            <w:pPr>
              <w:jc w:val="both"/>
            </w:pPr>
            <w:r>
              <w:t>Соотносит  поставленные цели и задачи с достигнутым результатом.</w:t>
            </w:r>
          </w:p>
        </w:tc>
        <w:tc>
          <w:tcPr>
            <w:tcW w:w="3685" w:type="dxa"/>
          </w:tcPr>
          <w:p w:rsidR="00926DB9" w:rsidRDefault="0014026F" w:rsidP="00AF4F7B">
            <w:r>
              <w:t>Высказывают свои впечатления от урока, делают выводы.</w:t>
            </w:r>
          </w:p>
        </w:tc>
        <w:tc>
          <w:tcPr>
            <w:tcW w:w="1276" w:type="dxa"/>
          </w:tcPr>
          <w:p w:rsidR="00926DB9" w:rsidRDefault="0014026F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мин</w:t>
            </w:r>
          </w:p>
        </w:tc>
        <w:tc>
          <w:tcPr>
            <w:tcW w:w="1559" w:type="dxa"/>
          </w:tcPr>
          <w:p w:rsidR="00926DB9" w:rsidRPr="00B46E4F" w:rsidRDefault="00926DB9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26DB9" w:rsidRDefault="0014026F" w:rsidP="003D2A77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>
              <w:rPr>
                <w:rFonts w:eastAsia="SchoolBookC"/>
                <w:b/>
              </w:rPr>
              <w:t>Регулятивные УУД:</w:t>
            </w:r>
          </w:p>
          <w:p w:rsidR="0014026F" w:rsidRDefault="0014026F" w:rsidP="003D2A77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>
              <w:rPr>
                <w:rFonts w:eastAsia="SchoolBookC"/>
              </w:rPr>
              <w:t>Уметь ориентироваться в своей системе знаний.</w:t>
            </w:r>
          </w:p>
          <w:p w:rsidR="0014026F" w:rsidRPr="0014026F" w:rsidRDefault="0014026F" w:rsidP="003D2A77">
            <w:pPr>
              <w:autoSpaceDE w:val="0"/>
              <w:autoSpaceDN w:val="0"/>
              <w:adjustRightInd w:val="0"/>
              <w:rPr>
                <w:rFonts w:eastAsia="SchoolBookC"/>
              </w:rPr>
            </w:pPr>
          </w:p>
        </w:tc>
      </w:tr>
      <w:tr w:rsidR="00926DB9" w:rsidTr="00784CDD">
        <w:tc>
          <w:tcPr>
            <w:tcW w:w="2127" w:type="dxa"/>
          </w:tcPr>
          <w:p w:rsidR="00926DB9" w:rsidRPr="00926DB9" w:rsidRDefault="00926DB9" w:rsidP="00926DB9">
            <w:pPr>
              <w:pStyle w:val="rim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Рефлексия.</w:t>
            </w:r>
          </w:p>
        </w:tc>
        <w:tc>
          <w:tcPr>
            <w:tcW w:w="3828" w:type="dxa"/>
          </w:tcPr>
          <w:p w:rsidR="00926DB9" w:rsidRPr="00881736" w:rsidRDefault="00926DB9" w:rsidP="00926DB9">
            <w:r w:rsidRPr="00881736">
              <w:t>Организует рефлексию учебной деятельности на уроке.</w:t>
            </w:r>
          </w:p>
          <w:p w:rsidR="00926DB9" w:rsidRPr="00881736" w:rsidRDefault="00926DB9" w:rsidP="00926DB9">
            <w:r w:rsidRPr="00881736">
              <w:t>-Чему должны были научиться на уроке?</w:t>
            </w:r>
          </w:p>
          <w:p w:rsidR="00926DB9" w:rsidRPr="00881736" w:rsidRDefault="00926DB9" w:rsidP="00926DB9">
            <w:r w:rsidRPr="00881736">
              <w:t>- Как решали эту задачу?</w:t>
            </w:r>
          </w:p>
          <w:p w:rsidR="00926DB9" w:rsidRPr="00881736" w:rsidRDefault="00926DB9" w:rsidP="00926DB9">
            <w:r w:rsidRPr="00881736">
              <w:t>- Достигли ли цели урока?</w:t>
            </w:r>
          </w:p>
          <w:p w:rsidR="00926DB9" w:rsidRPr="00881736" w:rsidRDefault="00926DB9" w:rsidP="00926DB9">
            <w:r w:rsidRPr="00881736">
              <w:t>- В чем были затруднения?</w:t>
            </w:r>
          </w:p>
          <w:p w:rsidR="00926DB9" w:rsidRPr="00881736" w:rsidRDefault="00926DB9" w:rsidP="00926DB9">
            <w:r w:rsidRPr="00881736">
              <w:t>-Над чем еще предстоит работать?</w:t>
            </w:r>
          </w:p>
          <w:p w:rsidR="00926DB9" w:rsidRPr="00881736" w:rsidRDefault="00926DB9" w:rsidP="00926DB9"/>
          <w:p w:rsidR="00926DB9" w:rsidRDefault="00926DB9" w:rsidP="00926DB9">
            <w:r w:rsidRPr="00881736">
              <w:t>Предлагает оценить учащимся собственную  деятельность на уроке.</w:t>
            </w:r>
          </w:p>
          <w:p w:rsidR="00784CDD" w:rsidRDefault="00784CDD" w:rsidP="00926DB9"/>
          <w:p w:rsidR="00784CDD" w:rsidRDefault="00784CDD" w:rsidP="00926DB9">
            <w:r>
              <w:t>И закончить урок мне хотелось бы небольшой притчей.</w:t>
            </w:r>
          </w:p>
          <w:p w:rsidR="00784CDD" w:rsidRDefault="00784CDD" w:rsidP="00926DB9">
            <w:r>
              <w:t>Зимой один хозяин каждое утро чистил дорожку перед домом от снега.  И как бы рано он не вставал, у его соседа уже была аккуратно утоптанная дорожка.</w:t>
            </w:r>
          </w:p>
          <w:p w:rsidR="00784CDD" w:rsidRDefault="00784CDD" w:rsidP="00926DB9">
            <w:r>
              <w:t xml:space="preserve"> - Послушай, сосед, а когда ты успеваешь снег перед своим домом убирать? – поинтересовался однажды он.</w:t>
            </w:r>
          </w:p>
          <w:p w:rsidR="00784CDD" w:rsidRDefault="00784CDD" w:rsidP="00926DB9">
            <w:r>
              <w:t xml:space="preserve">- Д а я его никогда не убираю. Это ко мне друзья ходят! </w:t>
            </w:r>
          </w:p>
          <w:p w:rsidR="00784CDD" w:rsidRPr="00881736" w:rsidRDefault="00784CDD" w:rsidP="00926DB9">
            <w:r>
              <w:t xml:space="preserve">Мораль такова: пусть только в дружеском споре рождается истина, а добрые качества помогут вам добывать главную награду: знания. </w:t>
            </w:r>
          </w:p>
          <w:p w:rsidR="00926DB9" w:rsidRPr="00A2680B" w:rsidRDefault="00926DB9" w:rsidP="003D2A77">
            <w:pPr>
              <w:pStyle w:val="aa"/>
              <w:ind w:left="360"/>
              <w:jc w:val="both"/>
            </w:pPr>
          </w:p>
        </w:tc>
        <w:tc>
          <w:tcPr>
            <w:tcW w:w="3685" w:type="dxa"/>
          </w:tcPr>
          <w:p w:rsidR="00926DB9" w:rsidRDefault="00784CDD" w:rsidP="00AF4F7B">
            <w:r>
              <w:t>Дети оценивают свою работу по таблице самооценки.</w:t>
            </w:r>
          </w:p>
          <w:p w:rsidR="00E72907" w:rsidRDefault="00E72907" w:rsidP="00AF4F7B"/>
          <w:p w:rsidR="00E72907" w:rsidRDefault="00E72907" w:rsidP="00AF4F7B"/>
          <w:p w:rsidR="00E72907" w:rsidRDefault="00E72907" w:rsidP="00AF4F7B"/>
          <w:p w:rsidR="00E72907" w:rsidRDefault="00E72907" w:rsidP="00AF4F7B"/>
          <w:p w:rsidR="00E72907" w:rsidRDefault="00E72907" w:rsidP="00AF4F7B"/>
          <w:p w:rsidR="00E72907" w:rsidRDefault="00E72907" w:rsidP="00AF4F7B">
            <w:r>
              <w:t xml:space="preserve">Демонстрируют самостоятельную и личную ответственность за свои поступки и действия. </w:t>
            </w:r>
          </w:p>
        </w:tc>
        <w:tc>
          <w:tcPr>
            <w:tcW w:w="1276" w:type="dxa"/>
          </w:tcPr>
          <w:p w:rsidR="00926DB9" w:rsidRDefault="005850FD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мин</w:t>
            </w:r>
          </w:p>
        </w:tc>
        <w:tc>
          <w:tcPr>
            <w:tcW w:w="1559" w:type="dxa"/>
          </w:tcPr>
          <w:p w:rsidR="00926DB9" w:rsidRPr="00B46E4F" w:rsidRDefault="00926DB9" w:rsidP="003D2A77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26DB9" w:rsidRDefault="00784CDD" w:rsidP="003D2A77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>
              <w:rPr>
                <w:rFonts w:eastAsia="SchoolBookC"/>
                <w:b/>
              </w:rPr>
              <w:t xml:space="preserve">Личностные УУД: </w:t>
            </w:r>
          </w:p>
          <w:p w:rsidR="00784CDD" w:rsidRPr="00784CDD" w:rsidRDefault="00784CDD" w:rsidP="003D2A77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>
              <w:rPr>
                <w:rFonts w:eastAsia="SchoolBookC"/>
              </w:rPr>
              <w:t>Выполняют самооценку на основе критерия успешности учебной деятельности.</w:t>
            </w:r>
          </w:p>
        </w:tc>
      </w:tr>
    </w:tbl>
    <w:p w:rsidR="00AE1E67" w:rsidRPr="00D271D1" w:rsidRDefault="00AE1E67" w:rsidP="00AE1E67">
      <w:pPr>
        <w:rPr>
          <w:vanish/>
        </w:rPr>
      </w:pPr>
    </w:p>
    <w:p w:rsidR="00AE1E67" w:rsidRDefault="00AE1E67" w:rsidP="00AE1E67">
      <w:pPr>
        <w:rPr>
          <w:b/>
          <w:bCs/>
        </w:rPr>
      </w:pPr>
    </w:p>
    <w:p w:rsidR="00AE1E67" w:rsidRDefault="00AE1E67" w:rsidP="00AE1E67">
      <w:pPr>
        <w:tabs>
          <w:tab w:val="left" w:pos="3391"/>
        </w:tabs>
        <w:spacing w:line="360" w:lineRule="auto"/>
      </w:pPr>
    </w:p>
    <w:p w:rsidR="00926DB9" w:rsidRDefault="00926DB9" w:rsidP="00AE1E67">
      <w:pPr>
        <w:tabs>
          <w:tab w:val="left" w:pos="3391"/>
        </w:tabs>
        <w:spacing w:line="360" w:lineRule="auto"/>
      </w:pPr>
    </w:p>
    <w:p w:rsidR="00926DB9" w:rsidRDefault="00926DB9" w:rsidP="00AE1E67">
      <w:pPr>
        <w:tabs>
          <w:tab w:val="left" w:pos="3391"/>
        </w:tabs>
        <w:spacing w:line="360" w:lineRule="auto"/>
      </w:pPr>
    </w:p>
    <w:p w:rsidR="00926DB9" w:rsidRDefault="00926DB9" w:rsidP="00AE1E67">
      <w:pPr>
        <w:tabs>
          <w:tab w:val="left" w:pos="3391"/>
        </w:tabs>
        <w:spacing w:line="360" w:lineRule="auto"/>
      </w:pPr>
    </w:p>
    <w:p w:rsidR="00926DB9" w:rsidRDefault="00926DB9" w:rsidP="00AE1E67">
      <w:pPr>
        <w:tabs>
          <w:tab w:val="left" w:pos="3391"/>
        </w:tabs>
        <w:spacing w:line="360" w:lineRule="auto"/>
      </w:pPr>
    </w:p>
    <w:p w:rsidR="00AE1E67" w:rsidRDefault="00AE1E67" w:rsidP="00AE1E67"/>
    <w:p w:rsidR="00AE1E67" w:rsidRDefault="00AE1E67"/>
    <w:sectPr w:rsidR="00AE1E67" w:rsidSect="00926D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EJHNF L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371"/>
    <w:multiLevelType w:val="hybridMultilevel"/>
    <w:tmpl w:val="C908B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A13CE2"/>
    <w:multiLevelType w:val="hybridMultilevel"/>
    <w:tmpl w:val="C230639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E7868"/>
    <w:multiLevelType w:val="hybridMultilevel"/>
    <w:tmpl w:val="FE7EC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21B5E"/>
    <w:multiLevelType w:val="hybridMultilevel"/>
    <w:tmpl w:val="08282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B62A9"/>
    <w:multiLevelType w:val="hybridMultilevel"/>
    <w:tmpl w:val="C8E4555A"/>
    <w:lvl w:ilvl="0" w:tplc="38240AF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5">
    <w:nsid w:val="2BC967B8"/>
    <w:multiLevelType w:val="hybridMultilevel"/>
    <w:tmpl w:val="A1EEA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63151"/>
    <w:multiLevelType w:val="hybridMultilevel"/>
    <w:tmpl w:val="746E21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53F7FC8"/>
    <w:multiLevelType w:val="hybridMultilevel"/>
    <w:tmpl w:val="078A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DA2DF8"/>
    <w:multiLevelType w:val="hybridMultilevel"/>
    <w:tmpl w:val="142A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8B5BF2"/>
    <w:multiLevelType w:val="hybridMultilevel"/>
    <w:tmpl w:val="41048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C52B6B"/>
    <w:multiLevelType w:val="hybridMultilevel"/>
    <w:tmpl w:val="9584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D26999"/>
    <w:multiLevelType w:val="hybridMultilevel"/>
    <w:tmpl w:val="FEFA81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D35261"/>
    <w:multiLevelType w:val="hybridMultilevel"/>
    <w:tmpl w:val="D820D964"/>
    <w:lvl w:ilvl="0" w:tplc="6DE8B9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38197E"/>
    <w:multiLevelType w:val="hybridMultilevel"/>
    <w:tmpl w:val="5F2A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4F4DF1"/>
    <w:multiLevelType w:val="hybridMultilevel"/>
    <w:tmpl w:val="042A3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562487"/>
    <w:multiLevelType w:val="hybridMultilevel"/>
    <w:tmpl w:val="E0A0FF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2"/>
  </w:num>
  <w:num w:numId="10">
    <w:abstractNumId w:val="10"/>
  </w:num>
  <w:num w:numId="11">
    <w:abstractNumId w:val="4"/>
  </w:num>
  <w:num w:numId="12">
    <w:abstractNumId w:val="0"/>
  </w:num>
  <w:num w:numId="13">
    <w:abstractNumId w:val="6"/>
  </w:num>
  <w:num w:numId="14">
    <w:abstractNumId w:val="15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AE1E67"/>
    <w:rsid w:val="00071C9C"/>
    <w:rsid w:val="0014026F"/>
    <w:rsid w:val="00161887"/>
    <w:rsid w:val="001C1DDE"/>
    <w:rsid w:val="001F4117"/>
    <w:rsid w:val="003C3C28"/>
    <w:rsid w:val="003D2A77"/>
    <w:rsid w:val="004D11D5"/>
    <w:rsid w:val="004D6A55"/>
    <w:rsid w:val="005850FD"/>
    <w:rsid w:val="0061355D"/>
    <w:rsid w:val="00641251"/>
    <w:rsid w:val="0069079B"/>
    <w:rsid w:val="00727334"/>
    <w:rsid w:val="00784CDD"/>
    <w:rsid w:val="008054C9"/>
    <w:rsid w:val="008447C4"/>
    <w:rsid w:val="00851E26"/>
    <w:rsid w:val="008E0A09"/>
    <w:rsid w:val="008E2F15"/>
    <w:rsid w:val="009052B4"/>
    <w:rsid w:val="00926DB9"/>
    <w:rsid w:val="00952850"/>
    <w:rsid w:val="00962882"/>
    <w:rsid w:val="00980AE9"/>
    <w:rsid w:val="009B5266"/>
    <w:rsid w:val="00A75671"/>
    <w:rsid w:val="00AE1E67"/>
    <w:rsid w:val="00AF0553"/>
    <w:rsid w:val="00AF4F7B"/>
    <w:rsid w:val="00C20D5D"/>
    <w:rsid w:val="00C32B02"/>
    <w:rsid w:val="00CD167B"/>
    <w:rsid w:val="00D41CEA"/>
    <w:rsid w:val="00DB6C6B"/>
    <w:rsid w:val="00E72907"/>
    <w:rsid w:val="00FA3CA6"/>
    <w:rsid w:val="00FF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1E67"/>
    <w:pPr>
      <w:keepNext/>
      <w:spacing w:line="360" w:lineRule="auto"/>
      <w:ind w:left="2832" w:hanging="2832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1E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AE1E67"/>
    <w:pPr>
      <w:spacing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AE1E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semiHidden/>
    <w:unhideWhenUsed/>
    <w:rsid w:val="00AE1E67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AE1E6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Без интервала Знак"/>
    <w:link w:val="a8"/>
    <w:uiPriority w:val="99"/>
    <w:locked/>
    <w:rsid w:val="00AE1E67"/>
    <w:rPr>
      <w:rFonts w:ascii="Times New Roman" w:eastAsia="Times New Roman" w:hAnsi="Times New Roman"/>
      <w:sz w:val="24"/>
      <w:szCs w:val="24"/>
    </w:rPr>
  </w:style>
  <w:style w:type="paragraph" w:styleId="a8">
    <w:name w:val="No Spacing"/>
    <w:link w:val="a7"/>
    <w:uiPriority w:val="99"/>
    <w:qFormat/>
    <w:rsid w:val="00AE1E6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im">
    <w:name w:val="rim"/>
    <w:basedOn w:val="a"/>
    <w:uiPriority w:val="99"/>
    <w:rsid w:val="00AE1E67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b/>
      <w:bCs/>
      <w:color w:val="000000"/>
      <w:sz w:val="22"/>
      <w:szCs w:val="22"/>
    </w:rPr>
  </w:style>
  <w:style w:type="paragraph" w:customStyle="1" w:styleId="texturok">
    <w:name w:val="text_urok"/>
    <w:basedOn w:val="a"/>
    <w:uiPriority w:val="99"/>
    <w:rsid w:val="00AE1E67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color w:val="000000"/>
      <w:sz w:val="22"/>
      <w:szCs w:val="22"/>
    </w:rPr>
  </w:style>
  <w:style w:type="paragraph" w:customStyle="1" w:styleId="xod">
    <w:name w:val="xod"/>
    <w:basedOn w:val="a"/>
    <w:uiPriority w:val="99"/>
    <w:rsid w:val="00AE1E67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JournalSansC" w:hAnsi="JournalSansC" w:cs="JournalSansC"/>
      <w:color w:val="000000"/>
      <w:sz w:val="22"/>
      <w:szCs w:val="22"/>
    </w:rPr>
  </w:style>
  <w:style w:type="paragraph" w:customStyle="1" w:styleId="Default">
    <w:name w:val="Default"/>
    <w:uiPriority w:val="99"/>
    <w:rsid w:val="00AE1E67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AE1E67"/>
    <w:rPr>
      <w:rFonts w:cs="Times New Roman"/>
    </w:rPr>
  </w:style>
  <w:style w:type="character" w:customStyle="1" w:styleId="FontStyle220">
    <w:name w:val="Font Style220"/>
    <w:uiPriority w:val="99"/>
    <w:rsid w:val="00AE1E67"/>
    <w:rPr>
      <w:rFonts w:ascii="Times New Roman" w:hAnsi="Times New Roman" w:cs="Times New Roman"/>
      <w:sz w:val="22"/>
      <w:szCs w:val="22"/>
    </w:rPr>
  </w:style>
  <w:style w:type="character" w:styleId="a9">
    <w:name w:val="Strong"/>
    <w:uiPriority w:val="99"/>
    <w:qFormat/>
    <w:rsid w:val="00AE1E67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AE1E67"/>
    <w:pPr>
      <w:ind w:left="720"/>
      <w:contextualSpacing/>
    </w:pPr>
  </w:style>
  <w:style w:type="character" w:styleId="ab">
    <w:name w:val="Hyperlink"/>
    <w:uiPriority w:val="99"/>
    <w:semiHidden/>
    <w:rsid w:val="00AE1E67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unhideWhenUsed/>
    <w:rsid w:val="00AE1E67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AE1E67"/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E1E67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21">
    <w:name w:val="c21"/>
    <w:basedOn w:val="a"/>
    <w:rsid w:val="0069079B"/>
    <w:pPr>
      <w:spacing w:before="100" w:beforeAutospacing="1" w:after="100" w:afterAutospacing="1"/>
    </w:pPr>
  </w:style>
  <w:style w:type="character" w:customStyle="1" w:styleId="c50">
    <w:name w:val="c50"/>
    <w:basedOn w:val="a0"/>
    <w:rsid w:val="00690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Ettsen</dc:creator>
  <cp:lastModifiedBy>Таня</cp:lastModifiedBy>
  <cp:revision>2</cp:revision>
  <dcterms:created xsi:type="dcterms:W3CDTF">2020-07-13T20:38:00Z</dcterms:created>
  <dcterms:modified xsi:type="dcterms:W3CDTF">2020-07-13T20:38:00Z</dcterms:modified>
</cp:coreProperties>
</file>