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hAnsi="Times New Roman" w:cs="Times New Roman"/>
          <w:b/>
        </w:rPr>
      </w:pP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Технологическая карта урока по окружающему миру в 3 классе по образовательной системе «Перспектива»</w:t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Разработана учителем начальных классов МБОУ «Средняя общеобразовательная школа №6» города Обнинска Калужской области Голюк Натальей Николаевной</w:t>
      </w:r>
    </w:p>
    <w:p>
      <w:pPr>
        <w:jc w:val="center"/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Тема урока: »Невидимое сокровище»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 урока: урок  открытие нового знания</w:t>
      </w:r>
    </w:p>
    <w:p>
      <w:pPr>
        <w:rPr>
          <w:rFonts w:ascii="Times New Roman" w:hAnsi="Times New Roman" w:cs="Times New Roman"/>
          <w:b/>
          <w:u w:val="single" w:color="auto"/>
        </w:rPr>
      </w:pPr>
    </w:p>
    <w:p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этом  уроке учащиеся узнают, что такое  воздух, что воздух-это смесь газов;   опытным путем выяснят свойства воздуха.</w:t>
      </w:r>
    </w:p>
    <w:p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организуется в  4 группах по 7- 8  человек.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4К проявляются при организации групповой работы в классе на протяжении всего урока</w:t>
      </w:r>
      <w:r>
        <w:rPr>
          <w:rFonts w:ascii="Times New Roman" w:hAnsi="Times New Roman" w:cs="Times New Roman"/>
          <w:u w:val="single" w:color="auto"/>
        </w:rPr>
        <w:t>: коммуникация  и кооперация</w:t>
      </w:r>
      <w:r>
        <w:rPr>
          <w:rFonts w:ascii="Times New Roman" w:hAnsi="Times New Roman" w:cs="Times New Roman"/>
        </w:rPr>
        <w:t xml:space="preserve"> (совместное обсуждение, обмен мнениями, способность договариваться, распределение ответственности между участниками команды</w:t>
      </w:r>
      <w:r>
        <w:rPr>
          <w:rFonts w:ascii="Times New Roman" w:hAnsi="Times New Roman" w:cs="Times New Roman"/>
          <w:u w:val="single" w:color="auto"/>
        </w:rPr>
        <w:t>). Креативность</w:t>
      </w:r>
      <w:r>
        <w:rPr>
          <w:rFonts w:ascii="Times New Roman" w:hAnsi="Times New Roman" w:cs="Times New Roman"/>
        </w:rPr>
        <w:t xml:space="preserve"> проявляется на этапе практической работы в группах (учащиеся  читают абзац текста в учебнике, обсуждают,  придумывают и рисуют  схему возникновения ветра).</w:t>
      </w:r>
      <w:r>
        <w:rPr>
          <w:rFonts w:ascii="Times New Roman" w:hAnsi="Times New Roman" w:cs="Times New Roman"/>
          <w:u w:val="single" w:color="auto"/>
        </w:rPr>
        <w:t xml:space="preserve"> </w:t>
      </w:r>
      <w:r>
        <w:rPr>
          <w:rFonts w:ascii="Times New Roman" w:hAnsi="Times New Roman" w:cs="Times New Roman"/>
        </w:rPr>
        <w:t>Критическое</w:t>
      </w:r>
      <w:r>
        <w:rPr>
          <w:rFonts w:ascii="Times New Roman" w:hAnsi="Times New Roman" w:cs="Times New Roman"/>
          <w:u w:val="single" w:color="auto"/>
        </w:rPr>
        <w:t xml:space="preserve"> мышление (</w:t>
      </w:r>
      <w:r>
        <w:rPr>
          <w:rFonts w:ascii="Times New Roman" w:hAnsi="Times New Roman" w:cs="Times New Roman"/>
        </w:rPr>
        <w:t>обработка информации в учебнике, рабочей тетради для принятия решения, выводов после опытов)</w:t>
      </w:r>
    </w:p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Предпочтительное время проведения активности</w:t>
      </w:r>
      <w:r>
        <w:rPr>
          <w:rFonts w:ascii="Times New Roman" w:hAnsi="Times New Roman" w:cs="Times New Roman"/>
        </w:rPr>
        <w:t>: 1 урок – 45 минут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Предметно специфические навыки:</w:t>
      </w:r>
      <w:r>
        <w:rPr>
          <w:rFonts w:ascii="Times New Roman" w:hAnsi="Times New Roman" w:cs="Times New Roman"/>
        </w:rPr>
        <w:t xml:space="preserve"> Установление причинно-следственных связей, моделирование, опыты, реше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ние проблем.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Учебные цели: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-познакомиться с составом, свойствами воздуха;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-формирование умений по проведению учебных исследований;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-развитие умения координировать свои действия с действиями одноклассников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-опытным путём, совместной групповой работой изучить состав и свойства  воздуха;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-учиться извлечению нужной информации из учебной литературы, переводу вербальной информации в невербальную;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учиться задавать вопросы в процессе групповой работы; отстаивать свою точку зрения, аргументировать выбор.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Оборудования и материалы: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опытов: колба, лабораторный стакан, спиртовка, стеклянная трубка.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создания схемы возникновения ветра: лист А 4, фломастеры, карандаши.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 работы в группах: карточки с загадками о воздухе,  воздушные шары, пакеты, веера, листы бумаги,  карточки с вопросами и заданиями, стикеры разных цветов для обратной связи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этапа рефлексии: микрофон, зелёные, жёлтые, красные круги («Цветные дорожки»)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учителя: лист наблюдений</w:t>
      </w:r>
    </w:p>
    <w:p>
      <w:pPr>
        <w:rPr>
          <w:rFonts w:ascii="Times New Roman" w:hAnsi="Times New Roman" w:cs="Times New Roman"/>
          <w:b/>
          <w:u w:val="single" w:color="auto"/>
        </w:rPr>
      </w:pPr>
      <w:r>
        <w:rPr>
          <w:rFonts w:ascii="Times New Roman" w:hAnsi="Times New Roman" w:cs="Times New Roman"/>
          <w:b/>
          <w:u w:val="single" w:color="auto"/>
        </w:rPr>
        <w:t>Планируемые результаты: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Коммуникативные УУД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>высказывать и отстаивать свою точку зрения и  умение выслушивать других участников группы;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-воспитание сотрудничества, коллективизма, общительности и коммуникации.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Регулятивные УУД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b/>
        </w:rPr>
        <w:t>-</w:t>
      </w:r>
      <w:r>
        <w:rPr>
          <w:color w:val="555555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color w:val="auto"/>
          <w:shd w:val="clear" w:color="auto" w:fill="FFFFFF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-готовность к самостоятельному поиску решений поставленных задач;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-формирование умения оценивать учебные действия в соответствии поставленной задачей.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hd w:val="clear" w:color="auto" w:fill="FFFFFF"/>
        </w:rPr>
        <w:t>Познавательные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auto"/>
          <w:shd w:val="clear" w:color="auto" w:fill="FFFFFF"/>
        </w:rPr>
        <w:t>УУД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-развитие навыков исследования, поиска, отбора и структурирования необходимой информации;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-проведение лабораторного наблюдения, осуществление описания наблюдаемого объекта.</w:t>
      </w:r>
    </w:p>
    <w:p>
      <w:pPr>
        <w:rPr>
          <w:rFonts w:ascii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hd w:val="clear" w:color="auto" w:fill="FFFFFF"/>
        </w:rPr>
        <w:t>Личностные УУД</w:t>
      </w:r>
    </w:p>
    <w:p>
      <w:pPr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-формирование интереса к новым знаниям;</w:t>
      </w:r>
    </w:p>
    <w:p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-развитие умения понимать позицию и эмоции других участников групп</w:t>
      </w:r>
    </w:p>
    <w:p>
      <w:pPr>
        <w:rPr>
          <w:rFonts w:ascii="Times New Roman" w:hAnsi="Times New Roman" w:cs="Times New Roman"/>
          <w:b/>
          <w:color w:val="FFFFFF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2231"/>
        <w:gridCol w:w="3822"/>
        <w:gridCol w:w="2920"/>
        <w:gridCol w:w="2790"/>
        <w:gridCol w:w="3023"/>
      </w:tblGrid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920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учеников</w:t>
            </w:r>
          </w:p>
        </w:tc>
        <w:tc>
          <w:tcPr>
            <w:tcW w:w="2790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Параметры оценивания</w:t>
            </w:r>
          </w:p>
        </w:tc>
        <w:tc>
          <w:tcPr>
            <w:tcW w:w="3023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работы,  приёмы, средства, формирование 4 к</w:t>
            </w:r>
          </w:p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Актуализация деятельности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 формулирование темы урока учениками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минуты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вы сегодня работаете вместе в группах, давайте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вспомним правила работы. </w:t>
            </w:r>
          </w:p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Задание №1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 столах лежат листочки с загадками, переверните, прочитайте, обсудите  и отгадайте их.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 w:color="auto"/>
              </w:rPr>
              <w:t>1 группа -</w:t>
            </w:r>
            <w:r>
              <w:rPr>
                <w:rFonts w:ascii="Times New Roman" w:hAnsi="Times New Roman" w:cs="Times New Roman"/>
              </w:rPr>
              <w:t xml:space="preserve"> никто его не замечает, а он всю землю окружает.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 w:color="auto"/>
              </w:rPr>
              <w:t>2 группа</w:t>
            </w:r>
            <w:r>
              <w:rPr>
                <w:rFonts w:ascii="Times New Roman" w:hAnsi="Times New Roman" w:cs="Times New Roman"/>
              </w:rPr>
              <w:t xml:space="preserve"> - всю жизнь с ним живем, а ни разу не видели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 w:color="auto"/>
              </w:rPr>
              <w:t>3 группа</w:t>
            </w:r>
            <w:r>
              <w:rPr>
                <w:rFonts w:ascii="Times New Roman" w:hAnsi="Times New Roman" w:cs="Times New Roman"/>
              </w:rPr>
              <w:t>-рыба не может жить без воды, а человек без чего?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 w:color="auto"/>
              </w:rPr>
              <w:t>4 группа</w:t>
            </w:r>
            <w:r>
              <w:rPr>
                <w:rFonts w:ascii="Times New Roman" w:hAnsi="Times New Roman" w:cs="Times New Roman"/>
              </w:rPr>
              <w:t xml:space="preserve"> - для дыхания он нужен, с ветром, вьюгой очень дружен, окружает нас с тобой, не поймать его рукой.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 w:color="auto"/>
              </w:rPr>
              <w:t>Учитель на доске фиксирует признаки из загадок:</w:t>
            </w:r>
            <w:r>
              <w:rPr>
                <w:rFonts w:ascii="Times New Roman" w:hAnsi="Times New Roman" w:cs="Times New Roman"/>
              </w:rPr>
              <w:t xml:space="preserve"> незаметный, окружает все вокруг, невидимый, без этого не может жить человек, нужен для дыхания, неуловимый.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-Что общего в загадках?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-Догадались, какая тема урока?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авторы назвали тему урока:  «</w:t>
            </w:r>
            <w:r>
              <w:rPr>
                <w:rFonts w:ascii="Times New Roman" w:hAnsi="Times New Roman" w:cs="Times New Roman"/>
                <w:b/>
              </w:rPr>
              <w:t>Невидимое сокровище»</w:t>
            </w:r>
            <w:r>
              <w:rPr>
                <w:rFonts w:ascii="Times New Roman" w:hAnsi="Times New Roman" w:cs="Times New Roman"/>
              </w:rPr>
              <w:t>, почему?</w:t>
            </w:r>
          </w:p>
        </w:tc>
        <w:tc>
          <w:tcPr>
            <w:tcW w:w="2920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правила  групповой работы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(каждому выполнять свою задачу, завершать работу, выслушивать каждого, говорить по очереди)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 загадки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называют, </w:t>
            </w:r>
            <w:r>
              <w:rPr>
                <w:rFonts w:ascii="Times New Roman" w:hAnsi="Times New Roman" w:cs="Times New Roman"/>
                <w:b/>
              </w:rPr>
              <w:t>объясняя,</w:t>
            </w:r>
            <w:r>
              <w:rPr>
                <w:rFonts w:ascii="Times New Roman" w:hAnsi="Times New Roman" w:cs="Times New Roman"/>
              </w:rPr>
              <w:t xml:space="preserve"> отгадки.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(говорится о воздухе)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Воздух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учеников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 воздуха нет жизни, нужен для дыхания…)</w:t>
            </w:r>
          </w:p>
        </w:tc>
        <w:tc>
          <w:tcPr>
            <w:tcW w:w="2790" w:type="dxa"/>
          </w:tcPr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3023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Групповая работа в течение урока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(класс разделён на 4 группы)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Коммуникация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(способность аргументировать свою позицию, договариваться)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</w:rPr>
              <w:t>Постановка целей урока об</w:t>
            </w:r>
            <w:r>
              <w:rPr>
                <w:rFonts w:ascii="Times New Roman" w:hAnsi="Times New Roman" w:cs="Times New Roman"/>
                <w:b/>
                <w:u w:val="single" w:color="auto"/>
              </w:rPr>
              <w:t>учащюмися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минуты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-Итак, тема «Невидимое сокровище»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цели работы вы поставите на уроке?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фиксирует цели работы на доске </w:t>
            </w:r>
          </w:p>
        </w:tc>
        <w:tc>
          <w:tcPr>
            <w:tcW w:w="2920" w:type="dxa"/>
          </w:tcPr>
          <w:p>
            <w:pPr>
              <w:rPr>
                <w:rFonts w:ascii="Times New Roman" w:hAnsi="Times New Roman" w:cs="Times New Roman"/>
              </w:rPr>
            </w:pPr>
            <w:r>
              <w:t>-</w:t>
            </w:r>
            <w:r>
              <w:rPr>
                <w:rFonts w:ascii="Times New Roman" w:hAnsi="Times New Roman" w:cs="Times New Roman"/>
              </w:rPr>
              <w:t>Ребята в группах, обсуждают и формулируют цели работы на уроке</w:t>
            </w:r>
          </w:p>
          <w:p>
            <w:r>
              <w:rPr>
                <w:rFonts w:ascii="Times New Roman" w:hAnsi="Times New Roman" w:cs="Times New Roman"/>
              </w:rPr>
              <w:t>(узнать, почему называют воздух невидимым сокровищем, что такое воздух, свойства воздуха…)</w:t>
            </w:r>
          </w:p>
        </w:tc>
        <w:tc>
          <w:tcPr>
            <w:tcW w:w="279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Оцениваем умения формулировать обучающимися целей работы на уроке</w:t>
            </w:r>
          </w:p>
        </w:tc>
        <w:tc>
          <w:tcPr>
            <w:tcW w:w="3023" w:type="dxa"/>
          </w:tcPr>
          <w:p/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в группах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(15 минут)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Задание 2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Обсудите в группах и докажите, что воздух окружает нас повсюду.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Можете использовать предметы, лежащие на столах (воздушные шары, пакет, веер, листы бумаги).</w:t>
            </w:r>
          </w:p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Задание 3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тексте учебника стр.60 найти абзац, где объясняется возникновение ветра. Внимательно его прочитайте. Придумайте и нарисуйте схему возникновения ветра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(Земля в разных местах по-разному нагревается солнцем. От земли нагревается воздух. Тёплый воздух легче холодного; он поднимается вверх, а холодный воздух устремляется на его место, Вот и возникает ветер.)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размещаются на доске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-Расскажите по схемам о возникновении ветра.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-Чьи схемы оказались более  понятными и точными?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-Прикрепите стикеры для оценивания, (зелёного цвета - понятная схема, если красного, то назвать пути улучшения схемы)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Задание 4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Рассмотрите иллюстрации в учебнике стр.61. С помощью диаграммы узнайте состав воздуха. Подпишите на диаграмме названия газов, которые входят в состав воздуха в рабочей тетради на стр.42(задание 2)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Капитаны проверяют выполнение.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-Капитаны команд докладывают о выполнении задания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</w:tcPr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-Выступление групп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демонстрацией.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читают абзац, обсуждают,  придумывают и рисуют  схему возникновения ветра</w:t>
            </w:r>
          </w:p>
          <w:p/>
          <w:p/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-Выступление групп со своими схемами</w:t>
            </w: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/>
          <w:p/>
          <w:p/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рассматривают иллюстрацию диаграммы в учебнике на стр.61, узнают состав воздуха и в рабочей тетради стр.42подписывают названия газов</w:t>
            </w:r>
          </w:p>
          <w:p/>
        </w:tc>
        <w:tc>
          <w:tcPr>
            <w:tcW w:w="279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объяснять ход своих мыслей, представить результаты работы,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защищать свои выводы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к самостоятельному поиску решений</w:t>
            </w: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Качества представленных схем. Качество оценки  выполненных другими группами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 возникновения ветра.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Желание учащихся участвовать в активной деятельности; умение сотрудничать.</w:t>
            </w:r>
          </w:p>
        </w:tc>
        <w:tc>
          <w:tcPr>
            <w:tcW w:w="3023" w:type="dxa"/>
          </w:tcPr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Кооперация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Способность к сотрудничеству, совместной работе, распределение ответственности между участниками групп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/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Креативность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своего продукта, обладающего новизной (схема возникновения ветра)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/>
          <w:p/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Стикеры оценивания и для обратной связи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Критическое мышление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Обработка информации и </w:t>
            </w:r>
          </w:p>
          <w:p>
            <w:r>
              <w:rPr>
                <w:rFonts w:ascii="Times New Roman" w:hAnsi="Times New Roman" w:cs="Times New Roman"/>
              </w:rPr>
              <w:t>оценивание самостоятельно созданных схем</w:t>
            </w:r>
          </w:p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Подведение итогов работы после практической работы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(3 минуты)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-Итак, что мы узнали о воздухе - невидимом сокровище?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«Минутный отчёт»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на какие вопросы, мы не ответили?</w:t>
            </w:r>
          </w:p>
        </w:tc>
        <w:tc>
          <w:tcPr>
            <w:tcW w:w="292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детей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(состав воздуха, что такое ветер, как его можно почувствовать…)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r>
              <w:rPr>
                <w:rFonts w:ascii="Times New Roman" w:hAnsi="Times New Roman" w:cs="Times New Roman"/>
              </w:rPr>
              <w:t>-Мы не рассмотрели свойства воздуха</w:t>
            </w:r>
          </w:p>
        </w:tc>
        <w:tc>
          <w:tcPr>
            <w:tcW w:w="2790" w:type="dxa"/>
          </w:tcPr>
          <w:p/>
        </w:tc>
        <w:tc>
          <w:tcPr>
            <w:tcW w:w="3023" w:type="dxa"/>
          </w:tcPr>
          <w:p>
            <w:r>
              <w:t>«Минутный отчёт»</w:t>
            </w:r>
          </w:p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Физкультминутка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(2 минуты)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-Физкультминутка связана с темой нашего урока, догадались?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-Ветер дует нам в лицо, закачалось деревцо.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 тише, тише, тише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Деревцо всё выше, выше.</w:t>
            </w:r>
          </w:p>
        </w:tc>
        <w:tc>
          <w:tcPr>
            <w:tcW w:w="2920" w:type="dxa"/>
          </w:tcPr>
          <w:p/>
        </w:tc>
        <w:tc>
          <w:tcPr>
            <w:tcW w:w="2790" w:type="dxa"/>
          </w:tcPr>
          <w:p/>
        </w:tc>
        <w:tc>
          <w:tcPr>
            <w:tcW w:w="3023" w:type="dxa"/>
          </w:tcPr>
          <w:p/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Продолжение групповой работы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минут)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-Итак, мы должны с вами познакомиться со свойствами воздуха</w:t>
            </w:r>
          </w:p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Задание 5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обсудите в группах и ответьте на 3 вопроса, записанных на карточках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1.Воздух прозрачен или непрозрачен?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2.Имеет ли воздух цвет?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3.Имеет ли воздух запах?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Проверьте свои предположения по учебнику стр.62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-Итак, назовите 3 свойства воздуха, и докажите, что он обладает данными свойствами</w:t>
            </w:r>
          </w:p>
        </w:tc>
        <w:tc>
          <w:tcPr>
            <w:tcW w:w="292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в группах обсуждают, отвечают на вопросы и приводят доказательства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в каждой группе зачитывает выводы на стр.62 и ребята сравнивают со своими выводами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называют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Прозрачность, бесцветность,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 запаха, и приводят доказательства</w:t>
            </w:r>
          </w:p>
        </w:tc>
        <w:tc>
          <w:tcPr>
            <w:tcW w:w="279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к самостоятельному поиску ответов на поставленные вопросы, в сотрудничестве в группах;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Конструктивность взаимодействия внутри группы</w:t>
            </w:r>
          </w:p>
        </w:tc>
        <w:tc>
          <w:tcPr>
            <w:tcW w:w="3023" w:type="dxa"/>
          </w:tcPr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Коммуникация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(способность аргументировать свою позицию, договариваться)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/>
          <w:p/>
          <w:p>
            <w:pPr>
              <w:rPr>
                <w:rFonts w:ascii="Times New Roman" w:hAnsi="Times New Roman" w:cs="Times New Roman"/>
                <w:b/>
                <w:u w:val="single" w:color="auto"/>
              </w:rPr>
            </w:pPr>
            <w:r>
              <w:rPr>
                <w:rFonts w:ascii="Times New Roman" w:hAnsi="Times New Roman" w:cs="Times New Roman"/>
                <w:b/>
                <w:u w:val="single" w:color="auto"/>
              </w:rPr>
              <w:t>Кооперация</w:t>
            </w:r>
          </w:p>
          <w:p>
            <w:r>
              <w:rPr>
                <w:rFonts w:ascii="Times New Roman" w:hAnsi="Times New Roman" w:cs="Times New Roman"/>
              </w:rPr>
              <w:t>Способность к сотрудничеству, совместной работе</w:t>
            </w:r>
          </w:p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Проведение опытов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(10 минут)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-Сейчас вы увидите опыты, попробуйте определить, какие свойства воздуха, они показывают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Учитель демонстрирует </w:t>
            </w:r>
            <w:r>
              <w:rPr>
                <w:rFonts w:ascii="Times New Roman" w:hAnsi="Times New Roman" w:cs="Times New Roman"/>
                <w:b/>
              </w:rPr>
              <w:t xml:space="preserve">опыт№1 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498536" cy="1606590"/>
                  <wp:effectExtent l="0" t="0" r="0" b="0"/>
                  <wp:docPr id="1025" name="shape102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536" cy="160659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</w:rPr>
              <w:t>Колба с трубкой ставится на спиртовку, трубка опускается в лабораторный стакан с водой. Колба нагревается на спиртовке)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что видите?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-Значит, что происходит с воздухом при нагревании? 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демонстрирует опыт №2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885950" cy="1236832"/>
                  <wp:effectExtent l="0" t="0" r="0" b="0"/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236832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Колба с трубкой ставится на спиртовку, трубка опускается в лабораторный стакан с водой. Учитель кладёт на колбу холодную мокрую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тряпку.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что вы видите?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происходит с воздухом при охлаждении?</w:t>
            </w: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Подведение итогов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еще 2 свойства воздуха мы узнали из демонстрации опытов?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наблюдают.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 колбы выходят пузырьки воздуха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обсуждают и делают вывод, что воздух при нагревании  расширяется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-Вода поднимается в трубке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обсуждают и делают вывод, что воздух при охлаждении сжимается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  <w:b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обучающихся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(воздух при нагревании  расширяется,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воздух при охлаждении сжимается)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наблюдать за опытами и формулировать выводы по их результатам</w:t>
            </w:r>
          </w:p>
        </w:tc>
        <w:tc>
          <w:tcPr>
            <w:tcW w:w="3023" w:type="dxa"/>
          </w:tcPr>
          <w:p>
            <w:pPr>
              <w:rPr>
                <w:b/>
                <w:u w:val="single" w:color="auto"/>
              </w:rPr>
            </w:pPr>
          </w:p>
          <w:p>
            <w:pPr>
              <w:rPr>
                <w:b/>
                <w:u w:val="single" w:color="auto"/>
              </w:rPr>
            </w:pPr>
          </w:p>
          <w:p>
            <w:pPr>
              <w:rPr>
                <w:b/>
                <w:u w:val="single" w:color="auto"/>
              </w:rPr>
            </w:pPr>
          </w:p>
          <w:p>
            <w:pPr>
              <w:rPr>
                <w:b/>
                <w:u w:val="single" w:color="auto"/>
              </w:rPr>
            </w:pPr>
            <w:r>
              <w:rPr>
                <w:b/>
                <w:u w:val="single" w:color="auto"/>
              </w:rPr>
              <w:t>Критическое мышление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Обработка информации для формулирования вывода </w:t>
            </w:r>
          </w:p>
          <w:p/>
        </w:tc>
      </w:tr>
      <w:tr>
        <w:tc>
          <w:tcPr>
            <w:tcW w:w="2231" w:type="dxa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Рефлексия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минут)</w:t>
            </w:r>
          </w:p>
        </w:tc>
        <w:tc>
          <w:tcPr>
            <w:tcW w:w="382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оцените свою работу на уроке.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 проводится в  форме «Цветные дорожки»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Желающим, для подведения итога урока, предоставляется «Открытый микрофон»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в течение минуты ученик рассказывает, что нового узнали на уроке, затем микрофон передает другому ученику…)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</w:tcPr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поднимают зелёные круги, если все было понятно.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Желтые – не совсем разобрались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Красные-не понятно, не всё получилось</w:t>
            </w:r>
          </w:p>
          <w:p/>
        </w:tc>
        <w:tc>
          <w:tcPr>
            <w:tcW w:w="2790" w:type="dxa"/>
          </w:tcPr>
          <w:p/>
        </w:tc>
        <w:tc>
          <w:tcPr>
            <w:tcW w:w="3023" w:type="dxa"/>
          </w:tcPr>
          <w:p/>
          <w:p/>
          <w:p/>
          <w:p/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«цветные дорожки»</w:t>
            </w:r>
          </w:p>
          <w:p/>
          <w:p/>
          <w:p/>
          <w:p/>
          <w:p/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микрофон»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>Приложения к уроку окружающего мира в 3 классе по теме «Невидимое сокровище»</w:t>
      </w:r>
    </w:p>
    <w:p>
      <w:pPr>
        <w:rPr>
          <w:b/>
          <w:u w:val="single" w:color="auto"/>
        </w:rPr>
      </w:pPr>
      <w:r>
        <w:rPr>
          <w:b/>
          <w:u w:val="single" w:color="auto"/>
        </w:rPr>
        <w:t>Раздаточный материал для обучающихся</w:t>
      </w:r>
    </w:p>
    <w:p/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Лист для групповой работы с заданиями</w:t>
      </w:r>
    </w:p>
    <w:p>
      <w:pPr>
        <w:rPr>
          <w:rFonts w:ascii="Times New Roman" w:hAnsi="Times New Roman" w:cs="Times New Roman"/>
          <w:b/>
          <w:u w:val="single" w:color="auto"/>
        </w:rPr>
      </w:pPr>
      <w:r>
        <w:rPr>
          <w:rFonts w:ascii="Times New Roman" w:hAnsi="Times New Roman" w:cs="Times New Roman"/>
          <w:b/>
          <w:u w:val="single" w:color="auto"/>
        </w:rPr>
        <w:t>Задание 1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столах лежат листочки с загадками, переверните, прочитайте, обсудите  и отгадайте их.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 w:color="auto"/>
        </w:rPr>
        <w:t>1 группа -</w:t>
      </w:r>
      <w:r>
        <w:rPr>
          <w:rFonts w:ascii="Times New Roman" w:hAnsi="Times New Roman" w:cs="Times New Roman"/>
        </w:rPr>
        <w:t xml:space="preserve"> никто его не замечает, а он всю землю окружает.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 w:color="auto"/>
        </w:rPr>
        <w:t>2 группа</w:t>
      </w:r>
      <w:r>
        <w:rPr>
          <w:rFonts w:ascii="Times New Roman" w:hAnsi="Times New Roman" w:cs="Times New Roman"/>
        </w:rPr>
        <w:t xml:space="preserve"> - всю жизнь с ним живем, а ни разу не видели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 w:color="auto"/>
        </w:rPr>
        <w:t>3 группа</w:t>
      </w:r>
      <w:r>
        <w:rPr>
          <w:rFonts w:ascii="Times New Roman" w:hAnsi="Times New Roman" w:cs="Times New Roman"/>
        </w:rPr>
        <w:t>-рыба не может жить без воды, а человек без чего?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 w:color="auto"/>
        </w:rPr>
        <w:t>4 группа</w:t>
      </w:r>
      <w:r>
        <w:rPr>
          <w:rFonts w:ascii="Times New Roman" w:hAnsi="Times New Roman" w:cs="Times New Roman"/>
        </w:rPr>
        <w:t xml:space="preserve"> - для дыхания он нужен, с ветром, вьюгой очень дружен, окружает нас с тобой, не поймать его рукой.</w:t>
      </w:r>
    </w:p>
    <w:p/>
    <w:p>
      <w:pPr>
        <w:rPr>
          <w:rFonts w:ascii="Times New Roman" w:hAnsi="Times New Roman" w:cs="Times New Roman"/>
          <w:b/>
          <w:u w:val="single" w:color="auto"/>
        </w:rPr>
      </w:pPr>
      <w:r>
        <w:rPr>
          <w:rFonts w:ascii="Times New Roman" w:hAnsi="Times New Roman" w:cs="Times New Roman"/>
          <w:b/>
          <w:u w:val="single" w:color="auto"/>
        </w:rPr>
        <w:t>Задание 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Обсудите в группах и докажите, что воздух окружает нас повсюду.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Можете использовать предметы, лежащие на столах (воздушные шары, пакет, веер, листы бумаги).</w:t>
      </w:r>
    </w:p>
    <w:p>
      <w:pPr>
        <w:rPr>
          <w:rFonts w:ascii="Times New Roman" w:hAnsi="Times New Roman" w:cs="Times New Roman"/>
          <w:b/>
          <w:u w:val="single" w:color="auto"/>
        </w:rPr>
      </w:pPr>
      <w:r>
        <w:rPr>
          <w:rFonts w:ascii="Times New Roman" w:hAnsi="Times New Roman" w:cs="Times New Roman"/>
          <w:b/>
          <w:u w:val="single" w:color="auto"/>
        </w:rPr>
        <w:t>Задание 3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тексте учебника стр.60 найти абзац, где объясняется возникновение ветра. Внимательно его прочитайте. Придумайте и нарисуйте схему возникновения ветра</w:t>
      </w:r>
    </w:p>
    <w:p>
      <w:pPr>
        <w:rPr>
          <w:rFonts w:ascii="Times New Roman" w:hAnsi="Times New Roman" w:cs="Times New Roman"/>
          <w:b/>
          <w:u w:val="single" w:color="auto"/>
        </w:rPr>
      </w:pPr>
      <w:r>
        <w:rPr>
          <w:rFonts w:ascii="Times New Roman" w:hAnsi="Times New Roman" w:cs="Times New Roman"/>
          <w:b/>
          <w:u w:val="single" w:color="auto"/>
        </w:rPr>
        <w:t>Задание 4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Рассмотрите иллюстрации в учебнике стр.61. С помощью диаграммы узнайте состав воздуха. Подпишите на диаграмме названия газов, которые входят в состав воздуха в рабочей тетради на стр.42(задание 2)</w:t>
      </w:r>
    </w:p>
    <w:p/>
    <w:p>
      <w:pPr>
        <w:rPr>
          <w:rFonts w:ascii="Times New Roman" w:hAnsi="Times New Roman" w:cs="Times New Roman"/>
          <w:b/>
          <w:u w:val="single" w:color="auto"/>
        </w:rPr>
      </w:pPr>
      <w:r>
        <w:rPr>
          <w:rFonts w:ascii="Times New Roman" w:hAnsi="Times New Roman" w:cs="Times New Roman"/>
          <w:b/>
          <w:u w:val="single" w:color="auto"/>
        </w:rPr>
        <w:t>Задание 5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-Ребята, обсудите в группах и ответьте на 3 вопроса: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1.Воздух прозрачен или непрозрачен?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2.Имеет ли воздух цвет?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3.Имеет ли воздух запах?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Проверьте свои предположения по учебнику стр.62</w:t>
      </w:r>
    </w:p>
    <w:p>
      <w:pPr>
        <w:rPr>
          <w:rFonts w:ascii="Times New Roman" w:hAnsi="Times New Roman" w:cs="Times New Roman"/>
        </w:rPr>
      </w:pPr>
    </w:p>
    <w:p/>
    <w:p/>
    <w:p/>
    <w:p/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pPr>
      <w:widowControl w:val="off"/>
      <w:spacing w:after="0" w:line="240" w:lineRule="auto"/>
    </w:pPr>
    <w:rPr>
      <w:lang w:eastAsia="ru-RU"/>
      <w:rFonts w:ascii="Courier New" w:eastAsia="Courier New" w:hAnsi="Courier New" w:cs="Courier New"/>
      <w:color w:val="000000"/>
      <w:sz w:val="24"/>
      <w:szCs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</cp:revision>
  <dcterms:created xsi:type="dcterms:W3CDTF">2020-12-02T11:58:00Z</dcterms:created>
  <dcterms:modified xsi:type="dcterms:W3CDTF">2021-04-03T12:27:12Z</dcterms:modified>
  <cp:version>0900.0100.01</cp:version>
</cp:coreProperties>
</file>