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BAA" w:rsidRPr="002E3223" w:rsidRDefault="00215BAA" w:rsidP="002E3223">
      <w:pPr>
        <w:spacing w:after="0" w:line="240" w:lineRule="auto"/>
        <w:ind w:firstLine="709"/>
        <w:jc w:val="center"/>
        <w:rPr>
          <w:rFonts w:ascii="Times New Roman" w:hAnsi="Times New Roman" w:cs="Times New Roman"/>
          <w:i/>
          <w:sz w:val="28"/>
          <w:szCs w:val="28"/>
        </w:rPr>
      </w:pPr>
      <w:r w:rsidRPr="002E3223">
        <w:rPr>
          <w:rFonts w:ascii="Times New Roman" w:hAnsi="Times New Roman" w:cs="Times New Roman"/>
          <w:i/>
          <w:sz w:val="28"/>
          <w:szCs w:val="28"/>
        </w:rPr>
        <w:t>«Организация образовательной среды для детей с познавательными нарушениями»</w:t>
      </w:r>
    </w:p>
    <w:p w:rsidR="00215BAA" w:rsidRPr="002E3223" w:rsidRDefault="00215BAA" w:rsidP="002E3223">
      <w:pPr>
        <w:spacing w:after="0" w:line="240" w:lineRule="auto"/>
        <w:ind w:firstLine="709"/>
        <w:rPr>
          <w:rFonts w:ascii="Times New Roman" w:hAnsi="Times New Roman" w:cs="Times New Roman"/>
          <w:i/>
          <w:sz w:val="28"/>
          <w:szCs w:val="28"/>
        </w:rPr>
      </w:pPr>
    </w:p>
    <w:p w:rsidR="00215BAA" w:rsidRPr="002E3223" w:rsidRDefault="00F2746D" w:rsidP="002E3223">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Учитель начальных классов ГБОУ школа Москвы школа 556</w:t>
      </w:r>
    </w:p>
    <w:p w:rsidR="00215BAA" w:rsidRPr="002E3223" w:rsidRDefault="00215BAA" w:rsidP="002E3223">
      <w:pPr>
        <w:spacing w:after="0" w:line="240" w:lineRule="auto"/>
        <w:ind w:firstLine="709"/>
        <w:jc w:val="right"/>
        <w:rPr>
          <w:rFonts w:ascii="Times New Roman" w:hAnsi="Times New Roman" w:cs="Times New Roman"/>
          <w:i/>
          <w:sz w:val="28"/>
          <w:szCs w:val="28"/>
        </w:rPr>
      </w:pPr>
      <w:r w:rsidRPr="002E3223">
        <w:rPr>
          <w:rFonts w:ascii="Times New Roman" w:hAnsi="Times New Roman" w:cs="Times New Roman"/>
          <w:i/>
          <w:sz w:val="28"/>
          <w:szCs w:val="28"/>
        </w:rPr>
        <w:t>Грищенко Анжела Эдуардовна</w:t>
      </w:r>
    </w:p>
    <w:p w:rsidR="00215BAA" w:rsidRPr="002E3223" w:rsidRDefault="00215BAA" w:rsidP="002E3223">
      <w:pPr>
        <w:spacing w:after="0" w:line="240" w:lineRule="auto"/>
        <w:ind w:firstLine="709"/>
        <w:rPr>
          <w:rFonts w:ascii="Times New Roman" w:hAnsi="Times New Roman" w:cs="Times New Roman"/>
          <w:i/>
          <w:sz w:val="28"/>
          <w:szCs w:val="28"/>
        </w:rPr>
      </w:pPr>
    </w:p>
    <w:p w:rsidR="00215BAA" w:rsidRPr="002E3223" w:rsidRDefault="00215BAA" w:rsidP="002E3223">
      <w:pPr>
        <w:spacing w:after="0" w:line="240" w:lineRule="auto"/>
        <w:ind w:firstLine="709"/>
        <w:jc w:val="right"/>
        <w:rPr>
          <w:rFonts w:ascii="Times New Roman" w:hAnsi="Times New Roman" w:cs="Times New Roman"/>
          <w:i/>
          <w:sz w:val="28"/>
          <w:szCs w:val="28"/>
        </w:rPr>
      </w:pPr>
      <w:r w:rsidRPr="002E3223">
        <w:rPr>
          <w:rFonts w:ascii="Times New Roman" w:hAnsi="Times New Roman" w:cs="Times New Roman"/>
          <w:i/>
          <w:sz w:val="28"/>
          <w:szCs w:val="28"/>
        </w:rPr>
        <w:t>Надо учиться не для того, чтобы стать ученым,</w:t>
      </w:r>
    </w:p>
    <w:p w:rsidR="00215BAA" w:rsidRPr="002E3223" w:rsidRDefault="00215BAA" w:rsidP="002E3223">
      <w:pPr>
        <w:spacing w:after="0" w:line="240" w:lineRule="auto"/>
        <w:ind w:firstLine="709"/>
        <w:jc w:val="right"/>
        <w:rPr>
          <w:rFonts w:ascii="Times New Roman" w:hAnsi="Times New Roman" w:cs="Times New Roman"/>
          <w:i/>
          <w:sz w:val="28"/>
          <w:szCs w:val="28"/>
        </w:rPr>
      </w:pPr>
      <w:r w:rsidRPr="002E3223">
        <w:rPr>
          <w:rFonts w:ascii="Times New Roman" w:hAnsi="Times New Roman" w:cs="Times New Roman"/>
          <w:i/>
          <w:sz w:val="28"/>
          <w:szCs w:val="28"/>
        </w:rPr>
        <w:t>а только для того чтобы научиться жить лучше.</w:t>
      </w:r>
    </w:p>
    <w:p w:rsidR="00215BAA" w:rsidRPr="002E3223" w:rsidRDefault="00215BAA" w:rsidP="002E3223">
      <w:pPr>
        <w:spacing w:after="0" w:line="240" w:lineRule="auto"/>
        <w:ind w:firstLine="709"/>
        <w:jc w:val="right"/>
        <w:rPr>
          <w:rFonts w:ascii="Times New Roman" w:hAnsi="Times New Roman" w:cs="Times New Roman"/>
          <w:sz w:val="28"/>
          <w:szCs w:val="28"/>
        </w:rPr>
      </w:pPr>
      <w:r w:rsidRPr="002E3223">
        <w:rPr>
          <w:rFonts w:ascii="Times New Roman" w:hAnsi="Times New Roman" w:cs="Times New Roman"/>
          <w:i/>
          <w:sz w:val="28"/>
          <w:szCs w:val="28"/>
        </w:rPr>
        <w:t xml:space="preserve"> Л.Н. Толстой</w:t>
      </w:r>
    </w:p>
    <w:p w:rsidR="00215BAA" w:rsidRPr="002E3223" w:rsidRDefault="00215BAA" w:rsidP="002E3223">
      <w:pPr>
        <w:spacing w:after="0" w:line="240" w:lineRule="auto"/>
        <w:ind w:firstLine="709"/>
        <w:rPr>
          <w:rFonts w:ascii="Times New Roman" w:hAnsi="Times New Roman" w:cs="Times New Roman"/>
          <w:sz w:val="28"/>
          <w:szCs w:val="28"/>
        </w:rPr>
      </w:pP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Основным предназначением школы как социального института является содействие развитию личности ребёнка. Таким образом, если перефразировать слова классика, я бы сказала, что основной целью школы становиться не столько и не только обучение, сколько создание условий для его самореализации и успешной адаптации в обществе. </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В настоящее время из </w:t>
      </w:r>
      <w:r w:rsidR="002E3223" w:rsidRPr="002E3223">
        <w:rPr>
          <w:rFonts w:ascii="Times New Roman" w:hAnsi="Times New Roman" w:cs="Times New Roman"/>
          <w:sz w:val="28"/>
          <w:szCs w:val="28"/>
        </w:rPr>
        <w:t>36 млн.</w:t>
      </w:r>
      <w:r w:rsidRPr="002E3223">
        <w:rPr>
          <w:rFonts w:ascii="Times New Roman" w:hAnsi="Times New Roman" w:cs="Times New Roman"/>
          <w:sz w:val="28"/>
          <w:szCs w:val="28"/>
        </w:rPr>
        <w:t xml:space="preserve"> детей, проживающих в Российской Федерации, 4,5%, т.е. 1,6 млн., относятся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В соответствии с Конституцией Российской Федерации и Законом «Об образовании» эти дети имеют равные со всеми права на образование.  Образование детей с ограниченными возможностями здоровья предусматривает создание для них специальной образовательной среды, обеспечивающей адекватные условия и равные с обычными детьми возможности для получения образования в пределах образовательных стандартов, воспитание, коррекцию нарушений развития, социальную адаптацию. </w:t>
      </w:r>
    </w:p>
    <w:p w:rsidR="00215BAA" w:rsidRPr="002E3223" w:rsidRDefault="00215BAA" w:rsidP="00B96490">
      <w:pPr>
        <w:shd w:val="clear" w:color="auto" w:fill="FFFFFF"/>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По данным статистики Министерства здравоохранения количество здоровых школьников с первого класса по девятый, за последние годы, сократилось в 4, 5 раз, составляя лишь 10—15% от общего числа учеников. Слабое здоровье дошкольников стано</w:t>
      </w:r>
      <w:r w:rsidRPr="002E3223">
        <w:rPr>
          <w:rFonts w:ascii="Times New Roman" w:hAnsi="Times New Roman" w:cs="Times New Roman"/>
          <w:sz w:val="28"/>
          <w:szCs w:val="28"/>
        </w:rPr>
        <w:softHyphen/>
        <w:t xml:space="preserve">вится одной из причин трудностей их адаптации к школьным нагрузкам. Напряженный режим школьной жизни </w:t>
      </w:r>
      <w:r w:rsidRPr="002E3223">
        <w:rPr>
          <w:rFonts w:ascii="Times New Roman" w:hAnsi="Times New Roman" w:cs="Times New Roman"/>
          <w:sz w:val="28"/>
          <w:szCs w:val="28"/>
        </w:rPr>
        <w:lastRenderedPageBreak/>
        <w:t>приводит к резкому ухудшению соматического и психоневрологического здоровья ослабленного ребенка.</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Построение эффективной системы психолого-медико-педагогического сопровождения позволит решать проблемы развития и обучения детей внутри образовательной среды учреждения, избежать необоснованной переадресации проблем ребенка внешним службам. Окончательный выбор того или иного варианта обучения и воспитания ребенка остается за его родителями или лицами, их заменяющими.</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Один из путей обеспечения доступа к качественному образованию детей с особыми образовательными потребностями – реализация вариативных моделей социальной и педагогической интеграции. В нашей школе действует слаженная работа психолого-педагогической службы.</w:t>
      </w:r>
    </w:p>
    <w:p w:rsidR="00215BAA" w:rsidRPr="002E3223" w:rsidRDefault="00215BAA" w:rsidP="00B96490">
      <w:pPr>
        <w:spacing w:after="0" w:line="360" w:lineRule="auto"/>
        <w:ind w:firstLine="709"/>
        <w:rPr>
          <w:rFonts w:ascii="Times New Roman" w:hAnsi="Times New Roman" w:cs="Times New Roman"/>
          <w:b/>
          <w:sz w:val="28"/>
          <w:szCs w:val="28"/>
        </w:rPr>
      </w:pPr>
      <w:r w:rsidRPr="002E3223">
        <w:rPr>
          <w:rFonts w:ascii="Times New Roman" w:hAnsi="Times New Roman" w:cs="Times New Roman"/>
          <w:sz w:val="28"/>
          <w:szCs w:val="28"/>
        </w:rPr>
        <w:t xml:space="preserve">Наличие такой службы позволяет строить эффективный образовательный маршрут каждого ученика.  Обнаружение признаков отставания предполагает использование учителем различных средств диагностики, прежде всего наблюдений, бесед, тестирования. Когда-то или иное отставание замечено учителем, встает вопрос, как помочь школьнику наверстать упущенное. Помощь эта может быть, как непосредственной, так и опосредованной. Первая носит единовременный, локальный характер. Учитель в процессе индивидуальной работы устраняет замеченные пробелы в знаниях, способах действия или мышления ребенка и достигает того, что он быстро выравнивает и действует дальше, как все. Своевременность и индивидуальная направленность помощи учителя имеют при этом решающее значение. Опосредованная помощь направлена на устранение причин, порождающих отставание, на общее улучшение условий обучения. </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Индивидуализация обучения означает, что оно ориентировано на индивидуально-психологические особенности ребенка и построено с их учетом. Но при традиционной организации обучения принимать во внимание возможности всех одновременно очень сложно для педагога. И он вынужден вести обучение применительно к среднему уровню — развития, </w:t>
      </w:r>
      <w:r w:rsidRPr="002E3223">
        <w:rPr>
          <w:rFonts w:ascii="Times New Roman" w:hAnsi="Times New Roman" w:cs="Times New Roman"/>
          <w:sz w:val="28"/>
          <w:szCs w:val="28"/>
        </w:rPr>
        <w:lastRenderedPageBreak/>
        <w:t xml:space="preserve">подготовленности, успеваемости. Иначе говоря, он строит обучение, ориентируясь на некую заданную модель «среднего ученика». </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Академик А. И. Берг образно охарактеризовал это положение так: в Москве среднемесячные температуры колеблются от —10° до +19°. Среднегодовая температура в Москве составляет +5 . Но никому ведь не приходит в голову выпускать всю одежду в расчете на среднегодовую температуру! Учитывают температуры реальные.</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К сожалению, даже в настоящее время, когда целесообразным признан личностно-ориентированный подход в обучении, в традиционной массовой школе «усреднение» считается допустимым и даже неизбежным. </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В результате дети с ограниченными познавательными возможностями не могут «удержаться» в традиционной системе обучения с жесткими требованиями к усвоению знаний, формированию умений и навыков. Это касается и сроков усвоения учебного материала, и индивидуальных темпов деятельности, и способов закрепления изученного содержания.</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Оптимальным для этой категории школьников является обучение в несколько замедленном темпе (особенно на начальном этапе изучения нового материала), с более широкой наглядной и словесной конкретизацией общих положений, с большим количеством упражнений, выполнение которых опирается на прямой показ приемов решения. Важно предусмотреть постепенное сокращение помощи со стороны и такое же постепенное повышение степени трудности задач. Серьезное внимание следует уделять мотивационно-занимательной стороне обучения, стимулирующей развитие познавательных интересов.</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Сегодня успешное функционирование общеобразовательной школы и любого образовательного учреждения </w:t>
      </w:r>
      <w:r w:rsidRPr="002E3223">
        <w:rPr>
          <w:rFonts w:ascii="Times New Roman" w:hAnsi="Times New Roman" w:cs="Times New Roman"/>
          <w:b/>
          <w:bCs/>
          <w:sz w:val="28"/>
          <w:szCs w:val="28"/>
        </w:rPr>
        <w:t xml:space="preserve">становится немыслимым без квалифицированной коррекционно-развивающей работы, </w:t>
      </w:r>
      <w:r w:rsidRPr="002E3223">
        <w:rPr>
          <w:rFonts w:ascii="Times New Roman" w:hAnsi="Times New Roman" w:cs="Times New Roman"/>
          <w:sz w:val="28"/>
          <w:szCs w:val="28"/>
        </w:rPr>
        <w:t>основанной на результатах комплексной диагностики и новых научно обоснованных организационных и методических формах деятельности.</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lastRenderedPageBreak/>
        <w:t xml:space="preserve">Система коррекционно-развивающего обучения — форма дифференциации образования, позволяющая решать задачи </w:t>
      </w:r>
      <w:r w:rsidRPr="002E3223">
        <w:rPr>
          <w:rFonts w:ascii="Times New Roman" w:hAnsi="Times New Roman" w:cs="Times New Roman"/>
          <w:b/>
          <w:bCs/>
          <w:sz w:val="28"/>
          <w:szCs w:val="28"/>
        </w:rPr>
        <w:t xml:space="preserve">своевременной активной помощи детям с трудностями в обучении и в адаптации к школе. </w:t>
      </w:r>
      <w:r w:rsidRPr="002E3223">
        <w:rPr>
          <w:rFonts w:ascii="Times New Roman" w:hAnsi="Times New Roman" w:cs="Times New Roman"/>
          <w:sz w:val="28"/>
          <w:szCs w:val="28"/>
        </w:rPr>
        <w:t xml:space="preserve">Эта форма возможна при обычной традиционной организации учебно-воспитательного процесса, но более эффективна при создании специальных классов компенсирующего обучения. </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b/>
          <w:bCs/>
          <w:sz w:val="28"/>
          <w:szCs w:val="28"/>
        </w:rPr>
        <w:t xml:space="preserve">Классы компенсирующего обучения </w:t>
      </w:r>
      <w:r w:rsidRPr="002E3223">
        <w:rPr>
          <w:rFonts w:ascii="Times New Roman" w:hAnsi="Times New Roman" w:cs="Times New Roman"/>
          <w:sz w:val="28"/>
          <w:szCs w:val="28"/>
        </w:rPr>
        <w:t>(ККО) для детей «группы риска» комплектуют</w:t>
      </w:r>
      <w:r w:rsidRPr="002E3223">
        <w:rPr>
          <w:rFonts w:ascii="Times New Roman" w:hAnsi="Times New Roman" w:cs="Times New Roman"/>
          <w:sz w:val="28"/>
          <w:szCs w:val="28"/>
        </w:rPr>
        <w:softHyphen/>
        <w:t>ся на основании приказа МО РФ № 333 от 8 сентября 1992 г. школьными консилиумами, в составе которых психолог, логопед, школьный врач, учитель, имеющий опыт работы с указанной категорией детей.</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Создание таких классов позволяет обеспечить оптимальные педагогичес</w:t>
      </w:r>
      <w:r w:rsidRPr="002E3223">
        <w:rPr>
          <w:rFonts w:ascii="Times New Roman" w:hAnsi="Times New Roman" w:cs="Times New Roman"/>
          <w:sz w:val="28"/>
          <w:szCs w:val="28"/>
        </w:rPr>
        <w:softHyphen/>
        <w:t>кие условия для детей с познавательными нарушениями и проблема</w:t>
      </w:r>
      <w:r w:rsidRPr="002E3223">
        <w:rPr>
          <w:rFonts w:ascii="Times New Roman" w:hAnsi="Times New Roman" w:cs="Times New Roman"/>
          <w:sz w:val="28"/>
          <w:szCs w:val="28"/>
        </w:rPr>
        <w:softHyphen/>
        <w:t xml:space="preserve">ми в соматическом и нервно-психическом здоровье. Именно в этих классах возможно последовательное взаимодействие </w:t>
      </w:r>
      <w:proofErr w:type="spellStart"/>
      <w:r w:rsidRPr="002E3223">
        <w:rPr>
          <w:rFonts w:ascii="Times New Roman" w:hAnsi="Times New Roman" w:cs="Times New Roman"/>
          <w:sz w:val="28"/>
          <w:szCs w:val="28"/>
        </w:rPr>
        <w:t>диагностико-консультативного</w:t>
      </w:r>
      <w:proofErr w:type="spellEnd"/>
      <w:r w:rsidRPr="002E3223">
        <w:rPr>
          <w:rFonts w:ascii="Times New Roman" w:hAnsi="Times New Roman" w:cs="Times New Roman"/>
          <w:sz w:val="28"/>
          <w:szCs w:val="28"/>
        </w:rPr>
        <w:t>, коррекционно-развивающего и социально-трудового направле</w:t>
      </w:r>
      <w:r w:rsidRPr="002E3223">
        <w:rPr>
          <w:rFonts w:ascii="Times New Roman" w:hAnsi="Times New Roman" w:cs="Times New Roman"/>
          <w:sz w:val="28"/>
          <w:szCs w:val="28"/>
        </w:rPr>
        <w:softHyphen/>
        <w:t>ний деятельности.</w:t>
      </w:r>
    </w:p>
    <w:p w:rsidR="00215BAA" w:rsidRPr="002E3223" w:rsidRDefault="00215BAA" w:rsidP="00B96490">
      <w:pPr>
        <w:spacing w:after="0" w:line="360" w:lineRule="auto"/>
        <w:ind w:firstLine="709"/>
        <w:rPr>
          <w:rFonts w:ascii="Times New Roman" w:hAnsi="Times New Roman" w:cs="Times New Roman"/>
          <w:b/>
          <w:sz w:val="28"/>
          <w:szCs w:val="28"/>
        </w:rPr>
      </w:pPr>
      <w:r w:rsidRPr="002E3223">
        <w:rPr>
          <w:rFonts w:ascii="Times New Roman" w:hAnsi="Times New Roman" w:cs="Times New Roman"/>
          <w:b/>
          <w:sz w:val="28"/>
          <w:szCs w:val="28"/>
        </w:rPr>
        <w:t xml:space="preserve">Приоритетными направлениями деятельности являются: </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совершенствование содержания воспитательного процесса,</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 апробация и внедрение новых технологий </w:t>
      </w:r>
      <w:proofErr w:type="spellStart"/>
      <w:r w:rsidRPr="002E3223">
        <w:rPr>
          <w:rFonts w:ascii="Times New Roman" w:hAnsi="Times New Roman" w:cs="Times New Roman"/>
          <w:sz w:val="28"/>
          <w:szCs w:val="28"/>
        </w:rPr>
        <w:t>коррекционо-воспитательной</w:t>
      </w:r>
      <w:proofErr w:type="spellEnd"/>
      <w:r w:rsidRPr="002E3223">
        <w:rPr>
          <w:rFonts w:ascii="Times New Roman" w:hAnsi="Times New Roman" w:cs="Times New Roman"/>
          <w:sz w:val="28"/>
          <w:szCs w:val="28"/>
        </w:rPr>
        <w:t xml:space="preserve"> работы,</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 – формирование в детских коллективах климата психологической безопасности;</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 – профилактика правонарушений, преступлений и бродяжничества несовершеннолетних;</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 – повышение профессионального уровня воспитательной деятельности, создание условий для профессионального роста и творчества педагогов.</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Одним из условий правильной организации учебно-воспитательного процесса в классах ККО является слаженная работа всех участников образовательного процесса. </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lastRenderedPageBreak/>
        <w:t>Хотелось бы отметить, что в нашей школе созданы все условия организации такой работы. В школе работают педагог-логопед, психолог и дефектолог, которые составляют основу коррекционной работы в школе.</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Тесная взаимосвязь со специалистами позволяет </w:t>
      </w:r>
      <w:r w:rsidR="002E3223" w:rsidRPr="002E3223">
        <w:rPr>
          <w:rFonts w:ascii="Times New Roman" w:hAnsi="Times New Roman" w:cs="Times New Roman"/>
          <w:sz w:val="28"/>
          <w:szCs w:val="28"/>
        </w:rPr>
        <w:t>учителю создать</w:t>
      </w:r>
      <w:bookmarkStart w:id="0" w:name="_GoBack"/>
      <w:bookmarkEnd w:id="0"/>
      <w:r w:rsidRPr="002E3223">
        <w:rPr>
          <w:rFonts w:ascii="Times New Roman" w:hAnsi="Times New Roman" w:cs="Times New Roman"/>
          <w:sz w:val="28"/>
          <w:szCs w:val="28"/>
        </w:rPr>
        <w:t xml:space="preserve"> необходимые условия для успешной работы с детьми, имеющими познавательные нарушения. </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В работе класса </w:t>
      </w:r>
      <w:proofErr w:type="gramStart"/>
      <w:r w:rsidRPr="002E3223">
        <w:rPr>
          <w:rFonts w:ascii="Times New Roman" w:hAnsi="Times New Roman" w:cs="Times New Roman"/>
          <w:sz w:val="28"/>
          <w:szCs w:val="28"/>
        </w:rPr>
        <w:t>ККО</w:t>
      </w:r>
      <w:proofErr w:type="gramEnd"/>
      <w:r w:rsidRPr="002E3223">
        <w:rPr>
          <w:rFonts w:ascii="Times New Roman" w:hAnsi="Times New Roman" w:cs="Times New Roman"/>
          <w:sz w:val="28"/>
          <w:szCs w:val="28"/>
        </w:rPr>
        <w:t xml:space="preserve"> безусловно возникает необходимость глубокого изучения особенностей учащихся. Знание их позволяет выделить общепедагогические и коррекционные задачи воспитания, решаемые в органическом единстве. В этом состоит главная особенность воспитания детей с познавательными нарушениями.</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  Большим подспорьем для меня самой служат консультации специалистов нашей школы – с педагогом-логопедом, педагогом-психологом и дефектологом. В своей профессиональной деятельности учитываю индивидуальные особенности каждого воспитанника класса. </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ab/>
        <w:t>Сегодня я хотела бы поделиться с вами своим опытом работы в классах ККО, в нашей школе у меня это уже второй набор в ККО. Итак рассмотрим, какие же цели стоят передо мной как педагога, работающего в ККО.</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ab/>
      </w:r>
      <w:r w:rsidRPr="002E3223">
        <w:rPr>
          <w:rFonts w:ascii="Times New Roman" w:hAnsi="Times New Roman" w:cs="Times New Roman"/>
          <w:b/>
          <w:bCs/>
          <w:sz w:val="28"/>
          <w:szCs w:val="28"/>
        </w:rPr>
        <w:t>Цели обучения детей с познавательными нарушениями</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b/>
          <w:bCs/>
          <w:i/>
          <w:iCs/>
          <w:sz w:val="28"/>
          <w:szCs w:val="28"/>
        </w:rPr>
        <w:t>Образовательная </w:t>
      </w:r>
      <w:r w:rsidRPr="002E3223">
        <w:rPr>
          <w:rFonts w:ascii="Times New Roman" w:hAnsi="Times New Roman" w:cs="Times New Roman"/>
          <w:sz w:val="28"/>
          <w:szCs w:val="28"/>
        </w:rPr>
        <w:t>– должна определять задачи усвоения учебного программного материала, овладения детьми определенными учебными знаниями, умениями и навыками.</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b/>
          <w:bCs/>
          <w:i/>
          <w:iCs/>
          <w:sz w:val="28"/>
          <w:szCs w:val="28"/>
        </w:rPr>
        <w:t>Воспитательная – </w:t>
      </w:r>
      <w:r w:rsidRPr="002E3223">
        <w:rPr>
          <w:rFonts w:ascii="Times New Roman" w:hAnsi="Times New Roman" w:cs="Times New Roman"/>
          <w:sz w:val="28"/>
          <w:szCs w:val="28"/>
        </w:rPr>
        <w:t>должна определять задачи формирования высших ценностей, совершенствования моделей поведения, овладения детьми коммуникативными умениями, развития социальной активности и т.д.</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b/>
          <w:bCs/>
          <w:i/>
          <w:iCs/>
          <w:sz w:val="28"/>
          <w:szCs w:val="28"/>
        </w:rPr>
        <w:t>Коррекционно-развивающая – </w:t>
      </w:r>
      <w:r w:rsidRPr="002E3223">
        <w:rPr>
          <w:rFonts w:ascii="Times New Roman" w:hAnsi="Times New Roman" w:cs="Times New Roman"/>
          <w:sz w:val="28"/>
          <w:szCs w:val="28"/>
        </w:rPr>
        <w:t xml:space="preserve">должна чётко ориентировать педагога на развитие психических процессов, эмоционально-волевой сферы ребенка, на исправление и компенсацию имеющихся недостатков специальными педагогическими и психологическими приемами. Эта цель должна быть </w:t>
      </w:r>
      <w:r w:rsidRPr="002E3223">
        <w:rPr>
          <w:rFonts w:ascii="Times New Roman" w:hAnsi="Times New Roman" w:cs="Times New Roman"/>
          <w:sz w:val="28"/>
          <w:szCs w:val="28"/>
        </w:rPr>
        <w:lastRenderedPageBreak/>
        <w:t>предельно конкретной и направленной на активизацию тех психических функций, которые будут максимально задействованы на уроке. Реализация коррекционно-развивающей цели предполагает включение в урок специальных коррекционно-развивающих упражнений для совершенствования высших психических функций, эмоционально-волевой, познавательной сфер и пр., включение заданий с опорой.</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ab/>
        <w:t xml:space="preserve">Работу с обучающимися необходимо строить в соответствии с их индивидуальными потребностями, оказывая им различную помощь. </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b/>
          <w:bCs/>
          <w:sz w:val="28"/>
          <w:szCs w:val="28"/>
        </w:rPr>
        <w:t>Виды помощи учащимся с ОВЗ</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ab/>
        <w:t>Педагоги, работающие со школьниками с ОВЗ, должны уметь оказывать им различные </w:t>
      </w:r>
      <w:r w:rsidRPr="002E3223">
        <w:rPr>
          <w:rFonts w:ascii="Times New Roman" w:hAnsi="Times New Roman" w:cs="Times New Roman"/>
          <w:b/>
          <w:bCs/>
          <w:sz w:val="28"/>
          <w:szCs w:val="28"/>
        </w:rPr>
        <w:t>виды помощи</w:t>
      </w:r>
      <w:r w:rsidRPr="002E3223">
        <w:rPr>
          <w:rFonts w:ascii="Times New Roman" w:hAnsi="Times New Roman" w:cs="Times New Roman"/>
          <w:sz w:val="28"/>
          <w:szCs w:val="28"/>
        </w:rPr>
        <w:t>: учебную, стимулирующую, направляющую, обучающую.</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b/>
          <w:bCs/>
          <w:i/>
          <w:iCs/>
          <w:sz w:val="28"/>
          <w:szCs w:val="28"/>
        </w:rPr>
        <w:tab/>
        <w:t>Учебная помощь</w:t>
      </w:r>
      <w:r w:rsidRPr="002E3223">
        <w:rPr>
          <w:rFonts w:ascii="Times New Roman" w:hAnsi="Times New Roman" w:cs="Times New Roman"/>
          <w:sz w:val="28"/>
          <w:szCs w:val="28"/>
        </w:rPr>
        <w:t xml:space="preserve"> учащимся оказывается в рамках </w:t>
      </w:r>
      <w:proofErr w:type="spellStart"/>
      <w:r w:rsidRPr="002E3223">
        <w:rPr>
          <w:rFonts w:ascii="Times New Roman" w:hAnsi="Times New Roman" w:cs="Times New Roman"/>
          <w:sz w:val="28"/>
          <w:szCs w:val="28"/>
        </w:rPr>
        <w:t>внутриклассной</w:t>
      </w:r>
      <w:proofErr w:type="spellEnd"/>
      <w:r w:rsidRPr="002E3223">
        <w:rPr>
          <w:rFonts w:ascii="Times New Roman" w:hAnsi="Times New Roman" w:cs="Times New Roman"/>
          <w:sz w:val="28"/>
          <w:szCs w:val="28"/>
        </w:rPr>
        <w:t xml:space="preserve"> дифференциации, осуществляется коррекция в соответствии с уровнем реальной школьной успеваемости, этапных целей и требований урока, объема и уровня сложности учебных заданий.</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b/>
          <w:bCs/>
          <w:i/>
          <w:iCs/>
          <w:sz w:val="28"/>
          <w:szCs w:val="28"/>
        </w:rPr>
        <w:tab/>
        <w:t>Стимулирующая помощь</w:t>
      </w:r>
      <w:r w:rsidRPr="002E3223">
        <w:rPr>
          <w:rFonts w:ascii="Times New Roman" w:hAnsi="Times New Roman" w:cs="Times New Roman"/>
          <w:b/>
          <w:bCs/>
          <w:sz w:val="28"/>
          <w:szCs w:val="28"/>
        </w:rPr>
        <w:t> </w:t>
      </w:r>
      <w:r w:rsidRPr="002E3223">
        <w:rPr>
          <w:rFonts w:ascii="Times New Roman" w:hAnsi="Times New Roman" w:cs="Times New Roman"/>
          <w:sz w:val="28"/>
          <w:szCs w:val="28"/>
        </w:rPr>
        <w:t>используется в ситуации, когда ребенок не включается в работу после получения задания или, когда работа выполнена неверно. В первом случае учитель подходит к ребенку и помогает ему сконцентрировать внимание, нацелить на решение задачи (ободряет, успокаивает, вселяет уверенность, спрашивает, понял ли задание, если нет – то разъясняет его). Во втором случае учитель указывает на наличие ошибки и необходимость проверки решения.</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ab/>
        <w:t>В моменты урока, когда у ребенка возникают затруднения в определении средств, способов действий используется</w:t>
      </w:r>
      <w:r w:rsidRPr="002E3223">
        <w:rPr>
          <w:rFonts w:ascii="Times New Roman" w:hAnsi="Times New Roman" w:cs="Times New Roman"/>
          <w:i/>
          <w:iCs/>
          <w:sz w:val="28"/>
          <w:szCs w:val="28"/>
        </w:rPr>
        <w:t> </w:t>
      </w:r>
      <w:r w:rsidRPr="002E3223">
        <w:rPr>
          <w:rFonts w:ascii="Times New Roman" w:hAnsi="Times New Roman" w:cs="Times New Roman"/>
          <w:b/>
          <w:bCs/>
          <w:i/>
          <w:iCs/>
          <w:sz w:val="28"/>
          <w:szCs w:val="28"/>
        </w:rPr>
        <w:t>направляющая помощь</w:t>
      </w:r>
      <w:r w:rsidRPr="002E3223">
        <w:rPr>
          <w:rFonts w:ascii="Times New Roman" w:hAnsi="Times New Roman" w:cs="Times New Roman"/>
          <w:sz w:val="28"/>
          <w:szCs w:val="28"/>
        </w:rPr>
        <w:t>. Учитель может заметить затруднения у школьника в процессе работы или после окончания работы, когда выясняется неправильное решение. Педагог косвенно или прямо обращает внимание ребенка на правильное решение, указывает на наглядную опору, аналогичный пример или помогает составить план действий, начать первый шаг решения.</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lastRenderedPageBreak/>
        <w:tab/>
        <w:t>Когда указанные виды помощи не эффективны, То</w:t>
      </w:r>
      <w:r w:rsidRPr="002E3223">
        <w:rPr>
          <w:rFonts w:ascii="Times New Roman" w:hAnsi="Times New Roman" w:cs="Times New Roman"/>
          <w:i/>
          <w:iCs/>
          <w:sz w:val="28"/>
          <w:szCs w:val="28"/>
        </w:rPr>
        <w:t> </w:t>
      </w:r>
      <w:r w:rsidRPr="002E3223">
        <w:rPr>
          <w:rFonts w:ascii="Times New Roman" w:hAnsi="Times New Roman" w:cs="Times New Roman"/>
          <w:sz w:val="28"/>
          <w:szCs w:val="28"/>
        </w:rPr>
        <w:t>используется</w:t>
      </w:r>
      <w:r w:rsidRPr="002E3223">
        <w:rPr>
          <w:rFonts w:ascii="Times New Roman" w:hAnsi="Times New Roman" w:cs="Times New Roman"/>
          <w:i/>
          <w:iCs/>
          <w:sz w:val="28"/>
          <w:szCs w:val="28"/>
        </w:rPr>
        <w:t> </w:t>
      </w:r>
      <w:r w:rsidRPr="002E3223">
        <w:rPr>
          <w:rFonts w:ascii="Times New Roman" w:hAnsi="Times New Roman" w:cs="Times New Roman"/>
          <w:b/>
          <w:bCs/>
          <w:i/>
          <w:iCs/>
          <w:sz w:val="28"/>
          <w:szCs w:val="28"/>
        </w:rPr>
        <w:t>обучающая помощь</w:t>
      </w:r>
      <w:r w:rsidRPr="002E3223">
        <w:rPr>
          <w:rFonts w:ascii="Times New Roman" w:hAnsi="Times New Roman" w:cs="Times New Roman"/>
          <w:sz w:val="28"/>
          <w:szCs w:val="28"/>
        </w:rPr>
        <w:t>. Учитель может непосредственно показать ученику последовательность и образец выполнения задания.</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ab/>
      </w:r>
      <w:r w:rsidRPr="002E3223">
        <w:rPr>
          <w:rFonts w:ascii="Times New Roman" w:hAnsi="Times New Roman" w:cs="Times New Roman"/>
          <w:bCs/>
          <w:sz w:val="28"/>
          <w:szCs w:val="28"/>
        </w:rPr>
        <w:t>Для повышения эффективности обучения учащихся с познавательными нарушениями, необходимо создать специальные условия:</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1</w:t>
      </w:r>
      <w:r w:rsidRPr="002E3223">
        <w:rPr>
          <w:rFonts w:ascii="Times New Roman" w:hAnsi="Times New Roman" w:cs="Times New Roman"/>
          <w:b/>
          <w:bCs/>
          <w:sz w:val="28"/>
          <w:szCs w:val="28"/>
        </w:rPr>
        <w:t>.</w:t>
      </w:r>
      <w:r w:rsidRPr="002E3223">
        <w:rPr>
          <w:rFonts w:ascii="Times New Roman" w:hAnsi="Times New Roman" w:cs="Times New Roman"/>
          <w:sz w:val="28"/>
          <w:szCs w:val="28"/>
        </w:rPr>
        <w:t> Индивидуальная помощь в случаях затруднения.</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2. Дополнительные многократные упражнения для закрепления материала.</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3. Более частое использование наглядных дидактических пособий и индивидуальных карточек.</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4. Вариативные приемы обучения:</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Поэлементная инструкция.</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Повтор инструкции.</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Планы – алгоритмы и схемы выполнения (наглядные, словесные).</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Альтернативный выбор  (из предложенных вариантов правильный)</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Речевой образец.</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Демонстрация действий.</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Визуализация представлений (мысленное вызывание ощущений разной модальности).</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Опора на рифму.</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 xml:space="preserve">Вариативные вопросы (подсказывающие, альтернативные, наводящие, </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Подбор по аналогии.</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Подбор по противопоставлению.</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Чередование легких и трудных заданий (вопросов).</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Совместные или имитационные действия.</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Начало фразы.</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Описание и анализ ситуаций, включающих прямо противоположные детали (это правда или нет, что зимою черен снег).</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lastRenderedPageBreak/>
        <w:t>Разведение соединенных объектов и нахождение последствий этого (рыба без воды).</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Создание проблемных ситуаций.</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Самостоятельная работа тройками, парами с взаимопроверкой и обсуждением выполнения задания.</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Сравнение (чем похожи и чем отличаются)</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Наблюдение и  анализ (что изменилось и почему?)</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Найди ошибку.</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Шифровка (применение символики для шифровки букв, слов, заданий).</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Группировка по общности признаков.</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Исключение лишнего.</w:t>
      </w:r>
    </w:p>
    <w:p w:rsidR="00215BAA" w:rsidRPr="002E3223" w:rsidRDefault="00215BAA" w:rsidP="00B96490">
      <w:pPr>
        <w:numPr>
          <w:ilvl w:val="0"/>
          <w:numId w:val="1"/>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Образец выполнения задания с подробным поэлементным анализом каждого из производимых действий.</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5. Введение </w:t>
      </w:r>
      <w:proofErr w:type="spellStart"/>
      <w:r w:rsidRPr="002E3223">
        <w:rPr>
          <w:rFonts w:ascii="Times New Roman" w:hAnsi="Times New Roman" w:cs="Times New Roman"/>
          <w:sz w:val="28"/>
          <w:szCs w:val="28"/>
        </w:rPr>
        <w:t>физминуток</w:t>
      </w:r>
      <w:proofErr w:type="spellEnd"/>
      <w:r w:rsidRPr="002E3223">
        <w:rPr>
          <w:rFonts w:ascii="Times New Roman" w:hAnsi="Times New Roman" w:cs="Times New Roman"/>
          <w:sz w:val="28"/>
          <w:szCs w:val="28"/>
        </w:rPr>
        <w:t xml:space="preserve"> через 15-20 минут урока.</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6.  Создание ситуации успеха на занятии.</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7. Благоприятный психологический климат на уроке. Опора на эмоциональное восприятие.</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8. Оптимальная смена видов заданий (познавательных, вербальных, игровых и практических).  </w:t>
      </w:r>
    </w:p>
    <w:p w:rsidR="00215BAA" w:rsidRPr="002E3223" w:rsidRDefault="00215BAA" w:rsidP="00B96490">
      <w:pPr>
        <w:numPr>
          <w:ilvl w:val="0"/>
          <w:numId w:val="2"/>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  Значительная детализация учебного материала и пошаговая тактика обучения по теме.   Рекомендуется учебный материал преподносить небольшими порциями, усложнять его следует постепенно, необходимо изыскивать способы облегчения трудных заданий. Устанавливать взаимосвязь между изученным и новым материалом.</w:t>
      </w:r>
    </w:p>
    <w:p w:rsidR="00215BAA" w:rsidRPr="002E3223" w:rsidRDefault="00215BAA" w:rsidP="00B96490">
      <w:pPr>
        <w:numPr>
          <w:ilvl w:val="0"/>
          <w:numId w:val="2"/>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Синхронизация темпа урока с возможностями ученика (индивидуализация темпа выполнения задания).</w:t>
      </w:r>
    </w:p>
    <w:p w:rsidR="00215BAA" w:rsidRPr="002E3223" w:rsidRDefault="00215BAA" w:rsidP="00B96490">
      <w:pPr>
        <w:numPr>
          <w:ilvl w:val="0"/>
          <w:numId w:val="2"/>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 xml:space="preserve">Оптимальное распределение времени на проведение каждого компонента занятия (например, на изучение нового материала в начальной </w:t>
      </w:r>
      <w:r w:rsidRPr="002E3223">
        <w:rPr>
          <w:rFonts w:ascii="Times New Roman" w:hAnsi="Times New Roman" w:cs="Times New Roman"/>
          <w:sz w:val="28"/>
          <w:szCs w:val="28"/>
        </w:rPr>
        <w:lastRenderedPageBreak/>
        <w:t>школе не должно отводиться больше 10-15 минут, в среднем звене 15-20 минут).</w:t>
      </w:r>
    </w:p>
    <w:p w:rsidR="00215BAA" w:rsidRPr="002E3223" w:rsidRDefault="00215BAA" w:rsidP="00B96490">
      <w:pPr>
        <w:numPr>
          <w:ilvl w:val="0"/>
          <w:numId w:val="2"/>
        </w:numPr>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Точность и краткость инструкция по выполнению задания.</w:t>
      </w:r>
    </w:p>
    <w:p w:rsidR="00215BAA" w:rsidRPr="002E3223" w:rsidRDefault="00215BAA" w:rsidP="00B96490">
      <w:pPr>
        <w:spacing w:after="0" w:line="360" w:lineRule="auto"/>
        <w:ind w:firstLine="709"/>
        <w:rPr>
          <w:rFonts w:ascii="Times New Roman" w:hAnsi="Times New Roman" w:cs="Times New Roman"/>
          <w:sz w:val="28"/>
          <w:szCs w:val="28"/>
        </w:rPr>
      </w:pPr>
      <w:r w:rsidRPr="002E3223">
        <w:rPr>
          <w:rFonts w:ascii="Times New Roman" w:hAnsi="Times New Roman" w:cs="Times New Roman"/>
          <w:sz w:val="28"/>
          <w:szCs w:val="28"/>
        </w:rPr>
        <w:t xml:space="preserve">Оценка работы ребенка, это еще один из немаловажных факторов создания позитивного настроя на работу и </w:t>
      </w:r>
      <w:proofErr w:type="spellStart"/>
      <w:r w:rsidRPr="002E3223">
        <w:rPr>
          <w:rFonts w:ascii="Times New Roman" w:hAnsi="Times New Roman" w:cs="Times New Roman"/>
          <w:sz w:val="28"/>
          <w:szCs w:val="28"/>
        </w:rPr>
        <w:t>психо-эмоционального</w:t>
      </w:r>
      <w:proofErr w:type="spellEnd"/>
      <w:r w:rsidRPr="002E3223">
        <w:rPr>
          <w:rFonts w:ascii="Times New Roman" w:hAnsi="Times New Roman" w:cs="Times New Roman"/>
          <w:sz w:val="28"/>
          <w:szCs w:val="28"/>
        </w:rPr>
        <w:t xml:space="preserve"> подъема. Как же оценивать работу в ККО?</w:t>
      </w:r>
      <w:r w:rsidRPr="002E3223">
        <w:rPr>
          <w:rFonts w:ascii="Times New Roman" w:hAnsi="Times New Roman" w:cs="Times New Roman"/>
          <w:sz w:val="28"/>
          <w:szCs w:val="28"/>
        </w:rPr>
        <w:tab/>
      </w:r>
    </w:p>
    <w:p w:rsidR="00215BAA" w:rsidRPr="002E3223" w:rsidRDefault="00215BAA" w:rsidP="00B96490">
      <w:pPr>
        <w:pStyle w:val="a3"/>
        <w:numPr>
          <w:ilvl w:val="0"/>
          <w:numId w:val="3"/>
        </w:numPr>
        <w:tabs>
          <w:tab w:val="left" w:pos="993"/>
        </w:tabs>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Необходимо отмечать хорошее поведение ребенка, а не плохое.</w:t>
      </w:r>
    </w:p>
    <w:p w:rsidR="00215BAA" w:rsidRPr="002E3223" w:rsidRDefault="00215BAA" w:rsidP="00B96490">
      <w:pPr>
        <w:pStyle w:val="a3"/>
        <w:numPr>
          <w:ilvl w:val="0"/>
          <w:numId w:val="3"/>
        </w:numPr>
        <w:tabs>
          <w:tab w:val="left" w:pos="993"/>
        </w:tabs>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Не обращать внимание на не очень серьезные нарушения дисциплины.</w:t>
      </w:r>
    </w:p>
    <w:p w:rsidR="00215BAA" w:rsidRPr="002E3223" w:rsidRDefault="00215BAA" w:rsidP="00B96490">
      <w:pPr>
        <w:pStyle w:val="a3"/>
        <w:numPr>
          <w:ilvl w:val="0"/>
          <w:numId w:val="3"/>
        </w:numPr>
        <w:tabs>
          <w:tab w:val="left" w:pos="993"/>
        </w:tabs>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Быть готовыми к тому, что поведение ребенка может быть связано с приемом медикаментов.</w:t>
      </w:r>
    </w:p>
    <w:p w:rsidR="00215BAA" w:rsidRPr="002E3223" w:rsidRDefault="00215BAA" w:rsidP="00B96490">
      <w:pPr>
        <w:pStyle w:val="a3"/>
        <w:numPr>
          <w:ilvl w:val="0"/>
          <w:numId w:val="3"/>
        </w:numPr>
        <w:tabs>
          <w:tab w:val="left" w:pos="993"/>
        </w:tabs>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Использовать «особые» слова, после произнесения которых ребенок поймет, что поступает не должным образом.</w:t>
      </w:r>
    </w:p>
    <w:p w:rsidR="00215BAA" w:rsidRPr="002E3223" w:rsidRDefault="00215BAA" w:rsidP="00B96490">
      <w:pPr>
        <w:pStyle w:val="a3"/>
        <w:numPr>
          <w:ilvl w:val="0"/>
          <w:numId w:val="3"/>
        </w:numPr>
        <w:tabs>
          <w:tab w:val="left" w:pos="993"/>
        </w:tabs>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Использовать промежуточную оценку, чтобы отразить прогресс.</w:t>
      </w:r>
    </w:p>
    <w:p w:rsidR="00215BAA" w:rsidRPr="002E3223" w:rsidRDefault="00215BAA" w:rsidP="00B96490">
      <w:pPr>
        <w:pStyle w:val="a3"/>
        <w:numPr>
          <w:ilvl w:val="0"/>
          <w:numId w:val="3"/>
        </w:numPr>
        <w:tabs>
          <w:tab w:val="left" w:pos="993"/>
        </w:tabs>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 xml:space="preserve">Разрешать ребенку переписывать работу, чтобы получить лучшую отметку (в дальнейшем учитывать отметку за переделанную работу). </w:t>
      </w:r>
    </w:p>
    <w:p w:rsidR="00215BAA" w:rsidRPr="002E3223" w:rsidRDefault="00215BAA" w:rsidP="00B96490">
      <w:pPr>
        <w:pStyle w:val="a3"/>
        <w:tabs>
          <w:tab w:val="left" w:pos="993"/>
        </w:tabs>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 xml:space="preserve">В далеком прошлом, мне посчастливилось участвовать в эксперименте внедрения в школу программу коррекционные работы в классах КВН и ЗПР, составленные С. Г. Шевченко, А. А. </w:t>
      </w:r>
      <w:proofErr w:type="spellStart"/>
      <w:r w:rsidRPr="002E3223">
        <w:rPr>
          <w:rFonts w:ascii="Times New Roman" w:hAnsi="Times New Roman" w:cs="Times New Roman"/>
          <w:sz w:val="28"/>
          <w:szCs w:val="28"/>
        </w:rPr>
        <w:t>Вохмяниной</w:t>
      </w:r>
      <w:proofErr w:type="spellEnd"/>
      <w:r w:rsidRPr="002E3223">
        <w:rPr>
          <w:rFonts w:ascii="Times New Roman" w:hAnsi="Times New Roman" w:cs="Times New Roman"/>
          <w:sz w:val="28"/>
          <w:szCs w:val="28"/>
        </w:rPr>
        <w:t xml:space="preserve">. Еще в то время, я обратила внимание, что задания, которые я готовила для урока в классе ЗПР носили более сложный, развивающий характер, нежели в классе «нормы». Это и таблицы </w:t>
      </w:r>
      <w:proofErr w:type="spellStart"/>
      <w:r w:rsidRPr="002E3223">
        <w:rPr>
          <w:rFonts w:ascii="Times New Roman" w:hAnsi="Times New Roman" w:cs="Times New Roman"/>
          <w:sz w:val="28"/>
          <w:szCs w:val="28"/>
        </w:rPr>
        <w:t>Шульте</w:t>
      </w:r>
      <w:proofErr w:type="spellEnd"/>
      <w:r w:rsidRPr="002E3223">
        <w:rPr>
          <w:rFonts w:ascii="Times New Roman" w:hAnsi="Times New Roman" w:cs="Times New Roman"/>
          <w:sz w:val="28"/>
          <w:szCs w:val="28"/>
        </w:rPr>
        <w:t xml:space="preserve">, и нахождение закономерностей, исключение и дополнение недостающих элементов. Такого рода упражнения всегда вызывали у ребят живой интерес и с огромным интересом выполнялись.  Но в лихие 90-е все эксперименты быстро закрывались. И уже примерно в 2000 году, я познакомилась с УМК «Школа 2000» , под редакцией </w:t>
      </w:r>
      <w:proofErr w:type="spellStart"/>
      <w:r w:rsidRPr="002E3223">
        <w:rPr>
          <w:rFonts w:ascii="Times New Roman" w:hAnsi="Times New Roman" w:cs="Times New Roman"/>
          <w:sz w:val="28"/>
          <w:szCs w:val="28"/>
        </w:rPr>
        <w:t>Бунеева</w:t>
      </w:r>
      <w:proofErr w:type="spellEnd"/>
      <w:r w:rsidRPr="002E3223">
        <w:rPr>
          <w:rFonts w:ascii="Times New Roman" w:hAnsi="Times New Roman" w:cs="Times New Roman"/>
          <w:sz w:val="28"/>
          <w:szCs w:val="28"/>
        </w:rPr>
        <w:t xml:space="preserve">, </w:t>
      </w:r>
      <w:proofErr w:type="spellStart"/>
      <w:r w:rsidRPr="002E3223">
        <w:rPr>
          <w:rFonts w:ascii="Times New Roman" w:hAnsi="Times New Roman" w:cs="Times New Roman"/>
          <w:sz w:val="28"/>
          <w:szCs w:val="28"/>
        </w:rPr>
        <w:t>Петерсона</w:t>
      </w:r>
      <w:proofErr w:type="spellEnd"/>
      <w:r w:rsidRPr="002E3223">
        <w:rPr>
          <w:rFonts w:ascii="Times New Roman" w:hAnsi="Times New Roman" w:cs="Times New Roman"/>
          <w:sz w:val="28"/>
          <w:szCs w:val="28"/>
        </w:rPr>
        <w:t xml:space="preserve"> и </w:t>
      </w:r>
      <w:proofErr w:type="spellStart"/>
      <w:r w:rsidRPr="002E3223">
        <w:rPr>
          <w:rFonts w:ascii="Times New Roman" w:hAnsi="Times New Roman" w:cs="Times New Roman"/>
          <w:sz w:val="28"/>
          <w:szCs w:val="28"/>
        </w:rPr>
        <w:t>Вакрушева</w:t>
      </w:r>
      <w:proofErr w:type="spellEnd"/>
      <w:r w:rsidRPr="002E3223">
        <w:rPr>
          <w:rFonts w:ascii="Times New Roman" w:hAnsi="Times New Roman" w:cs="Times New Roman"/>
          <w:sz w:val="28"/>
          <w:szCs w:val="28"/>
        </w:rPr>
        <w:t xml:space="preserve">. Элементы тех самых развивающих упражнений увидела я уже в новых учебниках. Многие, даже среди моих коллег, очень скептично открывали для себя эту программу, видя в ней только сложность подачи материала. Но вряд ли кто из взрослых предполагал, что именно такая подача материала, оказалась наиболее эффективной.  </w:t>
      </w:r>
    </w:p>
    <w:p w:rsidR="00215BAA" w:rsidRPr="002E3223" w:rsidRDefault="00215BAA" w:rsidP="00B96490">
      <w:pPr>
        <w:pStyle w:val="a3"/>
        <w:tabs>
          <w:tab w:val="left" w:pos="993"/>
        </w:tabs>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lastRenderedPageBreak/>
        <w:t xml:space="preserve">Прошло много времени, но работая по новым стандартам, понимаю, что для меня огромный опыт, который помогает моим ученикам становиться лучше и умнее, открывать для себя Америку, и тихонько гордиться своими достижениям. </w:t>
      </w:r>
    </w:p>
    <w:p w:rsidR="00215BAA" w:rsidRPr="002E3223" w:rsidRDefault="00215BAA" w:rsidP="00B96490">
      <w:pPr>
        <w:pStyle w:val="a3"/>
        <w:tabs>
          <w:tab w:val="left" w:pos="993"/>
        </w:tabs>
        <w:spacing w:after="0" w:line="360" w:lineRule="auto"/>
        <w:ind w:left="0" w:firstLine="709"/>
        <w:rPr>
          <w:rFonts w:ascii="Times New Roman" w:hAnsi="Times New Roman" w:cs="Times New Roman"/>
          <w:sz w:val="28"/>
          <w:szCs w:val="28"/>
        </w:rPr>
      </w:pPr>
      <w:r w:rsidRPr="002E3223">
        <w:rPr>
          <w:rFonts w:ascii="Times New Roman" w:hAnsi="Times New Roman" w:cs="Times New Roman"/>
          <w:sz w:val="28"/>
          <w:szCs w:val="28"/>
        </w:rPr>
        <w:t xml:space="preserve">И я уверена, что наша роль педагогов в классах ККО состоит не в том чтобы заполнить сосуд наших учеников знаниями, а помочь им загореться стремлением к развитию, учению и становлению достойным гражданином нашей страны. </w:t>
      </w:r>
    </w:p>
    <w:p w:rsidR="00215BAA" w:rsidRPr="002E3223" w:rsidRDefault="00215BAA" w:rsidP="00B96490">
      <w:pPr>
        <w:tabs>
          <w:tab w:val="left" w:pos="993"/>
        </w:tabs>
        <w:spacing w:after="0" w:line="360" w:lineRule="auto"/>
        <w:ind w:firstLine="709"/>
        <w:rPr>
          <w:rFonts w:ascii="Times New Roman" w:hAnsi="Times New Roman" w:cs="Times New Roman"/>
          <w:sz w:val="28"/>
          <w:szCs w:val="28"/>
        </w:rPr>
      </w:pPr>
    </w:p>
    <w:p w:rsidR="00E240DB" w:rsidRPr="002E3223" w:rsidRDefault="00E240DB" w:rsidP="00B96490">
      <w:pPr>
        <w:spacing w:after="0" w:line="360" w:lineRule="auto"/>
        <w:ind w:firstLine="709"/>
        <w:rPr>
          <w:rFonts w:ascii="Times New Roman" w:hAnsi="Times New Roman" w:cs="Times New Roman"/>
          <w:sz w:val="28"/>
          <w:szCs w:val="28"/>
        </w:rPr>
      </w:pPr>
    </w:p>
    <w:sectPr w:rsidR="00E240DB" w:rsidRPr="002E3223" w:rsidSect="00F2746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754FA"/>
    <w:multiLevelType w:val="multilevel"/>
    <w:tmpl w:val="29A4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ED694C"/>
    <w:multiLevelType w:val="hybridMultilevel"/>
    <w:tmpl w:val="B2865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0A2C0F"/>
    <w:multiLevelType w:val="multilevel"/>
    <w:tmpl w:val="F2D8DC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5BAA"/>
    <w:rsid w:val="00100D4B"/>
    <w:rsid w:val="001743B2"/>
    <w:rsid w:val="00187684"/>
    <w:rsid w:val="00215BAA"/>
    <w:rsid w:val="002E3223"/>
    <w:rsid w:val="002F2829"/>
    <w:rsid w:val="006A4D24"/>
    <w:rsid w:val="006B5584"/>
    <w:rsid w:val="007B2D6C"/>
    <w:rsid w:val="00907A7D"/>
    <w:rsid w:val="00B96490"/>
    <w:rsid w:val="00DE5A92"/>
    <w:rsid w:val="00E240DB"/>
    <w:rsid w:val="00F2746D"/>
    <w:rsid w:val="00FE35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BA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5BAA"/>
    <w:pPr>
      <w:ind w:left="720"/>
      <w:contextualSpacing/>
    </w:pPr>
  </w:style>
  <w:style w:type="paragraph" w:styleId="a4">
    <w:name w:val="Balloon Text"/>
    <w:basedOn w:val="a"/>
    <w:link w:val="a5"/>
    <w:uiPriority w:val="99"/>
    <w:semiHidden/>
    <w:unhideWhenUsed/>
    <w:rsid w:val="007B2D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2D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2287</Words>
  <Characters>13038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User</cp:lastModifiedBy>
  <cp:revision>2</cp:revision>
  <dcterms:created xsi:type="dcterms:W3CDTF">2021-10-26T14:45:00Z</dcterms:created>
  <dcterms:modified xsi:type="dcterms:W3CDTF">2021-10-26T14:45:00Z</dcterms:modified>
</cp:coreProperties>
</file>