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390" w:rsidRPr="006B734B" w:rsidRDefault="00E12390" w:rsidP="006B734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ГОСУДАРСТВЕННОЕ БЮДЖЕТНОЕ </w:t>
      </w:r>
    </w:p>
    <w:p w:rsidR="00E12390" w:rsidRPr="006B734B" w:rsidRDefault="00E12390" w:rsidP="006B734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ОБЩЕОБРАЗОВАТЕЛЬНОЕ УЧРЕЖДЕНИЕ</w:t>
      </w:r>
    </w:p>
    <w:p w:rsidR="00E12390" w:rsidRPr="006B734B" w:rsidRDefault="00E12390" w:rsidP="006B734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«НАБЕРЕЖНОЧЕЛНИНСКАЯ ШКОЛА №69</w:t>
      </w:r>
    </w:p>
    <w:p w:rsidR="00E12390" w:rsidRPr="006B734B" w:rsidRDefault="00E12390" w:rsidP="006B734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ДЛЯ ДЕТЕЙ С ОГРАНИЧЕННЫМИ ВОЗМОЖНОСТЯМИ ЗДОРОВЬЯ»</w:t>
      </w:r>
    </w:p>
    <w:p w:rsidR="00E12390" w:rsidRDefault="00E12390" w:rsidP="006B734B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B734B" w:rsidRDefault="006B734B" w:rsidP="006B734B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978E1" w:rsidRDefault="009978E1" w:rsidP="006B734B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978E1" w:rsidRDefault="009978E1" w:rsidP="006B734B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978E1" w:rsidRDefault="009978E1" w:rsidP="006B734B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12390" w:rsidRPr="006B734B" w:rsidRDefault="00E12390" w:rsidP="006B734B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12390" w:rsidRPr="006B734B" w:rsidRDefault="00E12390" w:rsidP="006B734B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12390" w:rsidRPr="006B734B" w:rsidRDefault="00E12390" w:rsidP="006B734B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ТЕМА:</w:t>
      </w:r>
      <w:r w:rsidRPr="006B734B">
        <w:rPr>
          <w:rFonts w:ascii="Calibri" w:eastAsia="Calibri" w:hAnsi="Calibri" w:cs="Times New Roman"/>
          <w:b/>
          <w:sz w:val="28"/>
          <w:szCs w:val="28"/>
          <w:lang w:eastAsia="en-US"/>
        </w:rPr>
        <w:t xml:space="preserve"> </w:t>
      </w:r>
      <w:r w:rsidRPr="006B734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«ПРАВОПИСАНИЕ НЕ С ГЛАГОЛАМИ»</w:t>
      </w:r>
    </w:p>
    <w:p w:rsidR="00E12390" w:rsidRPr="006B734B" w:rsidRDefault="00E12390" w:rsidP="006B734B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КОНСПЕКТ УРОКА РУССКОГО ЯЗЫКА В 9 КЛАССЕ</w:t>
      </w:r>
    </w:p>
    <w:p w:rsidR="00E12390" w:rsidRPr="006B734B" w:rsidRDefault="00E12390" w:rsidP="006B734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12390" w:rsidRDefault="00E12390" w:rsidP="006B734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978E1" w:rsidRDefault="009978E1" w:rsidP="006B734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978E1" w:rsidRDefault="009978E1" w:rsidP="006B734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12390" w:rsidRPr="006B734B" w:rsidRDefault="00E12390" w:rsidP="006B734B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B734B">
        <w:rPr>
          <w:rFonts w:ascii="Times New Roman" w:eastAsia="Times New Roman" w:hAnsi="Times New Roman" w:cs="Times New Roman"/>
          <w:b/>
          <w:sz w:val="28"/>
          <w:szCs w:val="28"/>
        </w:rPr>
        <w:t xml:space="preserve">УЧИТЕЛЬ РУССКОГО ЯЗЫКА </w:t>
      </w:r>
    </w:p>
    <w:p w:rsidR="00E12390" w:rsidRPr="006B734B" w:rsidRDefault="00E12390" w:rsidP="006B734B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B734B">
        <w:rPr>
          <w:rFonts w:ascii="Times New Roman" w:eastAsia="Times New Roman" w:hAnsi="Times New Roman" w:cs="Times New Roman"/>
          <w:b/>
          <w:sz w:val="28"/>
          <w:szCs w:val="28"/>
        </w:rPr>
        <w:t>И ЛИТЕРАТУРЫ</w:t>
      </w:r>
    </w:p>
    <w:p w:rsidR="00E12390" w:rsidRPr="006B734B" w:rsidRDefault="00E12390" w:rsidP="006B734B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B734B">
        <w:rPr>
          <w:rFonts w:ascii="Times New Roman" w:eastAsia="Times New Roman" w:hAnsi="Times New Roman" w:cs="Times New Roman"/>
          <w:b/>
          <w:sz w:val="28"/>
          <w:szCs w:val="28"/>
        </w:rPr>
        <w:t>ВЫСШЕЙ КВ. КАТЕГОРИИ</w:t>
      </w:r>
    </w:p>
    <w:p w:rsidR="00E12390" w:rsidRPr="006B734B" w:rsidRDefault="00E12390" w:rsidP="006B734B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B734B">
        <w:rPr>
          <w:rFonts w:ascii="Times New Roman" w:eastAsia="Times New Roman" w:hAnsi="Times New Roman" w:cs="Times New Roman"/>
          <w:b/>
          <w:sz w:val="28"/>
          <w:szCs w:val="28"/>
        </w:rPr>
        <w:t>АКБИРОВА ГУЛЬНАЗ ТАБРИСОВНА</w:t>
      </w:r>
    </w:p>
    <w:p w:rsidR="00E12390" w:rsidRPr="006B734B" w:rsidRDefault="00E12390" w:rsidP="006B734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12390" w:rsidRDefault="00E12390" w:rsidP="006B734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978E1" w:rsidRPr="006B734B" w:rsidRDefault="009978E1" w:rsidP="006B734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12390" w:rsidRPr="006B734B" w:rsidRDefault="00E12390" w:rsidP="006B734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2390" w:rsidRPr="006B734B" w:rsidRDefault="00E12390" w:rsidP="006B734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B734B">
        <w:rPr>
          <w:rFonts w:ascii="Times New Roman" w:eastAsia="Times New Roman" w:hAnsi="Times New Roman" w:cs="Times New Roman"/>
          <w:b/>
          <w:sz w:val="28"/>
          <w:szCs w:val="28"/>
        </w:rPr>
        <w:t>ГОРОД НАБЕРЕЖНЫЕ ЧЕЛНЫ</w:t>
      </w:r>
    </w:p>
    <w:p w:rsidR="00E12390" w:rsidRPr="006B734B" w:rsidRDefault="00E12390" w:rsidP="006B734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B734B">
        <w:rPr>
          <w:rFonts w:ascii="Times New Roman" w:eastAsia="Times New Roman" w:hAnsi="Times New Roman" w:cs="Times New Roman"/>
          <w:b/>
          <w:sz w:val="28"/>
          <w:szCs w:val="28"/>
        </w:rPr>
        <w:t>2023 ГОД</w:t>
      </w:r>
    </w:p>
    <w:p w:rsidR="00E12390" w:rsidRPr="006B734B" w:rsidRDefault="00E12390" w:rsidP="006B734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ПОЯСНИТЕЛЬНАЯ ЗАПИСКА</w:t>
      </w:r>
    </w:p>
    <w:p w:rsidR="00E12390" w:rsidRPr="006B734B" w:rsidRDefault="00E12390" w:rsidP="006B734B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Проблема организации обучения, максимально учитывающего различия в развитии и способностях учащихся с особыми образовательными потребностями, </w:t>
      </w:r>
      <w:r w:rsidR="00122137" w:rsidRPr="00122137">
        <w:rPr>
          <w:rFonts w:ascii="Times New Roman" w:eastAsia="Calibri" w:hAnsi="Times New Roman" w:cs="Times New Roman"/>
          <w:sz w:val="28"/>
          <w:szCs w:val="28"/>
          <w:lang w:eastAsia="en-US"/>
        </w:rPr>
        <w:t>–</w:t>
      </w: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одна из наиболее актуальных и острых проблем в практике школы. Данный урок помогает повысить эффективность обучения детей с различными нарушениями в развитии.</w:t>
      </w:r>
    </w:p>
    <w:p w:rsidR="00E12390" w:rsidRPr="006B734B" w:rsidRDefault="00E12390" w:rsidP="006B734B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Урок был разработан для учащихся 9 классов в соответствии с государственными требованиями на основе рабочей программы. Содержание рабочей программы учебного курса русского языка для 9 класса выбрано на основании учебной программы специальных (коррекционных) образовательных учреждений VIII вида под редакцией В.В. Воронковой. </w:t>
      </w:r>
      <w:proofErr w:type="gramStart"/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Цель и задачи данного урока состоят в том, чтобы познакомить учащихся с орфограммой «не с глаголами», учить применять орфографическое правило на письме; дать представление о частице не и её употреблении с глаголами, познакомить с орфограммой «не с глаголами»; способствовать формированию умения применять орфографическое правило на письме, правильно писать не с глаголами, сравнивать, анализировать, делать выводы;</w:t>
      </w:r>
      <w:proofErr w:type="gramEnd"/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овладевать логическими действиями сравнения, анализа, обобщения; работать над развитием и коррекцией внимания, мышления, памяти, речи, орфографической зоркости учащихся, моторики, личностных качеств ребят (усидчивости, выдержки); обогащать их словарный запас; воспитывать интерес к изучению русского языка через красоту слова, нравственные качества детей; поддерживать интерес к чтению художественной литературы; способствовать формированию положительной мотивации к обучению;</w:t>
      </w:r>
      <w:proofErr w:type="gramEnd"/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воспитывать индивидуальную и коллективную ответственность за результат работы; развивать  навыки работы в группах; воспитывать у детей рефлексию (самооценку их деятельности). Тип урока – урок усвоения новых знаний.</w:t>
      </w:r>
    </w:p>
    <w:p w:rsidR="00E12390" w:rsidRPr="006B734B" w:rsidRDefault="00E12390" w:rsidP="006B734B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Особое внимание в предлагаемой разработке уделяется словарной работе, орфографическим и творческим заданиям, игровым моментам, различным разборам, составлению </w:t>
      </w:r>
      <w:proofErr w:type="gramStart"/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интеллект-карты</w:t>
      </w:r>
      <w:proofErr w:type="gramEnd"/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теме урока, умению применять </w:t>
      </w: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знания на практике. На уроке предусмотрены дифференцированные задания, прослеживается индивидуальный подход к учащимся, а также соблюдаются санитарно-гигиенические нормы: проводятся две физкультурные паузы: физкультминутка для опорно-двигательной системы и зарядка для глаз в качестве профилактики нарушения зрения.</w:t>
      </w:r>
    </w:p>
    <w:p w:rsidR="00E12390" w:rsidRPr="006B734B" w:rsidRDefault="00E12390" w:rsidP="006B734B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Ожидаемые результаты: учащиеся научатся распознавать орфограмму «не с глаголами», применять орфографическое правило написания частицы не с глаголами на письме, правильно писать не с глаголами, сравнивать, анализировать, делать выводы; овладевать логическими действиями сравнения, анализа, обобщения; формированию положительной мотивации к обучению и воспитанию нравственных качеств; обогатят свой словарный запас; научатся аргументировать ответ, доказывать свою точку зрения, оценивать свою работу на уроке и ответы одноклассников;</w:t>
      </w:r>
      <w:r w:rsidRPr="006B734B">
        <w:rPr>
          <w:rFonts w:ascii="Calibri" w:eastAsia="Calibri" w:hAnsi="Calibri" w:cs="Times New Roman"/>
          <w:sz w:val="28"/>
          <w:szCs w:val="28"/>
          <w:lang w:eastAsia="en-US"/>
        </w:rPr>
        <w:t xml:space="preserve"> </w:t>
      </w: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отработают навыки работы в группах; продолжат работу по формированию орфографической и пунктуационной грамотности. Итогом урока будет достижение поставленных целей и задач, а также умение применять полученные знания на практике.</w:t>
      </w:r>
    </w:p>
    <w:p w:rsidR="00E12390" w:rsidRPr="006B734B" w:rsidRDefault="00E12390" w:rsidP="006B734B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Данная разработка урока является результатом обобщения педагогического и методического багажа преподавателя по данной дисциплине и предназначена учителям русского языка и литературы школы для детей с ОВЗ в качестве источника, рекомендованного при работе над изучением частей речи в 9 классе, в частности, глаголов.</w:t>
      </w:r>
    </w:p>
    <w:p w:rsidR="00E12390" w:rsidRPr="006B734B" w:rsidRDefault="00E12390" w:rsidP="006B734B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12390" w:rsidRPr="006B734B" w:rsidRDefault="00E12390" w:rsidP="006B734B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12390" w:rsidRPr="006B734B" w:rsidRDefault="00E12390" w:rsidP="006B734B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12390" w:rsidRDefault="00E12390" w:rsidP="006B734B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B734B" w:rsidRDefault="006B734B" w:rsidP="006B734B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B734B" w:rsidRDefault="006B734B" w:rsidP="006B734B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B734B" w:rsidRDefault="006B734B" w:rsidP="006B734B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B734B" w:rsidRDefault="006B734B" w:rsidP="006B734B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B734B" w:rsidRPr="006B734B" w:rsidRDefault="006B734B" w:rsidP="006B734B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Тема: «Правописание не с глаголами».</w:t>
      </w:r>
      <w:bookmarkStart w:id="0" w:name="_GoBack"/>
      <w:bookmarkEnd w:id="0"/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Цель:</w:t>
      </w: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познакомить учащихся с орфограммой «не с глаголами», учить применять орфографическое правило на письме.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Задачи: </w:t>
      </w:r>
    </w:p>
    <w:p w:rsidR="00E12390" w:rsidRPr="006B734B" w:rsidRDefault="00E12390" w:rsidP="006B734B">
      <w:pPr>
        <w:numPr>
          <w:ilvl w:val="0"/>
          <w:numId w:val="2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Образовательные: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дать представление о частице не и её употреблении с глаголами, познакомить с орфограммой «не с глаголами»; способствовать формированию умения применять орфографическое правило на письме, правильно писать не с глаголами, сравнивать, анализировать, делать выводы.</w:t>
      </w:r>
    </w:p>
    <w:p w:rsidR="00E12390" w:rsidRPr="006B734B" w:rsidRDefault="00E12390" w:rsidP="006B734B">
      <w:pPr>
        <w:numPr>
          <w:ilvl w:val="0"/>
          <w:numId w:val="2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Коррекционно – развивающие: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овладевать логическими действиями сравнения, анализа, обобщения; работать над развитием и коррекцией внимания, мышления, памяти, речи, орфографической зоркости учащихся,</w:t>
      </w:r>
      <w:r w:rsidRPr="006B734B">
        <w:rPr>
          <w:rFonts w:ascii="Calibri" w:eastAsia="Calibri" w:hAnsi="Calibri" w:cs="Times New Roman"/>
          <w:sz w:val="28"/>
          <w:szCs w:val="28"/>
          <w:lang w:eastAsia="en-US"/>
        </w:rPr>
        <w:t xml:space="preserve"> </w:t>
      </w: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моторики, личностных качеств ребят (усидчивости, выдержки); обогащать их словарный запас.</w:t>
      </w:r>
      <w:proofErr w:type="gramEnd"/>
    </w:p>
    <w:p w:rsidR="00E12390" w:rsidRPr="006B734B" w:rsidRDefault="00E12390" w:rsidP="006B734B">
      <w:pPr>
        <w:numPr>
          <w:ilvl w:val="0"/>
          <w:numId w:val="2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Воспитательные:  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воспитывать интерес к изучению русского языка через красоту слова, нравственные качества детей; поддерживать интерес к чтению художественной литературы; способствовать формированию положительной мотивации к обучению; воспитывать индивидуальную и коллективную ответственность за результат работы; развивать  навыки работы в группах; воспитывать у детей рефлексию (самооценку их деятельности).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Формирование УУД: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Личностные действия: </w:t>
      </w: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самоопределение; формирование положительных мотивов учения; умение слушать и понимать речь других.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Регулятивные действия:</w:t>
      </w: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целеполагание; самоконтроль; самооценка; коррекция; анализ, оценка и контроль результата деятельности (осознание качества и уровня усвоения).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Познавательные действия</w:t>
      </w: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: </w:t>
      </w:r>
      <w:proofErr w:type="spellStart"/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общеучебные</w:t>
      </w:r>
      <w:proofErr w:type="spellEnd"/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, логические, перерабатывать полученную информацию; делать выводы на основе обобщения знаний; умение структурировать знания.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lastRenderedPageBreak/>
        <w:t>Коммуникативные действия</w:t>
      </w: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: умение вступать в диалог; выражать и оформлять свои мысли в устной форме; участвовать в коллективном обсуждении; доносить свою позицию до других: высказывать свою точку зрения и пытаться её обосновать, приводя аргументы.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Тип урока:</w:t>
      </w: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урок усвоения новых знаний.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Оборудования: 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– компьютер, мультимедийный проектор, экран;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– презентация; 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– раздаточный материал </w:t>
      </w:r>
      <w:proofErr w:type="gramStart"/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для</w:t>
      </w:r>
      <w:proofErr w:type="gramEnd"/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• групповой работы (конверты с набором карточек-слов и заданиями),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• индивидуальной работы (индивидуальные карточки с заданиями);  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– памятки о дружбе;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– иллюстрации по теме «Дружба»;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– </w:t>
      </w:r>
      <w:proofErr w:type="gramStart"/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интеллект-карты</w:t>
      </w:r>
      <w:proofErr w:type="gramEnd"/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теме «Правописание не с глаголами»;        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–  </w:t>
      </w:r>
      <w:proofErr w:type="spellStart"/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Галунчикова</w:t>
      </w:r>
      <w:proofErr w:type="spellEnd"/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Н.Г., Якубовская Э.В. «Русский язык. 9 класс». Учебник для специальных (коррекционных) образовательных учреждений VIII вида. Рекомендовано МО и Н РФ – М.: «Просвещение», 2014. </w:t>
      </w:r>
    </w:p>
    <w:p w:rsidR="00E12390" w:rsidRPr="006B734B" w:rsidRDefault="00E12390" w:rsidP="006B734B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Ход урока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I. Организационный момент. 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Приветствие учеников, настрой на работу. (Слайд 1)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II. Проверка домашнего задания.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Стр. 131 упр. 173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Прочитай глаголы. Называй ударные и безударные окончания перед </w:t>
      </w:r>
      <w:proofErr w:type="gramStart"/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proofErr w:type="spellStart"/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proofErr w:type="gramEnd"/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я</w:t>
      </w:r>
      <w:proofErr w:type="spellEnd"/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, -</w:t>
      </w:r>
      <w:proofErr w:type="spellStart"/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сь</w:t>
      </w:r>
      <w:proofErr w:type="spellEnd"/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. Запиши глаголы в два столбика.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– Прочитайте слова 1 столбика с окончаниями, требующими проверки.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(Испачкается, помиримся, сражаются, проголодаешься, удивляемся, нахмуришься, съёжится, рассоритесь).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– Прочитайте слова 2 столбика с окончаниями, не требующими проверки.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(Споткнёшься, смеются, возьмёмся, промахнётся, боится, гнездятся, сплетутся, разгорится).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Проверка выполнения работ. 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– Составьте и запишите словосочетания с данными глаголами.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(Ученики зачитывают составленные ими словосочетания.)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III. Работа по развитию речи. 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Запись учащимися даты, классной работы. 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>1. Зрительный диктант.</w:t>
      </w: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(Слайды 2,4)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Запись предложения по памяти и последующая проверка: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Дру</w:t>
      </w:r>
      <w:r w:rsidRPr="006B734B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г</w:t>
      </w: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</w:t>
      </w:r>
      <w:r w:rsidRPr="006B734B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о</w:t>
      </w: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зн</w:t>
      </w:r>
      <w:r w:rsidRPr="006B734B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а</w:t>
      </w: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ё</w:t>
      </w:r>
      <w:r w:rsidRPr="006B734B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тся</w:t>
      </w: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б</w:t>
      </w:r>
      <w:r w:rsidRPr="006B734B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е</w:t>
      </w: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де.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Через 10 секунд (Слайд 3).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(Оценка работ учащихся, объяснение орфограмм.)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– Объясните значение пословицы.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(Настоящее отношение к тебе со стороны друга можно узнать, проверить только в трудной, тяжёлой ситуации.)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IV. Первичное усвоение новых знаний.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</w:pPr>
      <w:r w:rsidRPr="006B734B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 xml:space="preserve"> 1. Введение в тему. 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Работа со стихотворением С. Михалкова «Твой друг».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– Ребята, давайте поговорим о дружбе.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– Послушайте стихотворение С. Михалкова «Твой друг» и скажите, кого поэт считает настоящим другом?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Твой друг.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Он честен и бесстрашен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суше и в воде, 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Товарища и друга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Не бросит он в беде.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Он гнёзд не разоряет, 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Не курит и не врёт, 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Не виснет на подножках, 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Чужого не берёт.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        С. Михалков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– Так кого поэт считает настоящим другом?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– Поднимите руку те, у кого из вас есть настоящий друг.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– Почему вы считаете его своим другом?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– Ребята, как вы думаете, как сделать так, чтобы дружба была настоящей? (Высказывание школьников должны подвести к тому, что такое настоящая дружба.)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– У нас получились советы о дружбе. Сможем ли мы их записать? Что для этого нужно знать и уметь? (Знать, как пишется частица не с глаголами, уметь правильно писать слова </w:t>
      </w:r>
      <w:proofErr w:type="gramStart"/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proofErr w:type="gramEnd"/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не.)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– Ребята, а вы знаете, как пишется частица не с глаголами?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– А для чего нужна частица не в слове?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</w:pPr>
      <w:r w:rsidRPr="006B734B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 xml:space="preserve">2. Знакомство с темой урока, его целями. Запись темы в тетрадях. 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– Тема урока «Правописание не с глаголами». Сегодня мы с вами узнаем, для чего нужна частица не в слове, познакомимся с орфограммой «не с глаголами», научимся применять правило на письме, будем учиться </w:t>
      </w:r>
      <w:proofErr w:type="gramStart"/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правильно</w:t>
      </w:r>
      <w:proofErr w:type="gramEnd"/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писать не с глаголами. (Слайд 6)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</w:pPr>
      <w:r w:rsidRPr="006B734B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>3. Наблюдение материала на странице 124 учебника.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– В русском языке есть предложения с положительным и отрицательным смыслом. Например, предложение «Друг познаётся в беде» имеет положительное значение, так как действие происходит на самом деле. А чтобы придать этому предложению отрицательное значение, нужно к глаголу добавить отрицательную частицу НЕ. Например, предложение «Друг не познаётся в беде».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Чтение материала на странице 124 учебника учеником вслух.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– Приведите примеры предложений с положительным и отрицательным значением.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– Благодаря чему предложение приобретает отрицательный смысл?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>4. Работа с учебником.</w:t>
      </w: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(Стр. 125 упр. 162) 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Чтение задания учащимися «про себя», затем вслух; объяснение.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– Прочитайте. Что характеризуют данные глаголы? Определите их общее значение. 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– Какие глаголы характеризуют плохие поступки людей? Употребите их с противоположным значением, подставляя частицу </w:t>
      </w:r>
      <w:r w:rsidRPr="006B734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не</w:t>
      </w: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Запишите глаголы с частицей </w:t>
      </w:r>
      <w:r w:rsidRPr="006B734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не</w:t>
      </w: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(Упражнение выполняется письменно; вначале с записью 2-х слов на доске в качестве образца, затем с комментированием, далее - самостоятельно.)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Не жаловаться, не обманывать, не струсить, не хвастать, не обижать, не сплетничать, не нагрубить, не скандалить, не жадничать, не насмехаться.</w:t>
      </w:r>
      <w:proofErr w:type="gramEnd"/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– Так как пишется частица не с глаголами?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Вывод:</w:t>
      </w: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 пишется с глаголами раздельно. (Слайд 7)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// Индивидуальные задания для слабых учеников III группы: работа с индивидуальной карточкой.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Карточка №1.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Списать предложения, подчеркнуть глаголы с частицей не.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1. По земле ходит, неба не видит. 2. Ничего не болит, а всё стонет. 3. Конь стальной овса не просит, а пашет и косит. 4. Чёрненькая собачка, свернувшись, лежит, не лает, не кусает, а в дом не пускает. 5. Без языка живёт, не ест, не пьёт, а говорит и поёт. 6. В огне не горит, в воде не тонет.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Карточка №2.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Списать текст, подчеркнуть глаголы с частицей не.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Рождественская ночь.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Эта ночь была полна великой тайны. Ни один звук не нарушал молчания. Не шелестели на деревьях листья. Замерли ветры, и даже осина не трепетала.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Морские волны не ударялись о прибрежные скалы, а в пустыне песок не хрустел под ногами путника.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Природа замерла, чтобы не нарушать торжественного покоя святой ночи.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>5. Физкультминутка «Поплавки».</w:t>
      </w: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(Слайд 8)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– Я буду называть слова. Если прозвучит глагол настоящего времени, то вам надо присесть, прошедшего времени – наклониться направо, будущего времени </w:t>
      </w: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– налево. Если услышите глагол с частицей НЕ, надо прыгнуть и хлопнуть в ладоши над головой.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Читает, играл, будет считать, не поёт, отвечает, рисовал, не блестит, напишет, строит, будет петь, не шьёт, поливала.</w:t>
      </w:r>
      <w:proofErr w:type="gramEnd"/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</w:pPr>
      <w:r w:rsidRPr="006B734B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 xml:space="preserve">6. Словарная работа. 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1. Минутка чистописания: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негодовать,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недоумевать.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(Учащиеся прописывают слова.)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2. Лексическая работа.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– Прочитайте слова. Как они произносятся? А как пишутся?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– Какие сомнительные буквы есть в словах?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– Таким образом, какие орфограммы в словах нужно запомнить?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– Объясните лексическое значение слов.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Негодовать</w:t>
      </w: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испытывать и проявлять возмущение, недовольство. (Слайд 9)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Например, негодовать против несправедливости.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Недоумевать</w:t>
      </w: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находиться в удивлении, сомнении. (Слайд 10)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Например, недоумевать по поводу отказа.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Кстати, слова, к которым </w:t>
      </w:r>
      <w:proofErr w:type="gramStart"/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присоединилось</w:t>
      </w:r>
      <w:proofErr w:type="gramEnd"/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НЕ, исчезли из языка. Например, когда-то в языке были слова с таким значением: «</w:t>
      </w:r>
      <w:proofErr w:type="spellStart"/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годовати</w:t>
      </w:r>
      <w:proofErr w:type="spellEnd"/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» – позволять, быть довольным, «</w:t>
      </w:r>
      <w:proofErr w:type="spellStart"/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навидеть</w:t>
      </w:r>
      <w:proofErr w:type="spellEnd"/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» – охотно смотреть.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</w:pPr>
      <w:r w:rsidRPr="006B734B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>7. Лингвистическая задача.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– Чем является не в словах?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Вывод:</w:t>
      </w: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 и </w:t>
      </w:r>
      <w:proofErr w:type="spellStart"/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недо</w:t>
      </w:r>
      <w:proofErr w:type="spellEnd"/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являются частью корня; без них эти слова не употребляются.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– Как пишется не в этих словах: слитно или раздельно?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6B734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Вывод</w:t>
      </w: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: не в данных словах пишется слитно, такие слова надо запомнить, это слова-исключения: ненавидеть, негодовать, недоумевать, неволить, нездоровиться.</w:t>
      </w:r>
      <w:proofErr w:type="gramEnd"/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(Слайд 11)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В остальных случаях не с глаголами пишется раздельно.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>8. Гимнастика для глаз «Снежинка».</w:t>
      </w: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(Слайды 12-15)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V. Первичная проверка понимания.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 xml:space="preserve">1. Работа в группах. 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1. Игра «Четвёртый лишний». 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– Сейчас мы с вами поработаем в группах. Для этого нужно разделиться на две команды (по рядам). Поиграем в игру «Четвёртый лишний» и узнаем самых быстрых и эрудированных учеников класса. 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1 группа. (Не) здоровилось, (не) был, (не) хотел, (не) заметил.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 группа. (Не) лает, (не) </w:t>
      </w:r>
      <w:proofErr w:type="spellStart"/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навидит</w:t>
      </w:r>
      <w:proofErr w:type="spellEnd"/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, (не) читает, (не) видит.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Проверка и подведение итогов.</w:t>
      </w:r>
      <w:r w:rsidRPr="006B734B">
        <w:rPr>
          <w:rFonts w:ascii="Calibri" w:eastAsia="Calibri" w:hAnsi="Calibri" w:cs="Times New Roman"/>
          <w:sz w:val="28"/>
          <w:szCs w:val="28"/>
          <w:lang w:eastAsia="en-US"/>
        </w:rPr>
        <w:t xml:space="preserve"> </w:t>
      </w: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(Слайд 17)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VI. Первичное закрепление. 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 xml:space="preserve">1. Работа в группах. 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1. Творческий диктант.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– По лексическому толкованию узнать слово и соотнести слова со значениями.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1. Испытывать и проявлять возмущение, недовольство. (Негодовать.)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2. Питать неприязнь, отвращение к кому-либо. (Ненавидеть.)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3. Находиться в удивлении, сомнении. (Недоумевать.)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4. Принуждать кого-либо к чему-либо, заставлять делать что-нибудь. (Неволить.)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5. Чувствовать себя плохо, болеть. (Нездоровиться.)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Выступление групп и подведение итогов. (Слайд 18)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– Молодцы, ребята. Если вы не смогли ответить на вопросы, не огорчайтесь. Вопросы очень сложные. Я надеюсь, что вы запомнили ответы и в следующий раз уже справитесь с заданием.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 xml:space="preserve">2. Работа по составлению </w:t>
      </w:r>
      <w:proofErr w:type="gramStart"/>
      <w:r w:rsidRPr="006B734B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>интеллект-карт</w:t>
      </w:r>
      <w:proofErr w:type="gramEnd"/>
      <w:r w:rsidRPr="006B734B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 xml:space="preserve"> по теме.</w:t>
      </w:r>
      <w:r w:rsidRPr="006B734B">
        <w:rPr>
          <w:rFonts w:ascii="Calibri" w:eastAsia="Calibri" w:hAnsi="Calibri" w:cs="Times New Roman"/>
          <w:sz w:val="28"/>
          <w:szCs w:val="28"/>
          <w:u w:val="single"/>
          <w:lang w:eastAsia="en-US"/>
        </w:rPr>
        <w:t xml:space="preserve"> </w:t>
      </w:r>
      <w:r w:rsidRPr="006B734B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(Слайд 19)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</w:pPr>
      <w:r w:rsidRPr="006B734B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>3. Развитие речи. Что значит «быть настоящим другом»?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Чтение </w:t>
      </w:r>
      <w:r w:rsidRPr="006B734B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памятки о дружбе.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Памятка о дружбе.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1. Один за всех и все за одного.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2. С хорошим другом веселей при удаче, легче в беде.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3. (Не) ссорься и (не) спорь с другом по пустякам.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lastRenderedPageBreak/>
        <w:t>4. (Не) ябедничай, лучше сам поправь.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5. (Не) зазнавайся, если у тебя что-то очень хорошо получилось. (Не) сердись и (не) падай духом, если у тебя что-то (не) получилось.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6. В разговоре, в игре (не) будь грубым, (не) кричи.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VII. Итог урока. Рефлексия.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– Какую орфограмму мы сегодня изучили?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– Как пишется частица не с глаголами?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– Приведите примеры.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– Какие глаголы-исключения вы запомнили?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– Как пишутся исключения?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Выставление и комментирование отметок.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VIII. Домашнее задание (творческое, дифференцированное). 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(Слайд 20)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Задание по выбору: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• составить интеллект-карту по правописанию частицы не с глаголами; 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• списать «Памятку о дружбе», раскрывая скобки;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• стр. 125 упр. 163, списать, подчеркнуть не с глаголами.</w:t>
      </w:r>
    </w:p>
    <w:p w:rsidR="00E12390" w:rsidRPr="006B734B" w:rsidRDefault="00E12390" w:rsidP="006B734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12390" w:rsidRPr="006B734B" w:rsidRDefault="00E12390" w:rsidP="006B734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12390" w:rsidRPr="006B734B" w:rsidRDefault="00E12390" w:rsidP="006B734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12390" w:rsidRDefault="00E12390" w:rsidP="006B734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B734B" w:rsidRDefault="006B734B" w:rsidP="006B734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B734B" w:rsidRDefault="006B734B" w:rsidP="006B734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B734B" w:rsidRDefault="006B734B" w:rsidP="006B734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B734B" w:rsidRPr="006B734B" w:rsidRDefault="006B734B" w:rsidP="006B734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12390" w:rsidRPr="006B734B" w:rsidRDefault="00E12390" w:rsidP="006B734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12390" w:rsidRPr="006B734B" w:rsidRDefault="00E12390" w:rsidP="006B734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ЛИТЕРАТУРА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 Аксёнов А.К. Методика обучения русскому языку во вспомогательной школе. – М.: Просвещение, 1994. 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2. Богданова Г.А. Опрос на уроках русского языка – М.: Просвещение, 1989.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3. </w:t>
      </w:r>
      <w:proofErr w:type="spellStart"/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Бурмако</w:t>
      </w:r>
      <w:proofErr w:type="spellEnd"/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В.М. Русский язык в рисунках – М.: Просвещение, 1991.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 </w:t>
      </w:r>
      <w:proofErr w:type="spellStart"/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Вартаньян</w:t>
      </w:r>
      <w:proofErr w:type="spellEnd"/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Э.А. Путешествие в слово. – М.: Просвещение, 1982.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5. </w:t>
      </w:r>
      <w:proofErr w:type="spellStart"/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Галлингер</w:t>
      </w:r>
      <w:proofErr w:type="spellEnd"/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И.В., Львова С.И. Работа над умениями и навыками по русскому языку в 4-8 классах. – М.: Просвещение, 1988.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6. </w:t>
      </w:r>
      <w:proofErr w:type="spellStart"/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Галунчикова</w:t>
      </w:r>
      <w:proofErr w:type="spellEnd"/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Н.Г., Якубовская Э.В. «Русский язык. 9 класс». Учебник для  специальных (коррекционных) образовательных учреждений VIII вида. Рекомендовано МО и Н РФ – М.: Просвещение, 2014. 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7. Зельманова Л.М. Наглядность в преподавании русского языка. – М.: Просвещение, 1984.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8. </w:t>
      </w:r>
      <w:proofErr w:type="spellStart"/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Канакина</w:t>
      </w:r>
      <w:proofErr w:type="spellEnd"/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Г.И. Уроки развития речи. Дидактические материалы для учащихся. – М.: </w:t>
      </w:r>
      <w:proofErr w:type="spellStart"/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Владос</w:t>
      </w:r>
      <w:proofErr w:type="spellEnd"/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, 1999.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9. Михайловская Н.Г. Путь к русскому слову. – М.: Наука, 1986.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10. Морозова М.Я., Петров Е.Н. Грамматические игры. – М.: Издательство Академии педагогических наук РСФСР, 1963.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11. Соловьёва Н. Русский язык в задачах и играх. – М.: Материк Альфа, 2000.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12. Ушаков Н.Н., Суворова Г.И. Внеурочная работа по русскому языку. – М.: Просвещение, 1985.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13. Ушаков Д.Н., Крючков С.Е. Орфографический словарь, - М.: Просвещение, 1984.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14. Ожегов С.И., Шведова Н.Ю. Толковый словарь русского языка, - М.: ООО «А ТЕМП», 2007.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(Слайд 21)</w:t>
      </w:r>
    </w:p>
    <w:p w:rsidR="00E12390" w:rsidRPr="006B734B" w:rsidRDefault="00E12390" w:rsidP="006B734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ССЫЛКИ НА ГРАФИЧЕСКИЕ ОБЪЕКТЫ</w:t>
      </w:r>
    </w:p>
    <w:p w:rsidR="00E12390" w:rsidRPr="006B734B" w:rsidRDefault="009978E1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hyperlink r:id="rId7" w:history="1">
        <w:r w:rsidR="00E12390" w:rsidRPr="006B734B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eastAsia="en-US"/>
          </w:rPr>
          <w:t>https://fsd.kopilkaurokov.ru/up/html/2019/10/29/k_5db80dd86ab05/524712_9.jpeg</w:t>
        </w:r>
      </w:hyperlink>
    </w:p>
    <w:p w:rsidR="00E12390" w:rsidRPr="006B734B" w:rsidRDefault="009978E1" w:rsidP="006B734B">
      <w:pPr>
        <w:spacing w:after="0" w:line="360" w:lineRule="auto"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  <w:lang w:eastAsia="en-US"/>
        </w:rPr>
      </w:pPr>
      <w:hyperlink r:id="rId8" w:history="1">
        <w:r w:rsidR="00E12390" w:rsidRPr="006B734B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eastAsia="en-US"/>
          </w:rPr>
          <w:t>https://slide-share.ru/slide/7273742.jpeg</w:t>
        </w:r>
      </w:hyperlink>
      <w:r w:rsidR="00E12390" w:rsidRPr="006B734B">
        <w:rPr>
          <w:rFonts w:ascii="Times New Roman" w:eastAsia="Calibri" w:hAnsi="Times New Roman" w:cs="Times New Roman"/>
          <w:color w:val="0000FF"/>
          <w:sz w:val="28"/>
          <w:szCs w:val="28"/>
          <w:u w:val="single"/>
          <w:lang w:eastAsia="en-US"/>
        </w:rPr>
        <w:t xml:space="preserve"> </w:t>
      </w:r>
    </w:p>
    <w:p w:rsidR="00E12390" w:rsidRPr="006B734B" w:rsidRDefault="00E12390" w:rsidP="006B73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734B">
        <w:rPr>
          <w:rFonts w:ascii="Times New Roman" w:eastAsia="Calibri" w:hAnsi="Times New Roman" w:cs="Times New Roman"/>
          <w:sz w:val="28"/>
          <w:szCs w:val="28"/>
          <w:lang w:eastAsia="en-US"/>
        </w:rPr>
        <w:t>(Слайд 22)</w:t>
      </w:r>
    </w:p>
    <w:p w:rsidR="00B73026" w:rsidRPr="006B734B" w:rsidRDefault="00A65D35" w:rsidP="006B734B">
      <w:pPr>
        <w:spacing w:line="360" w:lineRule="auto"/>
        <w:contextualSpacing/>
        <w:jc w:val="right"/>
        <w:rPr>
          <w:rFonts w:ascii="Times New Roman" w:hAnsi="Times New Roman"/>
          <w:b/>
          <w:i/>
          <w:sz w:val="28"/>
          <w:szCs w:val="28"/>
        </w:rPr>
      </w:pPr>
      <w:r w:rsidRPr="006B734B">
        <w:rPr>
          <w:rFonts w:ascii="Times New Roman" w:hAnsi="Times New Roman"/>
          <w:b/>
          <w:i/>
          <w:sz w:val="28"/>
          <w:szCs w:val="28"/>
        </w:rPr>
        <w:lastRenderedPageBreak/>
        <w:t>ПРИЛОЖЕНИЕ 1</w:t>
      </w:r>
    </w:p>
    <w:p w:rsidR="00CB75F1" w:rsidRPr="006B734B" w:rsidRDefault="00CB75F1" w:rsidP="006B734B">
      <w:pPr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B734B">
        <w:rPr>
          <w:rFonts w:ascii="Times New Roman" w:hAnsi="Times New Roman"/>
          <w:sz w:val="28"/>
          <w:szCs w:val="28"/>
        </w:rPr>
        <w:t xml:space="preserve">УРОК РУССКОГО ЯЗЫКА В 9 КЛАССЕ </w:t>
      </w:r>
    </w:p>
    <w:p w:rsidR="00960BF9" w:rsidRPr="006B734B" w:rsidRDefault="00CB75F1" w:rsidP="006B734B">
      <w:pPr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B734B">
        <w:rPr>
          <w:rFonts w:ascii="Times New Roman" w:hAnsi="Times New Roman"/>
          <w:sz w:val="28"/>
          <w:szCs w:val="28"/>
        </w:rPr>
        <w:t>ПО ТЕМЕ «ПРАВОПИСАНИЕ НЕ С ГЛАГОЛАМИ»</w:t>
      </w:r>
    </w:p>
    <w:p w:rsidR="00A03AFB" w:rsidRPr="00CB75F1" w:rsidRDefault="00A03AFB" w:rsidP="006B734B">
      <w:pPr>
        <w:spacing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B73026" w:rsidRPr="00CB75F1" w:rsidRDefault="00A03AFB" w:rsidP="006B734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75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C5F7DE" wp14:editId="28C2C8A1">
            <wp:extent cx="5238750" cy="3929062"/>
            <wp:effectExtent l="0" t="0" r="0" b="0"/>
            <wp:docPr id="1" name="Рисунок 1" descr="C:\Users\Гульназ\Desktop\ЛУЧШЕЕ\IMG-2020021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ьназ\Desktop\ЛУЧШЕЕ\IMG-20200213-WA0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962" cy="393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AFB" w:rsidRPr="00CB75F1" w:rsidRDefault="00A03AFB" w:rsidP="006B734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3AFB" w:rsidRPr="00CB75F1" w:rsidRDefault="00A03AFB" w:rsidP="006B734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75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979F2E" wp14:editId="7AC2879E">
            <wp:extent cx="5191125" cy="2920007"/>
            <wp:effectExtent l="0" t="0" r="0" b="0"/>
            <wp:docPr id="2" name="Рисунок 2" descr="C:\Users\Гульназ\Desktop\ЛУЧШЕЕ\20200213_11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льназ\Desktop\ЛУЧШЕЕ\20200213_110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636" cy="292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AFB" w:rsidRPr="00CB75F1" w:rsidRDefault="00A03AFB" w:rsidP="006B734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3AFB" w:rsidRPr="00CB75F1" w:rsidRDefault="00A03AFB" w:rsidP="006B734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75F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3D9A56C" wp14:editId="1FABDECD">
            <wp:extent cx="3676650" cy="4902200"/>
            <wp:effectExtent l="0" t="0" r="0" b="0"/>
            <wp:docPr id="3" name="Рисунок 3" descr="C:\Users\Гульназ\Desktop\ЛУЧШЕЕ\IMG-2020021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льназ\Desktop\ЛУЧШЕЕ\IMG-20200213-WA0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687" cy="489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AFB" w:rsidRPr="00CB75F1" w:rsidRDefault="00A03AFB" w:rsidP="006B734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3AFB" w:rsidRPr="00CB75F1" w:rsidRDefault="00A03AFB" w:rsidP="006B734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75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8F2BA7" wp14:editId="528A5C97">
            <wp:extent cx="5229014" cy="3676650"/>
            <wp:effectExtent l="0" t="0" r="0" b="0"/>
            <wp:docPr id="4" name="Рисунок 4" descr="C:\Users\Гульназ\Desktop\ЛУЧШЕЕ\IMG-20200213-WA004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льназ\Desktop\ЛУЧШЕЕ\IMG-20200213-WA0046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793" cy="368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AFB" w:rsidRPr="00CB75F1" w:rsidRDefault="00A03AFB" w:rsidP="006B734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75F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10EEC2B" wp14:editId="5486E2E5">
            <wp:extent cx="5172075" cy="2909291"/>
            <wp:effectExtent l="0" t="0" r="0" b="5715"/>
            <wp:docPr id="5" name="Рисунок 5" descr="C:\Users\Гульназ\Desktop\ЛУЧШЕЕ\20200213_10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ульназ\Desktop\ЛУЧШЕЕ\20200213_1053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80" cy="291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463" w:rsidRPr="00CB75F1" w:rsidRDefault="00DA3463" w:rsidP="006B734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3463" w:rsidRPr="00CB75F1" w:rsidRDefault="00DA3463" w:rsidP="006B734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75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BB4AA6" wp14:editId="0D2BABE2">
            <wp:extent cx="5172075" cy="5172075"/>
            <wp:effectExtent l="0" t="0" r="9525" b="9525"/>
            <wp:docPr id="6" name="Рисунок 6" descr="C:\Users\Гульназ\Desktop\ОТКРЫТЫЙ УРОК РЕГИОН- 2020\IMG-2020021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ульназ\Desktop\ОТКРЫТЫЙ УРОК РЕГИОН- 2020\IMG-20200213-WA00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312" cy="516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2FB" w:rsidRPr="00CB75F1" w:rsidRDefault="00DE32FB" w:rsidP="006B734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32FB" w:rsidRPr="006B734B" w:rsidRDefault="00A65D35" w:rsidP="006B734B">
      <w:pPr>
        <w:spacing w:line="360" w:lineRule="auto"/>
        <w:contextualSpacing/>
        <w:jc w:val="right"/>
        <w:rPr>
          <w:rFonts w:ascii="Times New Roman" w:hAnsi="Times New Roman"/>
          <w:b/>
          <w:i/>
          <w:sz w:val="28"/>
          <w:szCs w:val="28"/>
        </w:rPr>
      </w:pPr>
      <w:r w:rsidRPr="006B734B">
        <w:rPr>
          <w:rFonts w:ascii="Times New Roman" w:hAnsi="Times New Roman"/>
          <w:b/>
          <w:i/>
          <w:sz w:val="28"/>
          <w:szCs w:val="28"/>
        </w:rPr>
        <w:lastRenderedPageBreak/>
        <w:t>ПРИЛОЖЕНИЕ 2</w:t>
      </w:r>
    </w:p>
    <w:p w:rsidR="00CB75F1" w:rsidRPr="006B734B" w:rsidRDefault="00CB75F1" w:rsidP="006B734B">
      <w:pPr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proofErr w:type="gramStart"/>
      <w:r w:rsidRPr="006B734B">
        <w:rPr>
          <w:rFonts w:ascii="Times New Roman" w:hAnsi="Times New Roman"/>
          <w:sz w:val="28"/>
          <w:szCs w:val="28"/>
        </w:rPr>
        <w:t>ИНТЕЛЛЕКТ-КАРТЫ</w:t>
      </w:r>
      <w:proofErr w:type="gramEnd"/>
      <w:r w:rsidRPr="006B734B">
        <w:rPr>
          <w:rFonts w:ascii="Times New Roman" w:hAnsi="Times New Roman"/>
          <w:sz w:val="28"/>
          <w:szCs w:val="28"/>
        </w:rPr>
        <w:t xml:space="preserve"> ПО РУССКОМУ ЯЗЫКУ </w:t>
      </w:r>
    </w:p>
    <w:p w:rsidR="00DE32FB" w:rsidRPr="006B734B" w:rsidRDefault="00CB75F1" w:rsidP="006B734B">
      <w:pPr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B734B">
        <w:rPr>
          <w:rFonts w:ascii="Times New Roman" w:hAnsi="Times New Roman"/>
          <w:sz w:val="28"/>
          <w:szCs w:val="28"/>
        </w:rPr>
        <w:t>ПО ТЕМЕ «ПРАВОПИСАНИЕ НЕ С ГЛАГОЛАМИ»</w:t>
      </w:r>
    </w:p>
    <w:p w:rsidR="00DE32FB" w:rsidRPr="00CB75F1" w:rsidRDefault="00DE32FB" w:rsidP="006B734B">
      <w:pPr>
        <w:spacing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DE32FB" w:rsidRPr="00CB75F1" w:rsidRDefault="00DE32FB" w:rsidP="006B734B">
      <w:pPr>
        <w:spacing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CB75F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F6DADF4" wp14:editId="0DB753F8">
            <wp:extent cx="5150967" cy="3752850"/>
            <wp:effectExtent l="0" t="0" r="0" b="0"/>
            <wp:docPr id="7" name="Рисунок 7" descr="C:\Users\Гульназ\Desktop\Я реализую ФГОС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ьназ\Desktop\Я реализую ФГОС\1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236" cy="375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2FB" w:rsidRDefault="00DE32FB" w:rsidP="006B734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826A5" w:rsidRPr="00CB75F1" w:rsidRDefault="004826A5" w:rsidP="00A03AF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08291" cy="3753147"/>
            <wp:effectExtent l="0" t="0" r="6985" b="0"/>
            <wp:docPr id="8" name="Рисунок 8" descr="E:\ска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670" cy="375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26A5" w:rsidRPr="00CB75F1" w:rsidSect="006B734B">
      <w:type w:val="continuous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E41CB"/>
    <w:multiLevelType w:val="hybridMultilevel"/>
    <w:tmpl w:val="9EC22634"/>
    <w:lvl w:ilvl="0" w:tplc="0CDCBC54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B3E5A"/>
    <w:multiLevelType w:val="hybridMultilevel"/>
    <w:tmpl w:val="65BC45F0"/>
    <w:lvl w:ilvl="0" w:tplc="795071A6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">
    <w:nsid w:val="0EFA40F9"/>
    <w:multiLevelType w:val="hybridMultilevel"/>
    <w:tmpl w:val="2E527C3C"/>
    <w:lvl w:ilvl="0" w:tplc="C6868E3C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116292C"/>
    <w:multiLevelType w:val="hybridMultilevel"/>
    <w:tmpl w:val="53D44BBE"/>
    <w:lvl w:ilvl="0" w:tplc="9800BED4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4">
    <w:nsid w:val="117E3FB6"/>
    <w:multiLevelType w:val="hybridMultilevel"/>
    <w:tmpl w:val="C6FC3976"/>
    <w:lvl w:ilvl="0" w:tplc="9D8C6FBA">
      <w:start w:val="1"/>
      <w:numFmt w:val="decimal"/>
      <w:lvlText w:val="%1."/>
      <w:lvlJc w:val="left"/>
      <w:pPr>
        <w:ind w:left="1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97" w:hanging="360"/>
      </w:pPr>
    </w:lvl>
    <w:lvl w:ilvl="2" w:tplc="0419001B" w:tentative="1">
      <w:start w:val="1"/>
      <w:numFmt w:val="lowerRoman"/>
      <w:lvlText w:val="%3."/>
      <w:lvlJc w:val="right"/>
      <w:pPr>
        <w:ind w:left="3117" w:hanging="180"/>
      </w:pPr>
    </w:lvl>
    <w:lvl w:ilvl="3" w:tplc="0419000F" w:tentative="1">
      <w:start w:val="1"/>
      <w:numFmt w:val="decimal"/>
      <w:lvlText w:val="%4."/>
      <w:lvlJc w:val="left"/>
      <w:pPr>
        <w:ind w:left="3837" w:hanging="360"/>
      </w:pPr>
    </w:lvl>
    <w:lvl w:ilvl="4" w:tplc="04190019" w:tentative="1">
      <w:start w:val="1"/>
      <w:numFmt w:val="lowerLetter"/>
      <w:lvlText w:val="%5."/>
      <w:lvlJc w:val="left"/>
      <w:pPr>
        <w:ind w:left="4557" w:hanging="360"/>
      </w:pPr>
    </w:lvl>
    <w:lvl w:ilvl="5" w:tplc="0419001B" w:tentative="1">
      <w:start w:val="1"/>
      <w:numFmt w:val="lowerRoman"/>
      <w:lvlText w:val="%6."/>
      <w:lvlJc w:val="right"/>
      <w:pPr>
        <w:ind w:left="5277" w:hanging="180"/>
      </w:pPr>
    </w:lvl>
    <w:lvl w:ilvl="6" w:tplc="0419000F" w:tentative="1">
      <w:start w:val="1"/>
      <w:numFmt w:val="decimal"/>
      <w:lvlText w:val="%7."/>
      <w:lvlJc w:val="left"/>
      <w:pPr>
        <w:ind w:left="5997" w:hanging="360"/>
      </w:pPr>
    </w:lvl>
    <w:lvl w:ilvl="7" w:tplc="04190019" w:tentative="1">
      <w:start w:val="1"/>
      <w:numFmt w:val="lowerLetter"/>
      <w:lvlText w:val="%8."/>
      <w:lvlJc w:val="left"/>
      <w:pPr>
        <w:ind w:left="6717" w:hanging="360"/>
      </w:pPr>
    </w:lvl>
    <w:lvl w:ilvl="8" w:tplc="0419001B" w:tentative="1">
      <w:start w:val="1"/>
      <w:numFmt w:val="lowerRoman"/>
      <w:lvlText w:val="%9."/>
      <w:lvlJc w:val="right"/>
      <w:pPr>
        <w:ind w:left="7437" w:hanging="180"/>
      </w:pPr>
    </w:lvl>
  </w:abstractNum>
  <w:abstractNum w:abstractNumId="5">
    <w:nsid w:val="1C937A29"/>
    <w:multiLevelType w:val="hybridMultilevel"/>
    <w:tmpl w:val="A54A8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5D2A02"/>
    <w:multiLevelType w:val="hybridMultilevel"/>
    <w:tmpl w:val="07DA9ED0"/>
    <w:lvl w:ilvl="0" w:tplc="EA60F322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7">
    <w:nsid w:val="210C11B6"/>
    <w:multiLevelType w:val="hybridMultilevel"/>
    <w:tmpl w:val="21229A26"/>
    <w:lvl w:ilvl="0" w:tplc="8982A96C">
      <w:start w:val="3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A037DC"/>
    <w:multiLevelType w:val="hybridMultilevel"/>
    <w:tmpl w:val="09182B6E"/>
    <w:lvl w:ilvl="0" w:tplc="CA884164">
      <w:start w:val="7"/>
      <w:numFmt w:val="decimal"/>
      <w:lvlText w:val="%1."/>
      <w:lvlJc w:val="left"/>
      <w:pPr>
        <w:ind w:left="20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57" w:hanging="360"/>
      </w:pPr>
    </w:lvl>
    <w:lvl w:ilvl="2" w:tplc="0419001B" w:tentative="1">
      <w:start w:val="1"/>
      <w:numFmt w:val="lowerRoman"/>
      <w:lvlText w:val="%3."/>
      <w:lvlJc w:val="right"/>
      <w:pPr>
        <w:ind w:left="3477" w:hanging="180"/>
      </w:pPr>
    </w:lvl>
    <w:lvl w:ilvl="3" w:tplc="0419000F" w:tentative="1">
      <w:start w:val="1"/>
      <w:numFmt w:val="decimal"/>
      <w:lvlText w:val="%4."/>
      <w:lvlJc w:val="left"/>
      <w:pPr>
        <w:ind w:left="4197" w:hanging="360"/>
      </w:pPr>
    </w:lvl>
    <w:lvl w:ilvl="4" w:tplc="04190019" w:tentative="1">
      <w:start w:val="1"/>
      <w:numFmt w:val="lowerLetter"/>
      <w:lvlText w:val="%5."/>
      <w:lvlJc w:val="left"/>
      <w:pPr>
        <w:ind w:left="4917" w:hanging="360"/>
      </w:pPr>
    </w:lvl>
    <w:lvl w:ilvl="5" w:tplc="0419001B" w:tentative="1">
      <w:start w:val="1"/>
      <w:numFmt w:val="lowerRoman"/>
      <w:lvlText w:val="%6."/>
      <w:lvlJc w:val="right"/>
      <w:pPr>
        <w:ind w:left="5637" w:hanging="180"/>
      </w:pPr>
    </w:lvl>
    <w:lvl w:ilvl="6" w:tplc="0419000F" w:tentative="1">
      <w:start w:val="1"/>
      <w:numFmt w:val="decimal"/>
      <w:lvlText w:val="%7."/>
      <w:lvlJc w:val="left"/>
      <w:pPr>
        <w:ind w:left="6357" w:hanging="360"/>
      </w:pPr>
    </w:lvl>
    <w:lvl w:ilvl="7" w:tplc="04190019" w:tentative="1">
      <w:start w:val="1"/>
      <w:numFmt w:val="lowerLetter"/>
      <w:lvlText w:val="%8."/>
      <w:lvlJc w:val="left"/>
      <w:pPr>
        <w:ind w:left="7077" w:hanging="360"/>
      </w:pPr>
    </w:lvl>
    <w:lvl w:ilvl="8" w:tplc="0419001B" w:tentative="1">
      <w:start w:val="1"/>
      <w:numFmt w:val="lowerRoman"/>
      <w:lvlText w:val="%9."/>
      <w:lvlJc w:val="right"/>
      <w:pPr>
        <w:ind w:left="7797" w:hanging="180"/>
      </w:pPr>
    </w:lvl>
  </w:abstractNum>
  <w:abstractNum w:abstractNumId="9">
    <w:nsid w:val="337F41E5"/>
    <w:multiLevelType w:val="hybridMultilevel"/>
    <w:tmpl w:val="805CE5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DE07794"/>
    <w:multiLevelType w:val="hybridMultilevel"/>
    <w:tmpl w:val="C8168A2A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F1450A"/>
    <w:multiLevelType w:val="hybridMultilevel"/>
    <w:tmpl w:val="A25EA2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1237E53"/>
    <w:multiLevelType w:val="hybridMultilevel"/>
    <w:tmpl w:val="E70EC8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B25FAC"/>
    <w:multiLevelType w:val="hybridMultilevel"/>
    <w:tmpl w:val="A9163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BF4597"/>
    <w:multiLevelType w:val="hybridMultilevel"/>
    <w:tmpl w:val="0E3C5F42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9A14CD4"/>
    <w:multiLevelType w:val="hybridMultilevel"/>
    <w:tmpl w:val="93D4D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9A4EDC"/>
    <w:multiLevelType w:val="hybridMultilevel"/>
    <w:tmpl w:val="2B62B954"/>
    <w:lvl w:ilvl="0" w:tplc="92C2C2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01377FA"/>
    <w:multiLevelType w:val="hybridMultilevel"/>
    <w:tmpl w:val="7C846798"/>
    <w:lvl w:ilvl="0" w:tplc="AAA4F760">
      <w:start w:val="7"/>
      <w:numFmt w:val="upperRoman"/>
      <w:lvlText w:val="%1."/>
      <w:lvlJc w:val="left"/>
      <w:pPr>
        <w:ind w:left="2007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8">
    <w:nsid w:val="603521E1"/>
    <w:multiLevelType w:val="hybridMultilevel"/>
    <w:tmpl w:val="E66EA3D2"/>
    <w:lvl w:ilvl="0" w:tplc="92C2C276">
      <w:start w:val="1"/>
      <w:numFmt w:val="bullet"/>
      <w:lvlText w:val=""/>
      <w:lvlJc w:val="left"/>
      <w:pPr>
        <w:tabs>
          <w:tab w:val="num" w:pos="1935"/>
        </w:tabs>
        <w:ind w:left="1935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2655"/>
        </w:tabs>
        <w:ind w:left="26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75"/>
        </w:tabs>
        <w:ind w:left="33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95"/>
        </w:tabs>
        <w:ind w:left="40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15"/>
        </w:tabs>
        <w:ind w:left="48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35"/>
        </w:tabs>
        <w:ind w:left="55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255"/>
        </w:tabs>
        <w:ind w:left="62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75"/>
        </w:tabs>
        <w:ind w:left="69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95"/>
        </w:tabs>
        <w:ind w:left="7695" w:hanging="360"/>
      </w:pPr>
      <w:rPr>
        <w:rFonts w:ascii="Wingdings" w:hAnsi="Wingdings" w:hint="default"/>
      </w:rPr>
    </w:lvl>
  </w:abstractNum>
  <w:abstractNum w:abstractNumId="19">
    <w:nsid w:val="61FE15A6"/>
    <w:multiLevelType w:val="hybridMultilevel"/>
    <w:tmpl w:val="18362706"/>
    <w:lvl w:ilvl="0" w:tplc="44107C38">
      <w:start w:val="1"/>
      <w:numFmt w:val="upperRoman"/>
      <w:lvlText w:val="%1."/>
      <w:lvlJc w:val="left"/>
      <w:pPr>
        <w:ind w:left="200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0">
    <w:nsid w:val="66620295"/>
    <w:multiLevelType w:val="hybridMultilevel"/>
    <w:tmpl w:val="DF3ED1D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9207DA"/>
    <w:multiLevelType w:val="hybridMultilevel"/>
    <w:tmpl w:val="8A16FF42"/>
    <w:lvl w:ilvl="0" w:tplc="5492EA30">
      <w:start w:val="1"/>
      <w:numFmt w:val="upperRoman"/>
      <w:lvlText w:val="%1."/>
      <w:lvlJc w:val="left"/>
      <w:pPr>
        <w:ind w:left="1287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1"/>
  </w:num>
  <w:num w:numId="2">
    <w:abstractNumId w:val="6"/>
  </w:num>
  <w:num w:numId="3">
    <w:abstractNumId w:val="3"/>
  </w:num>
  <w:num w:numId="4">
    <w:abstractNumId w:val="4"/>
  </w:num>
  <w:num w:numId="5">
    <w:abstractNumId w:val="11"/>
  </w:num>
  <w:num w:numId="6">
    <w:abstractNumId w:val="0"/>
  </w:num>
  <w:num w:numId="7">
    <w:abstractNumId w:val="7"/>
  </w:num>
  <w:num w:numId="8">
    <w:abstractNumId w:val="18"/>
  </w:num>
  <w:num w:numId="9">
    <w:abstractNumId w:val="9"/>
  </w:num>
  <w:num w:numId="10">
    <w:abstractNumId w:val="1"/>
  </w:num>
  <w:num w:numId="11">
    <w:abstractNumId w:val="12"/>
  </w:num>
  <w:num w:numId="12">
    <w:abstractNumId w:val="14"/>
  </w:num>
  <w:num w:numId="13">
    <w:abstractNumId w:val="17"/>
  </w:num>
  <w:num w:numId="14">
    <w:abstractNumId w:val="5"/>
  </w:num>
  <w:num w:numId="15">
    <w:abstractNumId w:val="16"/>
  </w:num>
  <w:num w:numId="16">
    <w:abstractNumId w:val="8"/>
  </w:num>
  <w:num w:numId="17">
    <w:abstractNumId w:val="20"/>
  </w:num>
  <w:num w:numId="18">
    <w:abstractNumId w:val="10"/>
  </w:num>
  <w:num w:numId="19">
    <w:abstractNumId w:val="15"/>
  </w:num>
  <w:num w:numId="20">
    <w:abstractNumId w:val="19"/>
  </w:num>
  <w:num w:numId="21">
    <w:abstractNumId w:val="2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F64"/>
    <w:rsid w:val="00003045"/>
    <w:rsid w:val="000176E2"/>
    <w:rsid w:val="00057CB2"/>
    <w:rsid w:val="000A4D34"/>
    <w:rsid w:val="000B01C6"/>
    <w:rsid w:val="000D2EAD"/>
    <w:rsid w:val="000F4E91"/>
    <w:rsid w:val="00103B3F"/>
    <w:rsid w:val="001056EA"/>
    <w:rsid w:val="00116669"/>
    <w:rsid w:val="00117E24"/>
    <w:rsid w:val="00122137"/>
    <w:rsid w:val="0012578E"/>
    <w:rsid w:val="00150374"/>
    <w:rsid w:val="001739B1"/>
    <w:rsid w:val="001741DC"/>
    <w:rsid w:val="001877B8"/>
    <w:rsid w:val="00204FC5"/>
    <w:rsid w:val="0022438D"/>
    <w:rsid w:val="002251CF"/>
    <w:rsid w:val="00256B90"/>
    <w:rsid w:val="002B375F"/>
    <w:rsid w:val="002C0226"/>
    <w:rsid w:val="002C3725"/>
    <w:rsid w:val="002D50D6"/>
    <w:rsid w:val="002E408F"/>
    <w:rsid w:val="003161D3"/>
    <w:rsid w:val="003A6BBF"/>
    <w:rsid w:val="003B1D6A"/>
    <w:rsid w:val="003B25E2"/>
    <w:rsid w:val="003D3D7A"/>
    <w:rsid w:val="004167AF"/>
    <w:rsid w:val="00427A99"/>
    <w:rsid w:val="00446F64"/>
    <w:rsid w:val="00473B93"/>
    <w:rsid w:val="004826A5"/>
    <w:rsid w:val="00485098"/>
    <w:rsid w:val="004949EC"/>
    <w:rsid w:val="004A0105"/>
    <w:rsid w:val="004E63E4"/>
    <w:rsid w:val="00501086"/>
    <w:rsid w:val="00505682"/>
    <w:rsid w:val="0053734D"/>
    <w:rsid w:val="00574C68"/>
    <w:rsid w:val="005A6191"/>
    <w:rsid w:val="005B02C6"/>
    <w:rsid w:val="005C6A73"/>
    <w:rsid w:val="005D390B"/>
    <w:rsid w:val="005E32F5"/>
    <w:rsid w:val="005F3AA9"/>
    <w:rsid w:val="00604AD7"/>
    <w:rsid w:val="006333DB"/>
    <w:rsid w:val="006437E5"/>
    <w:rsid w:val="00661EA3"/>
    <w:rsid w:val="00687192"/>
    <w:rsid w:val="006A2FD8"/>
    <w:rsid w:val="006B734B"/>
    <w:rsid w:val="006D02A4"/>
    <w:rsid w:val="006D3D31"/>
    <w:rsid w:val="006F2FAC"/>
    <w:rsid w:val="00711583"/>
    <w:rsid w:val="00714726"/>
    <w:rsid w:val="0071480C"/>
    <w:rsid w:val="007178F8"/>
    <w:rsid w:val="00755354"/>
    <w:rsid w:val="007713E8"/>
    <w:rsid w:val="0078201F"/>
    <w:rsid w:val="007A0A36"/>
    <w:rsid w:val="007A7238"/>
    <w:rsid w:val="007A73D1"/>
    <w:rsid w:val="007B438B"/>
    <w:rsid w:val="007B79C5"/>
    <w:rsid w:val="007C71D2"/>
    <w:rsid w:val="007F1DC9"/>
    <w:rsid w:val="00852D33"/>
    <w:rsid w:val="0085421C"/>
    <w:rsid w:val="00881852"/>
    <w:rsid w:val="008E598C"/>
    <w:rsid w:val="0090727C"/>
    <w:rsid w:val="00911347"/>
    <w:rsid w:val="0091353C"/>
    <w:rsid w:val="00940470"/>
    <w:rsid w:val="009508E7"/>
    <w:rsid w:val="00960BF9"/>
    <w:rsid w:val="009643A7"/>
    <w:rsid w:val="00973B76"/>
    <w:rsid w:val="009763EF"/>
    <w:rsid w:val="009978E1"/>
    <w:rsid w:val="009B7317"/>
    <w:rsid w:val="009F31DE"/>
    <w:rsid w:val="00A03AFB"/>
    <w:rsid w:val="00A12E6C"/>
    <w:rsid w:val="00A26304"/>
    <w:rsid w:val="00A61B57"/>
    <w:rsid w:val="00A63433"/>
    <w:rsid w:val="00A65D35"/>
    <w:rsid w:val="00AD04AD"/>
    <w:rsid w:val="00AD44EC"/>
    <w:rsid w:val="00AE03F4"/>
    <w:rsid w:val="00AF64E3"/>
    <w:rsid w:val="00B54ADB"/>
    <w:rsid w:val="00B55149"/>
    <w:rsid w:val="00B65744"/>
    <w:rsid w:val="00B73026"/>
    <w:rsid w:val="00B83C0A"/>
    <w:rsid w:val="00B8546F"/>
    <w:rsid w:val="00B862A4"/>
    <w:rsid w:val="00BD6315"/>
    <w:rsid w:val="00BD69B1"/>
    <w:rsid w:val="00BD6BBA"/>
    <w:rsid w:val="00BE02ED"/>
    <w:rsid w:val="00BE5957"/>
    <w:rsid w:val="00BF6310"/>
    <w:rsid w:val="00C24D94"/>
    <w:rsid w:val="00C25CDA"/>
    <w:rsid w:val="00C56A8A"/>
    <w:rsid w:val="00C63571"/>
    <w:rsid w:val="00C7652D"/>
    <w:rsid w:val="00CA3B34"/>
    <w:rsid w:val="00CB75F1"/>
    <w:rsid w:val="00CF2C36"/>
    <w:rsid w:val="00D0380B"/>
    <w:rsid w:val="00D13EF1"/>
    <w:rsid w:val="00D224D3"/>
    <w:rsid w:val="00D311E3"/>
    <w:rsid w:val="00D567D4"/>
    <w:rsid w:val="00D65F5F"/>
    <w:rsid w:val="00D747D3"/>
    <w:rsid w:val="00D92226"/>
    <w:rsid w:val="00DA3463"/>
    <w:rsid w:val="00DB6D3A"/>
    <w:rsid w:val="00DC50EF"/>
    <w:rsid w:val="00DE32FB"/>
    <w:rsid w:val="00E12390"/>
    <w:rsid w:val="00E12444"/>
    <w:rsid w:val="00E24AC5"/>
    <w:rsid w:val="00E26E88"/>
    <w:rsid w:val="00E54F4E"/>
    <w:rsid w:val="00E901B2"/>
    <w:rsid w:val="00EE27EA"/>
    <w:rsid w:val="00EF4EBD"/>
    <w:rsid w:val="00F123B4"/>
    <w:rsid w:val="00F3168B"/>
    <w:rsid w:val="00F81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BE5957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4AD7"/>
    <w:pPr>
      <w:ind w:left="720"/>
      <w:contextualSpacing/>
    </w:pPr>
  </w:style>
  <w:style w:type="character" w:customStyle="1" w:styleId="FontStyle12">
    <w:name w:val="Font Style12"/>
    <w:basedOn w:val="a0"/>
    <w:rsid w:val="00604AD7"/>
    <w:rPr>
      <w:rFonts w:ascii="Times New Roman" w:hAnsi="Times New Roman" w:cs="Times New Roman" w:hint="default"/>
      <w:sz w:val="26"/>
      <w:szCs w:val="26"/>
    </w:rPr>
  </w:style>
  <w:style w:type="paragraph" w:styleId="a4">
    <w:name w:val="No Spacing"/>
    <w:uiPriority w:val="1"/>
    <w:qFormat/>
    <w:rsid w:val="00604AD7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BE5957"/>
    <w:rPr>
      <w:rFonts w:ascii="Arial" w:eastAsia="Times New Roman" w:hAnsi="Arial" w:cs="Arial"/>
      <w:b/>
      <w:bCs/>
      <w:sz w:val="26"/>
      <w:szCs w:val="26"/>
    </w:rPr>
  </w:style>
  <w:style w:type="paragraph" w:styleId="a5">
    <w:name w:val="Normal (Web)"/>
    <w:basedOn w:val="a"/>
    <w:rsid w:val="00BE5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qFormat/>
    <w:rsid w:val="00BE5957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5F3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F3AA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C3725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BE5957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4AD7"/>
    <w:pPr>
      <w:ind w:left="720"/>
      <w:contextualSpacing/>
    </w:pPr>
  </w:style>
  <w:style w:type="character" w:customStyle="1" w:styleId="FontStyle12">
    <w:name w:val="Font Style12"/>
    <w:basedOn w:val="a0"/>
    <w:rsid w:val="00604AD7"/>
    <w:rPr>
      <w:rFonts w:ascii="Times New Roman" w:hAnsi="Times New Roman" w:cs="Times New Roman" w:hint="default"/>
      <w:sz w:val="26"/>
      <w:szCs w:val="26"/>
    </w:rPr>
  </w:style>
  <w:style w:type="paragraph" w:styleId="a4">
    <w:name w:val="No Spacing"/>
    <w:uiPriority w:val="1"/>
    <w:qFormat/>
    <w:rsid w:val="00604AD7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BE5957"/>
    <w:rPr>
      <w:rFonts w:ascii="Arial" w:eastAsia="Times New Roman" w:hAnsi="Arial" w:cs="Arial"/>
      <w:b/>
      <w:bCs/>
      <w:sz w:val="26"/>
      <w:szCs w:val="26"/>
    </w:rPr>
  </w:style>
  <w:style w:type="paragraph" w:styleId="a5">
    <w:name w:val="Normal (Web)"/>
    <w:basedOn w:val="a"/>
    <w:rsid w:val="00BE5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qFormat/>
    <w:rsid w:val="00BE5957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5F3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F3AA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C3725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lide-share.ru/slide/7273742.jpeg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fsd.kopilkaurokov.ru/up/html/2019/10/29/k_5db80dd86ab05/524712_9.jpeg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7C1D8F-B77C-49A9-99BB-FBBBFF996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2436</Words>
  <Characters>13891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Гульназ</dc:creator>
  <cp:keywords/>
  <dc:description/>
  <cp:lastModifiedBy>Гульназ</cp:lastModifiedBy>
  <cp:revision>26</cp:revision>
  <dcterms:created xsi:type="dcterms:W3CDTF">2019-04-17T10:34:00Z</dcterms:created>
  <dcterms:modified xsi:type="dcterms:W3CDTF">2023-06-06T13:11:00Z</dcterms:modified>
</cp:coreProperties>
</file>