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39" w:rsidRDefault="00B30839"/>
    <w:p w:rsidR="00B30839" w:rsidRDefault="00B30839"/>
    <w:p w:rsidR="00B30839" w:rsidRPr="00923521" w:rsidRDefault="00B30839" w:rsidP="00923521">
      <w:pPr>
        <w:tabs>
          <w:tab w:val="left" w:pos="204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23521">
        <w:rPr>
          <w:rFonts w:ascii="Times New Roman" w:hAnsi="Times New Roman" w:cs="Times New Roman"/>
          <w:sz w:val="32"/>
          <w:szCs w:val="32"/>
        </w:rPr>
        <w:t>Дидактическая разработка заданий, направленных на формирование и развитие функцио</w:t>
      </w:r>
      <w:r w:rsidR="004239F4">
        <w:rPr>
          <w:rFonts w:ascii="Times New Roman" w:hAnsi="Times New Roman" w:cs="Times New Roman"/>
          <w:sz w:val="32"/>
          <w:szCs w:val="32"/>
        </w:rPr>
        <w:t>нальной грамотности обучающихся</w:t>
      </w:r>
    </w:p>
    <w:p w:rsidR="00B30839" w:rsidRPr="00923521" w:rsidRDefault="00B30839" w:rsidP="00923521">
      <w:pPr>
        <w:tabs>
          <w:tab w:val="left" w:pos="20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F4480" w:rsidRDefault="00B30839" w:rsidP="000F4480">
      <w:pPr>
        <w:pStyle w:val="1"/>
        <w:shd w:val="clear" w:color="auto" w:fill="FFFFFF"/>
        <w:spacing w:before="0" w:beforeAutospacing="0" w:after="0" w:afterAutospacing="0" w:line="312" w:lineRule="atLeast"/>
        <w:ind w:right="302"/>
        <w:jc w:val="center"/>
        <w:rPr>
          <w:color w:val="C00000"/>
          <w:sz w:val="36"/>
          <w:szCs w:val="36"/>
        </w:rPr>
      </w:pPr>
      <w:r w:rsidRPr="000F4480">
        <w:rPr>
          <w:color w:val="C00000"/>
          <w:sz w:val="36"/>
          <w:szCs w:val="36"/>
        </w:rPr>
        <w:t>Тема:</w:t>
      </w:r>
      <w:r w:rsidR="00923521" w:rsidRPr="000F4480">
        <w:rPr>
          <w:color w:val="C00000"/>
          <w:sz w:val="36"/>
          <w:szCs w:val="36"/>
        </w:rPr>
        <w:t xml:space="preserve"> «Формирование </w:t>
      </w:r>
      <w:r w:rsidR="000F4480">
        <w:rPr>
          <w:color w:val="C00000"/>
          <w:sz w:val="36"/>
          <w:szCs w:val="36"/>
        </w:rPr>
        <w:t>и развитие</w:t>
      </w:r>
      <w:r w:rsidR="000F4480" w:rsidRPr="000F4480">
        <w:rPr>
          <w:color w:val="C00000"/>
          <w:sz w:val="36"/>
          <w:szCs w:val="36"/>
        </w:rPr>
        <w:t xml:space="preserve"> </w:t>
      </w:r>
      <w:r w:rsidR="00923521" w:rsidRPr="000F4480">
        <w:rPr>
          <w:color w:val="C00000"/>
          <w:sz w:val="36"/>
          <w:szCs w:val="36"/>
        </w:rPr>
        <w:t xml:space="preserve">функциональной  </w:t>
      </w:r>
      <w:r w:rsidRPr="000F4480">
        <w:rPr>
          <w:color w:val="C00000"/>
          <w:sz w:val="36"/>
          <w:szCs w:val="36"/>
        </w:rPr>
        <w:t>математич</w:t>
      </w:r>
      <w:r w:rsidR="00923521" w:rsidRPr="000F4480">
        <w:rPr>
          <w:color w:val="C00000"/>
          <w:sz w:val="36"/>
          <w:szCs w:val="36"/>
        </w:rPr>
        <w:t xml:space="preserve">еской </w:t>
      </w:r>
      <w:r w:rsidR="00BE1588" w:rsidRPr="000F4480">
        <w:rPr>
          <w:color w:val="C00000"/>
          <w:sz w:val="36"/>
          <w:szCs w:val="36"/>
        </w:rPr>
        <w:t xml:space="preserve"> грамотности </w:t>
      </w:r>
      <w:r w:rsidR="000F4480">
        <w:rPr>
          <w:color w:val="C00000"/>
          <w:sz w:val="36"/>
          <w:szCs w:val="36"/>
        </w:rPr>
        <w:t>обучающихся</w:t>
      </w:r>
    </w:p>
    <w:p w:rsidR="000F4480" w:rsidRPr="000F4480" w:rsidRDefault="00B30839" w:rsidP="000F4480">
      <w:pPr>
        <w:pStyle w:val="1"/>
        <w:shd w:val="clear" w:color="auto" w:fill="FFFFFF"/>
        <w:spacing w:before="0" w:beforeAutospacing="0" w:after="0" w:afterAutospacing="0" w:line="312" w:lineRule="atLeast"/>
        <w:ind w:right="302"/>
        <w:jc w:val="center"/>
        <w:rPr>
          <w:color w:val="C00000"/>
          <w:sz w:val="36"/>
          <w:szCs w:val="36"/>
        </w:rPr>
      </w:pPr>
      <w:r w:rsidRPr="000F4480">
        <w:rPr>
          <w:color w:val="C00000"/>
          <w:sz w:val="36"/>
          <w:szCs w:val="36"/>
        </w:rPr>
        <w:t xml:space="preserve"> </w:t>
      </w:r>
      <w:r w:rsidR="00923521" w:rsidRPr="000F4480">
        <w:rPr>
          <w:color w:val="C00000"/>
          <w:sz w:val="36"/>
          <w:szCs w:val="36"/>
        </w:rPr>
        <w:t xml:space="preserve">посредством </w:t>
      </w:r>
      <w:r w:rsidRPr="000F4480">
        <w:rPr>
          <w:color w:val="C00000"/>
          <w:sz w:val="36"/>
          <w:szCs w:val="36"/>
        </w:rPr>
        <w:t xml:space="preserve"> картотеки</w:t>
      </w:r>
      <w:r w:rsidR="00923521" w:rsidRPr="000F4480">
        <w:rPr>
          <w:color w:val="C00000"/>
          <w:sz w:val="36"/>
          <w:szCs w:val="36"/>
        </w:rPr>
        <w:t xml:space="preserve">, </w:t>
      </w:r>
    </w:p>
    <w:p w:rsidR="00BE1588" w:rsidRPr="000F4480" w:rsidRDefault="00923521" w:rsidP="000F4480">
      <w:pPr>
        <w:pStyle w:val="1"/>
        <w:shd w:val="clear" w:color="auto" w:fill="FFFFFF"/>
        <w:spacing w:before="0" w:beforeAutospacing="0" w:after="0" w:afterAutospacing="0" w:line="312" w:lineRule="atLeast"/>
        <w:ind w:right="302"/>
        <w:jc w:val="center"/>
        <w:rPr>
          <w:color w:val="C00000"/>
          <w:sz w:val="32"/>
          <w:szCs w:val="32"/>
        </w:rPr>
      </w:pPr>
      <w:r w:rsidRPr="000F4480">
        <w:rPr>
          <w:color w:val="C00000"/>
          <w:sz w:val="36"/>
          <w:szCs w:val="36"/>
        </w:rPr>
        <w:t>созданной</w:t>
      </w:r>
      <w:r w:rsidR="00B30839" w:rsidRPr="000F4480">
        <w:rPr>
          <w:color w:val="C00000"/>
          <w:sz w:val="36"/>
          <w:szCs w:val="36"/>
        </w:rPr>
        <w:t xml:space="preserve"> </w:t>
      </w:r>
      <w:r w:rsidR="00BE1588" w:rsidRPr="000F4480">
        <w:rPr>
          <w:color w:val="C00000"/>
          <w:sz w:val="36"/>
          <w:szCs w:val="36"/>
        </w:rPr>
        <w:t xml:space="preserve">на основе </w:t>
      </w:r>
      <w:r w:rsidR="00B30839" w:rsidRPr="000F4480">
        <w:rPr>
          <w:color w:val="C00000"/>
          <w:sz w:val="36"/>
          <w:szCs w:val="36"/>
        </w:rPr>
        <w:t xml:space="preserve">задач </w:t>
      </w:r>
      <w:r w:rsidRPr="000F4480">
        <w:rPr>
          <w:color w:val="C00000"/>
          <w:sz w:val="36"/>
          <w:szCs w:val="36"/>
        </w:rPr>
        <w:t>кр</w:t>
      </w:r>
      <w:r w:rsidR="00BE1588" w:rsidRPr="000F4480">
        <w:rPr>
          <w:color w:val="C00000"/>
          <w:sz w:val="36"/>
          <w:szCs w:val="36"/>
        </w:rPr>
        <w:t>аеведческой направленности</w:t>
      </w:r>
      <w:r w:rsidRPr="000F4480">
        <w:rPr>
          <w:color w:val="C00000"/>
          <w:sz w:val="36"/>
          <w:szCs w:val="36"/>
        </w:rPr>
        <w:t>»</w:t>
      </w:r>
      <w:r w:rsidR="00BE1588" w:rsidRPr="000F4480">
        <w:rPr>
          <w:color w:val="C00000"/>
          <w:sz w:val="32"/>
          <w:szCs w:val="32"/>
        </w:rPr>
        <w:t xml:space="preserve"> </w:t>
      </w:r>
    </w:p>
    <w:p w:rsidR="00BE1588" w:rsidRPr="00923521" w:rsidRDefault="00BE1588" w:rsidP="0092352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1588" w:rsidRDefault="00BE1588" w:rsidP="00BE1588"/>
    <w:p w:rsidR="004239F4" w:rsidRDefault="004239F4" w:rsidP="00BE1588"/>
    <w:p w:rsidR="004C5B66" w:rsidRDefault="004C5B66" w:rsidP="00BE1588"/>
    <w:p w:rsidR="004C5B66" w:rsidRDefault="004C5B66" w:rsidP="00BE1588"/>
    <w:p w:rsidR="000F4480" w:rsidRPr="000F4480" w:rsidRDefault="00BE1588" w:rsidP="000F4480">
      <w:pPr>
        <w:pStyle w:val="a5"/>
        <w:tabs>
          <w:tab w:val="left" w:pos="708"/>
          <w:tab w:val="left" w:pos="1416"/>
          <w:tab w:val="left" w:pos="4549"/>
        </w:tabs>
        <w:ind w:right="788"/>
        <w:jc w:val="right"/>
      </w:pPr>
      <w:r>
        <w:tab/>
      </w:r>
      <w:r w:rsidR="00923521">
        <w:tab/>
      </w:r>
      <w:r w:rsidR="00923521" w:rsidRPr="000F4480">
        <w:rPr>
          <w:b w:val="0"/>
        </w:rPr>
        <w:t xml:space="preserve">Автор: </w:t>
      </w:r>
      <w:r w:rsidR="00923521" w:rsidRPr="000F4480">
        <w:t xml:space="preserve">Исаченко </w:t>
      </w:r>
    </w:p>
    <w:p w:rsidR="000F4480" w:rsidRPr="000F4480" w:rsidRDefault="00923521" w:rsidP="000F4480">
      <w:pPr>
        <w:pStyle w:val="a5"/>
        <w:tabs>
          <w:tab w:val="left" w:pos="708"/>
          <w:tab w:val="left" w:pos="1416"/>
          <w:tab w:val="left" w:pos="4549"/>
        </w:tabs>
        <w:ind w:right="788"/>
        <w:jc w:val="right"/>
        <w:rPr>
          <w:b w:val="0"/>
        </w:rPr>
      </w:pPr>
      <w:r w:rsidRPr="000F4480">
        <w:t>Наталья Валентиновна</w:t>
      </w:r>
      <w:r w:rsidRPr="000F4480">
        <w:rPr>
          <w:b w:val="0"/>
        </w:rPr>
        <w:t>,</w:t>
      </w:r>
    </w:p>
    <w:p w:rsidR="000F4480" w:rsidRPr="000F4480" w:rsidRDefault="000F4480" w:rsidP="000F4480">
      <w:pPr>
        <w:pStyle w:val="a5"/>
        <w:tabs>
          <w:tab w:val="left" w:pos="708"/>
          <w:tab w:val="left" w:pos="1416"/>
          <w:tab w:val="left" w:pos="4549"/>
        </w:tabs>
        <w:ind w:right="788"/>
        <w:jc w:val="right"/>
        <w:rPr>
          <w:b w:val="0"/>
        </w:rPr>
      </w:pPr>
      <w:r w:rsidRPr="000F4480">
        <w:rPr>
          <w:b w:val="0"/>
        </w:rPr>
        <w:t xml:space="preserve"> учитель математики </w:t>
      </w:r>
    </w:p>
    <w:p w:rsidR="000F4480" w:rsidRPr="000F4480" w:rsidRDefault="000F4480" w:rsidP="000F4480">
      <w:pPr>
        <w:pStyle w:val="a5"/>
        <w:tabs>
          <w:tab w:val="left" w:pos="708"/>
          <w:tab w:val="left" w:pos="1416"/>
          <w:tab w:val="left" w:pos="4549"/>
        </w:tabs>
        <w:ind w:right="788"/>
        <w:jc w:val="right"/>
        <w:rPr>
          <w:b w:val="0"/>
        </w:rPr>
      </w:pPr>
      <w:r w:rsidRPr="000F4480">
        <w:rPr>
          <w:b w:val="0"/>
        </w:rPr>
        <w:t>МАОУ «</w:t>
      </w:r>
      <w:r w:rsidR="00923521" w:rsidRPr="000F4480">
        <w:rPr>
          <w:b w:val="0"/>
        </w:rPr>
        <w:t>СОШ №2 г. Белоярский»</w:t>
      </w:r>
      <w:r w:rsidRPr="000F4480">
        <w:rPr>
          <w:b w:val="0"/>
        </w:rPr>
        <w:t xml:space="preserve"> </w:t>
      </w:r>
    </w:p>
    <w:p w:rsidR="000F4480" w:rsidRPr="000F4480" w:rsidRDefault="000F4480" w:rsidP="000F4480">
      <w:pPr>
        <w:pStyle w:val="a5"/>
        <w:tabs>
          <w:tab w:val="left" w:pos="708"/>
          <w:tab w:val="left" w:pos="1416"/>
          <w:tab w:val="left" w:pos="4549"/>
        </w:tabs>
        <w:ind w:right="788"/>
        <w:jc w:val="right"/>
        <w:rPr>
          <w:b w:val="0"/>
        </w:rPr>
      </w:pPr>
      <w:r w:rsidRPr="000F4480">
        <w:rPr>
          <w:b w:val="0"/>
        </w:rPr>
        <w:t>тел. 89514069243</w:t>
      </w:r>
    </w:p>
    <w:p w:rsidR="00923521" w:rsidRPr="000F4480" w:rsidRDefault="000F4480" w:rsidP="000F4480">
      <w:pPr>
        <w:pStyle w:val="a5"/>
        <w:tabs>
          <w:tab w:val="left" w:pos="708"/>
          <w:tab w:val="left" w:pos="1416"/>
          <w:tab w:val="left" w:pos="4549"/>
        </w:tabs>
        <w:ind w:right="788"/>
        <w:jc w:val="right"/>
        <w:rPr>
          <w:b w:val="0"/>
        </w:rPr>
      </w:pPr>
      <w:r w:rsidRPr="000F4480">
        <w:rPr>
          <w:b w:val="0"/>
        </w:rPr>
        <w:t xml:space="preserve"> </w:t>
      </w:r>
      <w:r w:rsidR="000B5D2A">
        <w:rPr>
          <w:b w:val="0"/>
          <w:lang w:val="en-US"/>
        </w:rPr>
        <w:t>isa</w:t>
      </w:r>
      <w:r w:rsidRPr="000F4480">
        <w:rPr>
          <w:b w:val="0"/>
          <w:lang w:val="en-US"/>
        </w:rPr>
        <w:t>chenko</w:t>
      </w:r>
      <w:r w:rsidRPr="000F4480">
        <w:rPr>
          <w:b w:val="0"/>
        </w:rPr>
        <w:t>2710@</w:t>
      </w:r>
      <w:r w:rsidRPr="000F4480">
        <w:rPr>
          <w:b w:val="0"/>
          <w:lang w:val="en-US"/>
        </w:rPr>
        <w:t>gmail</w:t>
      </w:r>
      <w:r w:rsidRPr="000F4480">
        <w:rPr>
          <w:b w:val="0"/>
        </w:rPr>
        <w:t>.</w:t>
      </w:r>
      <w:r w:rsidRPr="000F4480">
        <w:rPr>
          <w:b w:val="0"/>
          <w:lang w:val="en-US"/>
        </w:rPr>
        <w:t>com</w:t>
      </w:r>
    </w:p>
    <w:p w:rsidR="00923521" w:rsidRDefault="00923521" w:rsidP="000F4480">
      <w:pPr>
        <w:pStyle w:val="a5"/>
        <w:ind w:right="788"/>
        <w:jc w:val="right"/>
      </w:pPr>
    </w:p>
    <w:p w:rsidR="00923521" w:rsidRDefault="00923521" w:rsidP="00BE1588">
      <w:pPr>
        <w:pStyle w:val="a5"/>
        <w:ind w:right="788"/>
        <w:jc w:val="both"/>
      </w:pPr>
    </w:p>
    <w:p w:rsidR="00923521" w:rsidRDefault="00923521" w:rsidP="00BE1588">
      <w:pPr>
        <w:pStyle w:val="a5"/>
        <w:ind w:right="788"/>
        <w:jc w:val="both"/>
      </w:pPr>
    </w:p>
    <w:p w:rsidR="004239F4" w:rsidRDefault="004239F4" w:rsidP="00BE1588">
      <w:pPr>
        <w:pStyle w:val="a5"/>
        <w:ind w:right="788"/>
        <w:jc w:val="both"/>
      </w:pPr>
    </w:p>
    <w:p w:rsidR="004239F4" w:rsidRDefault="004239F4" w:rsidP="00BE1588">
      <w:pPr>
        <w:pStyle w:val="a5"/>
        <w:ind w:right="788"/>
        <w:jc w:val="both"/>
      </w:pPr>
    </w:p>
    <w:p w:rsidR="004239F4" w:rsidRDefault="004239F4" w:rsidP="00BE1588">
      <w:pPr>
        <w:pStyle w:val="a5"/>
        <w:ind w:right="788"/>
        <w:jc w:val="both"/>
      </w:pPr>
    </w:p>
    <w:p w:rsidR="004239F4" w:rsidRDefault="004239F4" w:rsidP="00BE1588">
      <w:pPr>
        <w:pStyle w:val="a5"/>
        <w:ind w:right="788"/>
        <w:jc w:val="both"/>
      </w:pPr>
    </w:p>
    <w:p w:rsidR="00696A39" w:rsidRDefault="00696A39" w:rsidP="00696A39">
      <w:pPr>
        <w:pStyle w:val="a5"/>
        <w:ind w:right="788"/>
      </w:pPr>
      <w:r>
        <w:t>г. Белоярский, 2022г.</w:t>
      </w:r>
    </w:p>
    <w:p w:rsidR="004239F4" w:rsidRDefault="004239F4" w:rsidP="00BE1588">
      <w:pPr>
        <w:pStyle w:val="a5"/>
        <w:ind w:right="788"/>
        <w:jc w:val="both"/>
      </w:pPr>
    </w:p>
    <w:p w:rsidR="004239F4" w:rsidRDefault="004239F4" w:rsidP="00BE1588">
      <w:pPr>
        <w:pStyle w:val="a5"/>
        <w:ind w:right="788"/>
        <w:jc w:val="both"/>
      </w:pPr>
    </w:p>
    <w:p w:rsidR="00923521" w:rsidRDefault="00923521" w:rsidP="00BE1588">
      <w:pPr>
        <w:pStyle w:val="a5"/>
        <w:ind w:right="788"/>
        <w:jc w:val="both"/>
      </w:pPr>
    </w:p>
    <w:p w:rsidR="00923521" w:rsidRDefault="00923521" w:rsidP="00BE1588">
      <w:pPr>
        <w:pStyle w:val="a5"/>
        <w:ind w:right="788"/>
        <w:jc w:val="both"/>
      </w:pPr>
    </w:p>
    <w:p w:rsidR="00923521" w:rsidRDefault="00923521" w:rsidP="00BE1588">
      <w:pPr>
        <w:pStyle w:val="a5"/>
        <w:ind w:right="788"/>
        <w:jc w:val="both"/>
      </w:pPr>
    </w:p>
    <w:p w:rsidR="00923521" w:rsidRDefault="00923521" w:rsidP="00BE1588">
      <w:pPr>
        <w:pStyle w:val="a5"/>
        <w:ind w:right="788"/>
        <w:jc w:val="both"/>
      </w:pPr>
    </w:p>
    <w:p w:rsidR="00696A39" w:rsidRDefault="00696A39" w:rsidP="00BE1588">
      <w:pPr>
        <w:pStyle w:val="a5"/>
        <w:ind w:right="788"/>
        <w:jc w:val="both"/>
      </w:pPr>
    </w:p>
    <w:p w:rsidR="00BE1588" w:rsidRPr="00923521" w:rsidRDefault="00923521" w:rsidP="00BE1588">
      <w:pPr>
        <w:pStyle w:val="a5"/>
        <w:ind w:right="788"/>
        <w:jc w:val="both"/>
        <w:rPr>
          <w:b w:val="0"/>
          <w:i/>
          <w:sz w:val="24"/>
          <w:szCs w:val="24"/>
        </w:rPr>
      </w:pPr>
      <w:r>
        <w:rPr>
          <w:i/>
          <w:sz w:val="22"/>
          <w:szCs w:val="24"/>
        </w:rPr>
        <w:t>А</w:t>
      </w:r>
      <w:r w:rsidRPr="00923521">
        <w:rPr>
          <w:i/>
          <w:sz w:val="22"/>
          <w:szCs w:val="24"/>
        </w:rPr>
        <w:t xml:space="preserve">ннотация: </w:t>
      </w:r>
      <w:r w:rsidRPr="00923521">
        <w:rPr>
          <w:b w:val="0"/>
          <w:i/>
          <w:sz w:val="24"/>
          <w:szCs w:val="24"/>
        </w:rPr>
        <w:t xml:space="preserve">конкурсные материалы составлены на основе </w:t>
      </w:r>
      <w:r w:rsidRPr="00923521">
        <w:rPr>
          <w:b w:val="0"/>
          <w:i/>
          <w:color w:val="202020"/>
          <w:sz w:val="24"/>
          <w:szCs w:val="24"/>
        </w:rPr>
        <w:t>комплекта</w:t>
      </w:r>
      <w:r w:rsidRPr="00923521">
        <w:rPr>
          <w:b w:val="0"/>
          <w:i/>
          <w:color w:val="202020"/>
          <w:spacing w:val="-5"/>
          <w:sz w:val="24"/>
          <w:szCs w:val="24"/>
        </w:rPr>
        <w:t xml:space="preserve"> </w:t>
      </w:r>
      <w:r w:rsidRPr="00923521">
        <w:rPr>
          <w:b w:val="0"/>
          <w:i/>
          <w:color w:val="202020"/>
          <w:sz w:val="24"/>
          <w:szCs w:val="24"/>
        </w:rPr>
        <w:t>кейсов</w:t>
      </w:r>
    </w:p>
    <w:p w:rsidR="00923521" w:rsidRPr="00923521" w:rsidRDefault="00923521" w:rsidP="00923521">
      <w:pPr>
        <w:spacing w:before="33" w:line="264" w:lineRule="auto"/>
        <w:ind w:left="1652" w:right="1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521">
        <w:rPr>
          <w:rFonts w:ascii="Times New Roman" w:hAnsi="Times New Roman" w:cs="Times New Roman"/>
          <w:i/>
          <w:color w:val="202020"/>
          <w:sz w:val="24"/>
          <w:szCs w:val="24"/>
        </w:rPr>
        <w:t>по формированию функциональной</w:t>
      </w:r>
      <w:r w:rsidRPr="00923521">
        <w:rPr>
          <w:rFonts w:ascii="Times New Roman" w:hAnsi="Times New Roman" w:cs="Times New Roman"/>
          <w:i/>
          <w:color w:val="202020"/>
          <w:spacing w:val="-87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>(математической)</w:t>
      </w:r>
      <w:r w:rsidRPr="00923521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color w:val="202020"/>
          <w:sz w:val="24"/>
          <w:szCs w:val="24"/>
        </w:rPr>
        <w:t>грамотности</w:t>
      </w:r>
      <w:r w:rsidRPr="00923521">
        <w:rPr>
          <w:rFonts w:ascii="Times New Roman" w:hAnsi="Times New Roman" w:cs="Times New Roman"/>
          <w:i/>
          <w:sz w:val="24"/>
          <w:szCs w:val="24"/>
        </w:rPr>
        <w:t xml:space="preserve"> Министерства просвещения</w:t>
      </w:r>
      <w:r w:rsidRPr="0092352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>Российской</w:t>
      </w:r>
      <w:r w:rsidRPr="0092352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>Федерации Федерального</w:t>
      </w:r>
      <w:r w:rsidRPr="00923521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>государственного</w:t>
      </w:r>
      <w:r w:rsidRPr="00923521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>автономного</w:t>
      </w:r>
      <w:r w:rsidRPr="00923521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>образовательного</w:t>
      </w:r>
      <w:r w:rsidRPr="00923521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>учреждени</w:t>
      </w:r>
      <w:r w:rsidRPr="00923521">
        <w:rPr>
          <w:rFonts w:ascii="Times New Roman" w:hAnsi="Times New Roman" w:cs="Times New Roman"/>
          <w:i/>
          <w:spacing w:val="-67"/>
          <w:sz w:val="24"/>
          <w:szCs w:val="24"/>
        </w:rPr>
        <w:t xml:space="preserve">я       </w:t>
      </w:r>
      <w:r w:rsidRPr="00923521">
        <w:rPr>
          <w:rFonts w:ascii="Times New Roman" w:hAnsi="Times New Roman" w:cs="Times New Roman"/>
          <w:i/>
          <w:sz w:val="24"/>
          <w:szCs w:val="24"/>
        </w:rPr>
        <w:t>дополнительного профессионального</w:t>
      </w:r>
      <w:r w:rsidRPr="0092352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 xml:space="preserve"> «Академии</w:t>
      </w:r>
      <w:r w:rsidRPr="00923521">
        <w:rPr>
          <w:rFonts w:ascii="Times New Roman" w:hAnsi="Times New Roman" w:cs="Times New Roman"/>
          <w:i/>
          <w:color w:val="12212C"/>
          <w:spacing w:val="-6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>реализации</w:t>
      </w:r>
      <w:r w:rsidRPr="00923521">
        <w:rPr>
          <w:rFonts w:ascii="Times New Roman" w:hAnsi="Times New Roman" w:cs="Times New Roman"/>
          <w:i/>
          <w:color w:val="12212C"/>
          <w:spacing w:val="-6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>государственной</w:t>
      </w:r>
      <w:r w:rsidRPr="00923521">
        <w:rPr>
          <w:rFonts w:ascii="Times New Roman" w:hAnsi="Times New Roman" w:cs="Times New Roman"/>
          <w:i/>
          <w:color w:val="12212C"/>
          <w:spacing w:val="-6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>политики и профессионального развития работников образования</w:t>
      </w:r>
      <w:r w:rsidRPr="00923521">
        <w:rPr>
          <w:rFonts w:ascii="Times New Roman" w:hAnsi="Times New Roman" w:cs="Times New Roman"/>
          <w:i/>
          <w:color w:val="12212C"/>
          <w:spacing w:val="-67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i/>
          <w:color w:val="12212C"/>
          <w:sz w:val="24"/>
          <w:szCs w:val="24"/>
        </w:rPr>
        <w:t>П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>росвещения</w:t>
      </w:r>
      <w:r w:rsidRPr="00923521">
        <w:rPr>
          <w:rFonts w:ascii="Times New Roman" w:hAnsi="Times New Roman" w:cs="Times New Roman"/>
          <w:i/>
          <w:color w:val="12212C"/>
          <w:spacing w:val="-3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>Российской</w:t>
      </w:r>
      <w:r w:rsidRPr="00923521">
        <w:rPr>
          <w:rFonts w:ascii="Times New Roman" w:hAnsi="Times New Roman" w:cs="Times New Roman"/>
          <w:i/>
          <w:color w:val="12212C"/>
          <w:spacing w:val="-1"/>
          <w:sz w:val="24"/>
          <w:szCs w:val="24"/>
        </w:rPr>
        <w:t xml:space="preserve"> </w:t>
      </w:r>
      <w:r w:rsidRPr="00923521">
        <w:rPr>
          <w:rFonts w:ascii="Times New Roman" w:hAnsi="Times New Roman" w:cs="Times New Roman"/>
          <w:i/>
          <w:color w:val="12212C"/>
          <w:sz w:val="24"/>
          <w:szCs w:val="24"/>
        </w:rPr>
        <w:t>Федерации»,</w:t>
      </w:r>
      <w:r w:rsidRPr="00923521">
        <w:rPr>
          <w:rFonts w:ascii="Times New Roman" w:hAnsi="Times New Roman" w:cs="Times New Roman"/>
          <w:i/>
          <w:sz w:val="24"/>
          <w:szCs w:val="24"/>
        </w:rPr>
        <w:t xml:space="preserve"> Москва, 2022г</w:t>
      </w:r>
    </w:p>
    <w:p w:rsidR="000F4480" w:rsidRDefault="000F4480" w:rsidP="0030148A">
      <w:pPr>
        <w:pStyle w:val="a3"/>
        <w:spacing w:line="360" w:lineRule="auto"/>
        <w:ind w:left="0"/>
        <w:rPr>
          <w:rFonts w:eastAsiaTheme="minorEastAsia"/>
          <w:b/>
          <w:i/>
          <w:sz w:val="22"/>
          <w:szCs w:val="24"/>
          <w:lang w:eastAsia="ru-RU"/>
        </w:rPr>
      </w:pPr>
    </w:p>
    <w:p w:rsidR="00CC447F" w:rsidRDefault="00CC447F" w:rsidP="00CC447F">
      <w:pPr>
        <w:pStyle w:val="a3"/>
        <w:spacing w:line="360" w:lineRule="auto"/>
        <w:ind w:left="0" w:firstLine="708"/>
        <w:jc w:val="center"/>
        <w:rPr>
          <w:b/>
        </w:rPr>
      </w:pPr>
      <w:r w:rsidRPr="000F4480">
        <w:rPr>
          <w:b/>
        </w:rPr>
        <w:t>Содержательная составляющая</w:t>
      </w:r>
    </w:p>
    <w:p w:rsidR="00CC447F" w:rsidRDefault="00CC447F" w:rsidP="00CC447F">
      <w:pPr>
        <w:pStyle w:val="a3"/>
        <w:spacing w:line="360" w:lineRule="auto"/>
        <w:ind w:left="0" w:firstLine="708"/>
        <w:jc w:val="center"/>
        <w:rPr>
          <w:b/>
        </w:rPr>
      </w:pPr>
      <w:r w:rsidRPr="000F4480">
        <w:rPr>
          <w:b/>
        </w:rPr>
        <w:t>функциональной  математической  грамотности</w:t>
      </w:r>
    </w:p>
    <w:p w:rsidR="000F4480" w:rsidRPr="000F4480" w:rsidRDefault="000F4480" w:rsidP="00CC447F">
      <w:pPr>
        <w:pStyle w:val="a3"/>
        <w:spacing w:line="360" w:lineRule="auto"/>
        <w:ind w:left="0" w:firstLine="708"/>
        <w:rPr>
          <w:b/>
        </w:rPr>
      </w:pPr>
    </w:p>
    <w:p w:rsidR="000F4480" w:rsidRDefault="000F4480" w:rsidP="0030148A">
      <w:pPr>
        <w:pStyle w:val="a3"/>
        <w:spacing w:line="360" w:lineRule="auto"/>
        <w:ind w:right="243" w:firstLine="566"/>
        <w:jc w:val="both"/>
      </w:pPr>
      <w:r>
        <w:t>Составляющими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естественнонаучная,</w:t>
      </w:r>
      <w:r>
        <w:rPr>
          <w:spacing w:val="1"/>
        </w:rPr>
        <w:t xml:space="preserve"> </w:t>
      </w:r>
      <w:r>
        <w:t>математическая,</w:t>
      </w:r>
      <w:r>
        <w:rPr>
          <w:spacing w:val="1"/>
        </w:rPr>
        <w:t xml:space="preserve"> </w:t>
      </w:r>
      <w:r>
        <w:t>финансовая,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креативное</w:t>
      </w:r>
      <w:r>
        <w:rPr>
          <w:spacing w:val="-1"/>
        </w:rPr>
        <w:t xml:space="preserve"> </w:t>
      </w:r>
      <w:r>
        <w:t>мышление.</w:t>
      </w:r>
    </w:p>
    <w:p w:rsidR="000F4480" w:rsidRDefault="000F4480" w:rsidP="0030148A">
      <w:pPr>
        <w:pStyle w:val="a3"/>
        <w:spacing w:line="360" w:lineRule="auto"/>
        <w:ind w:right="244" w:firstLine="566"/>
        <w:jc w:val="both"/>
      </w:pPr>
      <w:r>
        <w:t>Математическая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«способность</w:t>
      </w:r>
      <w:r>
        <w:rPr>
          <w:spacing w:val="1"/>
        </w:rPr>
        <w:t xml:space="preserve"> </w:t>
      </w:r>
      <w:r>
        <w:t>индивидуума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применять,</w:t>
      </w:r>
      <w:r>
        <w:rPr>
          <w:spacing w:val="1"/>
        </w:rPr>
        <w:t xml:space="preserve"> </w:t>
      </w:r>
      <w:r>
        <w:t>интерпретировать математику для решения проблем в разнообразных контекстах</w:t>
      </w:r>
      <w:r>
        <w:rPr>
          <w:spacing w:val="1"/>
        </w:rPr>
        <w:t xml:space="preserve"> </w:t>
      </w:r>
      <w:r>
        <w:t>реального мира»</w:t>
      </w:r>
      <w:r>
        <w:rPr>
          <w:spacing w:val="-2"/>
        </w:rPr>
        <w:t xml:space="preserve"> </w:t>
      </w:r>
      <w:r>
        <w:t>[1].</w:t>
      </w:r>
    </w:p>
    <w:p w:rsidR="000F4480" w:rsidRDefault="000F4480" w:rsidP="0030148A">
      <w:pPr>
        <w:pStyle w:val="a3"/>
        <w:spacing w:before="1" w:line="360" w:lineRule="auto"/>
        <w:ind w:right="245" w:firstLine="566"/>
        <w:jc w:val="both"/>
      </w:pP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(протокол от 18 марта 2022 г. № 1/22) математическая грамотность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как совокупность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компетенций:</w:t>
      </w:r>
    </w:p>
    <w:p w:rsidR="000F4480" w:rsidRDefault="000F4480" w:rsidP="0030148A">
      <w:pPr>
        <w:pStyle w:val="a7"/>
        <w:numPr>
          <w:ilvl w:val="0"/>
          <w:numId w:val="1"/>
        </w:numPr>
        <w:tabs>
          <w:tab w:val="left" w:pos="1187"/>
        </w:tabs>
        <w:spacing w:line="360" w:lineRule="auto"/>
        <w:ind w:right="249" w:firstLine="566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 в реальных жизненных ситуациях и при изучении других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проявления зависимостей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закономерностей;</w:t>
      </w:r>
    </w:p>
    <w:p w:rsidR="000F4480" w:rsidRDefault="000F4480" w:rsidP="0030148A">
      <w:pPr>
        <w:pStyle w:val="a7"/>
        <w:numPr>
          <w:ilvl w:val="0"/>
          <w:numId w:val="1"/>
        </w:numPr>
        <w:tabs>
          <w:tab w:val="left" w:pos="1084"/>
        </w:tabs>
        <w:spacing w:line="360" w:lineRule="auto"/>
        <w:ind w:right="242" w:firstLine="566"/>
        <w:jc w:val="both"/>
        <w:rPr>
          <w:sz w:val="28"/>
        </w:rPr>
      </w:pPr>
      <w:r>
        <w:rPr>
          <w:sz w:val="28"/>
        </w:rPr>
        <w:t>умения формулировать их на языке математики и создавать 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задач,</w:t>
      </w:r>
    </w:p>
    <w:p w:rsidR="000F4480" w:rsidRDefault="000F4480" w:rsidP="0030148A">
      <w:pPr>
        <w:pStyle w:val="a7"/>
        <w:numPr>
          <w:ilvl w:val="0"/>
          <w:numId w:val="1"/>
        </w:numPr>
        <w:tabs>
          <w:tab w:val="left" w:pos="1065"/>
        </w:tabs>
        <w:spacing w:line="360" w:lineRule="auto"/>
        <w:ind w:left="1064" w:hanging="306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[2].</w:t>
      </w:r>
    </w:p>
    <w:p w:rsidR="000F4480" w:rsidRDefault="000F4480" w:rsidP="0030148A">
      <w:pPr>
        <w:pStyle w:val="a3"/>
        <w:spacing w:before="161" w:line="360" w:lineRule="auto"/>
        <w:ind w:right="242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функциональной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обучающихся </w:t>
      </w:r>
      <w:r>
        <w:t>осуществляются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lastRenderedPageBreak/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особого </w:t>
      </w:r>
      <w:r>
        <w:t xml:space="preserve">проектирования </w:t>
      </w:r>
      <w:r>
        <w:rPr>
          <w:spacing w:val="-67"/>
        </w:rPr>
        <w:t xml:space="preserve"> </w:t>
      </w:r>
      <w:r>
        <w:t>образовательного процесса.</w:t>
      </w:r>
    </w:p>
    <w:p w:rsidR="000F4480" w:rsidRDefault="000F4480" w:rsidP="0030148A">
      <w:pPr>
        <w:pStyle w:val="a3"/>
        <w:spacing w:before="1" w:line="360" w:lineRule="auto"/>
        <w:ind w:right="242" w:firstLine="566"/>
        <w:jc w:val="both"/>
      </w:pPr>
      <w:r>
        <w:t xml:space="preserve">Предлагаемая разработка по формированию </w:t>
      </w:r>
      <w:r w:rsidR="00CC447F">
        <w:t xml:space="preserve">функциональной </w:t>
      </w:r>
      <w:r>
        <w:t>математической грамотности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учителям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общеобразовательной школы.</w:t>
      </w:r>
    </w:p>
    <w:p w:rsidR="00923521" w:rsidRPr="00923521" w:rsidRDefault="00923521" w:rsidP="0030148A">
      <w:pPr>
        <w:pStyle w:val="a3"/>
        <w:spacing w:line="360" w:lineRule="auto"/>
        <w:ind w:left="0"/>
      </w:pPr>
    </w:p>
    <w:p w:rsidR="00424C7F" w:rsidRDefault="00BE1588" w:rsidP="0030148A">
      <w:pPr>
        <w:pStyle w:val="a3"/>
        <w:spacing w:line="360" w:lineRule="auto"/>
        <w:ind w:left="0"/>
        <w:jc w:val="center"/>
        <w:rPr>
          <w:b/>
        </w:rPr>
      </w:pPr>
      <w:r w:rsidRPr="00424C7F">
        <w:rPr>
          <w:b/>
        </w:rPr>
        <w:t xml:space="preserve">Контекстная составляющая   </w:t>
      </w:r>
    </w:p>
    <w:p w:rsidR="00424C7F" w:rsidRPr="00424C7F" w:rsidRDefault="00923521" w:rsidP="00CC447F">
      <w:pPr>
        <w:pStyle w:val="a3"/>
        <w:spacing w:line="360" w:lineRule="auto"/>
        <w:ind w:left="0"/>
        <w:jc w:val="center"/>
        <w:rPr>
          <w:b/>
        </w:rPr>
      </w:pPr>
      <w:r w:rsidRPr="00424C7F">
        <w:rPr>
          <w:b/>
        </w:rPr>
        <w:t>функциональной  математической</w:t>
      </w:r>
      <w:r w:rsidR="00CC447F">
        <w:rPr>
          <w:b/>
        </w:rPr>
        <w:t xml:space="preserve">  грамотности</w:t>
      </w:r>
    </w:p>
    <w:p w:rsidR="00424C7F" w:rsidRPr="00424C7F" w:rsidRDefault="00424C7F" w:rsidP="0030148A">
      <w:pPr>
        <w:pStyle w:val="a3"/>
        <w:spacing w:line="360" w:lineRule="auto"/>
        <w:ind w:left="0"/>
        <w:jc w:val="center"/>
      </w:pPr>
      <w:r w:rsidRPr="00424C7F">
        <w:t>Контекстная составляющая   функциональной  математической  грамотности</w:t>
      </w:r>
    </w:p>
    <w:p w:rsidR="00424C7F" w:rsidRDefault="00424C7F" w:rsidP="0030148A">
      <w:pPr>
        <w:pStyle w:val="a3"/>
        <w:spacing w:line="360" w:lineRule="auto"/>
        <w:ind w:left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</w:t>
      </w:r>
      <w:r w:rsidR="000F4480" w:rsidRPr="00424C7F">
        <w:rPr>
          <w:color w:val="333333"/>
          <w:shd w:val="clear" w:color="auto" w:fill="FFFFFF"/>
        </w:rPr>
        <w:t>аключается в решении</w:t>
      </w:r>
      <w:r w:rsidR="000F4480" w:rsidRPr="00424C7F">
        <w:rPr>
          <w:color w:val="000000"/>
          <w:shd w:val="clear" w:color="auto" w:fill="FFFFFF"/>
        </w:rPr>
        <w:t xml:space="preserve"> задач, в условиях  кот</w:t>
      </w:r>
      <w:r>
        <w:rPr>
          <w:color w:val="000000"/>
          <w:shd w:val="clear" w:color="auto" w:fill="FFFFFF"/>
        </w:rPr>
        <w:t>орых</w:t>
      </w:r>
      <w:r w:rsidR="000F4480" w:rsidRPr="00424C7F">
        <w:rPr>
          <w:color w:val="000000"/>
          <w:shd w:val="clear" w:color="auto" w:fill="FFFFFF"/>
        </w:rPr>
        <w:t xml:space="preserve"> описаны конкретные жизненные ситуации, </w:t>
      </w:r>
      <w:r w:rsidR="000F4480" w:rsidRPr="00424C7F">
        <w:rPr>
          <w:color w:val="333333"/>
          <w:shd w:val="clear" w:color="auto" w:fill="FFFFFF"/>
        </w:rPr>
        <w:t>связанные с имеющимися у обучающихся знаниями и опытом. </w:t>
      </w:r>
    </w:p>
    <w:p w:rsidR="00BE1588" w:rsidRPr="00424C7F" w:rsidRDefault="000F4480" w:rsidP="00CC447F">
      <w:pPr>
        <w:pStyle w:val="a3"/>
        <w:spacing w:line="360" w:lineRule="auto"/>
        <w:ind w:left="0" w:firstLine="708"/>
        <w:jc w:val="both"/>
      </w:pPr>
      <w:r w:rsidRPr="00424C7F">
        <w:rPr>
          <w:color w:val="000000"/>
          <w:shd w:val="clear" w:color="auto" w:fill="FFFFFF"/>
        </w:rPr>
        <w:t>Для решения таких задач обучающимся необходимо выполнять такие мыслительные фу</w:t>
      </w:r>
      <w:r w:rsidR="00424C7F">
        <w:rPr>
          <w:color w:val="000000"/>
          <w:shd w:val="clear" w:color="auto" w:fill="FFFFFF"/>
        </w:rPr>
        <w:t>нкции как</w:t>
      </w:r>
      <w:r w:rsidRPr="00424C7F">
        <w:rPr>
          <w:color w:val="000000"/>
          <w:shd w:val="clear" w:color="auto" w:fill="FFFFFF"/>
        </w:rPr>
        <w:t xml:space="preserve"> анал</w:t>
      </w:r>
      <w:r w:rsidR="00CC447F">
        <w:rPr>
          <w:color w:val="000000"/>
          <w:shd w:val="clear" w:color="auto" w:fill="FFFFFF"/>
        </w:rPr>
        <w:t>из, осмысление и объяснение</w:t>
      </w:r>
      <w:r w:rsidRPr="00424C7F">
        <w:rPr>
          <w:color w:val="000000"/>
          <w:shd w:val="clear" w:color="auto" w:fill="FFFFFF"/>
        </w:rPr>
        <w:t xml:space="preserve"> ситуации, а результатом решения задачи является встреча с учебной проблемой и осознание ее личностной значимости.</w:t>
      </w:r>
      <w:r w:rsidR="00424C7F" w:rsidRPr="00424C7F">
        <w:rPr>
          <w:color w:val="000000"/>
          <w:shd w:val="clear" w:color="auto" w:fill="FFFFFF"/>
        </w:rPr>
        <w:t xml:space="preserve"> Р</w:t>
      </w:r>
      <w:r w:rsidRPr="00424C7F">
        <w:t>ешение задач краеведческо</w:t>
      </w:r>
      <w:r w:rsidR="00424C7F" w:rsidRPr="00424C7F">
        <w:t>й направленности сближает предмет математики с жизнью детей и осуществляет</w:t>
      </w:r>
      <w:r w:rsidRPr="00424C7F">
        <w:t xml:space="preserve">  перевод полученных знаний в жизненные ситуации обучающихся. </w:t>
      </w:r>
    </w:p>
    <w:p w:rsidR="00CC447F" w:rsidRDefault="00CC447F" w:rsidP="00CC447F">
      <w:pPr>
        <w:pStyle w:val="a3"/>
        <w:spacing w:line="360" w:lineRule="auto"/>
        <w:ind w:left="0"/>
        <w:jc w:val="center"/>
        <w:rPr>
          <w:b/>
        </w:rPr>
      </w:pPr>
      <w:r>
        <w:rPr>
          <w:b/>
        </w:rPr>
        <w:t xml:space="preserve">                      </w:t>
      </w:r>
      <w:r w:rsidR="00BE1588" w:rsidRPr="00424C7F">
        <w:rPr>
          <w:b/>
        </w:rPr>
        <w:t xml:space="preserve">Способы активации самостоятельного поиска обучающимися решения </w:t>
      </w:r>
      <w:r w:rsidR="00424C7F">
        <w:rPr>
          <w:b/>
        </w:rPr>
        <w:t xml:space="preserve"> задач раздела «Дроби» </w:t>
      </w:r>
    </w:p>
    <w:p w:rsidR="00BE1588" w:rsidRPr="00CC447F" w:rsidRDefault="00424C7F" w:rsidP="00CC447F">
      <w:pPr>
        <w:pStyle w:val="a3"/>
        <w:spacing w:line="360" w:lineRule="auto"/>
        <w:ind w:left="0"/>
        <w:jc w:val="center"/>
        <w:rPr>
          <w:b/>
        </w:rPr>
      </w:pPr>
      <w:r>
        <w:rPr>
          <w:b/>
        </w:rPr>
        <w:t>по теме «</w:t>
      </w:r>
      <w:r w:rsidR="0030148A">
        <w:rPr>
          <w:color w:val="231F20"/>
          <w:shd w:val="clear" w:color="auto" w:fill="FFFFFF"/>
        </w:rPr>
        <w:t>Решение текстовых задач, со</w:t>
      </w:r>
      <w:r w:rsidRPr="00424C7F">
        <w:rPr>
          <w:color w:val="231F20"/>
          <w:shd w:val="clear" w:color="auto" w:fill="FFFFFF"/>
        </w:rPr>
        <w:t>держащих дроби и проценты</w:t>
      </w:r>
      <w:r>
        <w:rPr>
          <w:b/>
        </w:rPr>
        <w:t>»</w:t>
      </w:r>
    </w:p>
    <w:p w:rsidR="00BE1588" w:rsidRPr="00923521" w:rsidRDefault="00BE1588" w:rsidP="0030148A">
      <w:pPr>
        <w:pStyle w:val="a3"/>
        <w:spacing w:line="360" w:lineRule="auto"/>
        <w:ind w:left="0" w:firstLine="708"/>
      </w:pPr>
      <w:r w:rsidRPr="00923521">
        <w:t>Способами активации самостоятельного п</w:t>
      </w:r>
      <w:r w:rsidR="00424C7F">
        <w:t xml:space="preserve">оиска обучающимися решения  </w:t>
      </w:r>
      <w:r w:rsidRPr="00923521">
        <w:t xml:space="preserve"> </w:t>
      </w:r>
      <w:r w:rsidR="0030148A">
        <w:t xml:space="preserve">проблем и задач </w:t>
      </w:r>
      <w:r w:rsidRPr="00923521">
        <w:t xml:space="preserve"> выступает  </w:t>
      </w:r>
      <w:r w:rsidRPr="0030148A">
        <w:rPr>
          <w:b/>
        </w:rPr>
        <w:t>технология активных  методов обучения (АМО),</w:t>
      </w:r>
      <w:r w:rsidRPr="00923521">
        <w:t xml:space="preserve"> которая </w:t>
      </w:r>
      <w:r w:rsidRPr="0030148A">
        <w:t>позволяет</w:t>
      </w:r>
      <w:r w:rsidR="0030148A" w:rsidRPr="0030148A">
        <w:t xml:space="preserve"> создать условия, при которых дети быстро и эффективно </w:t>
      </w:r>
      <w:r w:rsidR="0030148A">
        <w:t>включаются в работу.</w:t>
      </w:r>
    </w:p>
    <w:p w:rsidR="007C59BC" w:rsidRPr="00923521" w:rsidRDefault="006003B9" w:rsidP="00CC447F">
      <w:pPr>
        <w:pStyle w:val="a3"/>
        <w:spacing w:line="360" w:lineRule="auto"/>
        <w:ind w:left="0" w:firstLine="284"/>
      </w:pPr>
      <w:r w:rsidRPr="00923521">
        <w:t xml:space="preserve">Картотека </w:t>
      </w:r>
      <w:r w:rsidR="007C59BC" w:rsidRPr="00923521">
        <w:t>представлена в</w:t>
      </w:r>
      <w:r w:rsidR="00CC447F">
        <w:t xml:space="preserve"> форме инфографических карточек: ПРИЛОЖЕНИЕ 1,2</w:t>
      </w:r>
    </w:p>
    <w:p w:rsidR="0030148A" w:rsidRDefault="007C59BC" w:rsidP="0030148A">
      <w:pPr>
        <w:pStyle w:val="a3"/>
        <w:spacing w:line="360" w:lineRule="auto"/>
        <w:ind w:left="0" w:firstLine="708"/>
      </w:pPr>
      <w:r w:rsidRPr="00923521">
        <w:t xml:space="preserve"> Каждая ситуационная задача содержит: </w:t>
      </w:r>
    </w:p>
    <w:p w:rsidR="007C59BC" w:rsidRDefault="0030148A" w:rsidP="0030148A">
      <w:pPr>
        <w:pStyle w:val="a3"/>
        <w:spacing w:line="360" w:lineRule="auto"/>
        <w:ind w:left="0"/>
      </w:pPr>
      <w:r>
        <w:t>- текст, содержащий информационный краеведческий материал;</w:t>
      </w:r>
    </w:p>
    <w:p w:rsidR="0030148A" w:rsidRDefault="0030148A" w:rsidP="0030148A">
      <w:pPr>
        <w:pStyle w:val="a3"/>
        <w:spacing w:line="360" w:lineRule="auto"/>
        <w:ind w:left="0"/>
      </w:pPr>
      <w:r>
        <w:t>- задачи, основанные на информации, взятой из текста. Задачи сопровождаются таблицами, диаграммами;</w:t>
      </w:r>
    </w:p>
    <w:p w:rsidR="0030148A" w:rsidRDefault="0030148A" w:rsidP="0030148A">
      <w:pPr>
        <w:pStyle w:val="a3"/>
        <w:spacing w:line="360" w:lineRule="auto"/>
        <w:ind w:left="0"/>
      </w:pPr>
      <w:r>
        <w:t>- дополнительные задания, отмеченные * для самостоятельных подсчетов, взятых из личного опыта детей;</w:t>
      </w:r>
    </w:p>
    <w:p w:rsidR="0030148A" w:rsidRDefault="0030148A" w:rsidP="0030148A">
      <w:pPr>
        <w:pStyle w:val="a3"/>
        <w:spacing w:line="360" w:lineRule="auto"/>
        <w:ind w:left="0"/>
      </w:pPr>
      <w:r>
        <w:t xml:space="preserve">- </w:t>
      </w:r>
      <w:r w:rsidR="007C59BC" w:rsidRPr="00923521">
        <w:t>критерии оценки задания</w:t>
      </w:r>
      <w:r>
        <w:t xml:space="preserve">. </w:t>
      </w:r>
    </w:p>
    <w:p w:rsidR="00CC447F" w:rsidRPr="00923521" w:rsidRDefault="00CC447F" w:rsidP="0030148A">
      <w:pPr>
        <w:pStyle w:val="a3"/>
        <w:spacing w:line="360" w:lineRule="auto"/>
        <w:ind w:left="0"/>
      </w:pPr>
    </w:p>
    <w:p w:rsidR="0030148A" w:rsidRPr="00424C7F" w:rsidRDefault="0030148A" w:rsidP="0030148A">
      <w:pPr>
        <w:pStyle w:val="Heading1"/>
        <w:spacing w:line="360" w:lineRule="auto"/>
        <w:ind w:right="786"/>
      </w:pPr>
      <w:r w:rsidRPr="00C83C8D">
        <w:t>Учебный</w:t>
      </w:r>
      <w:r w:rsidRPr="00C83C8D">
        <w:rPr>
          <w:spacing w:val="-2"/>
        </w:rPr>
        <w:t xml:space="preserve"> </w:t>
      </w:r>
      <w:r w:rsidRPr="00C83C8D">
        <w:t>раздел</w:t>
      </w:r>
      <w:r w:rsidRPr="00C83C8D">
        <w:rPr>
          <w:spacing w:val="-5"/>
        </w:rPr>
        <w:t xml:space="preserve"> </w:t>
      </w:r>
      <w:r>
        <w:t>«Дроби</w:t>
      </w:r>
      <w:r w:rsidRPr="00C83C8D">
        <w:t>»</w:t>
      </w:r>
    </w:p>
    <w:p w:rsidR="0030148A" w:rsidRDefault="0030148A" w:rsidP="0030148A">
      <w:pPr>
        <w:spacing w:after="0" w:line="360" w:lineRule="auto"/>
        <w:ind w:left="1326" w:right="1381"/>
        <w:jc w:val="center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Тема:</w:t>
      </w:r>
      <w:r w:rsidRPr="00C83C8D">
        <w:rPr>
          <w:rFonts w:ascii="Times New Roman" w:hAnsi="Times New Roman" w:cs="Times New Roman"/>
          <w:b/>
          <w:sz w:val="28"/>
        </w:rPr>
        <w:t xml:space="preserve"> «</w:t>
      </w:r>
      <w:r w:rsidRPr="00CF2834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Решение текстовых задач, </w:t>
      </w:r>
    </w:p>
    <w:p w:rsidR="0030148A" w:rsidRDefault="0030148A" w:rsidP="0030148A">
      <w:pPr>
        <w:spacing w:after="0" w:line="360" w:lineRule="auto"/>
        <w:ind w:left="1326" w:right="1381"/>
        <w:jc w:val="center"/>
        <w:rPr>
          <w:rFonts w:ascii="Times New Roman" w:hAnsi="Times New Roman" w:cs="Times New Roman"/>
          <w:b/>
          <w:sz w:val="28"/>
        </w:rPr>
      </w:pPr>
      <w:r w:rsidRPr="00CF2834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содержащих дроби и проценты</w:t>
      </w:r>
      <w:r w:rsidRPr="00CF2834">
        <w:rPr>
          <w:rFonts w:ascii="Times New Roman" w:hAnsi="Times New Roman" w:cs="Times New Roman"/>
          <w:b/>
          <w:sz w:val="28"/>
        </w:rPr>
        <w:t>»</w:t>
      </w:r>
    </w:p>
    <w:p w:rsidR="0030148A" w:rsidRPr="00C83C8D" w:rsidRDefault="0030148A" w:rsidP="0030148A">
      <w:pPr>
        <w:spacing w:after="0" w:line="360" w:lineRule="auto"/>
        <w:ind w:left="1326" w:right="1381"/>
        <w:jc w:val="center"/>
        <w:rPr>
          <w:rFonts w:ascii="Times New Roman" w:hAnsi="Times New Roman" w:cs="Times New Roman"/>
          <w:b/>
          <w:sz w:val="28"/>
        </w:rPr>
      </w:pPr>
    </w:p>
    <w:p w:rsidR="0030148A" w:rsidRPr="00BC0B7A" w:rsidRDefault="0030148A" w:rsidP="0030148A">
      <w:pPr>
        <w:spacing w:after="0" w:line="360" w:lineRule="auto"/>
        <w:ind w:left="1326" w:right="1381"/>
        <w:jc w:val="center"/>
        <w:rPr>
          <w:rFonts w:ascii="Times New Roman" w:hAnsi="Times New Roman" w:cs="Times New Roman"/>
          <w:b/>
          <w:sz w:val="28"/>
        </w:rPr>
      </w:pPr>
      <w:r w:rsidRPr="00C83C8D">
        <w:rPr>
          <w:rFonts w:ascii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6</w:t>
      </w:r>
      <w:r w:rsidR="001F261C">
        <w:rPr>
          <w:rFonts w:ascii="Times New Roman" w:hAnsi="Times New Roman" w:cs="Times New Roman"/>
          <w:b/>
          <w:sz w:val="28"/>
        </w:rPr>
        <w:t xml:space="preserve"> класс</w:t>
      </w:r>
    </w:p>
    <w:p w:rsidR="0030148A" w:rsidRPr="00C83C8D" w:rsidRDefault="0030148A" w:rsidP="00CC447F">
      <w:pPr>
        <w:spacing w:after="0" w:line="360" w:lineRule="auto"/>
        <w:ind w:left="1326" w:right="1381"/>
        <w:rPr>
          <w:rFonts w:ascii="Times New Roman" w:hAnsi="Times New Roman" w:cs="Times New Roman"/>
          <w:b/>
          <w:sz w:val="28"/>
        </w:rPr>
      </w:pPr>
    </w:p>
    <w:p w:rsidR="0030148A" w:rsidRPr="00CC447F" w:rsidRDefault="0030148A" w:rsidP="00CC447F">
      <w:pPr>
        <w:pStyle w:val="Heading1"/>
        <w:spacing w:line="360" w:lineRule="auto"/>
        <w:ind w:right="784"/>
      </w:pPr>
      <w:r w:rsidRPr="00C83C8D">
        <w:t>Наш Белоярский край</w:t>
      </w:r>
    </w:p>
    <w:p w:rsidR="0030148A" w:rsidRPr="00424C7F" w:rsidRDefault="0030148A" w:rsidP="0030148A">
      <w:pPr>
        <w:spacing w:line="360" w:lineRule="auto"/>
        <w:ind w:left="733" w:right="784"/>
        <w:jc w:val="center"/>
        <w:rPr>
          <w:rFonts w:ascii="Times New Roman" w:hAnsi="Times New Roman" w:cs="Times New Roman"/>
          <w:b/>
          <w:sz w:val="28"/>
        </w:rPr>
      </w:pPr>
      <w:r w:rsidRPr="00C83C8D">
        <w:rPr>
          <w:rFonts w:ascii="Times New Roman" w:hAnsi="Times New Roman" w:cs="Times New Roman"/>
          <w:b/>
          <w:sz w:val="28"/>
        </w:rPr>
        <w:t>Методическая</w:t>
      </w:r>
      <w:r w:rsidRPr="00C83C8D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83C8D">
        <w:rPr>
          <w:rFonts w:ascii="Times New Roman" w:hAnsi="Times New Roman" w:cs="Times New Roman"/>
          <w:b/>
          <w:sz w:val="28"/>
        </w:rPr>
        <w:t>проблема</w:t>
      </w:r>
    </w:p>
    <w:p w:rsidR="0030148A" w:rsidRDefault="0030148A" w:rsidP="0030148A">
      <w:pPr>
        <w:pStyle w:val="a3"/>
        <w:spacing w:line="360" w:lineRule="auto"/>
        <w:ind w:right="241" w:firstLine="708"/>
        <w:jc w:val="both"/>
      </w:pPr>
      <w:r>
        <w:t xml:space="preserve">Методическая проблема, поставленная в разделе формирования функциональной математической грамотности – </w:t>
      </w:r>
      <w:r>
        <w:rPr>
          <w:spacing w:val="1"/>
        </w:rPr>
        <w:t xml:space="preserve">это </w:t>
      </w:r>
      <w:r>
        <w:t>«формулировать</w:t>
      </w:r>
      <w:r>
        <w:rPr>
          <w:spacing w:val="1"/>
        </w:rPr>
        <w:t xml:space="preserve"> </w:t>
      </w:r>
      <w:r>
        <w:rPr>
          <w:spacing w:val="-1"/>
        </w:rPr>
        <w:t>математические</w:t>
      </w:r>
      <w:r>
        <w:rPr>
          <w:spacing w:val="-18"/>
        </w:rPr>
        <w:t xml:space="preserve"> </w:t>
      </w:r>
      <w:r>
        <w:t>понятия,</w:t>
      </w:r>
      <w:r>
        <w:rPr>
          <w:spacing w:val="-18"/>
        </w:rPr>
        <w:t xml:space="preserve"> </w:t>
      </w:r>
      <w:r>
        <w:t>объекты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закономерности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языке</w:t>
      </w:r>
      <w:r>
        <w:rPr>
          <w:spacing w:val="-14"/>
        </w:rPr>
        <w:t xml:space="preserve"> </w:t>
      </w:r>
      <w:r>
        <w:t>математики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создавать</w:t>
      </w:r>
      <w:r>
        <w:rPr>
          <w:spacing w:val="-68"/>
        </w:rPr>
        <w:t xml:space="preserve"> </w:t>
      </w:r>
      <w:r>
        <w:t>математические</w:t>
      </w:r>
      <w:r>
        <w:rPr>
          <w:spacing w:val="-10"/>
        </w:rPr>
        <w:t xml:space="preserve"> </w:t>
      </w:r>
      <w:r>
        <w:t>модели,</w:t>
      </w:r>
      <w:r>
        <w:rPr>
          <w:spacing w:val="-9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освоенный</w:t>
      </w:r>
      <w:r>
        <w:rPr>
          <w:spacing w:val="-10"/>
        </w:rPr>
        <w:t xml:space="preserve"> </w:t>
      </w:r>
      <w:r>
        <w:t>математический</w:t>
      </w:r>
      <w:r>
        <w:rPr>
          <w:spacing w:val="-9"/>
        </w:rPr>
        <w:t xml:space="preserve"> </w:t>
      </w:r>
      <w:r>
        <w:t>аппарат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67"/>
        </w:rPr>
        <w:t xml:space="preserve">                 </w:t>
      </w:r>
      <w:r>
        <w:t>практико-ориентированных задач»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изучении </w:t>
      </w:r>
      <w:r>
        <w:t>раздела</w:t>
      </w:r>
      <w:r>
        <w:rPr>
          <w:spacing w:val="-3"/>
        </w:rPr>
        <w:t xml:space="preserve"> </w:t>
      </w:r>
      <w:r>
        <w:t>«Дроби».</w:t>
      </w:r>
    </w:p>
    <w:p w:rsidR="0030148A" w:rsidRDefault="0030148A" w:rsidP="0030148A">
      <w:pPr>
        <w:pStyle w:val="a3"/>
        <w:spacing w:line="360" w:lineRule="auto"/>
        <w:ind w:right="241" w:firstLine="708"/>
        <w:jc w:val="both"/>
      </w:pPr>
    </w:p>
    <w:p w:rsidR="0030148A" w:rsidRDefault="0030148A" w:rsidP="0030148A">
      <w:pPr>
        <w:pStyle w:val="Heading1"/>
        <w:spacing w:before="126" w:line="360" w:lineRule="auto"/>
        <w:ind w:left="3232"/>
        <w:jc w:val="both"/>
      </w:pPr>
      <w:r>
        <w:t>Анализ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проблемы</w:t>
      </w:r>
    </w:p>
    <w:p w:rsidR="0030148A" w:rsidRDefault="0030148A" w:rsidP="0030148A">
      <w:pPr>
        <w:pStyle w:val="a3"/>
        <w:spacing w:before="11" w:line="360" w:lineRule="auto"/>
        <w:ind w:left="0" w:firstLine="708"/>
        <w:rPr>
          <w:b/>
          <w:sz w:val="23"/>
        </w:rPr>
      </w:pPr>
      <w:r>
        <w:t>Одной  из важных компетенций математической грамотности является обоснованный выбор математического</w:t>
      </w:r>
      <w:r>
        <w:rPr>
          <w:spacing w:val="-67"/>
        </w:rPr>
        <w:t xml:space="preserve">                                          </w:t>
      </w:r>
      <w:r>
        <w:t>аппарата</w:t>
      </w:r>
      <w:r>
        <w:rPr>
          <w:spacing w:val="1"/>
        </w:rPr>
        <w:t xml:space="preserve"> и  п</w:t>
      </w:r>
      <w:r>
        <w:t>остроение математических моделей 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 </w:t>
      </w:r>
      <w:r>
        <w:t>проблем, которые встречаются в реальной жизни.</w:t>
      </w:r>
    </w:p>
    <w:p w:rsidR="0030148A" w:rsidRDefault="0030148A" w:rsidP="0030148A">
      <w:pPr>
        <w:pStyle w:val="a3"/>
        <w:spacing w:line="360" w:lineRule="auto"/>
        <w:ind w:right="245" w:firstLine="708"/>
        <w:jc w:val="both"/>
      </w:pPr>
      <w:r>
        <w:t>Примерная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(18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1/22)</w:t>
      </w:r>
      <w:r>
        <w:rPr>
          <w:spacing w:val="1"/>
        </w:rPr>
        <w:t xml:space="preserve"> </w:t>
      </w:r>
      <w:r>
        <w:t>[2]</w:t>
      </w:r>
      <w:r>
        <w:rPr>
          <w:spacing w:val="1"/>
        </w:rPr>
        <w:t xml:space="preserve"> </w:t>
      </w:r>
      <w:r>
        <w:t>ставит следующие приоритетные</w:t>
      </w:r>
      <w:r>
        <w:rPr>
          <w:spacing w:val="1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математике в</w:t>
      </w:r>
      <w:r>
        <w:rPr>
          <w:spacing w:val="-1"/>
        </w:rPr>
        <w:t xml:space="preserve"> </w:t>
      </w:r>
      <w:r>
        <w:t>5-х</w:t>
      </w:r>
      <w:r>
        <w:rPr>
          <w:spacing w:val="1"/>
        </w:rPr>
        <w:t xml:space="preserve"> </w:t>
      </w:r>
      <w:r>
        <w:t>классах:</w:t>
      </w:r>
    </w:p>
    <w:p w:rsidR="0030148A" w:rsidRDefault="0030148A" w:rsidP="0030148A">
      <w:pPr>
        <w:pStyle w:val="a3"/>
        <w:spacing w:before="2" w:line="360" w:lineRule="auto"/>
        <w:ind w:right="236" w:firstLine="708"/>
        <w:jc w:val="both"/>
      </w:pPr>
      <w:r>
        <w:t>- продолжение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(число,</w:t>
      </w:r>
      <w:r>
        <w:rPr>
          <w:spacing w:val="1"/>
        </w:rPr>
        <w:t xml:space="preserve"> </w:t>
      </w:r>
      <w:r>
        <w:rPr>
          <w:spacing w:val="-6"/>
        </w:rPr>
        <w:t>величина,</w:t>
      </w:r>
      <w:r>
        <w:rPr>
          <w:spacing w:val="-22"/>
        </w:rPr>
        <w:t xml:space="preserve"> </w:t>
      </w:r>
      <w:r>
        <w:rPr>
          <w:spacing w:val="-6"/>
        </w:rPr>
        <w:t>геометрическая</w:t>
      </w:r>
      <w:r>
        <w:rPr>
          <w:spacing w:val="-21"/>
        </w:rPr>
        <w:t xml:space="preserve"> </w:t>
      </w:r>
      <w:r>
        <w:rPr>
          <w:spacing w:val="-6"/>
        </w:rPr>
        <w:t>фигура),</w:t>
      </w:r>
      <w:r>
        <w:rPr>
          <w:spacing w:val="-22"/>
        </w:rPr>
        <w:t xml:space="preserve"> </w:t>
      </w:r>
      <w:r>
        <w:rPr>
          <w:spacing w:val="-6"/>
        </w:rPr>
        <w:t>обеспечивающих</w:t>
      </w:r>
      <w:r>
        <w:rPr>
          <w:spacing w:val="-20"/>
        </w:rPr>
        <w:t xml:space="preserve"> </w:t>
      </w:r>
      <w:r>
        <w:rPr>
          <w:spacing w:val="-6"/>
        </w:rPr>
        <w:t>преемственность</w:t>
      </w:r>
      <w:r>
        <w:rPr>
          <w:spacing w:val="-22"/>
        </w:rPr>
        <w:t xml:space="preserve"> </w:t>
      </w:r>
      <w:r>
        <w:rPr>
          <w:spacing w:val="-5"/>
        </w:rPr>
        <w:t>и</w:t>
      </w:r>
      <w:r>
        <w:rPr>
          <w:spacing w:val="-21"/>
        </w:rPr>
        <w:t xml:space="preserve"> </w:t>
      </w:r>
      <w:r>
        <w:rPr>
          <w:spacing w:val="-5"/>
        </w:rPr>
        <w:t>перспективность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обучающихся;</w:t>
      </w:r>
    </w:p>
    <w:p w:rsidR="0030148A" w:rsidRDefault="0030148A" w:rsidP="0030148A">
      <w:pPr>
        <w:pStyle w:val="a3"/>
        <w:spacing w:line="360" w:lineRule="auto"/>
        <w:ind w:right="250" w:firstLine="708"/>
        <w:jc w:val="both"/>
      </w:pPr>
      <w:r>
        <w:t>- 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математики;</w:t>
      </w:r>
    </w:p>
    <w:p w:rsidR="0030148A" w:rsidRDefault="0030148A" w:rsidP="0030148A">
      <w:pPr>
        <w:pStyle w:val="a3"/>
        <w:spacing w:line="360" w:lineRule="auto"/>
        <w:ind w:right="241" w:firstLine="708"/>
        <w:jc w:val="both"/>
      </w:pPr>
      <w:r>
        <w:t>- подведение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и окружающего</w:t>
      </w:r>
      <w:r>
        <w:rPr>
          <w:spacing w:val="1"/>
        </w:rPr>
        <w:t xml:space="preserve"> </w:t>
      </w:r>
      <w:r>
        <w:t>мира;</w:t>
      </w:r>
    </w:p>
    <w:p w:rsidR="0030148A" w:rsidRDefault="0030148A" w:rsidP="0030148A">
      <w:pPr>
        <w:pStyle w:val="a3"/>
        <w:spacing w:before="180" w:line="360" w:lineRule="auto"/>
        <w:ind w:right="243"/>
        <w:jc w:val="both"/>
        <w:rPr>
          <w:b/>
          <w:i/>
        </w:rPr>
      </w:pPr>
      <w:r>
        <w:lastRenderedPageBreak/>
        <w:t xml:space="preserve">- </w:t>
      </w:r>
      <w:r w:rsidRPr="003122E3">
        <w:rPr>
          <w:b/>
          <w:i/>
        </w:rPr>
        <w:t>формирование</w:t>
      </w:r>
      <w:r w:rsidRPr="003122E3">
        <w:rPr>
          <w:b/>
          <w:i/>
          <w:spacing w:val="1"/>
        </w:rPr>
        <w:t xml:space="preserve"> </w:t>
      </w:r>
      <w:r w:rsidRPr="003122E3">
        <w:rPr>
          <w:b/>
          <w:i/>
        </w:rPr>
        <w:t>функциональной</w:t>
      </w:r>
      <w:r w:rsidRPr="003122E3">
        <w:rPr>
          <w:b/>
          <w:i/>
          <w:spacing w:val="1"/>
        </w:rPr>
        <w:t xml:space="preserve"> </w:t>
      </w:r>
      <w:r w:rsidRPr="003122E3">
        <w:rPr>
          <w:b/>
          <w:i/>
        </w:rPr>
        <w:t>математической</w:t>
      </w:r>
      <w:r w:rsidRPr="003122E3">
        <w:rPr>
          <w:b/>
          <w:i/>
          <w:spacing w:val="1"/>
        </w:rPr>
        <w:t xml:space="preserve"> </w:t>
      </w:r>
      <w:r w:rsidRPr="003122E3">
        <w:rPr>
          <w:b/>
          <w:i/>
        </w:rPr>
        <w:t>грамотности:</w:t>
      </w:r>
      <w:r>
        <w:rPr>
          <w:spacing w:val="1"/>
        </w:rPr>
        <w:t xml:space="preserve"> </w:t>
      </w:r>
      <w:r w:rsidRPr="001622A5">
        <w:rPr>
          <w:b/>
          <w:i/>
        </w:rPr>
        <w:t>умения</w:t>
      </w:r>
      <w:r w:rsidRPr="001622A5">
        <w:rPr>
          <w:b/>
          <w:i/>
          <w:spacing w:val="1"/>
        </w:rPr>
        <w:t xml:space="preserve"> </w:t>
      </w:r>
      <w:r w:rsidRPr="001622A5">
        <w:rPr>
          <w:b/>
          <w:i/>
        </w:rPr>
        <w:t>распознавать</w:t>
      </w:r>
      <w:r w:rsidRPr="001622A5">
        <w:rPr>
          <w:b/>
          <w:i/>
          <w:spacing w:val="-1"/>
        </w:rPr>
        <w:t xml:space="preserve"> </w:t>
      </w:r>
      <w:r w:rsidRPr="001622A5">
        <w:rPr>
          <w:b/>
          <w:i/>
        </w:rPr>
        <w:t>математические</w:t>
      </w:r>
      <w:r w:rsidRPr="001622A5">
        <w:rPr>
          <w:b/>
          <w:i/>
          <w:spacing w:val="2"/>
        </w:rPr>
        <w:t xml:space="preserve"> </w:t>
      </w:r>
      <w:r w:rsidRPr="001622A5">
        <w:rPr>
          <w:b/>
          <w:i/>
        </w:rPr>
        <w:t>объекты</w:t>
      </w:r>
      <w:r w:rsidRPr="001622A5">
        <w:rPr>
          <w:b/>
          <w:i/>
          <w:spacing w:val="-1"/>
        </w:rPr>
        <w:t xml:space="preserve"> </w:t>
      </w:r>
      <w:r w:rsidRPr="001622A5">
        <w:rPr>
          <w:b/>
          <w:i/>
        </w:rPr>
        <w:t>в</w:t>
      </w:r>
      <w:r w:rsidRPr="001622A5">
        <w:rPr>
          <w:b/>
          <w:i/>
          <w:spacing w:val="1"/>
        </w:rPr>
        <w:t xml:space="preserve"> </w:t>
      </w:r>
      <w:r w:rsidRPr="001622A5">
        <w:rPr>
          <w:b/>
          <w:i/>
        </w:rPr>
        <w:t>реальных</w:t>
      </w:r>
      <w:r w:rsidRPr="001622A5">
        <w:rPr>
          <w:b/>
          <w:i/>
          <w:spacing w:val="1"/>
        </w:rPr>
        <w:t xml:space="preserve"> </w:t>
      </w:r>
      <w:r w:rsidRPr="001622A5">
        <w:rPr>
          <w:b/>
          <w:i/>
        </w:rPr>
        <w:t>жизненных</w:t>
      </w:r>
      <w:r w:rsidRPr="001622A5">
        <w:rPr>
          <w:b/>
          <w:i/>
          <w:spacing w:val="2"/>
        </w:rPr>
        <w:t xml:space="preserve"> </w:t>
      </w:r>
      <w:r w:rsidRPr="001622A5">
        <w:rPr>
          <w:b/>
          <w:i/>
        </w:rPr>
        <w:t>ситуациях, применять освоенные умения для решения практико-ориентированных задач, интерпретировать</w:t>
      </w:r>
      <w:r w:rsidRPr="001622A5">
        <w:rPr>
          <w:b/>
          <w:i/>
          <w:spacing w:val="-67"/>
        </w:rPr>
        <w:t xml:space="preserve"> </w:t>
      </w:r>
      <w:r w:rsidRPr="001622A5">
        <w:rPr>
          <w:b/>
          <w:i/>
        </w:rPr>
        <w:t>полученные</w:t>
      </w:r>
      <w:r w:rsidRPr="001622A5">
        <w:rPr>
          <w:b/>
          <w:i/>
          <w:spacing w:val="-5"/>
        </w:rPr>
        <w:t xml:space="preserve"> </w:t>
      </w:r>
      <w:r w:rsidRPr="001622A5">
        <w:rPr>
          <w:b/>
          <w:i/>
        </w:rPr>
        <w:t>результаты</w:t>
      </w:r>
      <w:r w:rsidRPr="001622A5">
        <w:rPr>
          <w:b/>
          <w:i/>
          <w:spacing w:val="-1"/>
        </w:rPr>
        <w:t xml:space="preserve"> </w:t>
      </w:r>
      <w:r w:rsidRPr="001622A5">
        <w:rPr>
          <w:b/>
          <w:i/>
        </w:rPr>
        <w:t>и</w:t>
      </w:r>
      <w:r w:rsidRPr="001622A5">
        <w:rPr>
          <w:b/>
          <w:i/>
          <w:spacing w:val="-4"/>
        </w:rPr>
        <w:t xml:space="preserve"> </w:t>
      </w:r>
      <w:r w:rsidRPr="001622A5">
        <w:rPr>
          <w:b/>
          <w:i/>
        </w:rPr>
        <w:t>оценивать</w:t>
      </w:r>
      <w:r w:rsidRPr="001622A5">
        <w:rPr>
          <w:b/>
          <w:i/>
          <w:spacing w:val="-3"/>
        </w:rPr>
        <w:t xml:space="preserve"> </w:t>
      </w:r>
      <w:r w:rsidRPr="001622A5">
        <w:rPr>
          <w:b/>
          <w:i/>
        </w:rPr>
        <w:t>их на</w:t>
      </w:r>
      <w:r w:rsidRPr="001622A5">
        <w:rPr>
          <w:b/>
          <w:i/>
          <w:spacing w:val="-1"/>
        </w:rPr>
        <w:t xml:space="preserve"> </w:t>
      </w:r>
      <w:r w:rsidRPr="001622A5">
        <w:rPr>
          <w:b/>
          <w:i/>
        </w:rPr>
        <w:t>соответствие</w:t>
      </w:r>
      <w:r w:rsidRPr="001622A5">
        <w:rPr>
          <w:b/>
          <w:i/>
          <w:spacing w:val="-4"/>
        </w:rPr>
        <w:t xml:space="preserve"> </w:t>
      </w:r>
      <w:r w:rsidRPr="001622A5">
        <w:rPr>
          <w:b/>
          <w:i/>
        </w:rPr>
        <w:t>практической</w:t>
      </w:r>
      <w:r w:rsidRPr="001622A5">
        <w:rPr>
          <w:b/>
          <w:i/>
          <w:spacing w:val="-1"/>
        </w:rPr>
        <w:t xml:space="preserve"> </w:t>
      </w:r>
      <w:r w:rsidRPr="001622A5">
        <w:rPr>
          <w:b/>
          <w:i/>
        </w:rPr>
        <w:t>ситуации.</w:t>
      </w:r>
    </w:p>
    <w:p w:rsidR="0030148A" w:rsidRDefault="0030148A" w:rsidP="0030148A">
      <w:pPr>
        <w:pStyle w:val="a3"/>
        <w:spacing w:before="180" w:line="360" w:lineRule="auto"/>
        <w:ind w:right="243"/>
        <w:jc w:val="both"/>
        <w:rPr>
          <w:b/>
          <w:i/>
        </w:rPr>
      </w:pPr>
      <w:r>
        <w:rPr>
          <w:b/>
          <w:i/>
        </w:rPr>
        <w:t xml:space="preserve">     </w:t>
      </w:r>
      <w:r>
        <w:rPr>
          <w:b/>
          <w:i/>
        </w:rPr>
        <w:tab/>
        <w:t xml:space="preserve"> </w:t>
      </w:r>
      <w:r>
        <w:t xml:space="preserve">В УМК для 6 класса практически отсутствуют </w:t>
      </w:r>
      <w:r>
        <w:rPr>
          <w:spacing w:val="-8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информацией,</w:t>
      </w:r>
      <w:r>
        <w:rPr>
          <w:spacing w:val="-68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прикидку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измерений различных</w:t>
      </w:r>
      <w:r>
        <w:rPr>
          <w:spacing w:val="-4"/>
        </w:rPr>
        <w:t xml:space="preserve"> </w:t>
      </w:r>
      <w:r>
        <w:t xml:space="preserve">величин и очень мало задач на </w:t>
      </w:r>
      <w:r w:rsidRPr="001622A5">
        <w:rPr>
          <w:b/>
          <w:i/>
        </w:rPr>
        <w:t>распознава</w:t>
      </w:r>
      <w:r>
        <w:rPr>
          <w:b/>
          <w:i/>
        </w:rPr>
        <w:t>ние</w:t>
      </w:r>
      <w:r w:rsidRPr="001622A5">
        <w:rPr>
          <w:b/>
          <w:i/>
          <w:spacing w:val="-1"/>
        </w:rPr>
        <w:t xml:space="preserve"> </w:t>
      </w:r>
      <w:r w:rsidRPr="001622A5">
        <w:rPr>
          <w:b/>
          <w:i/>
        </w:rPr>
        <w:t>математически</w:t>
      </w:r>
      <w:r>
        <w:rPr>
          <w:b/>
          <w:i/>
        </w:rPr>
        <w:t>х</w:t>
      </w:r>
      <w:r w:rsidRPr="001622A5">
        <w:rPr>
          <w:b/>
          <w:i/>
          <w:spacing w:val="2"/>
        </w:rPr>
        <w:t xml:space="preserve"> </w:t>
      </w:r>
      <w:r w:rsidRPr="001622A5">
        <w:rPr>
          <w:b/>
          <w:i/>
        </w:rPr>
        <w:t>объект</w:t>
      </w:r>
      <w:r>
        <w:rPr>
          <w:b/>
          <w:i/>
        </w:rPr>
        <w:t>ов</w:t>
      </w:r>
      <w:r w:rsidRPr="001622A5">
        <w:rPr>
          <w:b/>
          <w:i/>
          <w:spacing w:val="-1"/>
        </w:rPr>
        <w:t xml:space="preserve"> </w:t>
      </w:r>
      <w:r w:rsidRPr="001622A5">
        <w:rPr>
          <w:b/>
          <w:i/>
        </w:rPr>
        <w:t>в</w:t>
      </w:r>
      <w:r w:rsidRPr="001622A5">
        <w:rPr>
          <w:b/>
          <w:i/>
          <w:spacing w:val="1"/>
        </w:rPr>
        <w:t xml:space="preserve"> </w:t>
      </w:r>
      <w:r w:rsidRPr="001622A5">
        <w:rPr>
          <w:b/>
          <w:i/>
        </w:rPr>
        <w:t>реальных</w:t>
      </w:r>
      <w:r w:rsidRPr="001622A5">
        <w:rPr>
          <w:b/>
          <w:i/>
          <w:spacing w:val="1"/>
        </w:rPr>
        <w:t xml:space="preserve"> </w:t>
      </w:r>
      <w:r w:rsidRPr="001622A5">
        <w:rPr>
          <w:b/>
          <w:i/>
        </w:rPr>
        <w:t>жизненных</w:t>
      </w:r>
      <w:r w:rsidRPr="001622A5">
        <w:rPr>
          <w:b/>
          <w:i/>
          <w:spacing w:val="2"/>
        </w:rPr>
        <w:t xml:space="preserve"> </w:t>
      </w:r>
      <w:r>
        <w:rPr>
          <w:b/>
          <w:i/>
        </w:rPr>
        <w:t>ситуациях.</w:t>
      </w:r>
    </w:p>
    <w:p w:rsidR="0030148A" w:rsidRPr="00CC447F" w:rsidRDefault="0030148A" w:rsidP="00CC447F">
      <w:pPr>
        <w:pStyle w:val="Heading1"/>
        <w:spacing w:line="360" w:lineRule="auto"/>
        <w:ind w:right="788"/>
      </w:pPr>
      <w:r w:rsidRPr="00CC447F">
        <w:t xml:space="preserve">Цель данной работы: </w:t>
      </w:r>
    </w:p>
    <w:p w:rsidR="0030148A" w:rsidRDefault="0030148A" w:rsidP="0030148A">
      <w:pPr>
        <w:pStyle w:val="a3"/>
        <w:spacing w:line="360" w:lineRule="auto"/>
        <w:ind w:right="245"/>
        <w:jc w:val="both"/>
      </w:pPr>
      <w:r>
        <w:t xml:space="preserve">      Рассмотреть </w:t>
      </w:r>
      <w:r>
        <w:rPr>
          <w:spacing w:val="42"/>
        </w:rPr>
        <w:t xml:space="preserve"> </w:t>
      </w:r>
      <w:r>
        <w:t>методику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компетенции</w:t>
      </w:r>
      <w:r>
        <w:rPr>
          <w:spacing w:val="44"/>
        </w:rPr>
        <w:t xml:space="preserve"> </w:t>
      </w:r>
      <w:r>
        <w:t>математической</w:t>
      </w:r>
      <w:r>
        <w:rPr>
          <w:spacing w:val="43"/>
        </w:rPr>
        <w:t xml:space="preserve"> </w:t>
      </w:r>
      <w:r>
        <w:t>грамотности: «формулировать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30"/>
        </w:rPr>
        <w:t xml:space="preserve"> </w:t>
      </w:r>
      <w:r>
        <w:t>аппарат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решения</w:t>
      </w:r>
      <w:r>
        <w:rPr>
          <w:spacing w:val="31"/>
        </w:rPr>
        <w:t xml:space="preserve"> </w:t>
      </w:r>
      <w:r>
        <w:t>практико-ориентированных</w:t>
      </w:r>
      <w:r>
        <w:rPr>
          <w:spacing w:val="30"/>
        </w:rPr>
        <w:t xml:space="preserve"> </w:t>
      </w:r>
      <w:r>
        <w:t>задач»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разделе  «Дроби»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теме </w:t>
      </w:r>
      <w:r w:rsidRPr="00D3156B">
        <w:t xml:space="preserve"> «</w:t>
      </w:r>
      <w:r>
        <w:rPr>
          <w:color w:val="231F20"/>
          <w:shd w:val="clear" w:color="auto" w:fill="FFFFFF"/>
        </w:rPr>
        <w:t>Решение текстовых задач, со</w:t>
      </w:r>
      <w:r w:rsidRPr="00D3156B">
        <w:rPr>
          <w:color w:val="231F20"/>
          <w:shd w:val="clear" w:color="auto" w:fill="FFFFFF"/>
        </w:rPr>
        <w:t>держащих дроби и проценты».</w:t>
      </w:r>
    </w:p>
    <w:p w:rsidR="0030148A" w:rsidRPr="00B11B6C" w:rsidRDefault="0030148A" w:rsidP="0030148A">
      <w:pPr>
        <w:pStyle w:val="a3"/>
        <w:spacing w:before="1" w:line="360" w:lineRule="auto"/>
        <w:jc w:val="center"/>
        <w:rPr>
          <w:b/>
        </w:rPr>
      </w:pPr>
      <w:r w:rsidRPr="00B11B6C">
        <w:rPr>
          <w:b/>
        </w:rPr>
        <w:t>Этапы работы над решением проблемы</w:t>
      </w:r>
    </w:p>
    <w:p w:rsidR="0030148A" w:rsidRPr="001622A5" w:rsidRDefault="00696A39" w:rsidP="00696A39">
      <w:pPr>
        <w:pStyle w:val="a3"/>
        <w:spacing w:before="180" w:line="360" w:lineRule="auto"/>
        <w:ind w:right="243"/>
        <w:jc w:val="center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5309291" cy="3405116"/>
            <wp:effectExtent l="19050" t="0" r="565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883" t="15642" r="24488" b="2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080" cy="341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F" w:rsidRDefault="00CC447F" w:rsidP="0030148A">
      <w:pPr>
        <w:pStyle w:val="TableParagraph"/>
        <w:spacing w:line="360" w:lineRule="auto"/>
        <w:ind w:left="108" w:right="92"/>
        <w:jc w:val="both"/>
        <w:rPr>
          <w:sz w:val="24"/>
          <w:szCs w:val="24"/>
        </w:rPr>
      </w:pPr>
    </w:p>
    <w:p w:rsidR="0030148A" w:rsidRPr="0030148A" w:rsidRDefault="0030148A" w:rsidP="0030148A">
      <w:pPr>
        <w:pStyle w:val="TableParagraph"/>
        <w:spacing w:line="360" w:lineRule="auto"/>
        <w:ind w:left="108" w:right="92"/>
        <w:jc w:val="both"/>
        <w:rPr>
          <w:rFonts w:ascii="LiberationSerif" w:hAnsi="LiberationSerif"/>
          <w:color w:val="000000"/>
          <w:sz w:val="28"/>
          <w:szCs w:val="28"/>
          <w:shd w:val="clear" w:color="auto" w:fill="FFFFFF"/>
        </w:rPr>
      </w:pPr>
      <w:r>
        <w:rPr>
          <w:sz w:val="24"/>
          <w:szCs w:val="24"/>
        </w:rPr>
        <w:lastRenderedPageBreak/>
        <w:t xml:space="preserve"> </w:t>
      </w:r>
      <w:r w:rsidRPr="00CC447F">
        <w:rPr>
          <w:sz w:val="28"/>
          <w:szCs w:val="28"/>
        </w:rPr>
        <w:t>Изучая тему</w:t>
      </w:r>
      <w:r>
        <w:rPr>
          <w:sz w:val="24"/>
          <w:szCs w:val="24"/>
        </w:rPr>
        <w:t xml:space="preserve"> </w:t>
      </w:r>
      <w:r w:rsidRPr="00D3156B">
        <w:rPr>
          <w:sz w:val="28"/>
          <w:szCs w:val="28"/>
        </w:rPr>
        <w:t>«</w:t>
      </w:r>
      <w:r>
        <w:rPr>
          <w:color w:val="231F20"/>
          <w:sz w:val="28"/>
          <w:szCs w:val="28"/>
          <w:shd w:val="clear" w:color="auto" w:fill="FFFFFF"/>
        </w:rPr>
        <w:t>Решение текстовых задач, со</w:t>
      </w:r>
      <w:r w:rsidRPr="00D3156B">
        <w:rPr>
          <w:color w:val="231F20"/>
          <w:sz w:val="28"/>
          <w:szCs w:val="28"/>
          <w:shd w:val="clear" w:color="auto" w:fill="FFFFFF"/>
        </w:rPr>
        <w:t>держащих дроби и проценты</w:t>
      </w:r>
      <w:r w:rsidRPr="0030148A">
        <w:rPr>
          <w:color w:val="231F20"/>
          <w:sz w:val="28"/>
          <w:szCs w:val="28"/>
          <w:shd w:val="clear" w:color="auto" w:fill="FFFFFF"/>
        </w:rPr>
        <w:t>»</w:t>
      </w:r>
      <w:r w:rsidRPr="0030148A">
        <w:rPr>
          <w:i/>
          <w:sz w:val="28"/>
          <w:szCs w:val="28"/>
        </w:rPr>
        <w:t xml:space="preserve"> обучающиеся учатся:</w:t>
      </w:r>
      <w:r w:rsidRPr="0030148A">
        <w:rPr>
          <w:rFonts w:ascii="LiberationSerif" w:hAnsi="LiberationSerif"/>
          <w:color w:val="000000"/>
          <w:sz w:val="28"/>
          <w:szCs w:val="28"/>
          <w:shd w:val="clear" w:color="auto" w:fill="FFFFFF"/>
        </w:rPr>
        <w:t xml:space="preserve"> </w:t>
      </w:r>
    </w:p>
    <w:p w:rsidR="0030148A" w:rsidRPr="001C65B1" w:rsidRDefault="0030148A" w:rsidP="0030148A">
      <w:pPr>
        <w:pStyle w:val="TableParagraph"/>
        <w:spacing w:line="360" w:lineRule="auto"/>
        <w:ind w:left="0" w:right="92"/>
        <w:jc w:val="both"/>
        <w:rPr>
          <w:sz w:val="28"/>
          <w:szCs w:val="28"/>
        </w:rPr>
      </w:pPr>
      <w:r w:rsidRPr="001C65B1">
        <w:rPr>
          <w:color w:val="000000"/>
          <w:sz w:val="28"/>
          <w:szCs w:val="28"/>
          <w:shd w:val="clear" w:color="auto" w:fill="FFFFFF"/>
        </w:rPr>
        <w:t xml:space="preserve">1.  </w:t>
      </w:r>
      <w:r w:rsidR="00696A39">
        <w:rPr>
          <w:color w:val="000000"/>
          <w:sz w:val="28"/>
          <w:szCs w:val="28"/>
          <w:shd w:val="clear" w:color="auto" w:fill="FFFFFF"/>
        </w:rPr>
        <w:t xml:space="preserve"> </w:t>
      </w:r>
      <w:r w:rsidRPr="001C65B1">
        <w:rPr>
          <w:b/>
          <w:color w:val="000000"/>
          <w:sz w:val="28"/>
          <w:szCs w:val="28"/>
          <w:shd w:val="clear" w:color="auto" w:fill="FFFFFF"/>
        </w:rPr>
        <w:t>Вычислять</w:t>
      </w:r>
      <w:r w:rsidRPr="001C65B1">
        <w:rPr>
          <w:color w:val="000000"/>
          <w:sz w:val="28"/>
          <w:szCs w:val="28"/>
          <w:shd w:val="clear" w:color="auto" w:fill="FFFFFF"/>
        </w:rPr>
        <w:t xml:space="preserve"> процент от величины и величины по её проценту. </w:t>
      </w:r>
      <w:r w:rsidRPr="001C65B1">
        <w:rPr>
          <w:i/>
          <w:sz w:val="28"/>
          <w:szCs w:val="28"/>
        </w:rPr>
        <w:t xml:space="preserve"> </w:t>
      </w:r>
    </w:p>
    <w:p w:rsidR="0030148A" w:rsidRPr="001C65B1" w:rsidRDefault="0030148A" w:rsidP="0030148A">
      <w:pPr>
        <w:pStyle w:val="TableParagraph"/>
        <w:spacing w:line="360" w:lineRule="auto"/>
        <w:ind w:left="0" w:right="94"/>
        <w:jc w:val="both"/>
        <w:rPr>
          <w:sz w:val="28"/>
          <w:szCs w:val="28"/>
        </w:rPr>
      </w:pPr>
      <w:r w:rsidRPr="001C65B1">
        <w:rPr>
          <w:sz w:val="28"/>
          <w:szCs w:val="28"/>
        </w:rPr>
        <w:t xml:space="preserve">2. </w:t>
      </w:r>
      <w:r w:rsidR="00696A39">
        <w:rPr>
          <w:sz w:val="28"/>
          <w:szCs w:val="28"/>
        </w:rPr>
        <w:t xml:space="preserve">  </w:t>
      </w:r>
      <w:r w:rsidRPr="001C65B1">
        <w:rPr>
          <w:b/>
          <w:sz w:val="28"/>
          <w:szCs w:val="28"/>
        </w:rPr>
        <w:t>Выражать</w:t>
      </w:r>
      <w:r w:rsidRPr="001C65B1">
        <w:rPr>
          <w:sz w:val="28"/>
          <w:szCs w:val="28"/>
        </w:rPr>
        <w:t xml:space="preserve"> проценты десятичными дробями и  отношение величин в процентах</w:t>
      </w:r>
      <w:r>
        <w:rPr>
          <w:sz w:val="28"/>
          <w:szCs w:val="28"/>
        </w:rPr>
        <w:t>.</w:t>
      </w:r>
    </w:p>
    <w:p w:rsidR="0030148A" w:rsidRPr="001C65B1" w:rsidRDefault="0030148A" w:rsidP="0030148A">
      <w:pPr>
        <w:pStyle w:val="TableParagraph"/>
        <w:spacing w:line="360" w:lineRule="auto"/>
        <w:ind w:left="0" w:right="95"/>
        <w:jc w:val="both"/>
        <w:rPr>
          <w:sz w:val="28"/>
          <w:szCs w:val="28"/>
        </w:rPr>
      </w:pPr>
      <w:r w:rsidRPr="001C65B1">
        <w:rPr>
          <w:sz w:val="28"/>
          <w:szCs w:val="28"/>
        </w:rPr>
        <w:t>3.</w:t>
      </w:r>
      <w:r w:rsidRPr="001C65B1">
        <w:rPr>
          <w:b/>
          <w:sz w:val="28"/>
          <w:szCs w:val="28"/>
        </w:rPr>
        <w:t xml:space="preserve"> </w:t>
      </w:r>
      <w:r w:rsidR="00696A39">
        <w:rPr>
          <w:b/>
          <w:sz w:val="28"/>
          <w:szCs w:val="28"/>
        </w:rPr>
        <w:t xml:space="preserve">  </w:t>
      </w:r>
      <w:r w:rsidRPr="001C65B1">
        <w:rPr>
          <w:b/>
          <w:sz w:val="28"/>
          <w:szCs w:val="28"/>
        </w:rPr>
        <w:t>Решать</w:t>
      </w:r>
      <w:r w:rsidRPr="001C65B1">
        <w:rPr>
          <w:sz w:val="28"/>
          <w:szCs w:val="28"/>
        </w:rPr>
        <w:t xml:space="preserve"> задачи на проценты.</w:t>
      </w:r>
    </w:p>
    <w:p w:rsidR="0030148A" w:rsidRPr="001C65B1" w:rsidRDefault="0030148A" w:rsidP="0030148A">
      <w:pPr>
        <w:pStyle w:val="TableParagraph"/>
        <w:spacing w:line="360" w:lineRule="auto"/>
        <w:ind w:left="0" w:right="91"/>
        <w:jc w:val="both"/>
        <w:rPr>
          <w:sz w:val="28"/>
          <w:szCs w:val="28"/>
        </w:rPr>
      </w:pPr>
      <w:r w:rsidRPr="001C65B1">
        <w:rPr>
          <w:sz w:val="28"/>
          <w:szCs w:val="28"/>
        </w:rPr>
        <w:t>4.</w:t>
      </w:r>
      <w:r w:rsidR="00696A39">
        <w:rPr>
          <w:sz w:val="28"/>
          <w:szCs w:val="28"/>
        </w:rPr>
        <w:t xml:space="preserve"> </w:t>
      </w:r>
      <w:r w:rsidRPr="001C65B1">
        <w:rPr>
          <w:b/>
          <w:sz w:val="28"/>
          <w:szCs w:val="28"/>
        </w:rPr>
        <w:t>Приводить,</w:t>
      </w:r>
      <w:r w:rsidRPr="001C65B1">
        <w:rPr>
          <w:b/>
          <w:spacing w:val="1"/>
          <w:sz w:val="28"/>
          <w:szCs w:val="28"/>
        </w:rPr>
        <w:t xml:space="preserve"> </w:t>
      </w:r>
      <w:r w:rsidRPr="001C65B1">
        <w:rPr>
          <w:b/>
          <w:sz w:val="28"/>
          <w:szCs w:val="28"/>
        </w:rPr>
        <w:t>разбирать,</w:t>
      </w:r>
      <w:r w:rsidRPr="001C65B1">
        <w:rPr>
          <w:b/>
          <w:spacing w:val="1"/>
          <w:sz w:val="28"/>
          <w:szCs w:val="28"/>
        </w:rPr>
        <w:t xml:space="preserve"> </w:t>
      </w:r>
      <w:r w:rsidRPr="001C65B1">
        <w:rPr>
          <w:b/>
          <w:sz w:val="28"/>
          <w:szCs w:val="28"/>
        </w:rPr>
        <w:t>оценивать</w:t>
      </w:r>
      <w:r w:rsidRPr="001C65B1">
        <w:rPr>
          <w:spacing w:val="1"/>
          <w:sz w:val="28"/>
          <w:szCs w:val="28"/>
        </w:rPr>
        <w:t xml:space="preserve"> </w:t>
      </w:r>
      <w:r w:rsidRPr="001C65B1">
        <w:rPr>
          <w:sz w:val="28"/>
          <w:szCs w:val="28"/>
        </w:rPr>
        <w:t>различные</w:t>
      </w:r>
      <w:r w:rsidRPr="001C65B1">
        <w:rPr>
          <w:spacing w:val="1"/>
          <w:sz w:val="28"/>
          <w:szCs w:val="28"/>
        </w:rPr>
        <w:t xml:space="preserve"> </w:t>
      </w:r>
      <w:r w:rsidRPr="001C65B1">
        <w:rPr>
          <w:sz w:val="28"/>
          <w:szCs w:val="28"/>
        </w:rPr>
        <w:t>решения,</w:t>
      </w:r>
      <w:r w:rsidRPr="001C65B1">
        <w:rPr>
          <w:spacing w:val="-1"/>
          <w:sz w:val="28"/>
          <w:szCs w:val="28"/>
        </w:rPr>
        <w:t xml:space="preserve"> </w:t>
      </w:r>
      <w:r w:rsidRPr="001C65B1">
        <w:rPr>
          <w:sz w:val="28"/>
          <w:szCs w:val="28"/>
        </w:rPr>
        <w:t>записи</w:t>
      </w:r>
      <w:r w:rsidRPr="001C65B1">
        <w:rPr>
          <w:spacing w:val="-3"/>
          <w:sz w:val="28"/>
          <w:szCs w:val="28"/>
        </w:rPr>
        <w:t xml:space="preserve"> </w:t>
      </w:r>
      <w:r w:rsidRPr="001C65B1">
        <w:rPr>
          <w:sz w:val="28"/>
          <w:szCs w:val="28"/>
        </w:rPr>
        <w:t>решений текстовых задач.</w:t>
      </w:r>
    </w:p>
    <w:p w:rsidR="0030148A" w:rsidRPr="00B11B6C" w:rsidRDefault="0030148A" w:rsidP="0030148A">
      <w:pPr>
        <w:pStyle w:val="a3"/>
        <w:spacing w:before="180" w:line="360" w:lineRule="auto"/>
        <w:ind w:left="0" w:right="243"/>
        <w:jc w:val="both"/>
      </w:pPr>
      <w:r w:rsidRPr="001C65B1">
        <w:t xml:space="preserve">5. </w:t>
      </w:r>
      <w:r w:rsidRPr="001C65B1">
        <w:rPr>
          <w:b/>
        </w:rPr>
        <w:t>Извлекать</w:t>
      </w:r>
      <w:r w:rsidRPr="001C65B1">
        <w:rPr>
          <w:b/>
          <w:spacing w:val="1"/>
        </w:rPr>
        <w:t xml:space="preserve"> </w:t>
      </w:r>
      <w:r w:rsidRPr="001C65B1">
        <w:rPr>
          <w:b/>
        </w:rPr>
        <w:t>информацию</w:t>
      </w:r>
      <w:r w:rsidRPr="001C65B1">
        <w:rPr>
          <w:spacing w:val="1"/>
        </w:rPr>
        <w:t xml:space="preserve"> </w:t>
      </w:r>
      <w:r w:rsidRPr="001C65B1">
        <w:t>из</w:t>
      </w:r>
      <w:r w:rsidRPr="001C65B1">
        <w:rPr>
          <w:spacing w:val="1"/>
        </w:rPr>
        <w:t xml:space="preserve"> </w:t>
      </w:r>
      <w:r w:rsidRPr="001C65B1">
        <w:t>таблиц</w:t>
      </w:r>
      <w:r w:rsidRPr="001C65B1">
        <w:rPr>
          <w:spacing w:val="1"/>
        </w:rPr>
        <w:t xml:space="preserve"> </w:t>
      </w:r>
      <w:r w:rsidRPr="001C65B1">
        <w:t>и</w:t>
      </w:r>
      <w:r w:rsidRPr="001C65B1">
        <w:rPr>
          <w:spacing w:val="1"/>
        </w:rPr>
        <w:t xml:space="preserve"> </w:t>
      </w:r>
      <w:r w:rsidRPr="001C65B1">
        <w:t>диаграмм,</w:t>
      </w:r>
      <w:r w:rsidRPr="001C65B1">
        <w:rPr>
          <w:spacing w:val="1"/>
        </w:rPr>
        <w:t xml:space="preserve"> </w:t>
      </w:r>
      <w:r w:rsidRPr="001C65B1">
        <w:t>интерпретировать табличные данные</w:t>
      </w:r>
      <w:r w:rsidRPr="003122E3">
        <w:rPr>
          <w:sz w:val="24"/>
          <w:szCs w:val="24"/>
        </w:rPr>
        <w:t xml:space="preserve">, </w:t>
      </w:r>
      <w:r w:rsidRPr="00B11B6C">
        <w:rPr>
          <w:b/>
        </w:rPr>
        <w:t xml:space="preserve">определять </w:t>
      </w:r>
      <w:r w:rsidRPr="00B11B6C">
        <w:rPr>
          <w:b/>
          <w:spacing w:val="-67"/>
        </w:rPr>
        <w:t xml:space="preserve"> </w:t>
      </w:r>
      <w:r w:rsidRPr="00B11B6C">
        <w:t>наибольшее</w:t>
      </w:r>
      <w:r w:rsidRPr="00B11B6C">
        <w:rPr>
          <w:spacing w:val="1"/>
        </w:rPr>
        <w:t xml:space="preserve"> </w:t>
      </w:r>
      <w:r w:rsidRPr="00B11B6C">
        <w:t>и</w:t>
      </w:r>
      <w:r w:rsidRPr="00B11B6C">
        <w:rPr>
          <w:spacing w:val="1"/>
        </w:rPr>
        <w:t xml:space="preserve"> </w:t>
      </w:r>
      <w:r w:rsidRPr="00B11B6C">
        <w:t>наименьшее</w:t>
      </w:r>
      <w:r w:rsidRPr="00B11B6C">
        <w:rPr>
          <w:spacing w:val="1"/>
        </w:rPr>
        <w:t xml:space="preserve"> </w:t>
      </w:r>
      <w:r w:rsidRPr="00B11B6C">
        <w:t>из</w:t>
      </w:r>
      <w:r w:rsidRPr="00B11B6C">
        <w:rPr>
          <w:spacing w:val="1"/>
        </w:rPr>
        <w:t xml:space="preserve"> </w:t>
      </w:r>
      <w:r w:rsidRPr="00B11B6C">
        <w:t>представленных</w:t>
      </w:r>
      <w:r w:rsidRPr="00B11B6C">
        <w:rPr>
          <w:spacing w:val="1"/>
        </w:rPr>
        <w:t xml:space="preserve"> </w:t>
      </w:r>
      <w:r w:rsidRPr="00B11B6C">
        <w:t xml:space="preserve">данных. </w:t>
      </w:r>
    </w:p>
    <w:p w:rsidR="0030148A" w:rsidRDefault="0030148A" w:rsidP="0030148A">
      <w:pPr>
        <w:pStyle w:val="a3"/>
        <w:spacing w:before="180" w:line="360" w:lineRule="auto"/>
        <w:ind w:right="243"/>
        <w:jc w:val="both"/>
      </w:pPr>
      <w:r>
        <w:rPr>
          <w:b/>
          <w:sz w:val="24"/>
          <w:szCs w:val="24"/>
        </w:rPr>
        <w:t xml:space="preserve">      </w:t>
      </w:r>
      <w:r>
        <w:t>После   отработки      арифметики     работы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процентами для формирования </w:t>
      </w:r>
      <w:r w:rsidRPr="003122E3">
        <w:rPr>
          <w:b/>
          <w:i/>
        </w:rPr>
        <w:t>функциональной</w:t>
      </w:r>
      <w:r w:rsidRPr="003122E3">
        <w:rPr>
          <w:b/>
          <w:i/>
          <w:spacing w:val="1"/>
        </w:rPr>
        <w:t xml:space="preserve"> </w:t>
      </w:r>
      <w:r w:rsidRPr="003122E3">
        <w:rPr>
          <w:b/>
          <w:i/>
        </w:rPr>
        <w:t>математической</w:t>
      </w:r>
      <w:r w:rsidRPr="003122E3">
        <w:rPr>
          <w:b/>
          <w:i/>
          <w:spacing w:val="1"/>
        </w:rPr>
        <w:t xml:space="preserve"> </w:t>
      </w:r>
      <w:r w:rsidRPr="003122E3">
        <w:rPr>
          <w:b/>
          <w:i/>
        </w:rPr>
        <w:t>грамотности</w:t>
      </w:r>
      <w:r>
        <w:rPr>
          <w:spacing w:val="-7"/>
        </w:rPr>
        <w:t xml:space="preserve"> </w:t>
      </w:r>
      <w:r>
        <w:t xml:space="preserve">рекомендую провести </w:t>
      </w:r>
      <w:r>
        <w:rPr>
          <w:spacing w:val="-9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работу</w:t>
      </w:r>
      <w:r w:rsidRPr="00C83C8D"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 xml:space="preserve">Белоярского края. Использование данного приема позволит перенести математические знания и умения в реальную жизнь обучающихся. </w:t>
      </w:r>
    </w:p>
    <w:p w:rsidR="0030148A" w:rsidRDefault="0030148A" w:rsidP="0030148A">
      <w:pPr>
        <w:pStyle w:val="a3"/>
        <w:spacing w:before="122" w:line="360" w:lineRule="auto"/>
        <w:ind w:right="243" w:firstLine="708"/>
        <w:jc w:val="both"/>
      </w:pPr>
      <w:r>
        <w:t>Параллельно с формированием математической грамотности  при выполнении заданий данной работы формируется  и  читательская</w:t>
      </w:r>
      <w:r>
        <w:rPr>
          <w:spacing w:val="1"/>
        </w:rPr>
        <w:t xml:space="preserve"> </w:t>
      </w:r>
      <w:r>
        <w:t>грамотность. У обучающихся формируется умение выбрать из текста составляющие</w:t>
      </w:r>
      <w:r>
        <w:rPr>
          <w:spacing w:val="-67"/>
        </w:rPr>
        <w:t xml:space="preserve"> </w:t>
      </w:r>
      <w:r>
        <w:t>для построения математических моделей и сделать обоснованный выбор способа</w:t>
      </w:r>
      <w:r>
        <w:rPr>
          <w:spacing w:val="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моделей.</w:t>
      </w:r>
    </w:p>
    <w:p w:rsidR="0030148A" w:rsidRDefault="0030148A" w:rsidP="0030148A">
      <w:pPr>
        <w:pStyle w:val="Heading1"/>
        <w:spacing w:line="360" w:lineRule="auto"/>
        <w:ind w:right="782"/>
      </w:pPr>
    </w:p>
    <w:p w:rsidR="0030148A" w:rsidRDefault="0030148A" w:rsidP="0030148A">
      <w:pPr>
        <w:pStyle w:val="a3"/>
        <w:spacing w:line="360" w:lineRule="auto"/>
        <w:ind w:left="0"/>
        <w:jc w:val="center"/>
        <w:rPr>
          <w:b/>
          <w:sz w:val="40"/>
        </w:rPr>
      </w:pPr>
      <w:r>
        <w:rPr>
          <w:b/>
          <w:sz w:val="40"/>
        </w:rPr>
        <w:t>Список источников</w:t>
      </w:r>
    </w:p>
    <w:p w:rsidR="0030148A" w:rsidRPr="00CC447F" w:rsidRDefault="0030148A" w:rsidP="0030148A">
      <w:pPr>
        <w:pStyle w:val="a3"/>
        <w:numPr>
          <w:ilvl w:val="0"/>
          <w:numId w:val="6"/>
        </w:numPr>
        <w:spacing w:before="2"/>
        <w:ind w:right="253"/>
      </w:pPr>
      <w:r w:rsidRPr="0030148A">
        <w:t>Основные</w:t>
      </w:r>
      <w:r w:rsidRPr="0030148A">
        <w:rPr>
          <w:spacing w:val="1"/>
        </w:rPr>
        <w:t xml:space="preserve"> </w:t>
      </w:r>
      <w:r w:rsidRPr="0030148A">
        <w:t>подходы</w:t>
      </w:r>
      <w:r w:rsidRPr="0030148A">
        <w:rPr>
          <w:spacing w:val="1"/>
        </w:rPr>
        <w:t xml:space="preserve"> </w:t>
      </w:r>
      <w:r w:rsidRPr="0030148A">
        <w:t>к</w:t>
      </w:r>
      <w:r w:rsidRPr="0030148A">
        <w:rPr>
          <w:spacing w:val="1"/>
        </w:rPr>
        <w:t xml:space="preserve"> </w:t>
      </w:r>
      <w:r w:rsidRPr="0030148A">
        <w:t>оценке</w:t>
      </w:r>
      <w:r w:rsidRPr="0030148A">
        <w:rPr>
          <w:spacing w:val="1"/>
        </w:rPr>
        <w:t xml:space="preserve"> </w:t>
      </w:r>
      <w:r w:rsidRPr="0030148A">
        <w:t>математической</w:t>
      </w:r>
      <w:r w:rsidRPr="0030148A">
        <w:rPr>
          <w:spacing w:val="1"/>
        </w:rPr>
        <w:t xml:space="preserve"> </w:t>
      </w:r>
      <w:r w:rsidRPr="0030148A">
        <w:t>грамотности</w:t>
      </w:r>
      <w:r w:rsidRPr="0030148A">
        <w:rPr>
          <w:spacing w:val="1"/>
        </w:rPr>
        <w:t xml:space="preserve"> </w:t>
      </w:r>
      <w:r w:rsidRPr="0030148A">
        <w:t>учащихся</w:t>
      </w:r>
      <w:r w:rsidRPr="0030148A">
        <w:rPr>
          <w:spacing w:val="1"/>
        </w:rPr>
        <w:t xml:space="preserve"> </w:t>
      </w:r>
      <w:r w:rsidRPr="0030148A">
        <w:t>основной школы [Электронный ресурс] // Институт стратегии развития образования</w:t>
      </w:r>
      <w:r w:rsidRPr="0030148A">
        <w:rPr>
          <w:spacing w:val="1"/>
        </w:rPr>
        <w:t xml:space="preserve"> </w:t>
      </w:r>
      <w:r w:rsidRPr="0030148A">
        <w:t>российской</w:t>
      </w:r>
      <w:r w:rsidRPr="0030148A">
        <w:tab/>
        <w:t>академии</w:t>
      </w:r>
      <w:r w:rsidRPr="0030148A">
        <w:tab/>
        <w:t>образования.</w:t>
      </w:r>
      <w:r w:rsidRPr="0030148A">
        <w:tab/>
        <w:t>–</w:t>
      </w:r>
      <w:r w:rsidRPr="0030148A">
        <w:tab/>
        <w:t>Режим</w:t>
      </w:r>
      <w:r w:rsidRPr="0030148A">
        <w:tab/>
      </w:r>
      <w:r w:rsidRPr="0030148A">
        <w:rPr>
          <w:spacing w:val="-1"/>
        </w:rPr>
        <w:t xml:space="preserve">доступа: </w:t>
      </w:r>
      <w:hyperlink r:id="rId8">
        <w:r w:rsidRPr="0030148A">
          <w:rPr>
            <w:color w:val="3333FF"/>
            <w:lang w:val="en-US"/>
          </w:rPr>
          <w:t>http</w:t>
        </w:r>
        <w:r w:rsidRPr="0030148A">
          <w:rPr>
            <w:color w:val="3333FF"/>
          </w:rPr>
          <w:t>://</w:t>
        </w:r>
        <w:r w:rsidRPr="0030148A">
          <w:rPr>
            <w:color w:val="3333FF"/>
            <w:lang w:val="en-US"/>
          </w:rPr>
          <w:t>skiv</w:t>
        </w:r>
        <w:r w:rsidRPr="0030148A">
          <w:rPr>
            <w:color w:val="3333FF"/>
          </w:rPr>
          <w:t>.</w:t>
        </w:r>
        <w:r w:rsidRPr="0030148A">
          <w:rPr>
            <w:color w:val="3333FF"/>
            <w:lang w:val="en-US"/>
          </w:rPr>
          <w:t>instrao</w:t>
        </w:r>
        <w:r w:rsidRPr="0030148A">
          <w:rPr>
            <w:color w:val="3333FF"/>
          </w:rPr>
          <w:t>.</w:t>
        </w:r>
        <w:r w:rsidRPr="0030148A">
          <w:rPr>
            <w:color w:val="3333FF"/>
            <w:lang w:val="en-US"/>
          </w:rPr>
          <w:t>ru</w:t>
        </w:r>
        <w:r w:rsidRPr="0030148A">
          <w:rPr>
            <w:color w:val="3333FF"/>
          </w:rPr>
          <w:t>/</w:t>
        </w:r>
        <w:r w:rsidRPr="0030148A">
          <w:rPr>
            <w:color w:val="3333FF"/>
            <w:lang w:val="en-US"/>
          </w:rPr>
          <w:t>support</w:t>
        </w:r>
        <w:r w:rsidRPr="0030148A">
          <w:rPr>
            <w:color w:val="3333FF"/>
          </w:rPr>
          <w:t>/</w:t>
        </w:r>
        <w:r w:rsidRPr="0030148A">
          <w:rPr>
            <w:color w:val="3333FF"/>
            <w:lang w:val="en-US"/>
          </w:rPr>
          <w:t>demonstratsionnye</w:t>
        </w:r>
        <w:r w:rsidRPr="0030148A">
          <w:rPr>
            <w:color w:val="3333FF"/>
          </w:rPr>
          <w:t>-</w:t>
        </w:r>
      </w:hyperlink>
      <w:r w:rsidRPr="0030148A">
        <w:rPr>
          <w:color w:val="3333FF"/>
          <w:spacing w:val="1"/>
        </w:rPr>
        <w:t xml:space="preserve"> </w:t>
      </w:r>
      <w:r w:rsidRPr="0030148A">
        <w:rPr>
          <w:color w:val="3333FF"/>
          <w:spacing w:val="-1"/>
          <w:lang w:val="en-US"/>
        </w:rPr>
        <w:t>materialya</w:t>
      </w:r>
      <w:r w:rsidRPr="0030148A">
        <w:rPr>
          <w:color w:val="3333FF"/>
          <w:spacing w:val="-1"/>
        </w:rPr>
        <w:t>/%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0%9</w:t>
      </w:r>
      <w:r w:rsidRPr="0030148A">
        <w:rPr>
          <w:color w:val="3333FF"/>
          <w:spacing w:val="-1"/>
          <w:lang w:val="en-US"/>
        </w:rPr>
        <w:t>C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0%90_2019_%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BE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1%81%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BD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BE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</w:t>
      </w:r>
      <w:r w:rsidRPr="0030148A">
        <w:rPr>
          <w:color w:val="3333FF"/>
          <w:spacing w:val="-1"/>
        </w:rPr>
        <w:t>2%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BD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1%8</w:t>
      </w:r>
      <w:r w:rsidRPr="0030148A">
        <w:rPr>
          <w:color w:val="3333FF"/>
          <w:spacing w:val="-1"/>
          <w:lang w:val="en-US"/>
        </w:rPr>
        <w:t>B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</w:t>
      </w:r>
      <w:r w:rsidRPr="0030148A">
        <w:rPr>
          <w:color w:val="3333FF"/>
          <w:spacing w:val="-1"/>
        </w:rPr>
        <w:t>5%20%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BF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BE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</w:t>
      </w:r>
      <w:r w:rsidRPr="0030148A">
        <w:rPr>
          <w:color w:val="3333FF"/>
          <w:spacing w:val="-1"/>
        </w:rPr>
        <w:t>4%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1%85%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1"/>
        </w:rPr>
        <w:t>0%</w:t>
      </w:r>
      <w:r w:rsidRPr="0030148A">
        <w:rPr>
          <w:color w:val="3333FF"/>
          <w:spacing w:val="-1"/>
          <w:lang w:val="en-US"/>
        </w:rPr>
        <w:t>BE</w:t>
      </w:r>
      <w:r w:rsidRPr="0030148A">
        <w:rPr>
          <w:color w:val="3333FF"/>
          <w:spacing w:val="-1"/>
        </w:rPr>
        <w:t>%</w:t>
      </w:r>
      <w:r w:rsidRPr="0030148A">
        <w:rPr>
          <w:color w:val="3333FF"/>
          <w:spacing w:val="-1"/>
          <w:lang w:val="en-US"/>
        </w:rPr>
        <w:t>D</w:t>
      </w:r>
      <w:r w:rsidRPr="0030148A">
        <w:rPr>
          <w:color w:val="3333FF"/>
          <w:spacing w:val="-67"/>
        </w:rPr>
        <w:t xml:space="preserve"> </w:t>
      </w:r>
      <w:r w:rsidRPr="0030148A">
        <w:rPr>
          <w:color w:val="3333FF"/>
        </w:rPr>
        <w:t>0%</w:t>
      </w:r>
      <w:r w:rsidRPr="0030148A">
        <w:rPr>
          <w:color w:val="3333FF"/>
          <w:lang w:val="en-US"/>
        </w:rPr>
        <w:t>B</w:t>
      </w:r>
      <w:r w:rsidRPr="0030148A">
        <w:rPr>
          <w:color w:val="3333FF"/>
        </w:rPr>
        <w:t>4%</w:t>
      </w:r>
      <w:r w:rsidRPr="0030148A">
        <w:rPr>
          <w:color w:val="3333FF"/>
          <w:lang w:val="en-US"/>
        </w:rPr>
        <w:t>D</w:t>
      </w:r>
      <w:r w:rsidRPr="0030148A">
        <w:rPr>
          <w:color w:val="3333FF"/>
        </w:rPr>
        <w:t>1%8</w:t>
      </w:r>
      <w:r w:rsidRPr="0030148A">
        <w:rPr>
          <w:color w:val="3333FF"/>
          <w:lang w:val="en-US"/>
        </w:rPr>
        <w:t>B</w:t>
      </w:r>
      <w:r w:rsidRPr="0030148A">
        <w:rPr>
          <w:color w:val="3333FF"/>
        </w:rPr>
        <w:t>.</w:t>
      </w:r>
      <w:r w:rsidRPr="0030148A">
        <w:rPr>
          <w:color w:val="3333FF"/>
          <w:lang w:val="en-US"/>
        </w:rPr>
        <w:t>pdf</w:t>
      </w:r>
      <w:r w:rsidR="00CC447F">
        <w:rPr>
          <w:color w:val="3333FF"/>
        </w:rPr>
        <w:t xml:space="preserve"> </w:t>
      </w:r>
    </w:p>
    <w:p w:rsidR="00CC447F" w:rsidRPr="0030148A" w:rsidRDefault="00CC447F" w:rsidP="00CC447F">
      <w:pPr>
        <w:pStyle w:val="a7"/>
        <w:numPr>
          <w:ilvl w:val="0"/>
          <w:numId w:val="6"/>
        </w:numPr>
        <w:tabs>
          <w:tab w:val="left" w:pos="1187"/>
        </w:tabs>
        <w:ind w:right="247"/>
        <w:rPr>
          <w:sz w:val="28"/>
        </w:rPr>
      </w:pPr>
      <w:r w:rsidRPr="0030148A">
        <w:rPr>
          <w:sz w:val="28"/>
        </w:rPr>
        <w:t>Примерная</w:t>
      </w:r>
      <w:r w:rsidRPr="0030148A">
        <w:rPr>
          <w:spacing w:val="1"/>
          <w:sz w:val="28"/>
        </w:rPr>
        <w:t xml:space="preserve"> </w:t>
      </w:r>
      <w:r w:rsidRPr="0030148A">
        <w:rPr>
          <w:sz w:val="28"/>
        </w:rPr>
        <w:t>основная</w:t>
      </w:r>
      <w:r w:rsidRPr="0030148A">
        <w:rPr>
          <w:spacing w:val="1"/>
          <w:sz w:val="28"/>
        </w:rPr>
        <w:t xml:space="preserve"> </w:t>
      </w:r>
      <w:r w:rsidRPr="0030148A">
        <w:rPr>
          <w:sz w:val="28"/>
        </w:rPr>
        <w:t>образовательная</w:t>
      </w:r>
      <w:r w:rsidRPr="0030148A">
        <w:rPr>
          <w:spacing w:val="1"/>
          <w:sz w:val="28"/>
        </w:rPr>
        <w:t xml:space="preserve"> </w:t>
      </w:r>
      <w:r w:rsidRPr="0030148A">
        <w:rPr>
          <w:sz w:val="28"/>
        </w:rPr>
        <w:t>программа</w:t>
      </w:r>
      <w:r w:rsidRPr="0030148A">
        <w:rPr>
          <w:spacing w:val="1"/>
          <w:sz w:val="28"/>
        </w:rPr>
        <w:t xml:space="preserve"> </w:t>
      </w:r>
      <w:r w:rsidRPr="0030148A">
        <w:rPr>
          <w:sz w:val="28"/>
        </w:rPr>
        <w:t>основного</w:t>
      </w:r>
      <w:r w:rsidRPr="0030148A">
        <w:rPr>
          <w:spacing w:val="1"/>
          <w:sz w:val="28"/>
        </w:rPr>
        <w:t xml:space="preserve"> </w:t>
      </w:r>
      <w:r w:rsidRPr="0030148A">
        <w:rPr>
          <w:sz w:val="28"/>
        </w:rPr>
        <w:t>общего</w:t>
      </w:r>
      <w:r w:rsidRPr="0030148A">
        <w:rPr>
          <w:spacing w:val="1"/>
          <w:sz w:val="28"/>
        </w:rPr>
        <w:t xml:space="preserve"> </w:t>
      </w:r>
      <w:r w:rsidRPr="0030148A">
        <w:rPr>
          <w:sz w:val="28"/>
        </w:rPr>
        <w:t>образования (протокол от 18 марта 2022 г. № 1/22) [Электронный ресурс] // Реестр</w:t>
      </w:r>
      <w:r w:rsidRPr="0030148A">
        <w:rPr>
          <w:spacing w:val="1"/>
          <w:sz w:val="28"/>
        </w:rPr>
        <w:t xml:space="preserve"> </w:t>
      </w:r>
      <w:r w:rsidRPr="0030148A">
        <w:rPr>
          <w:sz w:val="28"/>
        </w:rPr>
        <w:t>примерных программ: государственная информационная система. – Режим доступа:</w:t>
      </w:r>
      <w:r w:rsidRPr="0030148A">
        <w:rPr>
          <w:color w:val="0000FF"/>
          <w:spacing w:val="1"/>
          <w:sz w:val="28"/>
        </w:rPr>
        <w:t xml:space="preserve"> </w:t>
      </w:r>
      <w:hyperlink r:id="rId9">
        <w:r w:rsidRPr="0030148A">
          <w:rPr>
            <w:color w:val="0000FF"/>
            <w:sz w:val="28"/>
            <w:u w:val="single" w:color="0000FF"/>
          </w:rPr>
          <w:t>https://fgosreestr.ru/oop?page=8</w:t>
        </w:r>
      </w:hyperlink>
      <w:r w:rsidRPr="0030148A">
        <w:rPr>
          <w:sz w:val="28"/>
        </w:rPr>
        <w:t>.</w:t>
      </w:r>
    </w:p>
    <w:p w:rsidR="00CC447F" w:rsidRPr="0030148A" w:rsidRDefault="00CC447F" w:rsidP="00CC447F">
      <w:pPr>
        <w:pStyle w:val="a3"/>
        <w:spacing w:before="2"/>
        <w:ind w:left="-94" w:right="253"/>
      </w:pPr>
    </w:p>
    <w:p w:rsidR="0030148A" w:rsidRPr="0030148A" w:rsidRDefault="0030148A" w:rsidP="0030148A">
      <w:pPr>
        <w:pStyle w:val="a7"/>
        <w:tabs>
          <w:tab w:val="left" w:pos="1187"/>
          <w:tab w:val="left" w:pos="2409"/>
          <w:tab w:val="left" w:pos="4371"/>
          <w:tab w:val="left" w:pos="6765"/>
          <w:tab w:val="left" w:pos="7742"/>
          <w:tab w:val="left" w:pos="9378"/>
        </w:tabs>
        <w:ind w:left="-94" w:right="245" w:firstLine="0"/>
        <w:rPr>
          <w:sz w:val="28"/>
        </w:rPr>
      </w:pPr>
    </w:p>
    <w:p w:rsidR="0030148A" w:rsidRPr="0030148A" w:rsidRDefault="00696A39" w:rsidP="0030148A">
      <w:pPr>
        <w:pStyle w:val="a3"/>
        <w:spacing w:before="180"/>
        <w:ind w:right="253"/>
      </w:pPr>
      <w:r w:rsidRPr="00696A39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-727975</wp:posOffset>
            </wp:positionH>
            <wp:positionV relativeFrom="paragraph">
              <wp:posOffset>-431203</wp:posOffset>
            </wp:positionV>
            <wp:extent cx="7876179" cy="10454185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0617" t="12674" r="26618" b="7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780" cy="1046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48A" w:rsidRPr="0030148A" w:rsidRDefault="0030148A" w:rsidP="0030148A">
      <w:pPr>
        <w:tabs>
          <w:tab w:val="left" w:pos="2295"/>
        </w:tabs>
        <w:spacing w:line="360" w:lineRule="auto"/>
        <w:rPr>
          <w:rFonts w:ascii="Times New Roman" w:hAnsi="Times New Roman" w:cs="Times New Roman"/>
        </w:rPr>
      </w:pPr>
    </w:p>
    <w:p w:rsidR="0030148A" w:rsidRDefault="0030148A" w:rsidP="0030148A">
      <w:pPr>
        <w:spacing w:line="360" w:lineRule="auto"/>
        <w:jc w:val="both"/>
        <w:rPr>
          <w:sz w:val="28"/>
        </w:rPr>
        <w:sectPr w:rsidR="0030148A" w:rsidSect="00CC447F">
          <w:pgSz w:w="11910" w:h="16840"/>
          <w:pgMar w:top="851" w:right="711" w:bottom="709" w:left="940" w:header="749" w:footer="0" w:gutter="0"/>
          <w:pgBorders w:offsetFrom="page">
            <w:top w:val="thinThickLargeGap" w:sz="24" w:space="24" w:color="C00000"/>
            <w:left w:val="thinThickLargeGap" w:sz="24" w:space="24" w:color="C00000"/>
            <w:bottom w:val="thickThinLargeGap" w:sz="24" w:space="24" w:color="C00000"/>
            <w:right w:val="thickThinLargeGap" w:sz="24" w:space="24" w:color="C00000"/>
          </w:pgBorders>
          <w:cols w:space="720"/>
        </w:sectPr>
      </w:pPr>
    </w:p>
    <w:p w:rsidR="00BE1588" w:rsidRPr="00923521" w:rsidRDefault="00696A39" w:rsidP="0030148A">
      <w:pPr>
        <w:pStyle w:val="a3"/>
        <w:spacing w:line="360" w:lineRule="auto"/>
        <w:ind w:left="0" w:hanging="1"/>
      </w:pPr>
      <w:r w:rsidRPr="00696A39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-466744</wp:posOffset>
            </wp:positionH>
            <wp:positionV relativeFrom="paragraph">
              <wp:posOffset>-501727</wp:posOffset>
            </wp:positionV>
            <wp:extent cx="7335157" cy="10440537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0584" t="11465" r="26345" b="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759" cy="1044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7C59BC" w:rsidRDefault="007C59BC" w:rsidP="0030148A">
      <w:pPr>
        <w:pStyle w:val="a3"/>
        <w:spacing w:line="360" w:lineRule="auto"/>
        <w:ind w:left="0"/>
        <w:rPr>
          <w:b/>
          <w:sz w:val="30"/>
        </w:rPr>
      </w:pPr>
    </w:p>
    <w:p w:rsidR="00BE1588" w:rsidRDefault="00BE1588" w:rsidP="0030148A">
      <w:pPr>
        <w:pStyle w:val="a3"/>
        <w:spacing w:line="360" w:lineRule="auto"/>
        <w:ind w:left="0"/>
        <w:rPr>
          <w:b/>
          <w:sz w:val="30"/>
        </w:rPr>
      </w:pPr>
    </w:p>
    <w:p w:rsidR="00BE1588" w:rsidRDefault="00BE1588" w:rsidP="0030148A">
      <w:pPr>
        <w:pStyle w:val="a3"/>
        <w:spacing w:line="360" w:lineRule="auto"/>
        <w:ind w:left="0"/>
        <w:rPr>
          <w:b/>
          <w:sz w:val="30"/>
        </w:rPr>
      </w:pPr>
    </w:p>
    <w:p w:rsidR="00424C7F" w:rsidRDefault="00424C7F" w:rsidP="0030148A">
      <w:pPr>
        <w:pStyle w:val="a3"/>
        <w:spacing w:line="360" w:lineRule="auto"/>
        <w:ind w:left="0"/>
        <w:rPr>
          <w:b/>
          <w:sz w:val="30"/>
        </w:rPr>
      </w:pPr>
    </w:p>
    <w:p w:rsidR="00424C7F" w:rsidRDefault="00424C7F" w:rsidP="0030148A">
      <w:pPr>
        <w:pStyle w:val="a3"/>
        <w:spacing w:line="360" w:lineRule="auto"/>
        <w:ind w:left="0"/>
        <w:rPr>
          <w:b/>
          <w:sz w:val="30"/>
        </w:rPr>
      </w:pPr>
    </w:p>
    <w:p w:rsidR="00424C7F" w:rsidRDefault="00424C7F" w:rsidP="0030148A">
      <w:pPr>
        <w:pStyle w:val="a3"/>
        <w:spacing w:line="360" w:lineRule="auto"/>
        <w:ind w:left="0"/>
        <w:rPr>
          <w:b/>
          <w:sz w:val="30"/>
        </w:rPr>
      </w:pPr>
    </w:p>
    <w:p w:rsidR="00424C7F" w:rsidRDefault="00424C7F" w:rsidP="0030148A">
      <w:pPr>
        <w:pStyle w:val="a3"/>
        <w:spacing w:line="360" w:lineRule="auto"/>
        <w:ind w:left="0"/>
        <w:rPr>
          <w:b/>
          <w:sz w:val="30"/>
        </w:rPr>
      </w:pPr>
    </w:p>
    <w:p w:rsidR="00424C7F" w:rsidRDefault="00424C7F" w:rsidP="0030148A">
      <w:pPr>
        <w:pStyle w:val="Heading1"/>
        <w:spacing w:line="360" w:lineRule="auto"/>
        <w:ind w:right="786"/>
        <w:jc w:val="left"/>
      </w:pPr>
    </w:p>
    <w:p w:rsidR="00B30839" w:rsidRDefault="00B30839" w:rsidP="0030148A">
      <w:pPr>
        <w:tabs>
          <w:tab w:val="left" w:pos="2295"/>
        </w:tabs>
        <w:spacing w:line="360" w:lineRule="auto"/>
      </w:pPr>
    </w:p>
    <w:p w:rsidR="000F2B56" w:rsidRDefault="000F2B56" w:rsidP="0030148A">
      <w:pPr>
        <w:tabs>
          <w:tab w:val="left" w:pos="2295"/>
        </w:tabs>
        <w:spacing w:line="360" w:lineRule="auto"/>
      </w:pPr>
    </w:p>
    <w:p w:rsidR="000F2B56" w:rsidRDefault="000F2B56" w:rsidP="0030148A">
      <w:pPr>
        <w:tabs>
          <w:tab w:val="left" w:pos="2295"/>
        </w:tabs>
        <w:spacing w:line="360" w:lineRule="auto"/>
      </w:pPr>
    </w:p>
    <w:p w:rsidR="000F2B56" w:rsidRDefault="000F2B56" w:rsidP="0030148A">
      <w:pPr>
        <w:tabs>
          <w:tab w:val="left" w:pos="2295"/>
        </w:tabs>
        <w:spacing w:line="360" w:lineRule="auto"/>
      </w:pPr>
    </w:p>
    <w:p w:rsidR="000F2B56" w:rsidRDefault="000F2B56" w:rsidP="0030148A">
      <w:pPr>
        <w:tabs>
          <w:tab w:val="left" w:pos="2295"/>
        </w:tabs>
        <w:spacing w:line="360" w:lineRule="auto"/>
      </w:pPr>
    </w:p>
    <w:p w:rsidR="000F2B56" w:rsidRDefault="000F2B56" w:rsidP="0030148A">
      <w:pPr>
        <w:tabs>
          <w:tab w:val="left" w:pos="2295"/>
        </w:tabs>
        <w:spacing w:line="360" w:lineRule="auto"/>
      </w:pPr>
    </w:p>
    <w:p w:rsidR="000F2B56" w:rsidRDefault="000F2B56" w:rsidP="0030148A">
      <w:pPr>
        <w:tabs>
          <w:tab w:val="left" w:pos="2295"/>
        </w:tabs>
        <w:spacing w:line="360" w:lineRule="auto"/>
      </w:pPr>
    </w:p>
    <w:p w:rsidR="000F2B56" w:rsidRPr="00BE1588" w:rsidRDefault="000F2B56" w:rsidP="0030148A">
      <w:pPr>
        <w:tabs>
          <w:tab w:val="left" w:pos="2295"/>
        </w:tabs>
        <w:spacing w:line="360" w:lineRule="auto"/>
      </w:pPr>
    </w:p>
    <w:sectPr w:rsidR="000F2B56" w:rsidRPr="00BE1588" w:rsidSect="0030148A">
      <w:pgSz w:w="11906" w:h="16838"/>
      <w:pgMar w:top="1134" w:right="850" w:bottom="1134" w:left="851" w:header="708" w:footer="708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DCE" w:rsidRDefault="00F11DCE" w:rsidP="00CC447F">
      <w:pPr>
        <w:spacing w:after="0" w:line="240" w:lineRule="auto"/>
      </w:pPr>
      <w:r>
        <w:separator/>
      </w:r>
    </w:p>
  </w:endnote>
  <w:endnote w:type="continuationSeparator" w:id="1">
    <w:p w:rsidR="00F11DCE" w:rsidRDefault="00F11DCE" w:rsidP="00CC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DCE" w:rsidRDefault="00F11DCE" w:rsidP="00CC447F">
      <w:pPr>
        <w:spacing w:after="0" w:line="240" w:lineRule="auto"/>
      </w:pPr>
      <w:r>
        <w:separator/>
      </w:r>
    </w:p>
  </w:footnote>
  <w:footnote w:type="continuationSeparator" w:id="1">
    <w:p w:rsidR="00F11DCE" w:rsidRDefault="00F11DCE" w:rsidP="00CC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58A"/>
    <w:multiLevelType w:val="hybridMultilevel"/>
    <w:tmpl w:val="A68CDD10"/>
    <w:lvl w:ilvl="0" w:tplc="28220F0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CA0D3C">
      <w:numFmt w:val="bullet"/>
      <w:lvlText w:val="•"/>
      <w:lvlJc w:val="left"/>
      <w:pPr>
        <w:ind w:left="1244" w:hanging="286"/>
      </w:pPr>
      <w:rPr>
        <w:rFonts w:hint="default"/>
        <w:lang w:val="ru-RU" w:eastAsia="en-US" w:bidi="ar-SA"/>
      </w:rPr>
    </w:lvl>
    <w:lvl w:ilvl="2" w:tplc="29DA0E14">
      <w:numFmt w:val="bullet"/>
      <w:lvlText w:val="•"/>
      <w:lvlJc w:val="left"/>
      <w:pPr>
        <w:ind w:left="2289" w:hanging="286"/>
      </w:pPr>
      <w:rPr>
        <w:rFonts w:hint="default"/>
        <w:lang w:val="ru-RU" w:eastAsia="en-US" w:bidi="ar-SA"/>
      </w:rPr>
    </w:lvl>
    <w:lvl w:ilvl="3" w:tplc="9A94B698">
      <w:numFmt w:val="bullet"/>
      <w:lvlText w:val="•"/>
      <w:lvlJc w:val="left"/>
      <w:pPr>
        <w:ind w:left="3333" w:hanging="286"/>
      </w:pPr>
      <w:rPr>
        <w:rFonts w:hint="default"/>
        <w:lang w:val="ru-RU" w:eastAsia="en-US" w:bidi="ar-SA"/>
      </w:rPr>
    </w:lvl>
    <w:lvl w:ilvl="4" w:tplc="93CA2DA6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AEA2ED9A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C7CC807E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7" w:tplc="E238250E">
      <w:numFmt w:val="bullet"/>
      <w:lvlText w:val="•"/>
      <w:lvlJc w:val="left"/>
      <w:pPr>
        <w:ind w:left="7512" w:hanging="286"/>
      </w:pPr>
      <w:rPr>
        <w:rFonts w:hint="default"/>
        <w:lang w:val="ru-RU" w:eastAsia="en-US" w:bidi="ar-SA"/>
      </w:rPr>
    </w:lvl>
    <w:lvl w:ilvl="8" w:tplc="03F2981A">
      <w:numFmt w:val="bullet"/>
      <w:lvlText w:val="•"/>
      <w:lvlJc w:val="left"/>
      <w:pPr>
        <w:ind w:left="8557" w:hanging="286"/>
      </w:pPr>
      <w:rPr>
        <w:rFonts w:hint="default"/>
        <w:lang w:val="ru-RU" w:eastAsia="en-US" w:bidi="ar-SA"/>
      </w:rPr>
    </w:lvl>
  </w:abstractNum>
  <w:abstractNum w:abstractNumId="1">
    <w:nsid w:val="39C612A5"/>
    <w:multiLevelType w:val="hybridMultilevel"/>
    <w:tmpl w:val="D08E7E7A"/>
    <w:lvl w:ilvl="0" w:tplc="28220F0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41FFE"/>
    <w:multiLevelType w:val="hybridMultilevel"/>
    <w:tmpl w:val="22B6FFE8"/>
    <w:lvl w:ilvl="0" w:tplc="F95CE82E">
      <w:start w:val="1"/>
      <w:numFmt w:val="decimal"/>
      <w:lvlText w:val="%1)"/>
      <w:lvlJc w:val="left"/>
      <w:pPr>
        <w:ind w:left="19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26321C">
      <w:start w:val="1"/>
      <w:numFmt w:val="decimal"/>
      <w:lvlText w:val="%2."/>
      <w:lvlJc w:val="left"/>
      <w:pPr>
        <w:ind w:left="19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14AC222">
      <w:numFmt w:val="bullet"/>
      <w:lvlText w:val="•"/>
      <w:lvlJc w:val="left"/>
      <w:pPr>
        <w:ind w:left="2289" w:hanging="309"/>
      </w:pPr>
      <w:rPr>
        <w:rFonts w:hint="default"/>
        <w:lang w:val="ru-RU" w:eastAsia="en-US" w:bidi="ar-SA"/>
      </w:rPr>
    </w:lvl>
    <w:lvl w:ilvl="3" w:tplc="426EFF94">
      <w:numFmt w:val="bullet"/>
      <w:lvlText w:val="•"/>
      <w:lvlJc w:val="left"/>
      <w:pPr>
        <w:ind w:left="3333" w:hanging="309"/>
      </w:pPr>
      <w:rPr>
        <w:rFonts w:hint="default"/>
        <w:lang w:val="ru-RU" w:eastAsia="en-US" w:bidi="ar-SA"/>
      </w:rPr>
    </w:lvl>
    <w:lvl w:ilvl="4" w:tplc="7B68EC20">
      <w:numFmt w:val="bullet"/>
      <w:lvlText w:val="•"/>
      <w:lvlJc w:val="left"/>
      <w:pPr>
        <w:ind w:left="4378" w:hanging="309"/>
      </w:pPr>
      <w:rPr>
        <w:rFonts w:hint="default"/>
        <w:lang w:val="ru-RU" w:eastAsia="en-US" w:bidi="ar-SA"/>
      </w:rPr>
    </w:lvl>
    <w:lvl w:ilvl="5" w:tplc="4EFC9FAA">
      <w:numFmt w:val="bullet"/>
      <w:lvlText w:val="•"/>
      <w:lvlJc w:val="left"/>
      <w:pPr>
        <w:ind w:left="5423" w:hanging="309"/>
      </w:pPr>
      <w:rPr>
        <w:rFonts w:hint="default"/>
        <w:lang w:val="ru-RU" w:eastAsia="en-US" w:bidi="ar-SA"/>
      </w:rPr>
    </w:lvl>
    <w:lvl w:ilvl="6" w:tplc="C024DFEA">
      <w:numFmt w:val="bullet"/>
      <w:lvlText w:val="•"/>
      <w:lvlJc w:val="left"/>
      <w:pPr>
        <w:ind w:left="6467" w:hanging="309"/>
      </w:pPr>
      <w:rPr>
        <w:rFonts w:hint="default"/>
        <w:lang w:val="ru-RU" w:eastAsia="en-US" w:bidi="ar-SA"/>
      </w:rPr>
    </w:lvl>
    <w:lvl w:ilvl="7" w:tplc="A6A46DAA">
      <w:numFmt w:val="bullet"/>
      <w:lvlText w:val="•"/>
      <w:lvlJc w:val="left"/>
      <w:pPr>
        <w:ind w:left="7512" w:hanging="309"/>
      </w:pPr>
      <w:rPr>
        <w:rFonts w:hint="default"/>
        <w:lang w:val="ru-RU" w:eastAsia="en-US" w:bidi="ar-SA"/>
      </w:rPr>
    </w:lvl>
    <w:lvl w:ilvl="8" w:tplc="8B385802">
      <w:numFmt w:val="bullet"/>
      <w:lvlText w:val="•"/>
      <w:lvlJc w:val="left"/>
      <w:pPr>
        <w:ind w:left="8557" w:hanging="309"/>
      </w:pPr>
      <w:rPr>
        <w:rFonts w:hint="default"/>
        <w:lang w:val="ru-RU" w:eastAsia="en-US" w:bidi="ar-SA"/>
      </w:rPr>
    </w:lvl>
  </w:abstractNum>
  <w:abstractNum w:abstractNumId="3">
    <w:nsid w:val="5F353333"/>
    <w:multiLevelType w:val="hybridMultilevel"/>
    <w:tmpl w:val="A68CDD10"/>
    <w:lvl w:ilvl="0" w:tplc="28220F0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CA0D3C">
      <w:numFmt w:val="bullet"/>
      <w:lvlText w:val="•"/>
      <w:lvlJc w:val="left"/>
      <w:pPr>
        <w:ind w:left="1244" w:hanging="286"/>
      </w:pPr>
      <w:rPr>
        <w:rFonts w:hint="default"/>
        <w:lang w:val="ru-RU" w:eastAsia="en-US" w:bidi="ar-SA"/>
      </w:rPr>
    </w:lvl>
    <w:lvl w:ilvl="2" w:tplc="29DA0E14">
      <w:numFmt w:val="bullet"/>
      <w:lvlText w:val="•"/>
      <w:lvlJc w:val="left"/>
      <w:pPr>
        <w:ind w:left="2289" w:hanging="286"/>
      </w:pPr>
      <w:rPr>
        <w:rFonts w:hint="default"/>
        <w:lang w:val="ru-RU" w:eastAsia="en-US" w:bidi="ar-SA"/>
      </w:rPr>
    </w:lvl>
    <w:lvl w:ilvl="3" w:tplc="9A94B698">
      <w:numFmt w:val="bullet"/>
      <w:lvlText w:val="•"/>
      <w:lvlJc w:val="left"/>
      <w:pPr>
        <w:ind w:left="3333" w:hanging="286"/>
      </w:pPr>
      <w:rPr>
        <w:rFonts w:hint="default"/>
        <w:lang w:val="ru-RU" w:eastAsia="en-US" w:bidi="ar-SA"/>
      </w:rPr>
    </w:lvl>
    <w:lvl w:ilvl="4" w:tplc="93CA2DA6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AEA2ED9A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C7CC807E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7" w:tplc="E238250E">
      <w:numFmt w:val="bullet"/>
      <w:lvlText w:val="•"/>
      <w:lvlJc w:val="left"/>
      <w:pPr>
        <w:ind w:left="7512" w:hanging="286"/>
      </w:pPr>
      <w:rPr>
        <w:rFonts w:hint="default"/>
        <w:lang w:val="ru-RU" w:eastAsia="en-US" w:bidi="ar-SA"/>
      </w:rPr>
    </w:lvl>
    <w:lvl w:ilvl="8" w:tplc="03F2981A">
      <w:numFmt w:val="bullet"/>
      <w:lvlText w:val="•"/>
      <w:lvlJc w:val="left"/>
      <w:pPr>
        <w:ind w:left="8557" w:hanging="286"/>
      </w:pPr>
      <w:rPr>
        <w:rFonts w:hint="default"/>
        <w:lang w:val="ru-RU" w:eastAsia="en-US" w:bidi="ar-SA"/>
      </w:rPr>
    </w:lvl>
  </w:abstractNum>
  <w:abstractNum w:abstractNumId="4">
    <w:nsid w:val="67CE1BD0"/>
    <w:multiLevelType w:val="hybridMultilevel"/>
    <w:tmpl w:val="4D1CB7FE"/>
    <w:lvl w:ilvl="0" w:tplc="28220F0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05021"/>
    <w:multiLevelType w:val="multilevel"/>
    <w:tmpl w:val="94D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0839"/>
    <w:rsid w:val="00067ACA"/>
    <w:rsid w:val="000B5D2A"/>
    <w:rsid w:val="000D110A"/>
    <w:rsid w:val="000F2B56"/>
    <w:rsid w:val="000F4480"/>
    <w:rsid w:val="001F261C"/>
    <w:rsid w:val="00290F49"/>
    <w:rsid w:val="00295A95"/>
    <w:rsid w:val="0030148A"/>
    <w:rsid w:val="003B6B59"/>
    <w:rsid w:val="004239F4"/>
    <w:rsid w:val="00424C7F"/>
    <w:rsid w:val="004C5B66"/>
    <w:rsid w:val="006003B9"/>
    <w:rsid w:val="00637A2A"/>
    <w:rsid w:val="00696A39"/>
    <w:rsid w:val="00714A6A"/>
    <w:rsid w:val="007525C3"/>
    <w:rsid w:val="007C59BC"/>
    <w:rsid w:val="007F16C3"/>
    <w:rsid w:val="00807726"/>
    <w:rsid w:val="008641B0"/>
    <w:rsid w:val="008F7E86"/>
    <w:rsid w:val="00923521"/>
    <w:rsid w:val="00A6537B"/>
    <w:rsid w:val="00B30839"/>
    <w:rsid w:val="00BC0B7A"/>
    <w:rsid w:val="00BE1588"/>
    <w:rsid w:val="00C93611"/>
    <w:rsid w:val="00CC447F"/>
    <w:rsid w:val="00D04E26"/>
    <w:rsid w:val="00D27C01"/>
    <w:rsid w:val="00F11DCE"/>
    <w:rsid w:val="00F652C5"/>
    <w:rsid w:val="00F9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C3"/>
  </w:style>
  <w:style w:type="paragraph" w:styleId="1">
    <w:name w:val="heading 1"/>
    <w:basedOn w:val="a"/>
    <w:link w:val="10"/>
    <w:uiPriority w:val="9"/>
    <w:qFormat/>
    <w:rsid w:val="00B30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1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BE1588"/>
    <w:pPr>
      <w:widowControl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E158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E1588"/>
    <w:pPr>
      <w:widowControl w:val="0"/>
      <w:autoSpaceDE w:val="0"/>
      <w:autoSpaceDN w:val="0"/>
      <w:spacing w:after="0" w:line="240" w:lineRule="auto"/>
      <w:ind w:left="73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BE1588"/>
    <w:pPr>
      <w:widowControl w:val="0"/>
      <w:autoSpaceDE w:val="0"/>
      <w:autoSpaceDN w:val="0"/>
      <w:spacing w:after="0" w:line="240" w:lineRule="auto"/>
      <w:ind w:left="733" w:right="786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E1588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7C59BC"/>
    <w:pPr>
      <w:widowControl w:val="0"/>
      <w:autoSpaceDE w:val="0"/>
      <w:autoSpaceDN w:val="0"/>
      <w:spacing w:after="0" w:line="240" w:lineRule="auto"/>
      <w:ind w:left="192" w:firstLine="708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D11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outedesc">
    <w:name w:val="route__desc"/>
    <w:basedOn w:val="a"/>
    <w:rsid w:val="000D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utefacts-item-emoji">
    <w:name w:val="route__facts-item-emoji"/>
    <w:basedOn w:val="a0"/>
    <w:rsid w:val="000D110A"/>
  </w:style>
  <w:style w:type="character" w:styleId="a8">
    <w:name w:val="Hyperlink"/>
    <w:basedOn w:val="a0"/>
    <w:uiPriority w:val="99"/>
    <w:unhideWhenUsed/>
    <w:rsid w:val="000D110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1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0D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352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52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CC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C447F"/>
  </w:style>
  <w:style w:type="paragraph" w:styleId="ae">
    <w:name w:val="footer"/>
    <w:basedOn w:val="a"/>
    <w:link w:val="af"/>
    <w:uiPriority w:val="99"/>
    <w:semiHidden/>
    <w:unhideWhenUsed/>
    <w:rsid w:val="00CC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C4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804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support/demonstratsionnye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gosreestr.ru/oop?page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16</cp:revision>
  <cp:lastPrinted>2022-11-29T08:37:00Z</cp:lastPrinted>
  <dcterms:created xsi:type="dcterms:W3CDTF">2022-11-23T10:11:00Z</dcterms:created>
  <dcterms:modified xsi:type="dcterms:W3CDTF">2022-12-05T07:06:00Z</dcterms:modified>
</cp:coreProperties>
</file>