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C8" w:rsidRDefault="00483255" w:rsidP="00CA3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BC">
        <w:rPr>
          <w:rFonts w:ascii="Times New Roman" w:hAnsi="Times New Roman" w:cs="Times New Roman"/>
          <w:b/>
          <w:sz w:val="28"/>
          <w:szCs w:val="28"/>
        </w:rPr>
        <w:t>С</w:t>
      </w:r>
      <w:r w:rsidR="005900C8" w:rsidRPr="00CD2FBC">
        <w:rPr>
          <w:rFonts w:ascii="Times New Roman" w:hAnsi="Times New Roman" w:cs="Times New Roman"/>
          <w:b/>
          <w:sz w:val="28"/>
          <w:szCs w:val="28"/>
        </w:rPr>
        <w:t>истемная работа и профессиональный подход</w:t>
      </w:r>
      <w:r w:rsidRPr="00CD2FBC">
        <w:rPr>
          <w:rFonts w:ascii="Times New Roman" w:hAnsi="Times New Roman" w:cs="Times New Roman"/>
          <w:b/>
          <w:sz w:val="28"/>
          <w:szCs w:val="28"/>
        </w:rPr>
        <w:t xml:space="preserve"> - залог успеха в формировании </w:t>
      </w:r>
      <w:proofErr w:type="spellStart"/>
      <w:r w:rsidRPr="00CD2FBC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Pr="00CD2FBC">
        <w:rPr>
          <w:rFonts w:ascii="Times New Roman" w:hAnsi="Times New Roman" w:cs="Times New Roman"/>
          <w:b/>
          <w:sz w:val="28"/>
          <w:szCs w:val="28"/>
        </w:rPr>
        <w:t xml:space="preserve"> среды современной школы.</w:t>
      </w:r>
    </w:p>
    <w:p w:rsidR="009853C3" w:rsidRDefault="009853C3" w:rsidP="00CA3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0C8" w:rsidRPr="00CD2FBC" w:rsidRDefault="009853C3" w:rsidP="00240F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41A88A" wp14:editId="01EB9226">
            <wp:simplePos x="0" y="0"/>
            <wp:positionH relativeFrom="column">
              <wp:posOffset>4155440</wp:posOffset>
            </wp:positionH>
            <wp:positionV relativeFrom="paragraph">
              <wp:posOffset>219710</wp:posOffset>
            </wp:positionV>
            <wp:extent cx="1892300" cy="1695450"/>
            <wp:effectExtent l="190500" t="190500" r="184150" b="190500"/>
            <wp:wrapSquare wrapText="bothSides"/>
            <wp:docPr id="3" name="Рисунок 3" descr="C:\Users\USER\Desktop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255" w:rsidRPr="00CD2FBC">
        <w:rPr>
          <w:rFonts w:ascii="Times New Roman" w:hAnsi="Times New Roman" w:cs="Times New Roman"/>
          <w:sz w:val="28"/>
          <w:szCs w:val="28"/>
        </w:rPr>
        <w:t>Ш</w:t>
      </w:r>
      <w:r w:rsidR="005900C8" w:rsidRPr="00CD2FBC">
        <w:rPr>
          <w:rFonts w:ascii="Times New Roman" w:hAnsi="Times New Roman" w:cs="Times New Roman"/>
          <w:sz w:val="28"/>
          <w:szCs w:val="28"/>
        </w:rPr>
        <w:t>кол</w:t>
      </w:r>
      <w:r w:rsidR="00483255" w:rsidRPr="00CD2FBC">
        <w:rPr>
          <w:rFonts w:ascii="Times New Roman" w:hAnsi="Times New Roman" w:cs="Times New Roman"/>
          <w:sz w:val="28"/>
          <w:szCs w:val="28"/>
        </w:rPr>
        <w:t>а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 № 4 – одно из старейших учебных заведений городского округа</w:t>
      </w:r>
      <w:r w:rsidR="00483255" w:rsidRPr="00CD2FBC">
        <w:rPr>
          <w:rFonts w:ascii="Times New Roman" w:hAnsi="Times New Roman" w:cs="Times New Roman"/>
          <w:sz w:val="28"/>
          <w:szCs w:val="28"/>
        </w:rPr>
        <w:t xml:space="preserve"> г. Бор Нижегородской области. Наша история начинается с 15 августа 1938 года</w:t>
      </w:r>
      <w:r w:rsidR="005900C8" w:rsidRPr="00CD2FBC">
        <w:rPr>
          <w:rFonts w:ascii="Times New Roman" w:hAnsi="Times New Roman" w:cs="Times New Roman"/>
          <w:sz w:val="28"/>
          <w:szCs w:val="28"/>
        </w:rPr>
        <w:t>.</w:t>
      </w:r>
      <w:r w:rsidR="00483255" w:rsidRPr="00CD2FBC">
        <w:rPr>
          <w:rFonts w:ascii="Times New Roman" w:hAnsi="Times New Roman" w:cs="Times New Roman"/>
          <w:sz w:val="28"/>
          <w:szCs w:val="28"/>
        </w:rPr>
        <w:t xml:space="preserve"> Свой первый выпуск школа сделала 21 июня 1941 года.</w:t>
      </w:r>
    </w:p>
    <w:p w:rsidR="005900C8" w:rsidRDefault="005900C8" w:rsidP="00240F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Сегодня в школе обучаются 9</w:t>
      </w:r>
      <w:r w:rsidR="00483255" w:rsidRPr="00CD2FBC">
        <w:rPr>
          <w:rFonts w:ascii="Times New Roman" w:hAnsi="Times New Roman" w:cs="Times New Roman"/>
          <w:sz w:val="28"/>
          <w:szCs w:val="28"/>
        </w:rPr>
        <w:t>73</w:t>
      </w:r>
      <w:r w:rsidRPr="00CD2FBC">
        <w:rPr>
          <w:rFonts w:ascii="Times New Roman" w:hAnsi="Times New Roman" w:cs="Times New Roman"/>
          <w:sz w:val="28"/>
          <w:szCs w:val="28"/>
        </w:rPr>
        <w:t xml:space="preserve"> ученика в 38 классах, из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</w:t>
      </w:r>
      <w:r w:rsidR="005C3741" w:rsidRPr="00CD2FBC">
        <w:rPr>
          <w:rFonts w:ascii="Times New Roman" w:hAnsi="Times New Roman" w:cs="Times New Roman"/>
          <w:sz w:val="28"/>
          <w:szCs w:val="28"/>
        </w:rPr>
        <w:t>четыре</w:t>
      </w:r>
      <w:r w:rsidRPr="00CD2FBC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F2067C"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Pr="00CD2FBC">
        <w:rPr>
          <w:rFonts w:ascii="Times New Roman" w:hAnsi="Times New Roman" w:cs="Times New Roman"/>
          <w:sz w:val="28"/>
          <w:szCs w:val="28"/>
        </w:rPr>
        <w:t xml:space="preserve">по адаптированным </w:t>
      </w:r>
      <w:r w:rsidR="00F2067C">
        <w:rPr>
          <w:rFonts w:ascii="Times New Roman" w:hAnsi="Times New Roman" w:cs="Times New Roman"/>
          <w:sz w:val="28"/>
          <w:szCs w:val="28"/>
        </w:rPr>
        <w:t>основным обще</w:t>
      </w:r>
      <w:r w:rsidRPr="00CD2FBC">
        <w:rPr>
          <w:rFonts w:ascii="Times New Roman" w:hAnsi="Times New Roman" w:cs="Times New Roman"/>
          <w:sz w:val="28"/>
          <w:szCs w:val="28"/>
        </w:rPr>
        <w:t xml:space="preserve">образовательным программам. </w:t>
      </w:r>
    </w:p>
    <w:p w:rsidR="008B6A32" w:rsidRPr="008B6A32" w:rsidRDefault="008B6A32" w:rsidP="008B6A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A32">
        <w:rPr>
          <w:rFonts w:ascii="Times New Roman" w:hAnsi="Times New Roman" w:cs="Times New Roman"/>
          <w:sz w:val="28"/>
          <w:szCs w:val="28"/>
        </w:rPr>
        <w:t>Сбережение здоровья обучающихся как один из ведущих принципов государственной политики в сфере образования раскрывается в законе «Об образовании</w:t>
      </w:r>
      <w:r w:rsidR="00F2067C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Pr="008B6A32">
        <w:rPr>
          <w:rFonts w:ascii="Times New Roman" w:hAnsi="Times New Roman" w:cs="Times New Roman"/>
          <w:sz w:val="28"/>
          <w:szCs w:val="28"/>
        </w:rPr>
        <w:t xml:space="preserve">». Жизнь и здоровье человека рассматриваются в качестве приоритетных направлений деятельности государства. Охрана здоровья обучающихся относится к компетенции государственных органов Российской Федерации, субъектов РФ, осуществляющих </w:t>
      </w:r>
      <w:r w:rsidR="00F2067C">
        <w:rPr>
          <w:rFonts w:ascii="Times New Roman" w:hAnsi="Times New Roman" w:cs="Times New Roman"/>
          <w:sz w:val="28"/>
          <w:szCs w:val="28"/>
        </w:rPr>
        <w:t>у</w:t>
      </w:r>
      <w:r w:rsidRPr="008B6A32">
        <w:rPr>
          <w:rFonts w:ascii="Times New Roman" w:hAnsi="Times New Roman" w:cs="Times New Roman"/>
          <w:sz w:val="28"/>
          <w:szCs w:val="28"/>
        </w:rPr>
        <w:t>правление в сфере образования.</w:t>
      </w:r>
    </w:p>
    <w:p w:rsidR="008B6A32" w:rsidRPr="00CD2FBC" w:rsidRDefault="008B6A32" w:rsidP="008B6A3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A32">
        <w:rPr>
          <w:rFonts w:ascii="Times New Roman" w:hAnsi="Times New Roman" w:cs="Times New Roman"/>
          <w:sz w:val="28"/>
          <w:szCs w:val="28"/>
        </w:rPr>
        <w:t>Школа, в свою очередь, несет ответственность за создание в ней необходимых условий для сохранения и укрепления здоровья, как учеников, так и педагогов.</w:t>
      </w:r>
    </w:p>
    <w:p w:rsidR="005900C8" w:rsidRPr="00CD2FBC" w:rsidRDefault="00F2067C" w:rsidP="000741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С 2005 года </w:t>
      </w:r>
      <w:r w:rsidR="00EB03FD" w:rsidRPr="00CD2FBC">
        <w:rPr>
          <w:rFonts w:ascii="Times New Roman" w:hAnsi="Times New Roman" w:cs="Times New Roman"/>
          <w:sz w:val="28"/>
          <w:szCs w:val="28"/>
        </w:rPr>
        <w:t xml:space="preserve">обучение в 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школе ведется по триместрам в соответствии с рекомендациями СанПиН – равномерное чередование учебного и каникулярного времени. </w:t>
      </w:r>
    </w:p>
    <w:p w:rsidR="005900C8" w:rsidRPr="00CD2FBC" w:rsidRDefault="00F2067C" w:rsidP="000741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В 90-х годах, когда в стране переходный период, мы начали задумываться </w:t>
      </w:r>
      <w:r w:rsidR="00EB03FD" w:rsidRPr="00CD2FBC">
        <w:rPr>
          <w:rFonts w:ascii="Times New Roman" w:hAnsi="Times New Roman" w:cs="Times New Roman"/>
          <w:sz w:val="28"/>
          <w:szCs w:val="28"/>
        </w:rPr>
        <w:t xml:space="preserve">о здоровье 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 под лозунгом «Сохраним ЗДОРОВЬЕ нашим ДЕТЯМ»: в коллективе проводилась большая работа по освоению технологий личностно-ориентированного обучения, учителя на уроках применяли индивидуальный подход к ученику и готовили дифференцированные задания.</w:t>
      </w:r>
    </w:p>
    <w:p w:rsidR="005900C8" w:rsidRPr="00CD2FBC" w:rsidRDefault="005900C8" w:rsidP="000741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lastRenderedPageBreak/>
        <w:t>Школа с 1992 года была опорной</w:t>
      </w:r>
      <w:r w:rsidR="00F2067C">
        <w:rPr>
          <w:rFonts w:ascii="Times New Roman" w:hAnsi="Times New Roman" w:cs="Times New Roman"/>
          <w:sz w:val="28"/>
          <w:szCs w:val="28"/>
        </w:rPr>
        <w:t xml:space="preserve"> в муниципалитете</w:t>
      </w:r>
      <w:r w:rsidRPr="00CD2FBC">
        <w:rPr>
          <w:rFonts w:ascii="Times New Roman" w:hAnsi="Times New Roman" w:cs="Times New Roman"/>
          <w:sz w:val="28"/>
          <w:szCs w:val="28"/>
        </w:rPr>
        <w:t xml:space="preserve"> по реализации программы «Здоровье» и весь учебный проце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сс</w:t>
      </w:r>
      <w:r w:rsidR="00D92E63">
        <w:rPr>
          <w:rFonts w:ascii="Times New Roman" w:hAnsi="Times New Roman" w:cs="Times New Roman"/>
          <w:sz w:val="28"/>
          <w:szCs w:val="28"/>
        </w:rPr>
        <w:t xml:space="preserve"> </w:t>
      </w:r>
      <w:r w:rsidRPr="00CD2FBC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оился на основе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технологий. </w:t>
      </w:r>
    </w:p>
    <w:p w:rsidR="005900C8" w:rsidRPr="00CD2FBC" w:rsidRDefault="00FA339F" w:rsidP="000741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900C8" w:rsidRPr="00CD2FBC">
        <w:rPr>
          <w:rFonts w:ascii="Times New Roman" w:hAnsi="Times New Roman" w:cs="Times New Roman"/>
          <w:sz w:val="28"/>
          <w:szCs w:val="28"/>
        </w:rPr>
        <w:t xml:space="preserve">25 лет мы обучаем детей с различными нарушениями здоровья – есть опыт обучения слабовидящих, слабослышащих детей, с нарушениями опорно-двигательного аппарата и психическими расстройствами разной степени. Обучение их сопровождалось психологами и социальными педагогами, они в штате школы присутствовали всегда в объеме 1 или 2 ставок в разные годы в зависимости от контингента учащихся. Хотя эти специалисты работали и с другими группами детей по различным направлениям - от адаптации до профориентации. </w:t>
      </w:r>
    </w:p>
    <w:p w:rsidR="007A2ECD" w:rsidRPr="008B6A32" w:rsidRDefault="005900C8" w:rsidP="008B6A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Школа с 1994 г. участвует в экспериментальной работе и сейчас является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площадкой кафедры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</w:t>
      </w:r>
      <w:r w:rsidR="005C3741" w:rsidRPr="00CD2FBC">
        <w:rPr>
          <w:rFonts w:ascii="Times New Roman" w:hAnsi="Times New Roman" w:cs="Times New Roman"/>
          <w:sz w:val="28"/>
          <w:szCs w:val="28"/>
        </w:rPr>
        <w:t>Нижегородского института развития образования</w:t>
      </w:r>
      <w:r w:rsidRPr="00CD2F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03FD" w:rsidRPr="00CD2FBC" w:rsidRDefault="00EB03FD" w:rsidP="000741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мы исходим из того, что </w:t>
      </w:r>
      <w:proofErr w:type="spellStart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здоровьеформирующая</w:t>
      </w:r>
      <w:proofErr w:type="spellEnd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школы  определяется как совокупност</w:t>
      </w:r>
      <w:r w:rsidR="000B2BC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управленческих, организационных, </w:t>
      </w:r>
      <w:r w:rsidR="000B2B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кадровых, материально-технических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условий, направленных на формирование, укрепление и сохранение социального, физического, психического здоровья и адаптации детей  на основе психолого-педагогических и медико-физиологических средств и методов сопровождения образовательного процесса, профилактики факторов «риска», реализации комплекса межведомственных оздоровительных мероприятий.</w:t>
      </w:r>
      <w:proofErr w:type="gramEnd"/>
    </w:p>
    <w:p w:rsidR="0007413F" w:rsidRPr="00CD2FBC" w:rsidRDefault="0007413F" w:rsidP="007A2EC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понима</w:t>
      </w:r>
      <w:r w:rsidR="0043775E"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оказание комплексной помощи содействует максимально возможным достижениям в развитии ребенка, поддержанию его здоровья, а также успешной социализации и включению ребенка в образовательную среду с последующей интеграцией в общество.</w:t>
      </w:r>
    </w:p>
    <w:p w:rsidR="00B77AF4" w:rsidRDefault="005900C8" w:rsidP="00AF67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региональное постановление о создании в школах ППМС</w:t>
      </w:r>
      <w:r w:rsidR="005C3741"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Центров мы восприняли так – НАМ ЭТО НАДО! </w:t>
      </w:r>
      <w:r w:rsidR="00765E39"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сентябре 2015 года </w:t>
      </w:r>
      <w:r w:rsidR="00765E39"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о создании структурного подразделения - ППМС-Центра оздоровления и развития «Шаг к успеху» с целью комплексной организации 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качественной и целенаправленной психолого-педагогической, </w:t>
      </w:r>
      <w:proofErr w:type="gramStart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медико-социальной</w:t>
      </w:r>
      <w:proofErr w:type="gramEnd"/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учащимся, обеспечения психологической безопасности учащихся в образовательном процессе</w:t>
      </w:r>
      <w:r w:rsidR="005C3741"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53C3" w:rsidRPr="00CD2FBC" w:rsidRDefault="009853C3" w:rsidP="009853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FE1" w:rsidRPr="00CD2FBC" w:rsidRDefault="00B77AF4" w:rsidP="00AF67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мы создавали условия для формирования управленческой команды.</w:t>
      </w:r>
    </w:p>
    <w:p w:rsidR="006B02D3" w:rsidRPr="00CD2FBC" w:rsidRDefault="006B02D3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В 2015-16 учебном году  пров</w:t>
      </w:r>
      <w:r w:rsidR="009853C3">
        <w:rPr>
          <w:rFonts w:ascii="Times New Roman" w:hAnsi="Times New Roman" w:cs="Times New Roman"/>
          <w:sz w:val="28"/>
          <w:szCs w:val="28"/>
        </w:rPr>
        <w:t>е</w:t>
      </w:r>
      <w:r w:rsidRPr="00CD2FBC">
        <w:rPr>
          <w:rFonts w:ascii="Times New Roman" w:hAnsi="Times New Roman" w:cs="Times New Roman"/>
          <w:sz w:val="28"/>
          <w:szCs w:val="28"/>
        </w:rPr>
        <w:t>д</w:t>
      </w:r>
      <w:r w:rsidR="000B2BC6">
        <w:rPr>
          <w:rFonts w:ascii="Times New Roman" w:hAnsi="Times New Roman" w:cs="Times New Roman"/>
          <w:sz w:val="28"/>
          <w:szCs w:val="28"/>
        </w:rPr>
        <w:t>ены</w:t>
      </w:r>
      <w:r w:rsidRPr="00CD2FBC">
        <w:rPr>
          <w:rFonts w:ascii="Times New Roman" w:hAnsi="Times New Roman" w:cs="Times New Roman"/>
          <w:sz w:val="28"/>
          <w:szCs w:val="28"/>
        </w:rPr>
        <w:t xml:space="preserve"> презентационные мероприяти</w:t>
      </w:r>
      <w:r w:rsidR="000B2BC6">
        <w:rPr>
          <w:rFonts w:ascii="Times New Roman" w:hAnsi="Times New Roman" w:cs="Times New Roman"/>
          <w:sz w:val="28"/>
          <w:szCs w:val="28"/>
        </w:rPr>
        <w:t>я</w:t>
      </w:r>
      <w:r w:rsidRPr="00CD2FBC">
        <w:rPr>
          <w:rFonts w:ascii="Times New Roman" w:hAnsi="Times New Roman" w:cs="Times New Roman"/>
          <w:sz w:val="28"/>
          <w:szCs w:val="28"/>
        </w:rPr>
        <w:t xml:space="preserve"> для педагогов, родителей «Возможности ППМС-Центра оздоровления и развития  «Шаг к успеху»; готовились к введению ФГОС ОВЗ, искали на просторах Интернета нужное нам оборудование и определяли поставщиков, готовили помещения и специалистов</w:t>
      </w:r>
      <w:r w:rsidR="00B77AF4" w:rsidRPr="00CD2FBC">
        <w:rPr>
          <w:rFonts w:ascii="Times New Roman" w:hAnsi="Times New Roman" w:cs="Times New Roman"/>
          <w:sz w:val="28"/>
          <w:szCs w:val="28"/>
        </w:rPr>
        <w:t>.</w:t>
      </w:r>
    </w:p>
    <w:p w:rsidR="00B77AF4" w:rsidRPr="00CD2FBC" w:rsidRDefault="00ED46BB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6761571" wp14:editId="5B216DC9">
            <wp:simplePos x="0" y="0"/>
            <wp:positionH relativeFrom="column">
              <wp:posOffset>4460875</wp:posOffset>
            </wp:positionH>
            <wp:positionV relativeFrom="paragraph">
              <wp:posOffset>2606675</wp:posOffset>
            </wp:positionV>
            <wp:extent cx="906145" cy="1573530"/>
            <wp:effectExtent l="190500" t="190500" r="198755" b="198120"/>
            <wp:wrapTight wrapText="bothSides">
              <wp:wrapPolygon edited="0">
                <wp:start x="21600" y="24215"/>
                <wp:lineTo x="26141" y="23692"/>
                <wp:lineTo x="26141" y="680"/>
                <wp:lineTo x="23870" y="-1412"/>
                <wp:lineTo x="21600" y="-2458"/>
                <wp:lineTo x="257" y="-2458"/>
                <wp:lineTo x="-2013" y="-1412"/>
                <wp:lineTo x="-4284" y="2510"/>
                <wp:lineTo x="-4284" y="19508"/>
                <wp:lineTo x="-197" y="23431"/>
                <wp:lineTo x="257" y="24215"/>
                <wp:lineTo x="21600" y="24215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06145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4E8F1AE2" wp14:editId="63071CAD">
            <wp:simplePos x="0" y="0"/>
            <wp:positionH relativeFrom="column">
              <wp:posOffset>4459605</wp:posOffset>
            </wp:positionH>
            <wp:positionV relativeFrom="paragraph">
              <wp:posOffset>1485900</wp:posOffset>
            </wp:positionV>
            <wp:extent cx="1504315" cy="969645"/>
            <wp:effectExtent l="190500" t="190500" r="191135" b="192405"/>
            <wp:wrapTight wrapText="bothSides">
              <wp:wrapPolygon edited="0">
                <wp:start x="21600" y="25844"/>
                <wp:lineTo x="24335" y="24995"/>
                <wp:lineTo x="24335" y="1231"/>
                <wp:lineTo x="22968" y="-2164"/>
                <wp:lineTo x="21600" y="-3862"/>
                <wp:lineTo x="264" y="-3862"/>
                <wp:lineTo x="-1103" y="-2164"/>
                <wp:lineTo x="-2471" y="4201"/>
                <wp:lineTo x="-2471" y="18205"/>
                <wp:lineTo x="-9" y="24571"/>
                <wp:lineTo x="264" y="25844"/>
                <wp:lineTo x="21600" y="25844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04315" cy="96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BCCEC8" wp14:editId="2255BF0D">
            <wp:simplePos x="0" y="0"/>
            <wp:positionH relativeFrom="column">
              <wp:posOffset>5240020</wp:posOffset>
            </wp:positionH>
            <wp:positionV relativeFrom="paragraph">
              <wp:posOffset>2377440</wp:posOffset>
            </wp:positionV>
            <wp:extent cx="977900" cy="1574165"/>
            <wp:effectExtent l="190500" t="190500" r="184150" b="197485"/>
            <wp:wrapTight wrapText="bothSides">
              <wp:wrapPolygon edited="0">
                <wp:start x="21179" y="24214"/>
                <wp:lineTo x="25808" y="23691"/>
                <wp:lineTo x="25808" y="688"/>
                <wp:lineTo x="23704" y="-1403"/>
                <wp:lineTo x="21600" y="-2448"/>
                <wp:lineTo x="561" y="-2448"/>
                <wp:lineTo x="-1543" y="-1403"/>
                <wp:lineTo x="-3647" y="2518"/>
                <wp:lineTo x="-3647" y="19509"/>
                <wp:lineTo x="561" y="23430"/>
                <wp:lineTo x="982" y="24214"/>
                <wp:lineTo x="21179" y="24214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207"/>
                    <a:stretch/>
                  </pic:blipFill>
                  <pic:spPr bwMode="auto">
                    <a:xfrm rot="10800000" flipH="1" flipV="1">
                      <a:off x="0" y="0"/>
                      <a:ext cx="97790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E6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137287" wp14:editId="641D8F70">
            <wp:simplePos x="0" y="0"/>
            <wp:positionH relativeFrom="column">
              <wp:posOffset>-52705</wp:posOffset>
            </wp:positionH>
            <wp:positionV relativeFrom="paragraph">
              <wp:posOffset>198120</wp:posOffset>
            </wp:positionV>
            <wp:extent cx="2432685" cy="1623695"/>
            <wp:effectExtent l="190500" t="190500" r="196215" b="186055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AF4" w:rsidRPr="00CD2FBC">
        <w:rPr>
          <w:rFonts w:ascii="Times New Roman" w:hAnsi="Times New Roman" w:cs="Times New Roman"/>
          <w:sz w:val="28"/>
          <w:szCs w:val="28"/>
        </w:rPr>
        <w:t>Благодаря участию школы в ФЦП «Доступная среда»</w:t>
      </w:r>
      <w:r w:rsidR="000B2BC6">
        <w:rPr>
          <w:rFonts w:ascii="Times New Roman" w:hAnsi="Times New Roman" w:cs="Times New Roman"/>
          <w:sz w:val="28"/>
          <w:szCs w:val="28"/>
        </w:rPr>
        <w:t xml:space="preserve"> в 2015 году, а впоследствии и з</w:t>
      </w:r>
      <w:r w:rsidR="009853C3">
        <w:rPr>
          <w:rFonts w:ascii="Times New Roman" w:hAnsi="Times New Roman" w:cs="Times New Roman"/>
          <w:sz w:val="28"/>
          <w:szCs w:val="28"/>
        </w:rPr>
        <w:t>а</w:t>
      </w:r>
      <w:r w:rsidR="000B2BC6">
        <w:rPr>
          <w:rFonts w:ascii="Times New Roman" w:hAnsi="Times New Roman" w:cs="Times New Roman"/>
          <w:sz w:val="28"/>
          <w:szCs w:val="28"/>
        </w:rPr>
        <w:t xml:space="preserve"> счет средств субвенции, в двух зданиях школы</w:t>
      </w:r>
      <w:r w:rsidR="00B77AF4" w:rsidRPr="00CD2FBC">
        <w:rPr>
          <w:rFonts w:ascii="Times New Roman" w:hAnsi="Times New Roman" w:cs="Times New Roman"/>
          <w:sz w:val="28"/>
          <w:szCs w:val="28"/>
        </w:rPr>
        <w:t xml:space="preserve"> оборудовано несколько помещений, территориально объединенных в одном участке с дополнительным входом, оборудованным пандусом. Созданы условия для работы специалистов: сенсорная комната</w:t>
      </w:r>
      <w:r w:rsidR="008F5E2C">
        <w:rPr>
          <w:rFonts w:ascii="Times New Roman" w:hAnsi="Times New Roman" w:cs="Times New Roman"/>
          <w:sz w:val="28"/>
          <w:szCs w:val="28"/>
        </w:rPr>
        <w:t xml:space="preserve">, </w:t>
      </w:r>
      <w:r w:rsidR="00B77AF4" w:rsidRPr="00CD2FBC">
        <w:rPr>
          <w:rFonts w:ascii="Times New Roman" w:hAnsi="Times New Roman" w:cs="Times New Roman"/>
          <w:sz w:val="28"/>
          <w:szCs w:val="28"/>
        </w:rPr>
        <w:t xml:space="preserve">зал лечебной физкультуры; </w:t>
      </w:r>
      <w:proofErr w:type="gramStart"/>
      <w:r w:rsidR="00B77AF4" w:rsidRPr="00CD2FBC">
        <w:rPr>
          <w:rFonts w:ascii="Times New Roman" w:hAnsi="Times New Roman" w:cs="Times New Roman"/>
          <w:sz w:val="28"/>
          <w:szCs w:val="28"/>
        </w:rPr>
        <w:t>мини-компьютерный</w:t>
      </w:r>
      <w:proofErr w:type="gramEnd"/>
      <w:r w:rsidR="00B77AF4" w:rsidRPr="00CD2FBC">
        <w:rPr>
          <w:rFonts w:ascii="Times New Roman" w:hAnsi="Times New Roman" w:cs="Times New Roman"/>
          <w:sz w:val="28"/>
          <w:szCs w:val="28"/>
        </w:rPr>
        <w:t xml:space="preserve"> класс для детей с ОВЗ</w:t>
      </w:r>
      <w:r w:rsidR="008F5E2C">
        <w:rPr>
          <w:rFonts w:ascii="Times New Roman" w:hAnsi="Times New Roman" w:cs="Times New Roman"/>
          <w:sz w:val="28"/>
          <w:szCs w:val="28"/>
        </w:rPr>
        <w:t>, сенсорно-динамический зал, кабинеты с рабочими местами учителей-логопедов, учителей-дефектологов, педагогов-психологов</w:t>
      </w:r>
      <w:r w:rsidR="00B77AF4" w:rsidRPr="00CD2FBC">
        <w:rPr>
          <w:rFonts w:ascii="Times New Roman" w:hAnsi="Times New Roman" w:cs="Times New Roman"/>
          <w:sz w:val="28"/>
          <w:szCs w:val="28"/>
        </w:rPr>
        <w:t>.</w:t>
      </w:r>
      <w:r w:rsidR="00D92E63" w:rsidRPr="00D92E63">
        <w:rPr>
          <w:noProof/>
          <w:lang w:eastAsia="ru-RU"/>
        </w:rPr>
        <w:t xml:space="preserve"> </w:t>
      </w:r>
    </w:p>
    <w:p w:rsidR="00712AA9" w:rsidRPr="00CD2FBC" w:rsidRDefault="0024006B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Разработан</w:t>
      </w:r>
      <w:r w:rsidR="00B77AF4" w:rsidRPr="00CD2FBC">
        <w:rPr>
          <w:rFonts w:ascii="Times New Roman" w:hAnsi="Times New Roman" w:cs="Times New Roman"/>
          <w:sz w:val="28"/>
          <w:szCs w:val="28"/>
        </w:rPr>
        <w:t>а</w:t>
      </w:r>
      <w:r w:rsidRPr="00CD2FBC">
        <w:rPr>
          <w:rFonts w:ascii="Times New Roman" w:hAnsi="Times New Roman" w:cs="Times New Roman"/>
          <w:sz w:val="28"/>
          <w:szCs w:val="28"/>
        </w:rPr>
        <w:t xml:space="preserve"> </w:t>
      </w:r>
      <w:r w:rsidR="00B77AF4" w:rsidRPr="00CD2FBC">
        <w:rPr>
          <w:rFonts w:ascii="Times New Roman" w:hAnsi="Times New Roman" w:cs="Times New Roman"/>
          <w:sz w:val="28"/>
          <w:szCs w:val="28"/>
        </w:rPr>
        <w:t xml:space="preserve">нормативно-правовая база: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 xml:space="preserve">«Положение о ППМС-Центре оздоровления и развития «Шаг к успеху», «Положение об  организации обучения лиц с ограниченными возможностями здоровья»,  «Положение о структуре, порядке разработки и утверждения адаптированной основной общеобразовательной программы начального общего образования для обучающихся с ЗПР, адаптированной основной общеобразовательной </w:t>
      </w:r>
      <w:r w:rsidRPr="00CD2FBC">
        <w:rPr>
          <w:rFonts w:ascii="Times New Roman" w:hAnsi="Times New Roman" w:cs="Times New Roman"/>
          <w:sz w:val="28"/>
          <w:szCs w:val="28"/>
        </w:rPr>
        <w:lastRenderedPageBreak/>
        <w:t>программы для обучающихся с умственной отсталостью», определен  Порядок обеспечения условий доступности для инвалидов и других маломобильных граждан объектов и предоставляемых услуг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функций),  обновлены «Положение о психолого-медико-педагогическом консилиуме», «Положение об организации индивидуального обучения на дому».</w:t>
      </w:r>
      <w:proofErr w:type="gramEnd"/>
    </w:p>
    <w:p w:rsidR="00AF67DE" w:rsidRPr="00CD2FBC" w:rsidRDefault="001C6CD1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Далее б</w:t>
      </w:r>
      <w:r w:rsidR="00253AD7" w:rsidRPr="00CD2FBC">
        <w:rPr>
          <w:rFonts w:ascii="Times New Roman" w:hAnsi="Times New Roman" w:cs="Times New Roman"/>
          <w:sz w:val="28"/>
          <w:szCs w:val="28"/>
        </w:rPr>
        <w:t>ыли определены этапы формирования управленческой команды:</w:t>
      </w:r>
    </w:p>
    <w:p w:rsidR="00253AD7" w:rsidRDefault="00253AD7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 </w:t>
      </w:r>
      <w:r w:rsidR="008F5E2C">
        <w:rPr>
          <w:rFonts w:ascii="Times New Roman" w:hAnsi="Times New Roman" w:cs="Times New Roman"/>
          <w:sz w:val="28"/>
          <w:szCs w:val="28"/>
        </w:rPr>
        <w:t xml:space="preserve">утвердить штатное расписание, </w:t>
      </w:r>
      <w:r w:rsidRPr="00CD2FBC">
        <w:rPr>
          <w:rFonts w:ascii="Times New Roman" w:hAnsi="Times New Roman" w:cs="Times New Roman"/>
          <w:sz w:val="28"/>
          <w:szCs w:val="28"/>
        </w:rPr>
        <w:t>принять на работу необходимое количество специалистов;</w:t>
      </w:r>
    </w:p>
    <w:p w:rsidR="000F2D98" w:rsidRPr="00CD2FBC" w:rsidRDefault="000F2D98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перераспределить должностные обязанности руководителей (заместителей директора школы) для выделения одного из заместителей на работу с детьми с ОВЗ и руководство ППМС Центром;</w:t>
      </w:r>
    </w:p>
    <w:p w:rsidR="00EA5FE1" w:rsidRPr="00CD2FBC" w:rsidRDefault="00EA5FE1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определить функциональные обязанности сотрудников ППМС-Центра;</w:t>
      </w:r>
    </w:p>
    <w:p w:rsidR="00253AD7" w:rsidRPr="00CD2FBC" w:rsidRDefault="00253AD7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привлечь в управленческую команду молодых специалистов, обладающих современными знаниями, необходимыми компетенциями;</w:t>
      </w:r>
    </w:p>
    <w:p w:rsidR="00253AD7" w:rsidRPr="00CD2FBC" w:rsidRDefault="00253AD7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 повысить квалификацию сотрудников, которые работали в школе </w:t>
      </w:r>
      <w:r w:rsidR="000E0E57" w:rsidRPr="00CD2FBC">
        <w:rPr>
          <w:rFonts w:ascii="Times New Roman" w:hAnsi="Times New Roman" w:cs="Times New Roman"/>
          <w:sz w:val="28"/>
          <w:szCs w:val="28"/>
        </w:rPr>
        <w:t xml:space="preserve">ранее, особенно в области обучения и развития учащихся с ограниченными возможностями здоровья </w:t>
      </w:r>
      <w:r w:rsidRPr="00CD2FBC">
        <w:rPr>
          <w:rFonts w:ascii="Times New Roman" w:hAnsi="Times New Roman" w:cs="Times New Roman"/>
          <w:sz w:val="28"/>
          <w:szCs w:val="28"/>
        </w:rPr>
        <w:t>(курсы,</w:t>
      </w:r>
      <w:r w:rsidR="000E0E57" w:rsidRPr="00CD2FBC">
        <w:rPr>
          <w:rFonts w:ascii="Times New Roman" w:hAnsi="Times New Roman" w:cs="Times New Roman"/>
          <w:sz w:val="28"/>
          <w:szCs w:val="28"/>
        </w:rPr>
        <w:t xml:space="preserve"> стажировки, семинары, </w:t>
      </w:r>
      <w:r w:rsidRPr="00CD2FBC">
        <w:rPr>
          <w:rFonts w:ascii="Times New Roman" w:hAnsi="Times New Roman" w:cs="Times New Roman"/>
          <w:sz w:val="28"/>
          <w:szCs w:val="28"/>
        </w:rPr>
        <w:t>мастер-</w:t>
      </w:r>
      <w:r w:rsidR="000E0E57" w:rsidRPr="00CD2FBC">
        <w:rPr>
          <w:rFonts w:ascii="Times New Roman" w:hAnsi="Times New Roman" w:cs="Times New Roman"/>
          <w:sz w:val="28"/>
          <w:szCs w:val="28"/>
        </w:rPr>
        <w:t>классы, тренинги, консультации);</w:t>
      </w:r>
    </w:p>
    <w:p w:rsidR="00DF77EA" w:rsidRPr="00CD2FBC" w:rsidRDefault="000E0E57" w:rsidP="00AF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создать условия для формирования  единого представления относительно целей, средств и методов достижения целей в деятельности ППМС-Центра оздоровления и развития «Шаг к успеху»</w:t>
      </w:r>
      <w:r w:rsidR="00EA5FE1" w:rsidRPr="00CD2FBC">
        <w:rPr>
          <w:rFonts w:ascii="Times New Roman" w:hAnsi="Times New Roman" w:cs="Times New Roman"/>
          <w:sz w:val="28"/>
          <w:szCs w:val="28"/>
        </w:rPr>
        <w:t>.</w:t>
      </w:r>
    </w:p>
    <w:p w:rsidR="00253AD7" w:rsidRPr="00CD2FBC" w:rsidRDefault="000F2D98" w:rsidP="00660D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5BEB" w:rsidRPr="00CD2FBC">
        <w:rPr>
          <w:rFonts w:ascii="Times New Roman" w:hAnsi="Times New Roman" w:cs="Times New Roman"/>
          <w:sz w:val="28"/>
          <w:szCs w:val="28"/>
        </w:rPr>
        <w:t xml:space="preserve">У. Черчилль в Палате Общин говорил: «Вы можете уволить меня, если пожелаете. Но вы не имеете права возлагать на меня ответственность, не давая мне полномочий действовать». </w:t>
      </w:r>
      <w:r>
        <w:rPr>
          <w:rFonts w:ascii="Times New Roman" w:hAnsi="Times New Roman" w:cs="Times New Roman"/>
          <w:sz w:val="28"/>
          <w:szCs w:val="28"/>
        </w:rPr>
        <w:t>Поэтому п</w:t>
      </w:r>
      <w:r w:rsidR="00AF67DE" w:rsidRPr="00CD2FBC">
        <w:rPr>
          <w:rFonts w:ascii="Times New Roman" w:hAnsi="Times New Roman" w:cs="Times New Roman"/>
          <w:sz w:val="28"/>
          <w:szCs w:val="28"/>
        </w:rPr>
        <w:t xml:space="preserve">риказом директора школы был назначен руководитель ППМС-Центра. В его обязанности входит координация деятельности специалистов. </w:t>
      </w:r>
    </w:p>
    <w:p w:rsidR="00712AA9" w:rsidRPr="00CD2FBC" w:rsidRDefault="00712AA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осуществляет педагог-психолог. Субъектами психолого-психологического сопровождения являются педагоги, дети и родители. Направления деятельности педагога-психолога:</w:t>
      </w:r>
    </w:p>
    <w:p w:rsidR="00712AA9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 xml:space="preserve">Сопровождение реализации ФГОС; </w:t>
      </w:r>
    </w:p>
    <w:p w:rsidR="00712AA9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12AA9" w:rsidRPr="00CD2FB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712AA9" w:rsidRPr="00CD2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2AA9" w:rsidRPr="00CD2FBC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712AA9" w:rsidRPr="00CD2FBC">
        <w:rPr>
          <w:rFonts w:ascii="Times New Roman" w:hAnsi="Times New Roman" w:cs="Times New Roman"/>
          <w:sz w:val="28"/>
          <w:szCs w:val="28"/>
        </w:rPr>
        <w:t>азвивающая работа;</w:t>
      </w:r>
    </w:p>
    <w:p w:rsidR="00712AA9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>Просвещение субъектов образовательного процесса;</w:t>
      </w:r>
    </w:p>
    <w:p w:rsidR="00712AA9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>Профилактика отклонений;</w:t>
      </w:r>
    </w:p>
    <w:p w:rsidR="00712AA9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>Диагностическая работа;</w:t>
      </w:r>
    </w:p>
    <w:p w:rsidR="00712AA9" w:rsidRPr="00CD2FBC" w:rsidRDefault="00ED46BB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911B3B" wp14:editId="2DCE8D9C">
            <wp:simplePos x="0" y="0"/>
            <wp:positionH relativeFrom="column">
              <wp:posOffset>4246880</wp:posOffset>
            </wp:positionH>
            <wp:positionV relativeFrom="paragraph">
              <wp:posOffset>278765</wp:posOffset>
            </wp:positionV>
            <wp:extent cx="1598295" cy="1995170"/>
            <wp:effectExtent l="190500" t="190500" r="192405" b="195580"/>
            <wp:wrapSquare wrapText="bothSides"/>
            <wp:docPr id="6153" name="Picture 11" descr="E:\Видео для Судаковой и фото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11" descr="E:\Видео для Судаковой и фото\DSC_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7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639"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>Экспертная деятельность;</w:t>
      </w:r>
    </w:p>
    <w:p w:rsidR="00B77AF4" w:rsidRPr="00CD2FBC" w:rsidRDefault="00333639" w:rsidP="00712A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="00712AA9" w:rsidRPr="00CD2FBC">
        <w:rPr>
          <w:rFonts w:ascii="Times New Roman" w:hAnsi="Times New Roman" w:cs="Times New Roman"/>
          <w:sz w:val="28"/>
          <w:szCs w:val="28"/>
        </w:rPr>
        <w:tab/>
        <w:t>Психологическое консультирование.</w:t>
      </w:r>
    </w:p>
    <w:p w:rsidR="00CA107F" w:rsidRPr="00CD2FBC" w:rsidRDefault="009C3CA5" w:rsidP="009C3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Учитель-логопед и учитель–дефектолог также осуществляют психолого-педагогическое сопровождение учащихся.</w:t>
      </w:r>
      <w:r w:rsidR="00D92E63" w:rsidRPr="00D92E63">
        <w:rPr>
          <w:noProof/>
          <w:lang w:eastAsia="ru-RU"/>
        </w:rPr>
        <w:t xml:space="preserve"> </w:t>
      </w:r>
    </w:p>
    <w:p w:rsidR="001C6CD1" w:rsidRPr="00CD2FBC" w:rsidRDefault="009C3CA5" w:rsidP="009C3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За социально-правовое сопровождение отвечает социальный педагог.</w:t>
      </w:r>
    </w:p>
    <w:p w:rsidR="009C3CA5" w:rsidRPr="00CD2FBC" w:rsidRDefault="00ED46BB" w:rsidP="009C3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440EF1E" wp14:editId="2A22497C">
            <wp:simplePos x="0" y="0"/>
            <wp:positionH relativeFrom="column">
              <wp:posOffset>2540</wp:posOffset>
            </wp:positionH>
            <wp:positionV relativeFrom="paragraph">
              <wp:posOffset>1176020</wp:posOffset>
            </wp:positionV>
            <wp:extent cx="2519680" cy="1669415"/>
            <wp:effectExtent l="190500" t="190500" r="185420" b="197485"/>
            <wp:wrapTight wrapText="bothSides">
              <wp:wrapPolygon edited="0">
                <wp:start x="0" y="-2465"/>
                <wp:lineTo x="-1633" y="-1972"/>
                <wp:lineTo x="-1470" y="21937"/>
                <wp:lineTo x="-163" y="23416"/>
                <wp:lineTo x="0" y="23909"/>
                <wp:lineTo x="21393" y="23909"/>
                <wp:lineTo x="21556" y="23416"/>
                <wp:lineTo x="22863" y="21937"/>
                <wp:lineTo x="23026" y="1972"/>
                <wp:lineTo x="21556" y="-1725"/>
                <wp:lineTo x="21393" y="-2465"/>
                <wp:lineTo x="0" y="-2465"/>
              </wp:wrapPolygon>
            </wp:wrapTight>
            <wp:docPr id="6" name="Рисунок 6" descr="C:\Users\USER\Desktop\d0bdd0bed0b2d18bd0b9-d182d0bed187d0b5d187d0bdd18bd0b9-d180d0b8d181d183d0bdd0bed0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0bdd0bed0b2d18bd0b9-d182d0bed187d0b5d187d0bdd18bd0b9-d180d0b8d181d183d0bdd0bed0b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A5" w:rsidRPr="00CD2FBC">
        <w:rPr>
          <w:rFonts w:ascii="Times New Roman" w:hAnsi="Times New Roman" w:cs="Times New Roman"/>
          <w:sz w:val="28"/>
          <w:szCs w:val="28"/>
        </w:rPr>
        <w:t>В его сферу ответственности входит работа с учащимися группы риска, детьми, находящимися в социально опасном положении, реализация социальных проектов, профилактических программ.</w:t>
      </w:r>
    </w:p>
    <w:p w:rsidR="00CA107F" w:rsidRPr="00CD2FBC" w:rsidRDefault="00CA107F" w:rsidP="00CA107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Выдачей медицинских рекомендаций по индивидуальным особенностям обучающихся и проведением занятий ЛФК занимаются школьная медсестра и инструктор ЛФК</w:t>
      </w:r>
      <w:r w:rsidRPr="00CD2FB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A107F" w:rsidRPr="00CD2FBC" w:rsidRDefault="00CA107F" w:rsidP="00CA10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Школьная служба медиации осуществляет профилактику и разрешение конфликтных ситуаций между учащимися.</w:t>
      </w:r>
      <w:r w:rsidR="00107786" w:rsidRPr="00CD2FBC">
        <w:rPr>
          <w:rFonts w:ascii="Times New Roman" w:hAnsi="Times New Roman" w:cs="Times New Roman"/>
          <w:sz w:val="28"/>
          <w:szCs w:val="28"/>
        </w:rPr>
        <w:t xml:space="preserve"> В  структуру ППМС-Центра входит и  административный совет по вопросам профилактики асоциального поведения.</w:t>
      </w:r>
    </w:p>
    <w:p w:rsidR="00A9655B" w:rsidRPr="00CD2FBC" w:rsidRDefault="00CA107F" w:rsidP="000158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Все специалисты ППМС-Центра являются членами школьного </w:t>
      </w:r>
      <w:r w:rsidR="000158C1">
        <w:rPr>
          <w:rFonts w:ascii="Times New Roman" w:hAnsi="Times New Roman" w:cs="Times New Roman"/>
          <w:sz w:val="28"/>
          <w:szCs w:val="28"/>
        </w:rPr>
        <w:t>психолого-медико-педагогического консилиума (</w:t>
      </w:r>
      <w:proofErr w:type="spellStart"/>
      <w:r w:rsidR="000158C1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0158C1">
        <w:rPr>
          <w:rFonts w:ascii="Times New Roman" w:hAnsi="Times New Roman" w:cs="Times New Roman"/>
          <w:sz w:val="28"/>
          <w:szCs w:val="28"/>
        </w:rPr>
        <w:t>)</w:t>
      </w:r>
      <w:r w:rsidRPr="00CD2FBC">
        <w:rPr>
          <w:rFonts w:ascii="Times New Roman" w:hAnsi="Times New Roman" w:cs="Times New Roman"/>
          <w:sz w:val="28"/>
          <w:szCs w:val="28"/>
        </w:rPr>
        <w:t>.</w:t>
      </w:r>
      <w:r w:rsidR="000158C1">
        <w:rPr>
          <w:rFonts w:ascii="Times New Roman" w:hAnsi="Times New Roman" w:cs="Times New Roman"/>
          <w:sz w:val="28"/>
          <w:szCs w:val="28"/>
        </w:rPr>
        <w:t xml:space="preserve"> </w:t>
      </w:r>
      <w:r w:rsidR="00A9655B" w:rsidRPr="00CD2FBC">
        <w:rPr>
          <w:rFonts w:ascii="Times New Roman" w:hAnsi="Times New Roman" w:cs="Times New Roman"/>
          <w:sz w:val="28"/>
          <w:szCs w:val="28"/>
        </w:rPr>
        <w:t xml:space="preserve">Перед началом учебного года специалисты </w:t>
      </w:r>
      <w:proofErr w:type="spellStart"/>
      <w:r w:rsidR="00A9655B" w:rsidRPr="00CD2FB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="00A9655B" w:rsidRPr="00CD2FBC">
        <w:rPr>
          <w:rFonts w:ascii="Times New Roman" w:hAnsi="Times New Roman" w:cs="Times New Roman"/>
          <w:sz w:val="28"/>
          <w:szCs w:val="28"/>
        </w:rPr>
        <w:t xml:space="preserve"> проводят беседы с классными руководителями, учителями и учениками класса, если в классе есть ребенок с ограниченными возможностями здоровья, ребенок-инвалид. В беседах делается акцент на развитие терпимости и доброго отношения друг к другу, оказание помощи и </w:t>
      </w:r>
      <w:r w:rsidR="00A9655B" w:rsidRPr="00CD2FBC">
        <w:rPr>
          <w:rFonts w:ascii="Times New Roman" w:hAnsi="Times New Roman" w:cs="Times New Roman"/>
          <w:sz w:val="28"/>
          <w:szCs w:val="28"/>
        </w:rPr>
        <w:lastRenderedPageBreak/>
        <w:t xml:space="preserve">поддержки таким детям. </w:t>
      </w:r>
      <w:r w:rsidR="000158C1">
        <w:rPr>
          <w:rFonts w:ascii="Times New Roman" w:hAnsi="Times New Roman" w:cs="Times New Roman"/>
          <w:sz w:val="28"/>
          <w:szCs w:val="28"/>
        </w:rPr>
        <w:t>Э</w:t>
      </w:r>
      <w:r w:rsidR="00A9655B" w:rsidRPr="00CD2FBC">
        <w:rPr>
          <w:rFonts w:ascii="Times New Roman" w:hAnsi="Times New Roman" w:cs="Times New Roman"/>
          <w:sz w:val="28"/>
          <w:szCs w:val="28"/>
        </w:rPr>
        <w:t>ффективность деятельности обеспечивается индивидуальным психолого-педагогическим сопровождением каждого ребенка по пути освоения индивидуальных образовательных программ.</w:t>
      </w:r>
    </w:p>
    <w:p w:rsidR="00B33DC3" w:rsidRPr="00CD2FBC" w:rsidRDefault="00B33DC3" w:rsidP="00B33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– это не сумма разнообразных методов коррекционно-развивающей работы с учащимся, а комплексная технология, особая культура поддержки и помощи ребенку в решении задач развития, обучения, воспитания, социализации, а значит и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>.</w:t>
      </w:r>
    </w:p>
    <w:p w:rsidR="00660D72" w:rsidRPr="00CD2FBC" w:rsidRDefault="00D92E63" w:rsidP="00B33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A0B53A" wp14:editId="7F55319B">
            <wp:simplePos x="0" y="0"/>
            <wp:positionH relativeFrom="column">
              <wp:posOffset>3290570</wp:posOffset>
            </wp:positionH>
            <wp:positionV relativeFrom="paragraph">
              <wp:posOffset>751205</wp:posOffset>
            </wp:positionV>
            <wp:extent cx="2957830" cy="1972945"/>
            <wp:effectExtent l="190500" t="190500" r="185420" b="1987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72" w:rsidRPr="00CD2FBC">
        <w:rPr>
          <w:rFonts w:ascii="Times New Roman" w:hAnsi="Times New Roman" w:cs="Times New Roman"/>
          <w:sz w:val="28"/>
          <w:szCs w:val="28"/>
        </w:rPr>
        <w:t xml:space="preserve">Кадровый потенциал ППМС-Центра оздоровления и развития «Шаг к успеху» – это команда педагогов, которая профессионально   формирует </w:t>
      </w:r>
      <w:proofErr w:type="spellStart"/>
      <w:r w:rsidR="00660D72" w:rsidRPr="00CD2FBC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="00660D72" w:rsidRPr="00CD2FBC">
        <w:rPr>
          <w:rFonts w:ascii="Times New Roman" w:hAnsi="Times New Roman" w:cs="Times New Roman"/>
          <w:sz w:val="28"/>
          <w:szCs w:val="28"/>
        </w:rPr>
        <w:t xml:space="preserve"> образовательную среду. Сегодня в школе работают: 4 педагога-психолога, 3 учителя-логопеда, 2 учителя-дефектолога, социальный педагог, 9 </w:t>
      </w:r>
      <w:proofErr w:type="spellStart"/>
      <w:r w:rsidR="00660D72" w:rsidRPr="00CD2FBC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="00660D72" w:rsidRPr="00CD2FBC">
        <w:rPr>
          <w:rFonts w:ascii="Times New Roman" w:hAnsi="Times New Roman" w:cs="Times New Roman"/>
          <w:sz w:val="28"/>
          <w:szCs w:val="28"/>
        </w:rPr>
        <w:t>.</w:t>
      </w:r>
    </w:p>
    <w:p w:rsidR="00CE19F7" w:rsidRPr="00CD2FBC" w:rsidRDefault="00B33DC3" w:rsidP="00B33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Важным в деятельности специалистов ППМСЦ является комплексный подход к проблемам </w:t>
      </w:r>
      <w:r w:rsidR="00107786" w:rsidRPr="00CD2FBC">
        <w:rPr>
          <w:rFonts w:ascii="Times New Roman" w:hAnsi="Times New Roman" w:cs="Times New Roman"/>
          <w:sz w:val="28"/>
          <w:szCs w:val="28"/>
        </w:rPr>
        <w:t>ребенка,</w:t>
      </w:r>
      <w:r w:rsidRPr="00CD2FBC">
        <w:rPr>
          <w:rFonts w:ascii="Times New Roman" w:hAnsi="Times New Roman" w:cs="Times New Roman"/>
          <w:sz w:val="28"/>
          <w:szCs w:val="28"/>
        </w:rPr>
        <w:t xml:space="preserve"> при котором учитываются психологические особенности, применяется многоуровневая диагностика, коррекционно-развивающие программы, организуется развивающее пространство.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Из 10 разделов плана работы ППМС-Центра оздоровления и развития «Шаг к успеху», которые касаются всех детей в школе, 8 - касаются детей с ОВЗ: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-Профилактика социально-психологических рисков при переходе на новую ступень образования. 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-Психологическое сопровождение ФГОС НОО и ФГОС ООО в рамках ООП.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-Психологическое сопровождение ФГОС НОО для детей с ОВЗ и ФГОС для образования детей с интеллектуальными нарушениями.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lastRenderedPageBreak/>
        <w:t>-Психологическая подготовка к сдаче экзаменов (ОГЭ, ГИА).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-Коррекционно-развивающая работа с различными контингентами детей.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-Сопровождение профессионального самоопределения.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-Профилактика безнадзорности и правонарушений.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-Повышение психолого-педагогической культуры всех участников образовательного процесса (просвещение).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-Сопровождение учащихся, прошедших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>, ПМПК.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Сохранение и укрепление здоровья участников образовательного     процесса, пропаганда здорового образа жизни.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Работа Школьной службы медиации.</w:t>
      </w:r>
    </w:p>
    <w:p w:rsidR="00F6158F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Выстроена логика командной работы ППМС-Центра:</w:t>
      </w:r>
    </w:p>
    <w:p w:rsidR="00CD2FBC" w:rsidRPr="00CD2FBC" w:rsidRDefault="00ED46BB" w:rsidP="00CD2F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3383280</wp:posOffset>
                </wp:positionV>
                <wp:extent cx="676275" cy="381000"/>
                <wp:effectExtent l="0" t="0" r="666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1.8pt;margin-top:266.4pt;width:53.2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3383280</wp:posOffset>
                </wp:positionV>
                <wp:extent cx="561975" cy="438150"/>
                <wp:effectExtent l="38100" t="0" r="285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81.05pt;margin-top:266.4pt;width:44.25pt;height:34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2087880</wp:posOffset>
                </wp:positionV>
                <wp:extent cx="0" cy="476250"/>
                <wp:effectExtent l="95250" t="0" r="5715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1.55pt;margin-top:164.4pt;width:0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973455</wp:posOffset>
                </wp:positionV>
                <wp:extent cx="266700" cy="371475"/>
                <wp:effectExtent l="38100" t="0" r="190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04.05pt;margin-top:76.65pt;width:21pt;height:29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1049655</wp:posOffset>
                </wp:positionV>
                <wp:extent cx="209550" cy="295275"/>
                <wp:effectExtent l="0" t="0" r="7620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184.8pt;margin-top:82.65pt;width:16.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 w:rsidR="00B779FD" w:rsidRPr="00CD2F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D7A19" wp14:editId="3F21B62C">
            <wp:extent cx="6334125" cy="4924425"/>
            <wp:effectExtent l="7620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779FD" w:rsidRPr="00CD2FBC" w:rsidRDefault="00B779FD" w:rsidP="00CD2F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Этапы психолого-педагогического сопровождения</w:t>
      </w:r>
      <w:r w:rsidR="00175BEB" w:rsidRPr="00CD2FBC">
        <w:rPr>
          <w:rFonts w:ascii="Times New Roman" w:hAnsi="Times New Roman" w:cs="Times New Roman"/>
          <w:sz w:val="28"/>
          <w:szCs w:val="28"/>
        </w:rPr>
        <w:t xml:space="preserve"> каждого специалиста</w:t>
      </w:r>
      <w:r w:rsidRPr="00CD2FBC">
        <w:rPr>
          <w:rFonts w:ascii="Times New Roman" w:hAnsi="Times New Roman" w:cs="Times New Roman"/>
          <w:sz w:val="28"/>
          <w:szCs w:val="28"/>
        </w:rPr>
        <w:t xml:space="preserve"> в </w:t>
      </w:r>
      <w:bookmarkStart w:id="0" w:name="_GoBack"/>
      <w:bookmarkEnd w:id="0"/>
      <w:r w:rsidRPr="00CD2FBC">
        <w:rPr>
          <w:rFonts w:ascii="Times New Roman" w:hAnsi="Times New Roman" w:cs="Times New Roman"/>
          <w:sz w:val="28"/>
          <w:szCs w:val="28"/>
        </w:rPr>
        <w:t>течение года последовательно сменяют друг друга – диагностический, поисково-вариативный, практико-действенный и аналитический.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Диагностический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- экспертиза всех  компонентов, составляющих основу сопровождения.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Поисково-вариативный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- определение целевых ориентиров, направлений деятельности психолого-педагогического сопровождения.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Практико-действенный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- совершаются реальные действия всех субъектов образовательной среды по осуществлению программы психолого-педагогического сопровождения </w:t>
      </w:r>
      <w:r w:rsidR="00175BEB" w:rsidRPr="00CD2FBC">
        <w:rPr>
          <w:rFonts w:ascii="Times New Roman" w:hAnsi="Times New Roman" w:cs="Times New Roman"/>
          <w:sz w:val="28"/>
          <w:szCs w:val="28"/>
        </w:rPr>
        <w:t>учащегося.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-Аналитический -  анализ эффективности деятельности отдельных специалистов и оценка эффективности сопровождения ребенка в целом во всех его аспектах.</w:t>
      </w:r>
    </w:p>
    <w:p w:rsidR="00B445EF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Эффективность нашей деятельности - одна из главных </w:t>
      </w:r>
      <w:r w:rsidR="000158C1">
        <w:rPr>
          <w:rFonts w:ascii="Times New Roman" w:hAnsi="Times New Roman" w:cs="Times New Roman"/>
          <w:sz w:val="28"/>
          <w:szCs w:val="28"/>
        </w:rPr>
        <w:t>задач</w:t>
      </w:r>
      <w:r w:rsidRPr="00CD2FBC">
        <w:rPr>
          <w:rFonts w:ascii="Times New Roman" w:hAnsi="Times New Roman" w:cs="Times New Roman"/>
          <w:sz w:val="28"/>
          <w:szCs w:val="28"/>
        </w:rPr>
        <w:t xml:space="preserve">, </w:t>
      </w:r>
      <w:r w:rsidR="00B445EF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CD2FBC">
        <w:rPr>
          <w:rFonts w:ascii="Times New Roman" w:hAnsi="Times New Roman" w:cs="Times New Roman"/>
          <w:sz w:val="28"/>
          <w:szCs w:val="28"/>
        </w:rPr>
        <w:t>кото</w:t>
      </w:r>
      <w:r w:rsidR="00B445EF">
        <w:rPr>
          <w:rFonts w:ascii="Times New Roman" w:hAnsi="Times New Roman" w:cs="Times New Roman"/>
          <w:sz w:val="28"/>
          <w:szCs w:val="28"/>
        </w:rPr>
        <w:t>рой</w:t>
      </w:r>
      <w:r w:rsidRPr="00CD2FBC">
        <w:rPr>
          <w:rFonts w:ascii="Times New Roman" w:hAnsi="Times New Roman" w:cs="Times New Roman"/>
          <w:sz w:val="28"/>
          <w:szCs w:val="28"/>
        </w:rPr>
        <w:t xml:space="preserve"> постоянно отслеживается: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Два раза в год проводится итоговая диагностика специалистов. Заполняются индивидуальные карты развития учащихся.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Анализируется динамика развития каждого обучающегося, группы детей. Составляются  психолого-педагогические заключения.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-  Результаты работы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дважды в год представляются на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>, подготавливаются рекомендации.</w:t>
      </w:r>
    </w:p>
    <w:p w:rsidR="00B779FD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 Анализируется  освоение учащимися индивидуальной образовательной программы. Делается вывод о результативности работы за год специалистов ППМС-Центра оздоровления и развития «Шаг к успеху».</w:t>
      </w:r>
    </w:p>
    <w:p w:rsidR="00F6158F" w:rsidRPr="00CD2FBC" w:rsidRDefault="00B779FD" w:rsidP="00B779F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Вся наша многолетняя работа позволила нам в 2017 г. принять участие и стать победителями регионального этапа и очного этапа в г.</w:t>
      </w:r>
      <w:r w:rsidR="009853C3">
        <w:rPr>
          <w:rFonts w:ascii="Times New Roman" w:hAnsi="Times New Roman" w:cs="Times New Roman"/>
          <w:sz w:val="28"/>
          <w:szCs w:val="28"/>
        </w:rPr>
        <w:t xml:space="preserve"> </w:t>
      </w:r>
      <w:r w:rsidRPr="00CD2FBC">
        <w:rPr>
          <w:rFonts w:ascii="Times New Roman" w:hAnsi="Times New Roman" w:cs="Times New Roman"/>
          <w:sz w:val="28"/>
          <w:szCs w:val="28"/>
        </w:rPr>
        <w:t>Москве Всероссийского конкурса «Лучшая инклюзивная школа» в номинации «Лучшая практика психолого-педагогического сопровождения инклюзивного образования».</w:t>
      </w:r>
    </w:p>
    <w:p w:rsidR="00CE19F7" w:rsidRPr="00CD2FBC" w:rsidRDefault="00CE19F7" w:rsidP="00B33D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Инклюзивное образование интенсивно входит в практику современной школы. Большое количество требований предъявляется к учителю, работающему в условиях инклюзивной школы. Он постоянно находится  в ситуации повышенной эмоциональности, напряжения, ответственности, </w:t>
      </w:r>
      <w:r w:rsidRPr="00CD2FBC">
        <w:rPr>
          <w:rFonts w:ascii="Times New Roman" w:hAnsi="Times New Roman" w:cs="Times New Roman"/>
          <w:sz w:val="28"/>
          <w:szCs w:val="28"/>
        </w:rPr>
        <w:lastRenderedPageBreak/>
        <w:t>сложности профессиональной деятельности, возникновения нестандартных ситуаций, подвергаясь риску возникновения стрессов, которые неизбежно провоцируют развитие профессионального выгорания.</w:t>
      </w:r>
    </w:p>
    <w:p w:rsidR="00CA107F" w:rsidRPr="00CD2FBC" w:rsidRDefault="00660D72" w:rsidP="009C3C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Работа специалистов ППМС-Центра оздоровления и развития «Шаг к успеху» по профилактике и устранению данного синдрома на протяжении трех лет была  направлена на развитие внутренних сил педагогов, расширение их самосознания, повышению уровня компетентности, активизацию механизмов их личностной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и ресурсов стрессоустойчивости, гармонизацию внутреннего мира.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К положительным изменениям привела целенаправленная деятельность, как </w:t>
      </w:r>
      <w:r w:rsidR="00F60233">
        <w:rPr>
          <w:rFonts w:ascii="Times New Roman" w:hAnsi="Times New Roman" w:cs="Times New Roman"/>
          <w:sz w:val="28"/>
          <w:szCs w:val="28"/>
        </w:rPr>
        <w:t>управленческой команды администрации школы</w:t>
      </w:r>
      <w:r w:rsidRPr="00CD2FBC">
        <w:rPr>
          <w:rFonts w:ascii="Times New Roman" w:hAnsi="Times New Roman" w:cs="Times New Roman"/>
          <w:sz w:val="28"/>
          <w:szCs w:val="28"/>
        </w:rPr>
        <w:t>, так и специалистов ППМС-Центра, по устранению факторов, влияющих на  профессиональное выгорание педагогов: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диагностика профессионального выгорания педагогического коллектива и предоставление результатов диагностики на административном совете;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участие в курсах повышения квалификации для педагогов под руководством заведующего кафедрой психологии ГБОУ ДПО НИРО «Профилактика эмоционального выгорания педагогов с применением арт-терапии»;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участие в курсах краткосрочного повышения квалификации «Организация работы Школьной службы медиации»;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участие в курсах АНО «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Межрегионцентр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МИСОД» «</w:t>
      </w:r>
      <w:r w:rsidR="00F60233">
        <w:rPr>
          <w:rFonts w:ascii="Times New Roman" w:hAnsi="Times New Roman" w:cs="Times New Roman"/>
          <w:sz w:val="28"/>
          <w:szCs w:val="28"/>
        </w:rPr>
        <w:t>М</w:t>
      </w:r>
      <w:r w:rsidRPr="00CD2FBC">
        <w:rPr>
          <w:rFonts w:ascii="Times New Roman" w:hAnsi="Times New Roman" w:cs="Times New Roman"/>
          <w:sz w:val="28"/>
          <w:szCs w:val="28"/>
        </w:rPr>
        <w:t>едиативные технологии в работе классного руководителя»;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определение чётких критериев для анализа своей педагогической деятельности;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 xml:space="preserve">адресная похвала со стороны администрации, связанная с самооценкой и мотивацией педагога; 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проведение семинара «Профилактика эмоционального выгорания педагогов: коммуникативная и эмоциональная составляющая»;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D2FBC">
        <w:rPr>
          <w:rFonts w:ascii="Times New Roman" w:hAnsi="Times New Roman" w:cs="Times New Roman"/>
          <w:sz w:val="28"/>
          <w:szCs w:val="28"/>
        </w:rPr>
        <w:tab/>
        <w:t>проведение профилактической игры для молодых педагогов «За чей счет» с целью формирования навыков эффективного взаимодействия с коллегами и учащимися;</w:t>
      </w:r>
    </w:p>
    <w:p w:rsidR="00F06C1A" w:rsidRPr="00CD2FBC" w:rsidRDefault="00F06C1A" w:rsidP="00F06C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•</w:t>
      </w:r>
      <w:r w:rsidRPr="00CD2FBC">
        <w:rPr>
          <w:rFonts w:ascii="Times New Roman" w:hAnsi="Times New Roman" w:cs="Times New Roman"/>
          <w:sz w:val="28"/>
          <w:szCs w:val="28"/>
        </w:rPr>
        <w:tab/>
        <w:t>проведение индивидуальных консультаций специалистами ППМ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Центра оздоровления и развития «Шаг к успеху» с педагогами школы.</w:t>
      </w:r>
    </w:p>
    <w:p w:rsidR="00AF67DE" w:rsidRPr="00CD2FBC" w:rsidRDefault="00F06C1A" w:rsidP="000741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Перечисленные мероприятия помогли сформировать у педагогов школы положительное и устойчивое осознание и принятие своих чувств и эмоций, потребностей и желаний, отношение к другим людям, что привело к снижению высоких показателей профессионального выгорания.</w:t>
      </w:r>
      <w:r w:rsidR="00CD2FBC" w:rsidRPr="00CD2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281" w:rsidRDefault="00BD6635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Ш</w:t>
      </w:r>
      <w:r w:rsidR="003C1BD1" w:rsidRPr="00CD2FBC">
        <w:rPr>
          <w:rFonts w:ascii="Times New Roman" w:hAnsi="Times New Roman" w:cs="Times New Roman"/>
          <w:sz w:val="28"/>
          <w:szCs w:val="28"/>
        </w:rPr>
        <w:t>кола выгодно расположена в центре города, где сосредоточены все службы, имеется возможность устанавливать партнерские отношения с учреждениями дополнительного образования, спорта и культуры, социальными и правоохранительными учреждениями и общественными организациями, что позволяет повышать эффективность нашей работы</w:t>
      </w:r>
      <w:r w:rsidRPr="00CD2FBC">
        <w:rPr>
          <w:rFonts w:ascii="Times New Roman" w:hAnsi="Times New Roman" w:cs="Times New Roman"/>
          <w:sz w:val="28"/>
          <w:szCs w:val="28"/>
        </w:rPr>
        <w:t xml:space="preserve"> с детьми и педагогами</w:t>
      </w:r>
      <w:r w:rsidR="003C1BD1" w:rsidRPr="00CD2FBC">
        <w:rPr>
          <w:rFonts w:ascii="Times New Roman" w:hAnsi="Times New Roman" w:cs="Times New Roman"/>
          <w:sz w:val="28"/>
          <w:szCs w:val="28"/>
        </w:rPr>
        <w:t>.</w:t>
      </w:r>
      <w:r w:rsidR="00C625CF" w:rsidRPr="00C625CF">
        <w:rPr>
          <w:noProof/>
          <w:lang w:eastAsia="ru-RU"/>
        </w:rPr>
        <w:t xml:space="preserve"> </w:t>
      </w:r>
    </w:p>
    <w:p w:rsidR="00446631" w:rsidRDefault="00C625CF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B8F1B67" wp14:editId="2C1B11F7">
            <wp:simplePos x="0" y="0"/>
            <wp:positionH relativeFrom="column">
              <wp:posOffset>81280</wp:posOffset>
            </wp:positionH>
            <wp:positionV relativeFrom="paragraph">
              <wp:posOffset>848995</wp:posOffset>
            </wp:positionV>
            <wp:extent cx="2571115" cy="1717040"/>
            <wp:effectExtent l="190500" t="190500" r="191135" b="187960"/>
            <wp:wrapTight wrapText="bothSides">
              <wp:wrapPolygon edited="0">
                <wp:start x="0" y="-2396"/>
                <wp:lineTo x="-1600" y="-1917"/>
                <wp:lineTo x="-1440" y="21328"/>
                <wp:lineTo x="-160" y="23246"/>
                <wp:lineTo x="0" y="23725"/>
                <wp:lineTo x="21445" y="23725"/>
                <wp:lineTo x="21605" y="23246"/>
                <wp:lineTo x="22886" y="21328"/>
                <wp:lineTo x="23046" y="1917"/>
                <wp:lineTo x="21605" y="-1678"/>
                <wp:lineTo x="21445" y="-2396"/>
                <wp:lineTo x="0" y="-2396"/>
              </wp:wrapPolygon>
            </wp:wrapTight>
            <wp:docPr id="6148" name="Picture 6" descr="E:\фото с Комиссии МОНО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" descr="E:\фото с Комиссии МОНО\DSC_0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1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8CF">
        <w:rPr>
          <w:rFonts w:ascii="Times New Roman" w:hAnsi="Times New Roman" w:cs="Times New Roman"/>
          <w:sz w:val="28"/>
          <w:szCs w:val="28"/>
        </w:rPr>
        <w:t>«</w:t>
      </w:r>
      <w:r w:rsidR="00BA68CF" w:rsidRPr="00BA68CF">
        <w:rPr>
          <w:rFonts w:ascii="Times New Roman" w:hAnsi="Times New Roman" w:cs="Times New Roman"/>
          <w:sz w:val="28"/>
          <w:szCs w:val="28"/>
        </w:rPr>
        <w:t>Великая цель образования —  не только зна</w:t>
      </w:r>
      <w:r w:rsidR="00446631">
        <w:rPr>
          <w:rFonts w:ascii="Times New Roman" w:hAnsi="Times New Roman" w:cs="Times New Roman"/>
          <w:sz w:val="28"/>
          <w:szCs w:val="28"/>
        </w:rPr>
        <w:t>ния, но и прежде всего действия</w:t>
      </w:r>
      <w:r w:rsidR="00BA68CF">
        <w:rPr>
          <w:rFonts w:ascii="Times New Roman" w:hAnsi="Times New Roman" w:cs="Times New Roman"/>
          <w:sz w:val="28"/>
          <w:szCs w:val="28"/>
        </w:rPr>
        <w:t>»</w:t>
      </w:r>
      <w:r w:rsidR="00446631">
        <w:rPr>
          <w:rFonts w:ascii="Times New Roman" w:hAnsi="Times New Roman" w:cs="Times New Roman"/>
          <w:sz w:val="28"/>
          <w:szCs w:val="28"/>
        </w:rPr>
        <w:t xml:space="preserve">- </w:t>
      </w:r>
      <w:r w:rsidR="00BA68CF">
        <w:rPr>
          <w:rFonts w:ascii="Times New Roman" w:hAnsi="Times New Roman" w:cs="Times New Roman"/>
          <w:sz w:val="28"/>
          <w:szCs w:val="28"/>
        </w:rPr>
        <w:t>говорил</w:t>
      </w:r>
      <w:r w:rsidR="00446631">
        <w:rPr>
          <w:rFonts w:ascii="Times New Roman" w:hAnsi="Times New Roman" w:cs="Times New Roman"/>
          <w:sz w:val="28"/>
          <w:szCs w:val="28"/>
        </w:rPr>
        <w:t xml:space="preserve"> профессор </w:t>
      </w:r>
      <w:r w:rsidR="00BA68CF" w:rsidRPr="00BA68CF">
        <w:rPr>
          <w:rFonts w:ascii="Times New Roman" w:hAnsi="Times New Roman" w:cs="Times New Roman"/>
          <w:sz w:val="28"/>
          <w:szCs w:val="28"/>
        </w:rPr>
        <w:t>Н.И. Мирон</w:t>
      </w:r>
      <w:r w:rsidR="00446631">
        <w:rPr>
          <w:rFonts w:ascii="Times New Roman" w:hAnsi="Times New Roman" w:cs="Times New Roman"/>
          <w:sz w:val="28"/>
          <w:szCs w:val="28"/>
        </w:rPr>
        <w:t xml:space="preserve">. </w:t>
      </w:r>
      <w:r w:rsidR="0077088E" w:rsidRPr="00FC3DB2">
        <w:rPr>
          <w:rFonts w:ascii="Times New Roman" w:hAnsi="Times New Roman" w:cs="Times New Roman"/>
          <w:sz w:val="28"/>
          <w:szCs w:val="28"/>
        </w:rPr>
        <w:t xml:space="preserve">Мы не только накапливаем знания и опыт работы в команде, но и успешно </w:t>
      </w:r>
      <w:r w:rsidR="00446631">
        <w:rPr>
          <w:rFonts w:ascii="Times New Roman" w:hAnsi="Times New Roman" w:cs="Times New Roman"/>
          <w:sz w:val="28"/>
          <w:szCs w:val="28"/>
        </w:rPr>
        <w:t>им делимся на мероприятиях различного уровня:</w:t>
      </w:r>
    </w:p>
    <w:p w:rsidR="0077088E" w:rsidRDefault="00446631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BEE">
        <w:rPr>
          <w:rFonts w:ascii="Times New Roman" w:hAnsi="Times New Roman" w:cs="Times New Roman"/>
          <w:sz w:val="28"/>
          <w:szCs w:val="28"/>
        </w:rPr>
        <w:t xml:space="preserve"> Презентация своего опыта</w:t>
      </w:r>
      <w:r w:rsidR="00E709A0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DB7BE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Московск</w:t>
      </w:r>
      <w:r w:rsidR="00DB7BE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международн</w:t>
      </w:r>
      <w:r w:rsidR="00DB7BE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салон</w:t>
      </w:r>
      <w:r w:rsidR="00DB7BE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образования-2018;</w:t>
      </w:r>
    </w:p>
    <w:p w:rsidR="00446631" w:rsidRDefault="00446631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7BEE" w:rsidRPr="00DB7BEE">
        <w:t xml:space="preserve"> </w:t>
      </w:r>
      <w:r w:rsidR="00DB7BEE" w:rsidRPr="00DB7BEE">
        <w:rPr>
          <w:rFonts w:ascii="Times New Roman" w:hAnsi="Times New Roman" w:cs="Times New Roman"/>
          <w:sz w:val="28"/>
          <w:szCs w:val="28"/>
        </w:rPr>
        <w:t xml:space="preserve">Участие в расширенном заседании коллегии министерства образования Нижегородской области </w:t>
      </w:r>
      <w:r w:rsidR="00DB7BEE">
        <w:rPr>
          <w:rFonts w:ascii="Times New Roman" w:hAnsi="Times New Roman" w:cs="Times New Roman"/>
          <w:sz w:val="28"/>
          <w:szCs w:val="28"/>
        </w:rPr>
        <w:t>«О</w:t>
      </w:r>
      <w:r w:rsidR="00DB7BEE" w:rsidRPr="00DB7BEE">
        <w:rPr>
          <w:rFonts w:ascii="Times New Roman" w:hAnsi="Times New Roman" w:cs="Times New Roman"/>
          <w:sz w:val="28"/>
          <w:szCs w:val="28"/>
        </w:rPr>
        <w:t>б образовании детей с ограниченными возможностями здоровья и инвалидностью</w:t>
      </w:r>
      <w:r w:rsidR="00DB7BEE">
        <w:rPr>
          <w:rFonts w:ascii="Times New Roman" w:hAnsi="Times New Roman" w:cs="Times New Roman"/>
          <w:sz w:val="28"/>
          <w:szCs w:val="28"/>
        </w:rPr>
        <w:t>»</w:t>
      </w:r>
      <w:r w:rsidR="00FC3DB2">
        <w:rPr>
          <w:rFonts w:ascii="Times New Roman" w:hAnsi="Times New Roman" w:cs="Times New Roman"/>
          <w:sz w:val="28"/>
          <w:szCs w:val="28"/>
        </w:rPr>
        <w:t>;</w:t>
      </w:r>
    </w:p>
    <w:p w:rsidR="00446631" w:rsidRPr="00DB7BEE" w:rsidRDefault="00C625CF" w:rsidP="004466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DA8F9B7" wp14:editId="6680CB47">
            <wp:simplePos x="0" y="0"/>
            <wp:positionH relativeFrom="column">
              <wp:posOffset>3568065</wp:posOffset>
            </wp:positionH>
            <wp:positionV relativeFrom="paragraph">
              <wp:posOffset>137795</wp:posOffset>
            </wp:positionV>
            <wp:extent cx="2567940" cy="1713865"/>
            <wp:effectExtent l="190500" t="190500" r="194310" b="191135"/>
            <wp:wrapTight wrapText="bothSides">
              <wp:wrapPolygon edited="0">
                <wp:start x="0" y="-2401"/>
                <wp:lineTo x="-1602" y="-1921"/>
                <wp:lineTo x="-1442" y="21368"/>
                <wp:lineTo x="-160" y="23289"/>
                <wp:lineTo x="0" y="23769"/>
                <wp:lineTo x="21472" y="23769"/>
                <wp:lineTo x="21632" y="23289"/>
                <wp:lineTo x="22914" y="21368"/>
                <wp:lineTo x="23074" y="1921"/>
                <wp:lineTo x="21632" y="-1681"/>
                <wp:lineTo x="21472" y="-2401"/>
                <wp:lineTo x="0" y="-2401"/>
              </wp:wrapPolygon>
            </wp:wrapTight>
            <wp:docPr id="5" name="Рисунок 5" descr="G:\Судакова С.Ф. юбилей 50 2019г\работа\для 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дакова С.Ф. юбилей 50 2019г\работа\для виде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631">
        <w:rPr>
          <w:rFonts w:ascii="Times New Roman" w:hAnsi="Times New Roman" w:cs="Times New Roman"/>
          <w:sz w:val="28"/>
          <w:szCs w:val="28"/>
        </w:rPr>
        <w:t xml:space="preserve">        -</w:t>
      </w:r>
      <w:r w:rsidR="00DB7BEE">
        <w:rPr>
          <w:rFonts w:ascii="Times New Roman" w:hAnsi="Times New Roman" w:cs="Times New Roman"/>
          <w:sz w:val="28"/>
          <w:szCs w:val="28"/>
        </w:rPr>
        <w:t xml:space="preserve"> Проведение с</w:t>
      </w:r>
      <w:r w:rsidR="00446631">
        <w:rPr>
          <w:rFonts w:ascii="Times New Roman" w:hAnsi="Times New Roman" w:cs="Times New Roman"/>
          <w:sz w:val="28"/>
          <w:szCs w:val="28"/>
        </w:rPr>
        <w:t>еминар</w:t>
      </w:r>
      <w:r w:rsidR="00DB7BEE">
        <w:rPr>
          <w:rFonts w:ascii="Times New Roman" w:hAnsi="Times New Roman" w:cs="Times New Roman"/>
          <w:sz w:val="28"/>
          <w:szCs w:val="28"/>
        </w:rPr>
        <w:t>ов</w:t>
      </w:r>
      <w:r w:rsidR="00446631">
        <w:rPr>
          <w:rFonts w:ascii="Times New Roman" w:hAnsi="Times New Roman" w:cs="Times New Roman"/>
          <w:sz w:val="28"/>
          <w:szCs w:val="28"/>
        </w:rPr>
        <w:t>-практикум</w:t>
      </w:r>
      <w:r w:rsidR="00DB7BEE">
        <w:rPr>
          <w:rFonts w:ascii="Times New Roman" w:hAnsi="Times New Roman" w:cs="Times New Roman"/>
          <w:sz w:val="28"/>
          <w:szCs w:val="28"/>
        </w:rPr>
        <w:t>ов</w:t>
      </w:r>
      <w:r w:rsidR="00446631">
        <w:rPr>
          <w:rFonts w:ascii="Times New Roman" w:hAnsi="Times New Roman" w:cs="Times New Roman"/>
          <w:sz w:val="28"/>
          <w:szCs w:val="28"/>
        </w:rPr>
        <w:t xml:space="preserve"> для участников стажерской площадки</w:t>
      </w:r>
      <w:r w:rsidR="00DB7BEE">
        <w:rPr>
          <w:rFonts w:ascii="Times New Roman" w:hAnsi="Times New Roman" w:cs="Times New Roman"/>
          <w:sz w:val="28"/>
          <w:szCs w:val="28"/>
        </w:rPr>
        <w:t xml:space="preserve"> Нижегородского института развития образования</w:t>
      </w:r>
      <w:r w:rsidR="00446631">
        <w:rPr>
          <w:rFonts w:ascii="Times New Roman" w:hAnsi="Times New Roman" w:cs="Times New Roman"/>
          <w:sz w:val="28"/>
          <w:szCs w:val="28"/>
        </w:rPr>
        <w:t xml:space="preserve"> «</w:t>
      </w:r>
      <w:r w:rsidR="00DB7BEE" w:rsidRPr="00DB7BEE">
        <w:rPr>
          <w:rFonts w:ascii="Times New Roman" w:hAnsi="Times New Roman" w:cs="Times New Roman"/>
          <w:sz w:val="28"/>
          <w:szCs w:val="28"/>
        </w:rPr>
        <w:t xml:space="preserve">Нижегородская школа - территория здоровья: новые границы </w:t>
      </w:r>
      <w:r w:rsidR="00DB7BEE" w:rsidRPr="00DB7BEE">
        <w:rPr>
          <w:rFonts w:ascii="Times New Roman" w:hAnsi="Times New Roman" w:cs="Times New Roman"/>
          <w:sz w:val="28"/>
          <w:szCs w:val="28"/>
        </w:rPr>
        <w:lastRenderedPageBreak/>
        <w:t>возможностей для детей с ограниченными возможностями здоровья (2016 - 2020)</w:t>
      </w:r>
      <w:r w:rsidR="00DB7BEE">
        <w:rPr>
          <w:rFonts w:ascii="Times New Roman" w:hAnsi="Times New Roman" w:cs="Times New Roman"/>
          <w:sz w:val="28"/>
          <w:szCs w:val="28"/>
        </w:rPr>
        <w:t>»</w:t>
      </w:r>
      <w:r w:rsidR="00FC3DB2">
        <w:rPr>
          <w:rFonts w:ascii="Times New Roman" w:hAnsi="Times New Roman" w:cs="Times New Roman"/>
          <w:sz w:val="28"/>
          <w:szCs w:val="28"/>
        </w:rPr>
        <w:t>;</w:t>
      </w:r>
    </w:p>
    <w:p w:rsidR="00446631" w:rsidRPr="00CD2FBC" w:rsidRDefault="00446631" w:rsidP="00E70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DB7BEE">
        <w:rPr>
          <w:rFonts w:ascii="Times New Roman" w:hAnsi="Times New Roman" w:cs="Times New Roman"/>
          <w:sz w:val="28"/>
          <w:szCs w:val="28"/>
        </w:rPr>
        <w:t>Круглый стол для директоров</w:t>
      </w:r>
      <w:r>
        <w:rPr>
          <w:rFonts w:ascii="Times New Roman" w:hAnsi="Times New Roman" w:cs="Times New Roman"/>
          <w:sz w:val="28"/>
          <w:szCs w:val="28"/>
        </w:rPr>
        <w:t xml:space="preserve"> школ городского округа г. Бор</w:t>
      </w:r>
      <w:r w:rsidR="00DB7BEE">
        <w:rPr>
          <w:rFonts w:ascii="Times New Roman" w:hAnsi="Times New Roman" w:cs="Times New Roman"/>
          <w:sz w:val="28"/>
          <w:szCs w:val="28"/>
        </w:rPr>
        <w:t xml:space="preserve"> </w:t>
      </w:r>
      <w:r w:rsidR="00DB7BEE" w:rsidRPr="00DB7BEE">
        <w:rPr>
          <w:rFonts w:ascii="Times New Roman" w:hAnsi="Times New Roman" w:cs="Times New Roman"/>
          <w:sz w:val="28"/>
          <w:szCs w:val="28"/>
        </w:rPr>
        <w:t>«Опыт организации обучения и психолого-педагогического сопровождения детей с расстройствами аутистического спектра в МАОУ СШ № 4 г. Бор»</w:t>
      </w:r>
      <w:r w:rsidR="00E709A0">
        <w:rPr>
          <w:rFonts w:ascii="Times New Roman" w:hAnsi="Times New Roman" w:cs="Times New Roman"/>
          <w:sz w:val="28"/>
          <w:szCs w:val="28"/>
        </w:rPr>
        <w:t>.</w:t>
      </w:r>
    </w:p>
    <w:p w:rsidR="00C00281" w:rsidRPr="00CD2FBC" w:rsidRDefault="00C00281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В школе стабильная управленческая команда, стиль управления которой понятен всему коллективу, казалось бы – все уже отработано и можно ехать по накатанной, но никогда в нашей школе не укладывали ребенка в хорошо отлаженное отработанное русло, приспос</w:t>
      </w:r>
      <w:r w:rsidR="009853C3">
        <w:rPr>
          <w:rFonts w:ascii="Times New Roman" w:hAnsi="Times New Roman" w:cs="Times New Roman"/>
          <w:sz w:val="28"/>
          <w:szCs w:val="28"/>
        </w:rPr>
        <w:t>а</w:t>
      </w:r>
      <w:r w:rsidRPr="00CD2FBC">
        <w:rPr>
          <w:rFonts w:ascii="Times New Roman" w:hAnsi="Times New Roman" w:cs="Times New Roman"/>
          <w:sz w:val="28"/>
          <w:szCs w:val="28"/>
        </w:rPr>
        <w:t>бливая его к имеющимся уже условиям, одинаковым для всех.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Наоборот, старались русло прокладывать для каждого индивидуально. И сейчас для этого есть все возможности -  достаточные средства субвенции, изменения в штатном расписании, нормативные документы федерального</w:t>
      </w:r>
      <w:r w:rsidR="00F60233">
        <w:rPr>
          <w:rFonts w:ascii="Times New Roman" w:hAnsi="Times New Roman" w:cs="Times New Roman"/>
          <w:sz w:val="28"/>
          <w:szCs w:val="28"/>
        </w:rPr>
        <w:t xml:space="preserve">, </w:t>
      </w:r>
      <w:r w:rsidRPr="00CD2FBC">
        <w:rPr>
          <w:rFonts w:ascii="Times New Roman" w:hAnsi="Times New Roman" w:cs="Times New Roman"/>
          <w:sz w:val="28"/>
          <w:szCs w:val="28"/>
        </w:rPr>
        <w:t>регионального</w:t>
      </w:r>
      <w:r w:rsidR="00F60233">
        <w:rPr>
          <w:rFonts w:ascii="Times New Roman" w:hAnsi="Times New Roman" w:cs="Times New Roman"/>
          <w:sz w:val="28"/>
          <w:szCs w:val="28"/>
        </w:rPr>
        <w:t xml:space="preserve">, муниципального и школьного </w:t>
      </w:r>
      <w:r w:rsidRPr="00CD2FBC">
        <w:rPr>
          <w:rFonts w:ascii="Times New Roman" w:hAnsi="Times New Roman" w:cs="Times New Roman"/>
          <w:sz w:val="28"/>
          <w:szCs w:val="28"/>
        </w:rPr>
        <w:t>уровня</w:t>
      </w:r>
      <w:r w:rsidR="003A7BEB" w:rsidRPr="00CD2FBC">
        <w:rPr>
          <w:rFonts w:ascii="Times New Roman" w:hAnsi="Times New Roman" w:cs="Times New Roman"/>
          <w:sz w:val="28"/>
          <w:szCs w:val="28"/>
        </w:rPr>
        <w:t>, возможность повышения квалификации по разным направлениям деятельности.</w:t>
      </w:r>
    </w:p>
    <w:p w:rsidR="003A7BEB" w:rsidRPr="00CD2FBC" w:rsidRDefault="003A7BEB" w:rsidP="003A7B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>А самое главное, каждый в нашей управленческой команде занимает место, соответствующее его способностям и возможностям. Достигаются общие результаты.  Каждый член команды ощущает себя значимым и не заменимым, а это, как известно, является важнейшим условием удовлетворенности профессиональной деятельностью.</w:t>
      </w:r>
    </w:p>
    <w:p w:rsidR="003A7BEB" w:rsidRPr="00CD2FBC" w:rsidRDefault="003A7BEB" w:rsidP="003A7BE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CD2FBC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можно говорить, что управленческая команда ППМС-Центра оздоровления и развития сформирована и эффективна в работе, так как: участники имеют единое представление относительно целей, средств и методов достижения целей; в команде создан баланс между сплоченностью и напряжением; разработаны и согласованы механизмы принятия решений; функциональные обязанности и роли участников разделены и достаточны для достижения целей; выработаны нормы и правила работы; есть общекомандные ценности.</w:t>
      </w:r>
    </w:p>
    <w:p w:rsidR="00C00281" w:rsidRPr="00CD2FBC" w:rsidRDefault="00C00281" w:rsidP="00C002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FBC">
        <w:rPr>
          <w:rFonts w:ascii="Times New Roman" w:hAnsi="Times New Roman" w:cs="Times New Roman"/>
          <w:sz w:val="28"/>
          <w:szCs w:val="28"/>
        </w:rPr>
        <w:t xml:space="preserve">Когда время от времени все-таки нас всех «накрывает» - сложность и эмоциональное напряжение зашкаливает, мы говорим сами себе – по пути </w:t>
      </w:r>
      <w:r w:rsidR="009028D2">
        <w:rPr>
          <w:rFonts w:ascii="Times New Roman" w:hAnsi="Times New Roman" w:cs="Times New Roman"/>
          <w:sz w:val="28"/>
          <w:szCs w:val="28"/>
        </w:rPr>
        <w:lastRenderedPageBreak/>
        <w:t xml:space="preserve">инклюзивного образования </w:t>
      </w:r>
      <w:r w:rsidRPr="00CD2FBC">
        <w:rPr>
          <w:rFonts w:ascii="Times New Roman" w:hAnsi="Times New Roman" w:cs="Times New Roman"/>
          <w:sz w:val="28"/>
          <w:szCs w:val="28"/>
        </w:rPr>
        <w:t xml:space="preserve">рано или поздно пойдут все школы, так случилось, что мы – одни из первых и прокладываем дорогу другим.  Поэтому тем, кто сомневаются – будут ли результаты, мы говорим – будут. Мы </w:t>
      </w:r>
      <w:r w:rsidR="003A7BEB" w:rsidRPr="00CD2FBC">
        <w:rPr>
          <w:rFonts w:ascii="Times New Roman" w:hAnsi="Times New Roman" w:cs="Times New Roman"/>
          <w:sz w:val="28"/>
          <w:szCs w:val="28"/>
        </w:rPr>
        <w:t>уверены</w:t>
      </w:r>
      <w:r w:rsidRPr="00CD2FBC">
        <w:rPr>
          <w:rFonts w:ascii="Times New Roman" w:hAnsi="Times New Roman" w:cs="Times New Roman"/>
          <w:sz w:val="28"/>
          <w:szCs w:val="28"/>
        </w:rPr>
        <w:t>, что системная работа и профессиональный подход</w:t>
      </w:r>
      <w:r w:rsidR="003A7BEB" w:rsidRPr="00CD2FBC">
        <w:rPr>
          <w:rFonts w:ascii="Times New Roman" w:hAnsi="Times New Roman" w:cs="Times New Roman"/>
          <w:sz w:val="28"/>
          <w:szCs w:val="28"/>
        </w:rPr>
        <w:t>,</w:t>
      </w:r>
      <w:r w:rsidRPr="00CD2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3639" w:rsidRPr="00CD2FBC">
        <w:rPr>
          <w:rFonts w:ascii="Times New Roman" w:hAnsi="Times New Roman" w:cs="Times New Roman"/>
          <w:sz w:val="28"/>
          <w:szCs w:val="28"/>
        </w:rPr>
        <w:t>даю</w:t>
      </w:r>
      <w:r w:rsidR="003A7BEB" w:rsidRPr="00CD2FBC">
        <w:rPr>
          <w:rFonts w:ascii="Times New Roman" w:hAnsi="Times New Roman" w:cs="Times New Roman"/>
          <w:sz w:val="28"/>
          <w:szCs w:val="28"/>
        </w:rPr>
        <w:t>т</w:t>
      </w:r>
      <w:r w:rsidRPr="00CD2FBC">
        <w:rPr>
          <w:rFonts w:ascii="Times New Roman" w:hAnsi="Times New Roman" w:cs="Times New Roman"/>
          <w:sz w:val="28"/>
          <w:szCs w:val="28"/>
        </w:rPr>
        <w:t xml:space="preserve"> свои плоды</w:t>
      </w:r>
      <w:proofErr w:type="gramEnd"/>
      <w:r w:rsidRPr="00CD2FBC">
        <w:rPr>
          <w:rFonts w:ascii="Times New Roman" w:hAnsi="Times New Roman" w:cs="Times New Roman"/>
          <w:sz w:val="28"/>
          <w:szCs w:val="28"/>
        </w:rPr>
        <w:t xml:space="preserve"> в формировании </w:t>
      </w:r>
      <w:proofErr w:type="spellStart"/>
      <w:r w:rsidRPr="00CD2FBC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CD2FBC">
        <w:rPr>
          <w:rFonts w:ascii="Times New Roman" w:hAnsi="Times New Roman" w:cs="Times New Roman"/>
          <w:sz w:val="28"/>
          <w:szCs w:val="28"/>
        </w:rPr>
        <w:t xml:space="preserve"> среды современной школы.</w:t>
      </w:r>
    </w:p>
    <w:p w:rsidR="00AF67DE" w:rsidRPr="00CD2FBC" w:rsidRDefault="00AF67DE" w:rsidP="00C002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67DE" w:rsidRPr="00CD2FBC" w:rsidRDefault="00AF67DE" w:rsidP="000741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FA8" w:rsidRPr="00CD2FBC" w:rsidRDefault="009A2FA8" w:rsidP="0007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FA8" w:rsidRPr="00CD2FBC" w:rsidRDefault="009A2FA8" w:rsidP="0007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FA8" w:rsidRPr="00CD2FBC" w:rsidRDefault="009A2FA8" w:rsidP="0007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CD1" w:rsidRPr="00CD2FBC" w:rsidRDefault="001C6CD1" w:rsidP="0007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D31" w:rsidRPr="00CD2FBC" w:rsidRDefault="00382D31" w:rsidP="000741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D31" w:rsidRPr="00CD2FBC" w:rsidRDefault="00A5023D" w:rsidP="00F615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F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97672" w:rsidRPr="00CD2FBC" w:rsidRDefault="00897672" w:rsidP="008976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281" w:rsidRPr="00CD2FBC" w:rsidRDefault="00C00281" w:rsidP="00B779F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00281" w:rsidRPr="00CD2FBC" w:rsidSect="00C625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6FEE"/>
    <w:multiLevelType w:val="hybridMultilevel"/>
    <w:tmpl w:val="8FC88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D35"/>
    <w:rsid w:val="000158C1"/>
    <w:rsid w:val="00066839"/>
    <w:rsid w:val="0007413F"/>
    <w:rsid w:val="000B2BC6"/>
    <w:rsid w:val="000D58BE"/>
    <w:rsid w:val="000E0E57"/>
    <w:rsid w:val="000F2D98"/>
    <w:rsid w:val="00107786"/>
    <w:rsid w:val="00133086"/>
    <w:rsid w:val="00140C22"/>
    <w:rsid w:val="00175BEB"/>
    <w:rsid w:val="001C6CD1"/>
    <w:rsid w:val="002150C0"/>
    <w:rsid w:val="0024006B"/>
    <w:rsid w:val="00240F4A"/>
    <w:rsid w:val="00253AD7"/>
    <w:rsid w:val="00333639"/>
    <w:rsid w:val="0033737D"/>
    <w:rsid w:val="00382D31"/>
    <w:rsid w:val="003A7BEB"/>
    <w:rsid w:val="003C1BD1"/>
    <w:rsid w:val="00406D9C"/>
    <w:rsid w:val="0043775E"/>
    <w:rsid w:val="004428CD"/>
    <w:rsid w:val="00446631"/>
    <w:rsid w:val="00483255"/>
    <w:rsid w:val="005222D5"/>
    <w:rsid w:val="00564412"/>
    <w:rsid w:val="005900C8"/>
    <w:rsid w:val="005C3741"/>
    <w:rsid w:val="006042BF"/>
    <w:rsid w:val="00660D72"/>
    <w:rsid w:val="00662186"/>
    <w:rsid w:val="00690314"/>
    <w:rsid w:val="006B02D3"/>
    <w:rsid w:val="00712AA9"/>
    <w:rsid w:val="0074026A"/>
    <w:rsid w:val="00744C3C"/>
    <w:rsid w:val="00765E39"/>
    <w:rsid w:val="0077088E"/>
    <w:rsid w:val="007969F8"/>
    <w:rsid w:val="007A2ECD"/>
    <w:rsid w:val="00897672"/>
    <w:rsid w:val="008B6A32"/>
    <w:rsid w:val="008F5BFE"/>
    <w:rsid w:val="008F5E2C"/>
    <w:rsid w:val="009028D2"/>
    <w:rsid w:val="009842C9"/>
    <w:rsid w:val="009853C3"/>
    <w:rsid w:val="009A2FA8"/>
    <w:rsid w:val="009C3CA5"/>
    <w:rsid w:val="009F3AE5"/>
    <w:rsid w:val="00A2536C"/>
    <w:rsid w:val="00A42CA9"/>
    <w:rsid w:val="00A5023D"/>
    <w:rsid w:val="00A9655B"/>
    <w:rsid w:val="00AF67DE"/>
    <w:rsid w:val="00B05B67"/>
    <w:rsid w:val="00B22283"/>
    <w:rsid w:val="00B33DC3"/>
    <w:rsid w:val="00B445EF"/>
    <w:rsid w:val="00B779FD"/>
    <w:rsid w:val="00B77AF4"/>
    <w:rsid w:val="00B90E8D"/>
    <w:rsid w:val="00BA68CF"/>
    <w:rsid w:val="00BD6635"/>
    <w:rsid w:val="00BF2CE7"/>
    <w:rsid w:val="00C00281"/>
    <w:rsid w:val="00C25D35"/>
    <w:rsid w:val="00C625CF"/>
    <w:rsid w:val="00CA107F"/>
    <w:rsid w:val="00CA39C7"/>
    <w:rsid w:val="00CD2FBC"/>
    <w:rsid w:val="00CE19F7"/>
    <w:rsid w:val="00D049F5"/>
    <w:rsid w:val="00D16375"/>
    <w:rsid w:val="00D54BA0"/>
    <w:rsid w:val="00D71E80"/>
    <w:rsid w:val="00D92E63"/>
    <w:rsid w:val="00DB7BEE"/>
    <w:rsid w:val="00DF77EA"/>
    <w:rsid w:val="00E709A0"/>
    <w:rsid w:val="00E74492"/>
    <w:rsid w:val="00E86E00"/>
    <w:rsid w:val="00EA5FE1"/>
    <w:rsid w:val="00EB03FD"/>
    <w:rsid w:val="00ED46BB"/>
    <w:rsid w:val="00F06C1A"/>
    <w:rsid w:val="00F2067C"/>
    <w:rsid w:val="00F30B77"/>
    <w:rsid w:val="00F347C9"/>
    <w:rsid w:val="00F53B09"/>
    <w:rsid w:val="00F60233"/>
    <w:rsid w:val="00F6158F"/>
    <w:rsid w:val="00F910AF"/>
    <w:rsid w:val="00FA339F"/>
    <w:rsid w:val="00FC3DB2"/>
    <w:rsid w:val="00FE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2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2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9AA116-67B7-4CF6-82FB-5ACF6B47E4B4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A355F93-2789-4419-AD05-B6D87C80A584}">
      <dgm:prSet phldrT="[Текст]" custT="1"/>
      <dgm:spPr>
        <a:xfrm>
          <a:off x="434089" y="333228"/>
          <a:ext cx="2487262" cy="78827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Запрос на сопровождение со стороны ученика, родителей, педагогов, администрации школы </a:t>
          </a:r>
        </a:p>
      </dgm:t>
    </dgm:pt>
    <dgm:pt modelId="{80AE2EA1-9105-4D77-93EA-FD9B00AEC99D}" type="parTrans" cxnId="{E12163A5-FD28-409C-9104-77BB6D7953A6}">
      <dgm:prSet/>
      <dgm:spPr/>
      <dgm:t>
        <a:bodyPr/>
        <a:lstStyle/>
        <a:p>
          <a:endParaRPr lang="ru-RU"/>
        </a:p>
      </dgm:t>
    </dgm:pt>
    <dgm:pt modelId="{18026245-C694-4A37-88FB-4F321A6E3364}" type="sibTrans" cxnId="{E12163A5-FD28-409C-9104-77BB6D7953A6}">
      <dgm:prSet/>
      <dgm:spPr/>
      <dgm:t>
        <a:bodyPr/>
        <a:lstStyle/>
        <a:p>
          <a:endParaRPr lang="ru-RU"/>
        </a:p>
      </dgm:t>
    </dgm:pt>
    <dgm:pt modelId="{50F195F1-8F62-452A-B71A-838FCB3F15D7}">
      <dgm:prSet phldrT="[Текст]" custT="1"/>
      <dgm:spPr>
        <a:xfrm>
          <a:off x="3210471" y="294501"/>
          <a:ext cx="2334867" cy="82675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Проблема выявлена в процессе диагностики</a:t>
          </a:r>
        </a:p>
      </dgm:t>
    </dgm:pt>
    <dgm:pt modelId="{3FEE58AB-0116-4018-B94E-AF3514E1893C}" type="parTrans" cxnId="{A0A1449F-ED19-43A7-97D1-1D740B23F68F}">
      <dgm:prSet/>
      <dgm:spPr/>
      <dgm:t>
        <a:bodyPr/>
        <a:lstStyle/>
        <a:p>
          <a:endParaRPr lang="ru-RU"/>
        </a:p>
      </dgm:t>
    </dgm:pt>
    <dgm:pt modelId="{FAEF9F3E-9FE1-4C32-A18F-17A39BD51BF2}" type="sibTrans" cxnId="{A0A1449F-ED19-43A7-97D1-1D740B23F68F}">
      <dgm:prSet/>
      <dgm:spPr/>
      <dgm:t>
        <a:bodyPr/>
        <a:lstStyle/>
        <a:p>
          <a:endParaRPr lang="ru-RU"/>
        </a:p>
      </dgm:t>
    </dgm:pt>
    <dgm:pt modelId="{6CC05C7B-D23F-4D3C-8A2A-F29528D16A62}">
      <dgm:prSet phldrT="[Текст]" custT="1"/>
      <dgm:spPr>
        <a:xfrm>
          <a:off x="1639292" y="1352518"/>
          <a:ext cx="2853113" cy="68796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Всесторонний междисциплинарный анализ</a:t>
          </a:r>
        </a:p>
      </dgm:t>
    </dgm:pt>
    <dgm:pt modelId="{56E211B5-C203-4383-95C0-3E8EAE420CA1}" type="parTrans" cxnId="{20606C4F-D2B2-40E7-B1B4-FE025A8BC640}">
      <dgm:prSet/>
      <dgm:spPr/>
      <dgm:t>
        <a:bodyPr/>
        <a:lstStyle/>
        <a:p>
          <a:endParaRPr lang="ru-RU"/>
        </a:p>
      </dgm:t>
    </dgm:pt>
    <dgm:pt modelId="{5275D23A-2E13-436C-B4F8-9586752B9948}" type="sibTrans" cxnId="{20606C4F-D2B2-40E7-B1B4-FE025A8BC640}">
      <dgm:prSet/>
      <dgm:spPr/>
      <dgm:t>
        <a:bodyPr/>
        <a:lstStyle/>
        <a:p>
          <a:endParaRPr lang="ru-RU"/>
        </a:p>
      </dgm:t>
    </dgm:pt>
    <dgm:pt modelId="{A24ECE1E-C3B6-4CBB-B539-0B4BA71D5081}">
      <dgm:prSet phldrT="[Текст]" custT="1"/>
      <dgm:spPr>
        <a:xfrm>
          <a:off x="1838024" y="2271362"/>
          <a:ext cx="2487262" cy="794963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Разработка программ сопровождения 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разработке программы участвуют все сотрудники ППМС-Центра</a:t>
          </a:r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)</a:t>
          </a:r>
        </a:p>
      </dgm:t>
    </dgm:pt>
    <dgm:pt modelId="{09944711-4E47-4B93-B0C8-E55DA7F33259}" type="parTrans" cxnId="{F5CDD5DC-BA42-4654-BAFE-2B262815AA70}">
      <dgm:prSet/>
      <dgm:spPr/>
      <dgm:t>
        <a:bodyPr/>
        <a:lstStyle/>
        <a:p>
          <a:endParaRPr lang="ru-RU"/>
        </a:p>
      </dgm:t>
    </dgm:pt>
    <dgm:pt modelId="{A8EC6F80-CE5E-4EDC-97F9-62D8F3C209D7}" type="sibTrans" cxnId="{F5CDD5DC-BA42-4654-BAFE-2B262815AA70}">
      <dgm:prSet/>
      <dgm:spPr/>
      <dgm:t>
        <a:bodyPr/>
        <a:lstStyle/>
        <a:p>
          <a:endParaRPr lang="ru-RU"/>
        </a:p>
      </dgm:t>
    </dgm:pt>
    <dgm:pt modelId="{C8387C95-CC64-4358-846D-7FF361BB128A}">
      <dgm:prSet phldrT="[Текст]" custT="1"/>
      <dgm:spPr>
        <a:xfrm>
          <a:off x="0" y="3384432"/>
          <a:ext cx="2487262" cy="86371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ограммы, направленные на преодоление проблемы</a:t>
          </a:r>
        </a:p>
      </dgm:t>
    </dgm:pt>
    <dgm:pt modelId="{3DD13B6D-2783-4F13-9C7C-67ABA983A936}" type="parTrans" cxnId="{F69EDEC7-1037-4628-B095-5CAA76E62388}">
      <dgm:prSet/>
      <dgm:spPr/>
      <dgm:t>
        <a:bodyPr/>
        <a:lstStyle/>
        <a:p>
          <a:endParaRPr lang="ru-RU"/>
        </a:p>
      </dgm:t>
    </dgm:pt>
    <dgm:pt modelId="{42AA19B9-0E0F-4552-B1D9-83944E107AC9}" type="sibTrans" cxnId="{F69EDEC7-1037-4628-B095-5CAA76E62388}">
      <dgm:prSet/>
      <dgm:spPr/>
      <dgm:t>
        <a:bodyPr/>
        <a:lstStyle/>
        <a:p>
          <a:endParaRPr lang="ru-RU"/>
        </a:p>
      </dgm:t>
    </dgm:pt>
    <dgm:pt modelId="{27A2923F-B8B8-4BA1-A415-CD6DCA610F6B}">
      <dgm:prSet phldrT="[Текст]" custT="1"/>
      <dgm:spPr>
        <a:xfrm>
          <a:off x="3226675" y="3403489"/>
          <a:ext cx="2487262" cy="80655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Программы профилактики проблем</a:t>
          </a:r>
        </a:p>
      </dgm:t>
    </dgm:pt>
    <dgm:pt modelId="{F2E8E0B6-1CD3-4D97-9C26-E94C75F6DC7D}" type="parTrans" cxnId="{19DDA438-334D-476A-B432-8135D8FD6B31}">
      <dgm:prSet/>
      <dgm:spPr/>
      <dgm:t>
        <a:bodyPr/>
        <a:lstStyle/>
        <a:p>
          <a:endParaRPr lang="ru-RU"/>
        </a:p>
      </dgm:t>
    </dgm:pt>
    <dgm:pt modelId="{DDC0D14C-A87C-41C2-B7B9-11EA82F67C32}" type="sibTrans" cxnId="{19DDA438-334D-476A-B432-8135D8FD6B31}">
      <dgm:prSet/>
      <dgm:spPr/>
      <dgm:t>
        <a:bodyPr/>
        <a:lstStyle/>
        <a:p>
          <a:endParaRPr lang="ru-RU"/>
        </a:p>
      </dgm:t>
    </dgm:pt>
    <dgm:pt modelId="{34A6F3EF-DE96-4FB8-8FCC-D93AE449CCA3}" type="pres">
      <dgm:prSet presAssocID="{169AA116-67B7-4CF6-82FB-5ACF6B47E4B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B8E947-B5CE-4163-B9B4-7228367E9814}" type="pres">
      <dgm:prSet presAssocID="{3A355F93-2789-4419-AD05-B6D87C80A584}" presName="node" presStyleLbl="node1" presStyleIdx="0" presStyleCnt="6" custScaleY="52821" custLinFactNeighborX="1823" custLinFactNeighborY="-4783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B3EA823-3300-4A40-A5A2-FD1D99723670}" type="pres">
      <dgm:prSet presAssocID="{18026245-C694-4A37-88FB-4F321A6E3364}" presName="sibTrans" presStyleCnt="0"/>
      <dgm:spPr/>
    </dgm:pt>
    <dgm:pt modelId="{5E240ADC-0CB1-4028-BB2D-0F5EE3DB4F24}" type="pres">
      <dgm:prSet presAssocID="{50F195F1-8F62-452A-B71A-838FCB3F15D7}" presName="node" presStyleLbl="node1" presStyleIdx="1" presStyleCnt="6" custScaleX="93873" custScaleY="50204" custLinFactNeighborX="3447" custLinFactNeighborY="-4914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068B312-EEC7-44CD-8938-4068CE510534}" type="pres">
      <dgm:prSet presAssocID="{FAEF9F3E-9FE1-4C32-A18F-17A39BD51BF2}" presName="sibTrans" presStyleCnt="0"/>
      <dgm:spPr/>
    </dgm:pt>
    <dgm:pt modelId="{A6B8E485-A1B3-465F-A09D-53B521412196}" type="pres">
      <dgm:prSet presAssocID="{6CC05C7B-D23F-4D3C-8A2A-F29528D16A62}" presName="node" presStyleLbl="node1" presStyleIdx="2" presStyleCnt="6" custScaleX="114709" custScaleY="46099" custLinFactNeighborX="50796" custLinFactNeighborY="-4800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4018B87-7277-4BD6-BF84-7212BB74808B}" type="pres">
      <dgm:prSet presAssocID="{5275D23A-2E13-436C-B4F8-9586752B9948}" presName="sibTrans" presStyleCnt="0"/>
      <dgm:spPr/>
    </dgm:pt>
    <dgm:pt modelId="{FCFA76C5-E3E8-40C7-A66C-A80EACCA6CBD}" type="pres">
      <dgm:prSet presAssocID="{A24ECE1E-C3B6-4CBB-B539-0B4BA71D5081}" presName="node" presStyleLbl="node1" presStyleIdx="3" presStyleCnt="6" custScaleY="53269" custLinFactNeighborX="-65570" custLinFactNeighborY="2893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08754A3-DB44-47E7-BC41-3D3921A0504C}" type="pres">
      <dgm:prSet presAssocID="{A8EC6F80-CE5E-4EDC-97F9-62D8F3C209D7}" presName="sibTrans" presStyleCnt="0"/>
      <dgm:spPr/>
    </dgm:pt>
    <dgm:pt modelId="{4F3F5CEA-13C0-43B8-B5D1-0FB9539F8A2B}" type="pres">
      <dgm:prSet presAssocID="{C8387C95-CC64-4358-846D-7FF361BB128A}" presName="node" presStyleLbl="node1" presStyleIdx="4" presStyleCnt="6" custScaleY="49537" custLinFactNeighborX="-12566" custLinFactNeighborY="3947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59A8C45-C512-40E8-A07F-2945C8FE6B6A}" type="pres">
      <dgm:prSet presAssocID="{42AA19B9-0E0F-4552-B1D9-83944E107AC9}" presName="sibTrans" presStyleCnt="0"/>
      <dgm:spPr/>
    </dgm:pt>
    <dgm:pt modelId="{7683C938-FBF7-43D4-8AF5-DD3AF9C83884}" type="pres">
      <dgm:prSet presAssocID="{27A2923F-B8B8-4BA1-A415-CD6DCA610F6B}" presName="node" presStyleLbl="node1" presStyleIdx="5" presStyleCnt="6" custScaleY="49369" custLinFactNeighborX="4687" custLinFactNeighborY="364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331383FD-73BC-4D0C-8399-B4B4C9004986}" type="presOf" srcId="{C8387C95-CC64-4358-846D-7FF361BB128A}" destId="{4F3F5CEA-13C0-43B8-B5D1-0FB9539F8A2B}" srcOrd="0" destOrd="0" presId="urn:microsoft.com/office/officeart/2005/8/layout/default"/>
    <dgm:cxn modelId="{31773774-A66B-42AC-967B-03D6A6AFBFEB}" type="presOf" srcId="{6CC05C7B-D23F-4D3C-8A2A-F29528D16A62}" destId="{A6B8E485-A1B3-465F-A09D-53B521412196}" srcOrd="0" destOrd="0" presId="urn:microsoft.com/office/officeart/2005/8/layout/default"/>
    <dgm:cxn modelId="{8E2F6DE3-67D5-4523-B0E0-E8250CB6CF19}" type="presOf" srcId="{169AA116-67B7-4CF6-82FB-5ACF6B47E4B4}" destId="{34A6F3EF-DE96-4FB8-8FCC-D93AE449CCA3}" srcOrd="0" destOrd="0" presId="urn:microsoft.com/office/officeart/2005/8/layout/default"/>
    <dgm:cxn modelId="{F69EDEC7-1037-4628-B095-5CAA76E62388}" srcId="{169AA116-67B7-4CF6-82FB-5ACF6B47E4B4}" destId="{C8387C95-CC64-4358-846D-7FF361BB128A}" srcOrd="4" destOrd="0" parTransId="{3DD13B6D-2783-4F13-9C7C-67ABA983A936}" sibTransId="{42AA19B9-0E0F-4552-B1D9-83944E107AC9}"/>
    <dgm:cxn modelId="{E12163A5-FD28-409C-9104-77BB6D7953A6}" srcId="{169AA116-67B7-4CF6-82FB-5ACF6B47E4B4}" destId="{3A355F93-2789-4419-AD05-B6D87C80A584}" srcOrd="0" destOrd="0" parTransId="{80AE2EA1-9105-4D77-93EA-FD9B00AEC99D}" sibTransId="{18026245-C694-4A37-88FB-4F321A6E3364}"/>
    <dgm:cxn modelId="{19DDA438-334D-476A-B432-8135D8FD6B31}" srcId="{169AA116-67B7-4CF6-82FB-5ACF6B47E4B4}" destId="{27A2923F-B8B8-4BA1-A415-CD6DCA610F6B}" srcOrd="5" destOrd="0" parTransId="{F2E8E0B6-1CD3-4D97-9C26-E94C75F6DC7D}" sibTransId="{DDC0D14C-A87C-41C2-B7B9-11EA82F67C32}"/>
    <dgm:cxn modelId="{8F645D0C-D667-4B22-8EF3-A889B3149C4D}" type="presOf" srcId="{50F195F1-8F62-452A-B71A-838FCB3F15D7}" destId="{5E240ADC-0CB1-4028-BB2D-0F5EE3DB4F24}" srcOrd="0" destOrd="0" presId="urn:microsoft.com/office/officeart/2005/8/layout/default"/>
    <dgm:cxn modelId="{77F23FB7-2E70-43B1-94D8-27010334F0FA}" type="presOf" srcId="{3A355F93-2789-4419-AD05-B6D87C80A584}" destId="{7FB8E947-B5CE-4163-B9B4-7228367E9814}" srcOrd="0" destOrd="0" presId="urn:microsoft.com/office/officeart/2005/8/layout/default"/>
    <dgm:cxn modelId="{F5CDD5DC-BA42-4654-BAFE-2B262815AA70}" srcId="{169AA116-67B7-4CF6-82FB-5ACF6B47E4B4}" destId="{A24ECE1E-C3B6-4CBB-B539-0B4BA71D5081}" srcOrd="3" destOrd="0" parTransId="{09944711-4E47-4B93-B0C8-E55DA7F33259}" sibTransId="{A8EC6F80-CE5E-4EDC-97F9-62D8F3C209D7}"/>
    <dgm:cxn modelId="{A0A1449F-ED19-43A7-97D1-1D740B23F68F}" srcId="{169AA116-67B7-4CF6-82FB-5ACF6B47E4B4}" destId="{50F195F1-8F62-452A-B71A-838FCB3F15D7}" srcOrd="1" destOrd="0" parTransId="{3FEE58AB-0116-4018-B94E-AF3514E1893C}" sibTransId="{FAEF9F3E-9FE1-4C32-A18F-17A39BD51BF2}"/>
    <dgm:cxn modelId="{20606C4F-D2B2-40E7-B1B4-FE025A8BC640}" srcId="{169AA116-67B7-4CF6-82FB-5ACF6B47E4B4}" destId="{6CC05C7B-D23F-4D3C-8A2A-F29528D16A62}" srcOrd="2" destOrd="0" parTransId="{56E211B5-C203-4383-95C0-3E8EAE420CA1}" sibTransId="{5275D23A-2E13-436C-B4F8-9586752B9948}"/>
    <dgm:cxn modelId="{09B4FEEF-0F4E-4E25-A8C2-BA5A212B8AA4}" type="presOf" srcId="{A24ECE1E-C3B6-4CBB-B539-0B4BA71D5081}" destId="{FCFA76C5-E3E8-40C7-A66C-A80EACCA6CBD}" srcOrd="0" destOrd="0" presId="urn:microsoft.com/office/officeart/2005/8/layout/default"/>
    <dgm:cxn modelId="{C3E0B29F-AE7D-4276-8C41-E3E512069149}" type="presOf" srcId="{27A2923F-B8B8-4BA1-A415-CD6DCA610F6B}" destId="{7683C938-FBF7-43D4-8AF5-DD3AF9C83884}" srcOrd="0" destOrd="0" presId="urn:microsoft.com/office/officeart/2005/8/layout/default"/>
    <dgm:cxn modelId="{0C3B0049-CDD1-4272-8429-B6FD0FDF2824}" type="presParOf" srcId="{34A6F3EF-DE96-4FB8-8FCC-D93AE449CCA3}" destId="{7FB8E947-B5CE-4163-B9B4-7228367E9814}" srcOrd="0" destOrd="0" presId="urn:microsoft.com/office/officeart/2005/8/layout/default"/>
    <dgm:cxn modelId="{D05B6F88-8529-46C9-A229-3C4765CBA826}" type="presParOf" srcId="{34A6F3EF-DE96-4FB8-8FCC-D93AE449CCA3}" destId="{EB3EA823-3300-4A40-A5A2-FD1D99723670}" srcOrd="1" destOrd="0" presId="urn:microsoft.com/office/officeart/2005/8/layout/default"/>
    <dgm:cxn modelId="{8F4871E6-B45B-4638-8E6E-F2C40938E54E}" type="presParOf" srcId="{34A6F3EF-DE96-4FB8-8FCC-D93AE449CCA3}" destId="{5E240ADC-0CB1-4028-BB2D-0F5EE3DB4F24}" srcOrd="2" destOrd="0" presId="urn:microsoft.com/office/officeart/2005/8/layout/default"/>
    <dgm:cxn modelId="{08AB6A22-888E-4724-95CD-69131DFC9F3A}" type="presParOf" srcId="{34A6F3EF-DE96-4FB8-8FCC-D93AE449CCA3}" destId="{A068B312-EEC7-44CD-8938-4068CE510534}" srcOrd="3" destOrd="0" presId="urn:microsoft.com/office/officeart/2005/8/layout/default"/>
    <dgm:cxn modelId="{93103A66-516D-4CF9-9198-BB26D277567A}" type="presParOf" srcId="{34A6F3EF-DE96-4FB8-8FCC-D93AE449CCA3}" destId="{A6B8E485-A1B3-465F-A09D-53B521412196}" srcOrd="4" destOrd="0" presId="urn:microsoft.com/office/officeart/2005/8/layout/default"/>
    <dgm:cxn modelId="{562F747B-A562-4A0B-9992-96D5584CF8FF}" type="presParOf" srcId="{34A6F3EF-DE96-4FB8-8FCC-D93AE449CCA3}" destId="{D4018B87-7277-4BD6-BF84-7212BB74808B}" srcOrd="5" destOrd="0" presId="urn:microsoft.com/office/officeart/2005/8/layout/default"/>
    <dgm:cxn modelId="{EA98EE30-2723-4D73-AD63-81CB02B7C465}" type="presParOf" srcId="{34A6F3EF-DE96-4FB8-8FCC-D93AE449CCA3}" destId="{FCFA76C5-E3E8-40C7-A66C-A80EACCA6CBD}" srcOrd="6" destOrd="0" presId="urn:microsoft.com/office/officeart/2005/8/layout/default"/>
    <dgm:cxn modelId="{5DCE9992-99E0-4061-8CF1-A1F546444FC0}" type="presParOf" srcId="{34A6F3EF-DE96-4FB8-8FCC-D93AE449CCA3}" destId="{908754A3-DB44-47E7-BC41-3D3921A0504C}" srcOrd="7" destOrd="0" presId="urn:microsoft.com/office/officeart/2005/8/layout/default"/>
    <dgm:cxn modelId="{A6EB528C-B60A-42BE-9BAC-318B48265D4D}" type="presParOf" srcId="{34A6F3EF-DE96-4FB8-8FCC-D93AE449CCA3}" destId="{4F3F5CEA-13C0-43B8-B5D1-0FB9539F8A2B}" srcOrd="8" destOrd="0" presId="urn:microsoft.com/office/officeart/2005/8/layout/default"/>
    <dgm:cxn modelId="{440A1408-0A01-48BA-8B19-93E786F92DAB}" type="presParOf" srcId="{34A6F3EF-DE96-4FB8-8FCC-D93AE449CCA3}" destId="{C59A8C45-C512-40E8-A07F-2945C8FE6B6A}" srcOrd="9" destOrd="0" presId="urn:microsoft.com/office/officeart/2005/8/layout/default"/>
    <dgm:cxn modelId="{0DC7CBD8-48DB-4D61-9FC4-95AFAEA17F5F}" type="presParOf" srcId="{34A6F3EF-DE96-4FB8-8FCC-D93AE449CCA3}" destId="{7683C938-FBF7-43D4-8AF5-DD3AF9C83884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B8E947-B5CE-4163-B9B4-7228367E9814}">
      <dsp:nvSpPr>
        <dsp:cNvPr id="0" name=""/>
        <dsp:cNvSpPr/>
      </dsp:nvSpPr>
      <dsp:spPr>
        <a:xfrm>
          <a:off x="470146" y="161886"/>
          <a:ext cx="2693858" cy="853753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Запрос на сопровождение со стороны ученика, родителей, педагогов, администрации школы </a:t>
          </a:r>
        </a:p>
      </dsp:txBody>
      <dsp:txXfrm>
        <a:off x="470146" y="161886"/>
        <a:ext cx="2693858" cy="853753"/>
      </dsp:txXfrm>
    </dsp:sp>
    <dsp:sp modelId="{5E240ADC-0CB1-4028-BB2D-0F5EE3DB4F24}">
      <dsp:nvSpPr>
        <dsp:cNvPr id="0" name=""/>
        <dsp:cNvSpPr/>
      </dsp:nvSpPr>
      <dsp:spPr>
        <a:xfrm>
          <a:off x="3477139" y="161926"/>
          <a:ext cx="2528806" cy="811454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Проблема выявлена в процессе диагностики</a:t>
          </a:r>
        </a:p>
      </dsp:txBody>
      <dsp:txXfrm>
        <a:off x="3477139" y="161926"/>
        <a:ext cx="2528806" cy="811454"/>
      </dsp:txXfrm>
    </dsp:sp>
    <dsp:sp modelId="{A6B8E485-A1B3-465F-A09D-53B521412196}">
      <dsp:nvSpPr>
        <dsp:cNvPr id="0" name=""/>
        <dsp:cNvSpPr/>
      </dsp:nvSpPr>
      <dsp:spPr>
        <a:xfrm>
          <a:off x="1508763" y="1340255"/>
          <a:ext cx="3090098" cy="745105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Всесторонний междисциплинарный анализ</a:t>
          </a:r>
        </a:p>
      </dsp:txBody>
      <dsp:txXfrm>
        <a:off x="1508763" y="1340255"/>
        <a:ext cx="3090098" cy="745105"/>
      </dsp:txXfrm>
    </dsp:sp>
    <dsp:sp modelId="{FCFA76C5-E3E8-40C7-A66C-A80EACCA6CBD}">
      <dsp:nvSpPr>
        <dsp:cNvPr id="0" name=""/>
        <dsp:cNvSpPr/>
      </dsp:nvSpPr>
      <dsp:spPr>
        <a:xfrm>
          <a:off x="1733512" y="2525919"/>
          <a:ext cx="2693858" cy="860994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Разработка программ сопровождения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разработке программы участвуют все сотрудники ППМС-Центра</a:t>
          </a: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)</a:t>
          </a:r>
        </a:p>
      </dsp:txBody>
      <dsp:txXfrm>
        <a:off x="1733512" y="2525919"/>
        <a:ext cx="2693858" cy="860994"/>
      </dsp:txXfrm>
    </dsp:sp>
    <dsp:sp modelId="{4F3F5CEA-13C0-43B8-B5D1-0FB9539F8A2B}">
      <dsp:nvSpPr>
        <dsp:cNvPr id="0" name=""/>
        <dsp:cNvSpPr/>
      </dsp:nvSpPr>
      <dsp:spPr>
        <a:xfrm>
          <a:off x="0" y="3826692"/>
          <a:ext cx="2693858" cy="800674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ограммы, направленные на преодоление проблемы</a:t>
          </a:r>
        </a:p>
      </dsp:txBody>
      <dsp:txXfrm>
        <a:off x="0" y="3826692"/>
        <a:ext cx="2693858" cy="800674"/>
      </dsp:txXfrm>
    </dsp:sp>
    <dsp:sp modelId="{7683C938-FBF7-43D4-8AF5-DD3AF9C83884}">
      <dsp:nvSpPr>
        <dsp:cNvPr id="0" name=""/>
        <dsp:cNvSpPr/>
      </dsp:nvSpPr>
      <dsp:spPr>
        <a:xfrm>
          <a:off x="3428016" y="3779641"/>
          <a:ext cx="2693858" cy="797958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Программы профилактики проблем</a:t>
          </a:r>
        </a:p>
      </dsp:txBody>
      <dsp:txXfrm>
        <a:off x="3428016" y="3779641"/>
        <a:ext cx="2693858" cy="7979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F8AF-E71A-4742-9A83-6C6C32F60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12</Pages>
  <Words>2579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19</cp:revision>
  <dcterms:created xsi:type="dcterms:W3CDTF">2019-02-05T11:46:00Z</dcterms:created>
  <dcterms:modified xsi:type="dcterms:W3CDTF">2019-03-01T06:24:00Z</dcterms:modified>
</cp:coreProperties>
</file>