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59" w:rsidRPr="00FE3859" w:rsidRDefault="00FE3859" w:rsidP="00AA21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Васильева Светлана Алексеевна, учитель химии и биологии, учитель - исследователь</w:t>
      </w:r>
    </w:p>
    <w:p w:rsidR="00FE3859" w:rsidRPr="00FE3859" w:rsidRDefault="00FE3859" w:rsidP="00AA21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«Средняя общеобразовательная школа с углубленным изучением отдельных предметов № 3» города Лабытнанги Ямало-Ненецкого</w:t>
      </w:r>
    </w:p>
    <w:p w:rsidR="00FE3859" w:rsidRPr="00FE3859" w:rsidRDefault="00FE3859" w:rsidP="00361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28F8" w:rsidRPr="00FE3859" w:rsidRDefault="00C92F05" w:rsidP="00AA21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 занятия экспресс-лаборатории «Основы аналитической химии» в рамках с</w:t>
      </w:r>
      <w:r w:rsidR="000828F8"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етев</w:t>
      </w: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="000828F8"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акци</w:t>
      </w: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«</w:t>
      </w:r>
      <w:proofErr w:type="spellStart"/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ПРОФИнтенсив</w:t>
      </w:r>
      <w:proofErr w:type="spellEnd"/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0828F8"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обучающихся 10-11 профильных классов муниципальных общеобразовательных организаций г. Лабытнанги</w:t>
      </w:r>
    </w:p>
    <w:p w:rsidR="00C92F05" w:rsidRPr="00FE3859" w:rsidRDefault="00C92F05" w:rsidP="00AA216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акции: </w:t>
      </w:r>
    </w:p>
    <w:p w:rsidR="00C92F05" w:rsidRPr="00FE3859" w:rsidRDefault="00C92F05" w:rsidP="00F972FA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эффективности профильного образования в муниципалитете;</w:t>
      </w:r>
    </w:p>
    <w:p w:rsidR="00C92F05" w:rsidRPr="00FE3859" w:rsidRDefault="00C92F05" w:rsidP="00F972FA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методических и практических навыков работы педагогов со школьниками физико-математических, инженерных, экономических и медицинских классов, изучающих математику, физику, информатику, химию, биологию, экономику на углубленном и профильных уровнях;</w:t>
      </w:r>
    </w:p>
    <w:p w:rsidR="00C92F05" w:rsidRPr="00FE3859" w:rsidRDefault="00C92F05" w:rsidP="00F972FA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навыков работы учащихся профильных классов с нестандартными задачами практического характера, формирование профессиональных компетенций будущих специалистов.</w:t>
      </w:r>
    </w:p>
    <w:p w:rsidR="00C92F05" w:rsidRPr="00FE3859" w:rsidRDefault="00C92F05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C92F05" w:rsidRPr="00FE3859" w:rsidRDefault="00C92F05" w:rsidP="00F972FA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условий для реализации профессионального самоопределения и становления, учащихся независимо от их места обучения;</w:t>
      </w:r>
    </w:p>
    <w:p w:rsidR="00C92F05" w:rsidRPr="00FE3859" w:rsidRDefault="00C92F05" w:rsidP="00F972FA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новых форм включения старшеклассников в интеллектуально-познавательную и общественно-полезную деятельность с использованием потенциала нескольких образовательных учреждений</w:t>
      </w:r>
      <w:r w:rsidR="00E17668" w:rsidRPr="00FE3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F7037" w:rsidRDefault="00E17668" w:rsidP="003E214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70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системы «социальных лифтов» для обучающихся, объединяющей профориентационные, образовательные, исследовательские и иные ресурсы для развития и профессионального становления учащихся;</w:t>
      </w:r>
    </w:p>
    <w:p w:rsidR="00E17668" w:rsidRPr="001F7037" w:rsidRDefault="00E17668" w:rsidP="003E214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70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Формирование стимулов для сетевого партнерства различных заинтересованных сторон, вовлечение новых участников, педагогов, организаций.</w:t>
      </w:r>
    </w:p>
    <w:p w:rsidR="00C92F05" w:rsidRPr="00FE3859" w:rsidRDefault="00AA216B" w:rsidP="001F703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акции принимали участие учителя и обучающиеся 10-11 классов школ города. По четырем профилям: естественные, инженерные, общественно-экономические, физико-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математические  науки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были проведены различные мероприятия (игра-стратегия, деловая игра, практикум, лабораторная работа в группах).  </w:t>
      </w:r>
    </w:p>
    <w:p w:rsidR="00681296" w:rsidRPr="00AA216B" w:rsidRDefault="00E17668" w:rsidP="00F972FA">
      <w:pPr>
        <w:pStyle w:val="a4"/>
        <w:spacing w:before="0" w:beforeAutospacing="0" w:after="0" w:afterAutospacing="0" w:line="360" w:lineRule="auto"/>
        <w:ind w:firstLine="360"/>
        <w:jc w:val="both"/>
        <w:rPr>
          <w:b/>
          <w:bCs/>
          <w:sz w:val="28"/>
          <w:szCs w:val="28"/>
        </w:rPr>
      </w:pPr>
      <w:r w:rsidRPr="00AA216B">
        <w:rPr>
          <w:b/>
          <w:bCs/>
          <w:sz w:val="28"/>
          <w:szCs w:val="28"/>
        </w:rPr>
        <w:t xml:space="preserve">В рамках акции мною было проведено занятие </w:t>
      </w:r>
      <w:r w:rsidR="00AA216B">
        <w:rPr>
          <w:b/>
          <w:bCs/>
          <w:sz w:val="28"/>
          <w:szCs w:val="28"/>
        </w:rPr>
        <w:t xml:space="preserve">«Экспресс-лаборатория» </w:t>
      </w:r>
      <w:r w:rsidRPr="00AA216B">
        <w:rPr>
          <w:b/>
          <w:bCs/>
          <w:sz w:val="28"/>
          <w:szCs w:val="28"/>
        </w:rPr>
        <w:t>для 25 обучающихся профильных классов школ города.</w:t>
      </w:r>
    </w:p>
    <w:p w:rsidR="00431250" w:rsidRPr="00FE3859" w:rsidRDefault="00E17668" w:rsidP="00F972FA">
      <w:pPr>
        <w:pStyle w:val="a4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>Цель занятия:</w:t>
      </w:r>
      <w:r w:rsidR="00AB78B1" w:rsidRPr="00FE3859">
        <w:rPr>
          <w:bCs/>
          <w:sz w:val="28"/>
          <w:szCs w:val="28"/>
        </w:rPr>
        <w:t xml:space="preserve"> </w:t>
      </w:r>
    </w:p>
    <w:p w:rsidR="00E17668" w:rsidRPr="00FE3859" w:rsidRDefault="00431250" w:rsidP="00F972FA">
      <w:pPr>
        <w:pStyle w:val="a4"/>
        <w:spacing w:before="0" w:beforeAutospacing="0" w:after="0" w:afterAutospacing="0" w:line="360" w:lineRule="auto"/>
        <w:ind w:firstLine="357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 xml:space="preserve">- </w:t>
      </w:r>
      <w:r w:rsidR="00AB78B1" w:rsidRPr="00FE3859">
        <w:rPr>
          <w:bCs/>
          <w:sz w:val="28"/>
          <w:szCs w:val="28"/>
        </w:rPr>
        <w:t>познакомить обучающих города с основами аналитической химии</w:t>
      </w:r>
      <w:r w:rsidRPr="00FE3859">
        <w:rPr>
          <w:bCs/>
          <w:sz w:val="28"/>
          <w:szCs w:val="28"/>
        </w:rPr>
        <w:t xml:space="preserve">, с </w:t>
      </w:r>
      <w:r w:rsidR="00776644" w:rsidRPr="00FE3859">
        <w:rPr>
          <w:bCs/>
          <w:sz w:val="28"/>
          <w:szCs w:val="28"/>
        </w:rPr>
        <w:t>качественными реакциями</w:t>
      </w:r>
      <w:r w:rsidRPr="00FE3859">
        <w:rPr>
          <w:bCs/>
          <w:sz w:val="28"/>
          <w:szCs w:val="28"/>
        </w:rPr>
        <w:t xml:space="preserve"> на катионы и анионы;</w:t>
      </w:r>
    </w:p>
    <w:p w:rsidR="00C7246F" w:rsidRPr="00FE3859" w:rsidRDefault="00431250" w:rsidP="00F972FA">
      <w:pPr>
        <w:pStyle w:val="a4"/>
        <w:spacing w:before="0" w:beforeAutospacing="0" w:after="0" w:afterAutospacing="0" w:line="360" w:lineRule="auto"/>
        <w:ind w:firstLine="357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 xml:space="preserve">- привить </w:t>
      </w:r>
      <w:r w:rsidR="00C7246F" w:rsidRPr="00FE3859">
        <w:rPr>
          <w:bCs/>
          <w:sz w:val="28"/>
          <w:szCs w:val="28"/>
        </w:rPr>
        <w:t>практические навыки проведения экспериментов;</w:t>
      </w:r>
    </w:p>
    <w:p w:rsidR="00431250" w:rsidRPr="00FE3859" w:rsidRDefault="00C7246F" w:rsidP="00F972FA">
      <w:pPr>
        <w:pStyle w:val="a4"/>
        <w:spacing w:before="0" w:beforeAutospacing="0" w:after="0" w:afterAutospacing="0" w:line="360" w:lineRule="auto"/>
        <w:ind w:firstLine="357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>- познакомить с использованием химического анализа в различных областях жизни</w:t>
      </w:r>
      <w:r w:rsidR="00431250" w:rsidRPr="00FE3859">
        <w:rPr>
          <w:bCs/>
          <w:sz w:val="28"/>
          <w:szCs w:val="28"/>
        </w:rPr>
        <w:t xml:space="preserve"> </w:t>
      </w:r>
      <w:r w:rsidR="00776644" w:rsidRPr="00FE3859">
        <w:rPr>
          <w:bCs/>
          <w:sz w:val="28"/>
          <w:szCs w:val="28"/>
        </w:rPr>
        <w:t>человека;</w:t>
      </w:r>
    </w:p>
    <w:p w:rsidR="00776644" w:rsidRPr="00FE3859" w:rsidRDefault="00776644" w:rsidP="00F972FA">
      <w:pPr>
        <w:pStyle w:val="a4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>-применить полученные знания в решении заданий ЕГЭ.</w:t>
      </w:r>
    </w:p>
    <w:p w:rsidR="00681296" w:rsidRPr="00FE3859" w:rsidRDefault="00843127" w:rsidP="00F972FA">
      <w:pPr>
        <w:pStyle w:val="a4"/>
        <w:spacing w:before="0" w:beforeAutospacing="0" w:after="0" w:afterAutospacing="0" w:line="360" w:lineRule="auto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color w:val="002060"/>
          <w:sz w:val="28"/>
          <w:szCs w:val="28"/>
        </w:rPr>
        <w:t>Оборудование и реактивы:</w:t>
      </w:r>
    </w:p>
    <w:p w:rsidR="001F7037" w:rsidRDefault="00AB78B1" w:rsidP="001F7037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Для учителя:</w:t>
      </w:r>
    </w:p>
    <w:p w:rsidR="00843127" w:rsidRPr="00FE3859" w:rsidRDefault="001F7037" w:rsidP="001F7037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F972FA" w:rsidRPr="00FE3859">
        <w:rPr>
          <w:sz w:val="28"/>
          <w:szCs w:val="28"/>
        </w:rPr>
        <w:t>Доска интерактивная</w:t>
      </w:r>
      <w:r w:rsidR="00843127" w:rsidRPr="00FE3859">
        <w:rPr>
          <w:sz w:val="28"/>
          <w:szCs w:val="28"/>
        </w:rPr>
        <w:t xml:space="preserve"> или плазменная панель.</w:t>
      </w:r>
    </w:p>
    <w:p w:rsidR="00843127" w:rsidRPr="00FE3859" w:rsidRDefault="00843127" w:rsidP="00F972FA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z w:val="28"/>
          <w:szCs w:val="28"/>
        </w:rPr>
        <w:t>Компьютер.</w:t>
      </w:r>
    </w:p>
    <w:p w:rsidR="00843127" w:rsidRPr="00FE3859" w:rsidRDefault="00843127" w:rsidP="00F972FA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z w:val="28"/>
          <w:szCs w:val="28"/>
        </w:rPr>
        <w:t>Реактивы: карбонат натрия (калия), силикат натрия (калия), сульфит натрия(калия), фосфат натрия, серная или соляная кислота, нитрат серебра, соли железа(</w:t>
      </w:r>
      <w:r w:rsidRPr="00FE38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3859">
        <w:rPr>
          <w:rFonts w:ascii="Times New Roman" w:hAnsi="Times New Roman" w:cs="Times New Roman"/>
          <w:sz w:val="28"/>
          <w:szCs w:val="28"/>
        </w:rPr>
        <w:t>) и (</w:t>
      </w:r>
      <w:r w:rsidRPr="00FE385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3859">
        <w:rPr>
          <w:rFonts w:ascii="Times New Roman" w:hAnsi="Times New Roman" w:cs="Times New Roman"/>
          <w:sz w:val="28"/>
          <w:szCs w:val="28"/>
        </w:rPr>
        <w:t>), красная и желтая кровяная соль, роданид аммония.</w:t>
      </w:r>
    </w:p>
    <w:p w:rsidR="00843127" w:rsidRPr="00FE3859" w:rsidRDefault="00843127" w:rsidP="00F97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FE3859">
        <w:rPr>
          <w:rFonts w:ascii="Times New Roman" w:hAnsi="Times New Roman" w:cs="Times New Roman"/>
          <w:b/>
          <w:sz w:val="28"/>
          <w:szCs w:val="28"/>
        </w:rPr>
        <w:t>обучающихся:</w:t>
      </w:r>
      <w:r w:rsidR="001F7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859">
        <w:rPr>
          <w:rFonts w:ascii="Times New Roman" w:hAnsi="Times New Roman" w:cs="Times New Roman"/>
          <w:sz w:val="28"/>
          <w:szCs w:val="28"/>
        </w:rPr>
        <w:t xml:space="preserve"> 12</w:t>
      </w:r>
      <w:proofErr w:type="gramEnd"/>
      <w:r w:rsidRPr="00FE3859">
        <w:rPr>
          <w:rFonts w:ascii="Times New Roman" w:hAnsi="Times New Roman" w:cs="Times New Roman"/>
          <w:sz w:val="28"/>
          <w:szCs w:val="28"/>
        </w:rPr>
        <w:t xml:space="preserve"> комплектов </w:t>
      </w:r>
      <w:r w:rsidR="00F972FA">
        <w:rPr>
          <w:rFonts w:ascii="Times New Roman" w:hAnsi="Times New Roman" w:cs="Times New Roman"/>
          <w:sz w:val="28"/>
          <w:szCs w:val="28"/>
        </w:rPr>
        <w:t>о</w:t>
      </w:r>
      <w:r w:rsidRPr="00FE3859">
        <w:rPr>
          <w:rFonts w:ascii="Times New Roman" w:hAnsi="Times New Roman" w:cs="Times New Roman"/>
          <w:sz w:val="28"/>
          <w:szCs w:val="28"/>
        </w:rPr>
        <w:t>борудовани</w:t>
      </w:r>
      <w:r w:rsidR="00F972FA">
        <w:rPr>
          <w:rFonts w:ascii="Times New Roman" w:hAnsi="Times New Roman" w:cs="Times New Roman"/>
          <w:sz w:val="28"/>
          <w:szCs w:val="28"/>
        </w:rPr>
        <w:t>я</w:t>
      </w:r>
      <w:r w:rsidRPr="00FE3859">
        <w:rPr>
          <w:rFonts w:ascii="Times New Roman" w:hAnsi="Times New Roman" w:cs="Times New Roman"/>
          <w:sz w:val="28"/>
          <w:szCs w:val="28"/>
        </w:rPr>
        <w:t>:</w:t>
      </w:r>
      <w:r w:rsidR="001F7037">
        <w:rPr>
          <w:rFonts w:ascii="Times New Roman" w:hAnsi="Times New Roman" w:cs="Times New Roman"/>
          <w:sz w:val="28"/>
          <w:szCs w:val="28"/>
        </w:rPr>
        <w:t xml:space="preserve"> </w:t>
      </w:r>
      <w:r w:rsidR="00F972FA">
        <w:rPr>
          <w:rFonts w:ascii="Times New Roman" w:hAnsi="Times New Roman" w:cs="Times New Roman"/>
          <w:sz w:val="28"/>
          <w:szCs w:val="28"/>
        </w:rPr>
        <w:t>- ш</w:t>
      </w:r>
      <w:r w:rsidRPr="00FE3859">
        <w:rPr>
          <w:rFonts w:ascii="Times New Roman" w:hAnsi="Times New Roman" w:cs="Times New Roman"/>
          <w:sz w:val="28"/>
          <w:szCs w:val="28"/>
        </w:rPr>
        <w:t>татив с 8 пробирками;</w:t>
      </w:r>
    </w:p>
    <w:p w:rsidR="00843127" w:rsidRPr="00FE3859" w:rsidRDefault="00843127" w:rsidP="00F97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z w:val="28"/>
          <w:szCs w:val="28"/>
        </w:rPr>
        <w:t xml:space="preserve">- </w:t>
      </w:r>
      <w:r w:rsidR="000828F8" w:rsidRPr="00FE3859">
        <w:rPr>
          <w:rFonts w:ascii="Times New Roman" w:hAnsi="Times New Roman" w:cs="Times New Roman"/>
          <w:sz w:val="28"/>
          <w:szCs w:val="28"/>
        </w:rPr>
        <w:t>пипетки;</w:t>
      </w:r>
    </w:p>
    <w:p w:rsidR="00843127" w:rsidRPr="00FE3859" w:rsidRDefault="00843127" w:rsidP="00F97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z w:val="28"/>
          <w:szCs w:val="28"/>
        </w:rPr>
        <w:t xml:space="preserve">Реактивы: 1) хлорид натрия или </w:t>
      </w:r>
      <w:r w:rsidR="000828F8" w:rsidRPr="00FE3859">
        <w:rPr>
          <w:rFonts w:ascii="Times New Roman" w:hAnsi="Times New Roman" w:cs="Times New Roman"/>
          <w:sz w:val="28"/>
          <w:szCs w:val="28"/>
        </w:rPr>
        <w:t>калия, бромид натрия</w:t>
      </w:r>
      <w:r w:rsidRPr="00FE3859">
        <w:rPr>
          <w:rFonts w:ascii="Times New Roman" w:hAnsi="Times New Roman" w:cs="Times New Roman"/>
          <w:sz w:val="28"/>
          <w:szCs w:val="28"/>
        </w:rPr>
        <w:t xml:space="preserve"> или калия, иодид калия или натрия, нитрат серебра;</w:t>
      </w:r>
    </w:p>
    <w:p w:rsidR="00843127" w:rsidRPr="00FE3859" w:rsidRDefault="00843127" w:rsidP="00F97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z w:val="28"/>
          <w:szCs w:val="28"/>
        </w:rPr>
        <w:t xml:space="preserve">2) любая растворимая соль цинка или алюминия, </w:t>
      </w:r>
      <w:r w:rsidR="000828F8" w:rsidRPr="00FE3859">
        <w:rPr>
          <w:rFonts w:ascii="Times New Roman" w:hAnsi="Times New Roman" w:cs="Times New Roman"/>
          <w:sz w:val="28"/>
          <w:szCs w:val="28"/>
        </w:rPr>
        <w:t>меди, магния</w:t>
      </w:r>
      <w:r w:rsidRPr="00FE3859">
        <w:rPr>
          <w:rFonts w:ascii="Times New Roman" w:hAnsi="Times New Roman" w:cs="Times New Roman"/>
          <w:sz w:val="28"/>
          <w:szCs w:val="28"/>
        </w:rPr>
        <w:t>, железа (</w:t>
      </w:r>
      <w:r w:rsidRPr="00FE385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3859">
        <w:rPr>
          <w:rFonts w:ascii="Times New Roman" w:hAnsi="Times New Roman" w:cs="Times New Roman"/>
          <w:sz w:val="28"/>
          <w:szCs w:val="28"/>
        </w:rPr>
        <w:t>) и (</w:t>
      </w:r>
      <w:r w:rsidRPr="00FE38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3859">
        <w:rPr>
          <w:rFonts w:ascii="Times New Roman" w:hAnsi="Times New Roman" w:cs="Times New Roman"/>
          <w:sz w:val="28"/>
          <w:szCs w:val="28"/>
        </w:rPr>
        <w:t>) и гидроксид натрия</w:t>
      </w:r>
    </w:p>
    <w:p w:rsidR="001F7037" w:rsidRDefault="001F7037" w:rsidP="001F7037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занятия</w:t>
      </w:r>
    </w:p>
    <w:p w:rsidR="00843297" w:rsidRPr="00FE3859" w:rsidRDefault="00843297" w:rsidP="00F972FA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b/>
          <w:sz w:val="28"/>
          <w:szCs w:val="28"/>
        </w:rPr>
        <w:t>Учител</w:t>
      </w:r>
      <w:r w:rsidR="00F972FA">
        <w:rPr>
          <w:rFonts w:ascii="Times New Roman" w:hAnsi="Times New Roman" w:cs="Times New Roman"/>
          <w:sz w:val="28"/>
          <w:szCs w:val="28"/>
        </w:rPr>
        <w:t>ь. З</w:t>
      </w:r>
      <w:r w:rsidRPr="00FE3859">
        <w:rPr>
          <w:rFonts w:ascii="Times New Roman" w:hAnsi="Times New Roman" w:cs="Times New Roman"/>
          <w:sz w:val="28"/>
          <w:szCs w:val="28"/>
        </w:rPr>
        <w:t>дравствуйте ребята! Сегодня в рамках сетевой акции мы проведем с вами занятие. Для начала послушайте стихотворение. Читает стихотворение.</w:t>
      </w:r>
    </w:p>
    <w:p w:rsidR="00681296" w:rsidRPr="00FE3859" w:rsidRDefault="00843127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5D28F36" wp14:editId="4D7A7DD7">
            <wp:extent cx="2397125" cy="124777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581" cy="12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E6" w:rsidRPr="00FE3859" w:rsidRDefault="00965827" w:rsidP="00F972FA">
      <w:pPr>
        <w:pStyle w:val="a4"/>
        <w:spacing w:before="0" w:beforeAutospacing="0" w:after="0" w:afterAutospacing="0" w:line="360" w:lineRule="auto"/>
        <w:ind w:firstLine="708"/>
        <w:jc w:val="center"/>
        <w:rPr>
          <w:b/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Этап м</w:t>
      </w:r>
      <w:r w:rsidR="00FE6CE6" w:rsidRPr="00FE3859">
        <w:rPr>
          <w:b/>
          <w:bCs/>
          <w:sz w:val="28"/>
          <w:szCs w:val="28"/>
        </w:rPr>
        <w:t>отивации</w:t>
      </w:r>
      <w:r w:rsidR="00843297" w:rsidRPr="00FE3859">
        <w:rPr>
          <w:b/>
          <w:bCs/>
          <w:sz w:val="28"/>
          <w:szCs w:val="28"/>
        </w:rPr>
        <w:t xml:space="preserve"> и целеполагания</w:t>
      </w:r>
      <w:r w:rsidRPr="00FE3859">
        <w:rPr>
          <w:b/>
          <w:bCs/>
          <w:sz w:val="28"/>
          <w:szCs w:val="28"/>
        </w:rPr>
        <w:t xml:space="preserve">. </w:t>
      </w:r>
    </w:p>
    <w:p w:rsidR="00965827" w:rsidRPr="00FE3859" w:rsidRDefault="00965827" w:rsidP="00F972FA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</w:t>
      </w:r>
      <w:r w:rsidRPr="00FE3859">
        <w:rPr>
          <w:bCs/>
          <w:sz w:val="28"/>
          <w:szCs w:val="28"/>
        </w:rPr>
        <w:t xml:space="preserve">ь: Стихотворение обычно читают на </w:t>
      </w:r>
      <w:r w:rsidR="00F972FA">
        <w:rPr>
          <w:bCs/>
          <w:sz w:val="28"/>
          <w:szCs w:val="28"/>
        </w:rPr>
        <w:t>уроках литературы</w:t>
      </w:r>
      <w:r w:rsidRPr="00FE3859">
        <w:rPr>
          <w:bCs/>
          <w:sz w:val="28"/>
          <w:szCs w:val="28"/>
        </w:rPr>
        <w:t>, а затем его?</w:t>
      </w:r>
      <w:r w:rsidR="00F972FA">
        <w:rPr>
          <w:bCs/>
          <w:sz w:val="28"/>
          <w:szCs w:val="28"/>
        </w:rPr>
        <w:t xml:space="preserve"> Что?</w:t>
      </w:r>
      <w:r w:rsidRPr="00FE3859">
        <w:rPr>
          <w:bCs/>
          <w:sz w:val="28"/>
          <w:szCs w:val="28"/>
        </w:rPr>
        <w:t xml:space="preserve"> Задаю вопрос</w:t>
      </w:r>
      <w:r w:rsidR="00FE6CE6" w:rsidRPr="00FE3859">
        <w:rPr>
          <w:bCs/>
          <w:sz w:val="28"/>
          <w:szCs w:val="28"/>
        </w:rPr>
        <w:t>?</w:t>
      </w:r>
      <w:r w:rsidR="00F972FA">
        <w:rPr>
          <w:bCs/>
          <w:sz w:val="28"/>
          <w:szCs w:val="28"/>
        </w:rPr>
        <w:t xml:space="preserve"> </w:t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 xml:space="preserve">Обучающиеся </w:t>
      </w:r>
      <w:r w:rsidRPr="00FE3859">
        <w:rPr>
          <w:bCs/>
          <w:sz w:val="28"/>
          <w:szCs w:val="28"/>
        </w:rPr>
        <w:t xml:space="preserve">отвечают- анализируют. </w:t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</w:t>
      </w:r>
      <w:r w:rsidRPr="00FE3859">
        <w:rPr>
          <w:bCs/>
          <w:sz w:val="28"/>
          <w:szCs w:val="28"/>
        </w:rPr>
        <w:t>: правильно, анализируют. Задает вопрос. Почему седели ученые?</w:t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Обучающиеся</w:t>
      </w:r>
      <w:r w:rsidRPr="00FE3859">
        <w:rPr>
          <w:bCs/>
          <w:sz w:val="28"/>
          <w:szCs w:val="28"/>
        </w:rPr>
        <w:t xml:space="preserve"> отвечают – пытались узнать состав материи, вещества. </w:t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</w:t>
      </w:r>
      <w:r w:rsidRPr="00FE3859">
        <w:rPr>
          <w:bCs/>
          <w:sz w:val="28"/>
          <w:szCs w:val="28"/>
        </w:rPr>
        <w:t>: верно. И даже тех ученых, которые занимаются анализом назвали аналитиками, а химию аналитической. Итак, тема нашего занятия «Основы аналитической химии»</w:t>
      </w:r>
    </w:p>
    <w:p w:rsidR="00681296" w:rsidRPr="00FE3859" w:rsidRDefault="000828F8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noProof/>
          <w:sz w:val="28"/>
          <w:szCs w:val="28"/>
        </w:rPr>
        <w:drawing>
          <wp:inline distT="0" distB="0" distL="0" distR="0" wp14:anchorId="1A6B39B5" wp14:editId="1E9186E2">
            <wp:extent cx="2313940" cy="1219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5513" cy="1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Этап получения новых знаний.</w:t>
      </w:r>
    </w:p>
    <w:p w:rsidR="00F972FA" w:rsidRDefault="00FE6CE6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</w:t>
      </w:r>
      <w:r w:rsidRPr="00FE3859">
        <w:rPr>
          <w:bCs/>
          <w:sz w:val="28"/>
          <w:szCs w:val="28"/>
        </w:rPr>
        <w:t xml:space="preserve"> задает вопрос: что такое аналитическая химия и химический анализ? Обучающиеся пытаются ответить. </w:t>
      </w:r>
      <w:r w:rsidR="00843297" w:rsidRPr="00FE3859">
        <w:rPr>
          <w:bCs/>
          <w:sz w:val="28"/>
          <w:szCs w:val="28"/>
        </w:rPr>
        <w:t xml:space="preserve">Обобщаю ответы и дает определения терминам. </w:t>
      </w:r>
      <w:r w:rsidRPr="00FE3859">
        <w:rPr>
          <w:bCs/>
          <w:sz w:val="28"/>
          <w:szCs w:val="28"/>
        </w:rPr>
        <w:t>Показывает слайд.</w:t>
      </w:r>
      <w:r w:rsidR="00F972FA" w:rsidRPr="00F972FA">
        <w:rPr>
          <w:noProof/>
        </w:rPr>
        <w:t xml:space="preserve"> </w:t>
      </w:r>
    </w:p>
    <w:p w:rsidR="00FE6CE6" w:rsidRPr="00FE3859" w:rsidRDefault="00F972FA" w:rsidP="00F972FA">
      <w:pPr>
        <w:pStyle w:val="a4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F972FA">
        <w:rPr>
          <w:bCs/>
          <w:sz w:val="28"/>
          <w:szCs w:val="28"/>
        </w:rPr>
        <w:drawing>
          <wp:inline distT="0" distB="0" distL="0" distR="0" wp14:anchorId="0892B777" wp14:editId="14C730E4">
            <wp:extent cx="2390141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421" cy="12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6AEF83C9" wp14:editId="6205752A">
            <wp:extent cx="2305050" cy="11811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346" cy="118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96" w:rsidRPr="00FE3859" w:rsidRDefault="00DE3070" w:rsidP="00F972FA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 w:rsidR="00965827" w:rsidRPr="00FE3859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</w:t>
      </w:r>
      <w:r w:rsidR="00965827" w:rsidRPr="00FE3859">
        <w:rPr>
          <w:bCs/>
          <w:sz w:val="28"/>
          <w:szCs w:val="28"/>
        </w:rPr>
        <w:t>имический анализ бывает качественный и количественный, у которых разные задачи</w:t>
      </w:r>
      <w:r w:rsidR="00843297" w:rsidRPr="00FE3859">
        <w:rPr>
          <w:bCs/>
          <w:sz w:val="28"/>
          <w:szCs w:val="28"/>
        </w:rPr>
        <w:t>.</w:t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A1DCEA0">
            <wp:extent cx="2324100" cy="11906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07" cy="119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CC06B5B">
            <wp:extent cx="2362200" cy="1171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26" cy="117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827" w:rsidRPr="00FE3859" w:rsidRDefault="00DE3070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 w:rsidR="00965827" w:rsidRPr="00FE3859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</w:t>
      </w:r>
      <w:r w:rsidR="00965827" w:rsidRPr="00FE3859">
        <w:rPr>
          <w:bCs/>
          <w:sz w:val="28"/>
          <w:szCs w:val="28"/>
        </w:rPr>
        <w:t>имический анализ проводят в химических лабораториях, в специальных помещениях, приспособленных для проведения исследований.</w:t>
      </w:r>
      <w:r w:rsidR="00FE6CE6" w:rsidRPr="00FE3859">
        <w:rPr>
          <w:bCs/>
          <w:sz w:val="28"/>
          <w:szCs w:val="28"/>
        </w:rPr>
        <w:t xml:space="preserve"> В них требуется неукоснительное выполнение правил техники безопасности.</w:t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43D7F2F">
            <wp:extent cx="2387600" cy="12287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72" cy="123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296" w:rsidRPr="00FE3859" w:rsidRDefault="00DE3070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 w:rsidR="00965827" w:rsidRPr="00FE3859">
        <w:rPr>
          <w:b/>
          <w:bCs/>
          <w:color w:val="002060"/>
          <w:sz w:val="28"/>
          <w:szCs w:val="28"/>
        </w:rPr>
        <w:t xml:space="preserve"> </w:t>
      </w:r>
      <w:r>
        <w:rPr>
          <w:bCs/>
          <w:sz w:val="28"/>
          <w:szCs w:val="28"/>
        </w:rPr>
        <w:t>Д</w:t>
      </w:r>
      <w:r w:rsidR="00965827" w:rsidRPr="00FE3859">
        <w:rPr>
          <w:bCs/>
          <w:sz w:val="28"/>
          <w:szCs w:val="28"/>
        </w:rPr>
        <w:t>ля анализа используют качественные реакции. Посмотрите видео проекта видеоурок «Качественные реакции в химии». Включить видео по ссылке.</w:t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9E58A35">
            <wp:extent cx="2428240" cy="1343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81" cy="134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296" w:rsidRPr="00FE3859" w:rsidRDefault="00FE3859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hyperlink r:id="rId14" w:history="1">
        <w:r w:rsidR="000828F8" w:rsidRPr="00FE3859">
          <w:rPr>
            <w:rStyle w:val="a3"/>
            <w:b/>
            <w:bCs/>
            <w:sz w:val="28"/>
            <w:szCs w:val="28"/>
          </w:rPr>
          <w:t>https://yandex.ru/video/search?text=%D0%B2%D0%B8%D0%B4%D0%B5%D0%BE%D1%83%D1%80%D0%BE%D0%BA%20%D0%BA%D0%B0%D1%87%D0%B5%D1%81%D1%82%D0%B2%D0%B5%D0%BD%D0%BD%D1%8B%D0%B5%20%D1%80%D0%B5%D0%B0%D0%BA%D1%86%D0%B8%D0%B8&amp;path=wizard&amp;noreask=1&amp;filmId=10035922666627300332&amp;reqid=1519666537376750-607925063125485999380492-sas1-8401-V</w:t>
        </w:r>
      </w:hyperlink>
    </w:p>
    <w:p w:rsidR="000828F8" w:rsidRPr="00FE3859" w:rsidRDefault="00177D88" w:rsidP="00F972FA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sz w:val="28"/>
          <w:szCs w:val="28"/>
        </w:rPr>
        <w:t xml:space="preserve">Учитель </w:t>
      </w:r>
      <w:r w:rsidRPr="00FE3859">
        <w:rPr>
          <w:bCs/>
          <w:sz w:val="28"/>
          <w:szCs w:val="28"/>
        </w:rPr>
        <w:t xml:space="preserve">задает </w:t>
      </w:r>
      <w:r w:rsidR="00843297" w:rsidRPr="00FE3859">
        <w:rPr>
          <w:bCs/>
          <w:sz w:val="28"/>
          <w:szCs w:val="28"/>
        </w:rPr>
        <w:t>вопрос,</w:t>
      </w:r>
      <w:r w:rsidRPr="00FE3859">
        <w:rPr>
          <w:bCs/>
          <w:sz w:val="28"/>
          <w:szCs w:val="28"/>
        </w:rPr>
        <w:t xml:space="preserve"> обучающимся</w:t>
      </w:r>
      <w:r w:rsidR="00965827" w:rsidRPr="00FE3859">
        <w:rPr>
          <w:bCs/>
          <w:sz w:val="28"/>
          <w:szCs w:val="28"/>
        </w:rPr>
        <w:t xml:space="preserve"> после просмотра видео</w:t>
      </w:r>
      <w:r w:rsidRPr="00FE3859">
        <w:rPr>
          <w:bCs/>
          <w:sz w:val="28"/>
          <w:szCs w:val="28"/>
        </w:rPr>
        <w:t xml:space="preserve">. </w:t>
      </w:r>
      <w:r w:rsidR="00965827" w:rsidRPr="00FE3859">
        <w:rPr>
          <w:bCs/>
          <w:sz w:val="28"/>
          <w:szCs w:val="28"/>
        </w:rPr>
        <w:t xml:space="preserve">Что такое аналитический сигнал и качественные реакции? </w:t>
      </w:r>
      <w:r w:rsidRPr="00FE3859">
        <w:rPr>
          <w:bCs/>
          <w:sz w:val="28"/>
          <w:szCs w:val="28"/>
        </w:rPr>
        <w:t>Для чего нужен анализ и качественные реакции? В ходе беседы выяснеет и обобщает применение химического анализа</w:t>
      </w:r>
      <w:r w:rsidR="00843297" w:rsidRPr="00FE3859">
        <w:rPr>
          <w:bCs/>
          <w:sz w:val="28"/>
          <w:szCs w:val="28"/>
        </w:rPr>
        <w:t>. П</w:t>
      </w:r>
      <w:r w:rsidRPr="00FE3859">
        <w:rPr>
          <w:bCs/>
          <w:sz w:val="28"/>
          <w:szCs w:val="28"/>
        </w:rPr>
        <w:t>оказ</w:t>
      </w:r>
      <w:r w:rsidR="00843297" w:rsidRPr="00FE3859">
        <w:rPr>
          <w:bCs/>
          <w:sz w:val="28"/>
          <w:szCs w:val="28"/>
        </w:rPr>
        <w:t>ывает</w:t>
      </w:r>
      <w:r w:rsidRPr="00FE3859">
        <w:rPr>
          <w:bCs/>
          <w:sz w:val="28"/>
          <w:szCs w:val="28"/>
        </w:rPr>
        <w:t xml:space="preserve"> слайд</w:t>
      </w:r>
      <w:r w:rsidR="00843297" w:rsidRPr="00FE3859">
        <w:rPr>
          <w:bCs/>
          <w:sz w:val="28"/>
          <w:szCs w:val="28"/>
        </w:rPr>
        <w:t>ы</w:t>
      </w:r>
      <w:r w:rsidRPr="00FE3859">
        <w:rPr>
          <w:b/>
          <w:bCs/>
          <w:color w:val="002060"/>
          <w:sz w:val="28"/>
          <w:szCs w:val="28"/>
        </w:rPr>
        <w:t>.</w:t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6B596B2">
            <wp:extent cx="2184400" cy="1171575"/>
            <wp:effectExtent l="0" t="0" r="635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27" cy="117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AE9060E" wp14:editId="3781321D">
            <wp:extent cx="2221865" cy="1285875"/>
            <wp:effectExtent l="0" t="0" r="698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5688" cy="12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3E3552F9" wp14:editId="4FA4B3EC">
            <wp:extent cx="2361565" cy="144780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9654" cy="14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B15D861" wp14:editId="20CF25E4">
            <wp:extent cx="2247900" cy="12096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5882" cy="12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35B1F5D5">
            <wp:extent cx="2284730" cy="1190625"/>
            <wp:effectExtent l="0" t="0" r="127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48" cy="120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4990BAC" wp14:editId="1C67672C">
            <wp:extent cx="2161540" cy="1343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6843" cy="13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773B55D6" wp14:editId="023356AB">
            <wp:extent cx="2085084" cy="1219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6995" cy="12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88" w:rsidRPr="00FE3859" w:rsidRDefault="00177D88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Учитель:</w:t>
      </w:r>
      <w:r w:rsidRPr="00FE3859">
        <w:rPr>
          <w:bCs/>
          <w:sz w:val="28"/>
          <w:szCs w:val="28"/>
        </w:rPr>
        <w:t xml:space="preserve"> Проблемный вопрос. Что используют для проведения химического анализа? В ходе нашего занятия мы познакомимся с основными качественными реагентами, применяемыми в аналитической химии и их классификацией.</w:t>
      </w:r>
    </w:p>
    <w:p w:rsidR="00681296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4D9CBBF3" wp14:editId="75750B5B">
            <wp:extent cx="2379982" cy="1352550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5375" cy="13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97" w:rsidRPr="00FE3859" w:rsidRDefault="00843297" w:rsidP="00F972FA">
      <w:pPr>
        <w:pStyle w:val="a4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Этап получения экспериментальных умений</w:t>
      </w:r>
      <w:r w:rsidRPr="00FE3859">
        <w:rPr>
          <w:bCs/>
          <w:sz w:val="28"/>
          <w:szCs w:val="28"/>
        </w:rPr>
        <w:t>.</w:t>
      </w:r>
    </w:p>
    <w:p w:rsidR="00AB78B1" w:rsidRPr="00FE3859" w:rsidRDefault="00AA216B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Учитель. </w:t>
      </w:r>
      <w:r w:rsidRPr="00AA216B">
        <w:rPr>
          <w:bCs/>
          <w:sz w:val="28"/>
          <w:szCs w:val="28"/>
        </w:rPr>
        <w:t>Различают аналитические группы анионов и катионов</w:t>
      </w:r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Начнем с</w:t>
      </w:r>
      <w:r w:rsidR="00177D88" w:rsidRPr="00FE3859">
        <w:rPr>
          <w:b/>
          <w:bCs/>
          <w:sz w:val="28"/>
          <w:szCs w:val="28"/>
        </w:rPr>
        <w:t xml:space="preserve"> </w:t>
      </w:r>
      <w:r w:rsidR="00AB78B1" w:rsidRPr="00FE3859">
        <w:rPr>
          <w:bCs/>
          <w:sz w:val="28"/>
          <w:szCs w:val="28"/>
        </w:rPr>
        <w:t>качественны</w:t>
      </w:r>
      <w:r>
        <w:rPr>
          <w:bCs/>
          <w:sz w:val="28"/>
          <w:szCs w:val="28"/>
        </w:rPr>
        <w:t>х</w:t>
      </w:r>
      <w:r w:rsidR="00AB78B1" w:rsidRPr="00FE3859">
        <w:rPr>
          <w:bCs/>
          <w:sz w:val="28"/>
          <w:szCs w:val="28"/>
        </w:rPr>
        <w:t xml:space="preserve"> реакци</w:t>
      </w:r>
      <w:r>
        <w:rPr>
          <w:bCs/>
          <w:sz w:val="28"/>
          <w:szCs w:val="28"/>
        </w:rPr>
        <w:t>й</w:t>
      </w:r>
      <w:r w:rsidR="00AB78B1" w:rsidRPr="00FE3859">
        <w:rPr>
          <w:bCs/>
          <w:sz w:val="28"/>
          <w:szCs w:val="28"/>
        </w:rPr>
        <w:t xml:space="preserve"> на анионы. </w:t>
      </w:r>
      <w:r>
        <w:rPr>
          <w:bCs/>
          <w:sz w:val="28"/>
          <w:szCs w:val="28"/>
        </w:rPr>
        <w:t>Н</w:t>
      </w:r>
      <w:r w:rsidR="00AB78B1" w:rsidRPr="00FE3859">
        <w:rPr>
          <w:bCs/>
          <w:sz w:val="28"/>
          <w:szCs w:val="28"/>
        </w:rPr>
        <w:t xml:space="preserve">а каждый анион известно много реакций обнаружения. Посмотрим на определение </w:t>
      </w:r>
      <w:r>
        <w:rPr>
          <w:bCs/>
          <w:sz w:val="28"/>
          <w:szCs w:val="28"/>
        </w:rPr>
        <w:t xml:space="preserve">некоторых, наиболее часто встречаемых </w:t>
      </w:r>
      <w:r w:rsidR="00AB78B1" w:rsidRPr="00FE3859">
        <w:rPr>
          <w:bCs/>
          <w:sz w:val="28"/>
          <w:szCs w:val="28"/>
        </w:rPr>
        <w:t>анионов: карбонат -ион, сульфит – иона</w:t>
      </w:r>
    </w:p>
    <w:p w:rsidR="00AB78B1" w:rsidRPr="00FE3859" w:rsidRDefault="00AB78B1" w:rsidP="00F972FA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sz w:val="28"/>
          <w:szCs w:val="28"/>
        </w:rPr>
        <w:t>Опыт</w:t>
      </w:r>
      <w:r w:rsidR="00DE3070">
        <w:rPr>
          <w:b/>
          <w:bCs/>
          <w:sz w:val="28"/>
          <w:szCs w:val="28"/>
        </w:rPr>
        <w:t>ы выполняет учитель или по желанию обучающиеся</w:t>
      </w:r>
      <w:r w:rsidRPr="00FE3859">
        <w:rPr>
          <w:bCs/>
          <w:sz w:val="28"/>
          <w:szCs w:val="28"/>
        </w:rPr>
        <w:t>. В 1 пробирку помещаем карбонат натрия, во 2- сульфит натрия. В обе пробирки помещаем сильные кислоты. Наблюдаем выделение газов.</w:t>
      </w:r>
      <w:r w:rsidR="00F972FA">
        <w:rPr>
          <w:bCs/>
          <w:sz w:val="28"/>
          <w:szCs w:val="28"/>
        </w:rPr>
        <w:t xml:space="preserve"> Записываем уравнения реакций.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70825317" wp14:editId="59FB47A1">
            <wp:extent cx="2199640" cy="12668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3164" cy="127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85AB726" wp14:editId="4D219B71">
            <wp:extent cx="2208847" cy="1495425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091" cy="15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177D88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Опыт.</w:t>
      </w:r>
      <w:r w:rsidRPr="00FE3859">
        <w:rPr>
          <w:bCs/>
          <w:sz w:val="28"/>
          <w:szCs w:val="28"/>
        </w:rPr>
        <w:t xml:space="preserve"> В пробирку наливаем фосфат натрия и добавляем нитрат серебра. Наблюдаем выпадение желтого осадка.</w:t>
      </w:r>
      <w:r w:rsidR="00F972FA">
        <w:rPr>
          <w:bCs/>
          <w:sz w:val="28"/>
          <w:szCs w:val="28"/>
        </w:rPr>
        <w:t xml:space="preserve"> Записываем уравнения реакций.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3BF9096" wp14:editId="0FBE14FE">
            <wp:extent cx="2276475" cy="12763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677" cy="127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color w:val="002060"/>
          <w:sz w:val="28"/>
          <w:szCs w:val="28"/>
        </w:rPr>
      </w:pPr>
      <w:r w:rsidRPr="00FE3859">
        <w:rPr>
          <w:b/>
          <w:bCs/>
          <w:color w:val="002060"/>
          <w:sz w:val="28"/>
          <w:szCs w:val="28"/>
        </w:rPr>
        <w:t>Инструкция по выполнению лабораторно</w:t>
      </w:r>
      <w:r w:rsidR="00D70E59" w:rsidRPr="00FE3859">
        <w:rPr>
          <w:b/>
          <w:bCs/>
          <w:color w:val="002060"/>
          <w:sz w:val="28"/>
          <w:szCs w:val="28"/>
        </w:rPr>
        <w:t>го опыта №1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E3859">
        <w:rPr>
          <w:b/>
          <w:bCs/>
          <w:sz w:val="28"/>
          <w:szCs w:val="28"/>
        </w:rPr>
        <w:t>Опыт №1.  Качественные реакции галогенидов - солей галогенводородных кислот.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E3859">
        <w:rPr>
          <w:sz w:val="28"/>
          <w:szCs w:val="28"/>
        </w:rPr>
        <w:t>В ячейки для капельного анализа добавьте по одной(две) капле следующих растворов: № 1 -хлорида натрия (калия), № 2 - бромида натрия (калия), № 3 - йодида натрия (калия). В каждую ячейку добавьте несколько капель раствора нитрата серебра;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E3859">
        <w:rPr>
          <w:sz w:val="28"/>
          <w:szCs w:val="28"/>
        </w:rPr>
        <w:t xml:space="preserve">Заполните таблицу 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336"/>
        <w:gridCol w:w="2621"/>
        <w:gridCol w:w="4536"/>
      </w:tblGrid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Что делали?</w:t>
            </w: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Что наблюдали?</w:t>
            </w: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Уравнение реакции</w:t>
            </w: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</w:tbl>
    <w:p w:rsidR="00AB78B1" w:rsidRPr="00FE3859" w:rsidRDefault="00AB78B1" w:rsidP="00F972FA">
      <w:pPr>
        <w:pStyle w:val="a4"/>
        <w:spacing w:before="0" w:beforeAutospacing="0" w:after="0" w:afterAutospacing="0" w:line="360" w:lineRule="auto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>Обучающиеся озвучивают результаты опыта и проверяют уравнения реакций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22ABBDA2" wp14:editId="3196A56D">
            <wp:extent cx="2037502" cy="116205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7495" cy="11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9D" w:rsidRPr="00FE3859" w:rsidRDefault="00E17668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</w:t>
      </w:r>
      <w:r w:rsidR="00B22E9A">
        <w:rPr>
          <w:b/>
          <w:bCs/>
          <w:sz w:val="28"/>
          <w:szCs w:val="28"/>
        </w:rPr>
        <w:t>.</w:t>
      </w:r>
      <w:r w:rsidRPr="00FE3859">
        <w:rPr>
          <w:b/>
          <w:bCs/>
          <w:sz w:val="28"/>
          <w:szCs w:val="28"/>
        </w:rPr>
        <w:t xml:space="preserve"> </w:t>
      </w:r>
      <w:r w:rsidR="00B22E9A">
        <w:rPr>
          <w:bCs/>
          <w:sz w:val="28"/>
          <w:szCs w:val="28"/>
        </w:rPr>
        <w:t>В</w:t>
      </w:r>
      <w:r w:rsidR="00F4009D" w:rsidRPr="00FE3859">
        <w:rPr>
          <w:bCs/>
          <w:sz w:val="28"/>
          <w:szCs w:val="28"/>
        </w:rPr>
        <w:t>спомним качественные</w:t>
      </w:r>
      <w:r w:rsidRPr="00FE3859">
        <w:rPr>
          <w:bCs/>
          <w:sz w:val="28"/>
          <w:szCs w:val="28"/>
        </w:rPr>
        <w:t xml:space="preserve"> реакции на катионы. Вам известно, что на каждый катион и</w:t>
      </w:r>
      <w:r w:rsidR="00B22E9A">
        <w:rPr>
          <w:bCs/>
          <w:sz w:val="28"/>
          <w:szCs w:val="28"/>
        </w:rPr>
        <w:t>спользуется</w:t>
      </w:r>
      <w:r w:rsidRPr="00FE3859">
        <w:rPr>
          <w:bCs/>
          <w:sz w:val="28"/>
          <w:szCs w:val="28"/>
        </w:rPr>
        <w:t xml:space="preserve"> много реакций обнаружения. Мы ограничимся несколькими реакциями, позволяющими с достаточной надежностью получить результат при анализе изучаемых нами ионов</w:t>
      </w:r>
      <w:r w:rsidR="00F4009D" w:rsidRPr="00FE3859">
        <w:rPr>
          <w:bCs/>
          <w:sz w:val="28"/>
          <w:szCs w:val="28"/>
        </w:rPr>
        <w:t>. Для начала посмотрим на определение катиона по цвету пламени.</w:t>
      </w:r>
    </w:p>
    <w:p w:rsidR="00E17668" w:rsidRPr="00FE3859" w:rsidRDefault="00F4009D" w:rsidP="00AA216B">
      <w:pPr>
        <w:pStyle w:val="a4"/>
        <w:spacing w:before="0" w:beforeAutospacing="0" w:after="0" w:afterAutospacing="0" w:line="360" w:lineRule="auto"/>
        <w:ind w:firstLine="708"/>
        <w:jc w:val="center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Опыт</w:t>
      </w:r>
      <w:r w:rsidRPr="00FE3859">
        <w:rPr>
          <w:bCs/>
          <w:sz w:val="28"/>
          <w:szCs w:val="28"/>
        </w:rPr>
        <w:t>. В соль натрия, калия помещаю стеклянную трубку с металлическим кольцом и вношу в пламя спиртовки. Соли окрашиваю цвет пламени в желтый и фиолетовый цвет.</w:t>
      </w:r>
      <w:r w:rsidRPr="00FE3859">
        <w:rPr>
          <w:b/>
          <w:bCs/>
          <w:color w:val="002060"/>
          <w:sz w:val="28"/>
          <w:szCs w:val="28"/>
        </w:rPr>
        <w:t xml:space="preserve"> </w:t>
      </w:r>
      <w:r w:rsidRPr="00FE3859">
        <w:rPr>
          <w:b/>
          <w:bCs/>
          <w:sz w:val="28"/>
          <w:szCs w:val="28"/>
        </w:rPr>
        <w:t>(</w:t>
      </w:r>
      <w:r w:rsidR="00FE3859" w:rsidRPr="00FE3859">
        <w:rPr>
          <w:bCs/>
          <w:sz w:val="28"/>
          <w:szCs w:val="28"/>
        </w:rPr>
        <w:t>О</w:t>
      </w:r>
      <w:r w:rsidRPr="00FE3859">
        <w:rPr>
          <w:bCs/>
          <w:sz w:val="28"/>
          <w:szCs w:val="28"/>
        </w:rPr>
        <w:t>стальные цвета смотрим на слайде)</w:t>
      </w:r>
      <w:r w:rsidR="00FE3859" w:rsidRPr="00FE3859">
        <w:rPr>
          <w:b/>
          <w:bCs/>
          <w:noProof/>
          <w:color w:val="002060"/>
          <w:sz w:val="28"/>
          <w:szCs w:val="28"/>
        </w:rPr>
        <w:t xml:space="preserve"> </w:t>
      </w:r>
      <w:r w:rsidR="00FE3859"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767C0A74" wp14:editId="0FA9F07D">
            <wp:extent cx="2305050" cy="16287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258" cy="162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9D" w:rsidRPr="00FE3859" w:rsidRDefault="00DE3070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 w:rsidR="002F423E" w:rsidRPr="00FE3859">
        <w:rPr>
          <w:b/>
          <w:bCs/>
          <w:sz w:val="28"/>
          <w:szCs w:val="28"/>
        </w:rPr>
        <w:t xml:space="preserve"> </w:t>
      </w:r>
      <w:r w:rsidR="00F972FA" w:rsidRPr="00FE3859">
        <w:rPr>
          <w:b/>
          <w:bCs/>
          <w:sz w:val="28"/>
          <w:szCs w:val="28"/>
        </w:rPr>
        <w:t>Опыт</w:t>
      </w:r>
      <w:r w:rsidR="00F972FA">
        <w:rPr>
          <w:b/>
          <w:bCs/>
          <w:sz w:val="28"/>
          <w:szCs w:val="28"/>
        </w:rPr>
        <w:t xml:space="preserve"> «К</w:t>
      </w:r>
      <w:r w:rsidR="00F972FA" w:rsidRPr="00FE3859">
        <w:rPr>
          <w:b/>
          <w:bCs/>
          <w:sz w:val="28"/>
          <w:szCs w:val="28"/>
        </w:rPr>
        <w:t>ачественные</w:t>
      </w:r>
      <w:r w:rsidR="00843297" w:rsidRPr="00FE3859">
        <w:rPr>
          <w:b/>
          <w:bCs/>
          <w:sz w:val="28"/>
          <w:szCs w:val="28"/>
        </w:rPr>
        <w:t xml:space="preserve"> реакции </w:t>
      </w:r>
      <w:r w:rsidR="00F4009D" w:rsidRPr="00FE3859">
        <w:rPr>
          <w:b/>
          <w:bCs/>
          <w:sz w:val="28"/>
          <w:szCs w:val="28"/>
        </w:rPr>
        <w:t>на катионы железа (</w:t>
      </w:r>
      <w:r w:rsidR="00F4009D" w:rsidRPr="00FE3859">
        <w:rPr>
          <w:b/>
          <w:bCs/>
          <w:sz w:val="28"/>
          <w:szCs w:val="28"/>
          <w:lang w:val="en-US"/>
        </w:rPr>
        <w:t>II</w:t>
      </w:r>
      <w:r w:rsidR="00F4009D" w:rsidRPr="00FE3859">
        <w:rPr>
          <w:b/>
          <w:bCs/>
          <w:sz w:val="28"/>
          <w:szCs w:val="28"/>
        </w:rPr>
        <w:t>) и (</w:t>
      </w:r>
      <w:r w:rsidR="00F4009D" w:rsidRPr="00FE3859">
        <w:rPr>
          <w:b/>
          <w:bCs/>
          <w:sz w:val="28"/>
          <w:szCs w:val="28"/>
          <w:lang w:val="en-US"/>
        </w:rPr>
        <w:t>III</w:t>
      </w:r>
      <w:r w:rsidR="00F4009D" w:rsidRPr="00FE3859">
        <w:rPr>
          <w:b/>
          <w:bCs/>
          <w:sz w:val="28"/>
          <w:szCs w:val="28"/>
        </w:rPr>
        <w:t>)</w:t>
      </w:r>
      <w:r w:rsidR="00F972FA">
        <w:rPr>
          <w:b/>
          <w:bCs/>
          <w:sz w:val="28"/>
          <w:szCs w:val="28"/>
        </w:rPr>
        <w:t>»</w:t>
      </w:r>
    </w:p>
    <w:p w:rsidR="002F423E" w:rsidRPr="00FE3859" w:rsidRDefault="00F4009D" w:rsidP="00F972FA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FE3859">
        <w:rPr>
          <w:bCs/>
          <w:sz w:val="28"/>
          <w:szCs w:val="28"/>
        </w:rPr>
        <w:t xml:space="preserve"> </w:t>
      </w:r>
      <w:r w:rsidRPr="00FE3859">
        <w:rPr>
          <w:b/>
          <w:bCs/>
          <w:sz w:val="28"/>
          <w:szCs w:val="28"/>
        </w:rPr>
        <w:t>Опыт 1</w:t>
      </w:r>
      <w:r w:rsidRPr="00FE3859">
        <w:rPr>
          <w:bCs/>
          <w:sz w:val="28"/>
          <w:szCs w:val="28"/>
        </w:rPr>
        <w:t xml:space="preserve">. Реакция с </w:t>
      </w:r>
      <w:proofErr w:type="spellStart"/>
      <w:r w:rsidRPr="00FE3859">
        <w:rPr>
          <w:bCs/>
          <w:sz w:val="28"/>
          <w:szCs w:val="28"/>
        </w:rPr>
        <w:t>феррицианидом</w:t>
      </w:r>
      <w:proofErr w:type="spellEnd"/>
      <w:r w:rsidRPr="00FE3859">
        <w:rPr>
          <w:bCs/>
          <w:sz w:val="28"/>
          <w:szCs w:val="28"/>
        </w:rPr>
        <w:t xml:space="preserve"> калия (красной кровяной солью)</w:t>
      </w:r>
      <w:r w:rsidR="002F423E" w:rsidRPr="00FE3859">
        <w:rPr>
          <w:bCs/>
          <w:sz w:val="28"/>
          <w:szCs w:val="28"/>
        </w:rPr>
        <w:t xml:space="preserve"> и гидроксидом натрия</w:t>
      </w:r>
      <w:r w:rsidRPr="00FE3859">
        <w:rPr>
          <w:bCs/>
          <w:sz w:val="28"/>
          <w:szCs w:val="28"/>
        </w:rPr>
        <w:t xml:space="preserve">.  </w:t>
      </w:r>
      <w:r w:rsidR="002F423E" w:rsidRPr="00FE3859">
        <w:rPr>
          <w:bCs/>
          <w:sz w:val="28"/>
          <w:szCs w:val="28"/>
        </w:rPr>
        <w:t xml:space="preserve">В 2 </w:t>
      </w:r>
      <w:r w:rsidRPr="00FE3859">
        <w:rPr>
          <w:bCs/>
          <w:sz w:val="28"/>
          <w:szCs w:val="28"/>
        </w:rPr>
        <w:t xml:space="preserve">пробирку </w:t>
      </w:r>
      <w:r w:rsidR="002F423E" w:rsidRPr="00FE3859">
        <w:rPr>
          <w:bCs/>
          <w:sz w:val="28"/>
          <w:szCs w:val="28"/>
        </w:rPr>
        <w:t>внести 2-3 капли раствора сульфата железа (</w:t>
      </w:r>
      <w:r w:rsidR="002F423E" w:rsidRPr="00FE3859">
        <w:rPr>
          <w:bCs/>
          <w:sz w:val="28"/>
          <w:szCs w:val="28"/>
          <w:lang w:val="en-US"/>
        </w:rPr>
        <w:t>II</w:t>
      </w:r>
      <w:r w:rsidR="002F423E" w:rsidRPr="00FE3859">
        <w:rPr>
          <w:bCs/>
          <w:sz w:val="28"/>
          <w:szCs w:val="28"/>
        </w:rPr>
        <w:t xml:space="preserve">). В 1 добавить красной кровяной соли. Образуется </w:t>
      </w:r>
      <w:proofErr w:type="spellStart"/>
      <w:r w:rsidR="002F423E" w:rsidRPr="00FE3859">
        <w:rPr>
          <w:bCs/>
          <w:sz w:val="28"/>
          <w:szCs w:val="28"/>
        </w:rPr>
        <w:t>турнбулева</w:t>
      </w:r>
      <w:proofErr w:type="spellEnd"/>
      <w:r w:rsidR="002F423E" w:rsidRPr="00FE3859">
        <w:rPr>
          <w:bCs/>
          <w:sz w:val="28"/>
          <w:szCs w:val="28"/>
        </w:rPr>
        <w:t xml:space="preserve"> синь, осадок темно синего цвета. Во 2 добавить гидроксид натрия, образуется темно зеленый осадок гидроксида железа (</w:t>
      </w:r>
      <w:r w:rsidR="002F423E" w:rsidRPr="00FE3859">
        <w:rPr>
          <w:bCs/>
          <w:sz w:val="28"/>
          <w:szCs w:val="28"/>
          <w:lang w:val="en-US"/>
        </w:rPr>
        <w:t>II</w:t>
      </w:r>
      <w:r w:rsidR="002F423E" w:rsidRPr="00FE3859">
        <w:rPr>
          <w:bCs/>
          <w:sz w:val="28"/>
          <w:szCs w:val="28"/>
        </w:rPr>
        <w:t>).</w:t>
      </w:r>
    </w:p>
    <w:p w:rsidR="00F4009D" w:rsidRPr="00FE3859" w:rsidRDefault="002F423E" w:rsidP="00F972FA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 xml:space="preserve">Опыт 2.  </w:t>
      </w:r>
      <w:r w:rsidRPr="00FE3859">
        <w:rPr>
          <w:bCs/>
          <w:sz w:val="28"/>
          <w:szCs w:val="28"/>
        </w:rPr>
        <w:t xml:space="preserve">Реакция с </w:t>
      </w:r>
      <w:proofErr w:type="spellStart"/>
      <w:r w:rsidRPr="00FE3859">
        <w:rPr>
          <w:bCs/>
          <w:sz w:val="28"/>
          <w:szCs w:val="28"/>
        </w:rPr>
        <w:t>ферроцианидом</w:t>
      </w:r>
      <w:proofErr w:type="spellEnd"/>
      <w:r w:rsidRPr="00FE3859">
        <w:rPr>
          <w:bCs/>
          <w:sz w:val="28"/>
          <w:szCs w:val="28"/>
        </w:rPr>
        <w:t xml:space="preserve"> калия (желтой кровяной солью), гидроксидом натрия, и роданидом калия. В 3 пробирки внести 2-3 капли раствора хлорида железа (</w:t>
      </w:r>
      <w:r w:rsidRPr="00FE3859">
        <w:rPr>
          <w:bCs/>
          <w:sz w:val="28"/>
          <w:szCs w:val="28"/>
          <w:lang w:val="en-US"/>
        </w:rPr>
        <w:t>I</w:t>
      </w:r>
      <w:r w:rsidRPr="00FE3859">
        <w:rPr>
          <w:bCs/>
          <w:sz w:val="28"/>
          <w:szCs w:val="28"/>
        </w:rPr>
        <w:t>II). В 1 добавить желтой кровяной соли. Образуется берлинская лазурь, осадок синего цвета. Во 2 добавить гидроксид натрия, образуется бурый осадок гидроксида железа (</w:t>
      </w:r>
      <w:r w:rsidRPr="00FE3859">
        <w:rPr>
          <w:bCs/>
          <w:sz w:val="28"/>
          <w:szCs w:val="28"/>
          <w:lang w:val="en-US"/>
        </w:rPr>
        <w:t>I</w:t>
      </w:r>
      <w:r w:rsidRPr="00FE3859">
        <w:rPr>
          <w:bCs/>
          <w:sz w:val="28"/>
          <w:szCs w:val="28"/>
        </w:rPr>
        <w:t>II). В 3 пробирку добавить роданид калия, образуется кроваво красное окрашивание. Записываем уравнения реакций.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74611228" wp14:editId="372B3553">
            <wp:extent cx="2171700" cy="14668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6450" cy="14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3E" w:rsidRPr="00FE3859" w:rsidRDefault="002F423E" w:rsidP="00F972FA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E3859">
        <w:rPr>
          <w:b/>
          <w:bCs/>
          <w:sz w:val="28"/>
          <w:szCs w:val="28"/>
        </w:rPr>
        <w:t>Учитель</w:t>
      </w:r>
      <w:r w:rsidR="00DE3070">
        <w:rPr>
          <w:b/>
          <w:bCs/>
          <w:sz w:val="28"/>
          <w:szCs w:val="28"/>
        </w:rPr>
        <w:t>.</w:t>
      </w:r>
      <w:r w:rsidR="00D70E59" w:rsidRPr="00FE3859">
        <w:rPr>
          <w:b/>
          <w:bCs/>
          <w:sz w:val="28"/>
          <w:szCs w:val="28"/>
        </w:rPr>
        <w:t xml:space="preserve"> </w:t>
      </w:r>
      <w:r w:rsidR="00DE3070">
        <w:rPr>
          <w:bCs/>
          <w:sz w:val="28"/>
          <w:szCs w:val="28"/>
        </w:rPr>
        <w:t>В</w:t>
      </w:r>
      <w:r w:rsidR="00D70E59" w:rsidRPr="00FE3859">
        <w:rPr>
          <w:bCs/>
          <w:sz w:val="28"/>
          <w:szCs w:val="28"/>
        </w:rPr>
        <w:t>ыполните</w:t>
      </w:r>
      <w:r w:rsidRPr="00FE3859">
        <w:rPr>
          <w:bCs/>
          <w:sz w:val="28"/>
          <w:szCs w:val="28"/>
        </w:rPr>
        <w:t xml:space="preserve"> лабораторный опыт №2. Результаты занесите в таблицу.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A5AE4F1" wp14:editId="34275C34">
            <wp:extent cx="2181225" cy="160909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316" cy="16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9F" w:rsidRPr="00FE3859" w:rsidRDefault="00D70E59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FE3859">
        <w:rPr>
          <w:b/>
          <w:bCs/>
          <w:color w:val="002060"/>
          <w:sz w:val="28"/>
          <w:szCs w:val="28"/>
        </w:rPr>
        <w:t>Инструкция по выполнению лабораторного опыта№2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E3859">
        <w:rPr>
          <w:b/>
          <w:bCs/>
          <w:sz w:val="28"/>
          <w:szCs w:val="28"/>
        </w:rPr>
        <w:t xml:space="preserve">Опыт № 2. </w:t>
      </w:r>
      <w:r w:rsidRPr="00FE3859">
        <w:rPr>
          <w:sz w:val="28"/>
          <w:szCs w:val="28"/>
        </w:rPr>
        <w:t xml:space="preserve"> </w:t>
      </w:r>
      <w:r w:rsidRPr="00FE3859">
        <w:rPr>
          <w:b/>
          <w:sz w:val="28"/>
          <w:szCs w:val="28"/>
        </w:rPr>
        <w:t>Качественные реакции катионов металлов.</w:t>
      </w:r>
      <w:r w:rsidRPr="00FE3859">
        <w:rPr>
          <w:b/>
          <w:bCs/>
          <w:sz w:val="28"/>
          <w:szCs w:val="28"/>
        </w:rPr>
        <w:t xml:space="preserve"> Образование труднорастворимых веществ.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E3859">
        <w:rPr>
          <w:sz w:val="28"/>
          <w:szCs w:val="28"/>
        </w:rPr>
        <w:t>В ячейки для капельного анализа добавьте по одной</w:t>
      </w:r>
      <w:r w:rsidR="000828F8" w:rsidRPr="00FE3859">
        <w:rPr>
          <w:sz w:val="28"/>
          <w:szCs w:val="28"/>
        </w:rPr>
        <w:t xml:space="preserve"> </w:t>
      </w:r>
      <w:r w:rsidRPr="00FE3859">
        <w:rPr>
          <w:sz w:val="28"/>
          <w:szCs w:val="28"/>
        </w:rPr>
        <w:t>(две) капле следу</w:t>
      </w:r>
      <w:bookmarkStart w:id="0" w:name="_GoBack"/>
      <w:bookmarkEnd w:id="0"/>
      <w:r w:rsidRPr="00FE3859">
        <w:rPr>
          <w:sz w:val="28"/>
          <w:szCs w:val="28"/>
        </w:rPr>
        <w:t xml:space="preserve">ющих растворов: № 1 –соль меди (II), № 2 – соль цинка или </w:t>
      </w:r>
      <w:r w:rsidR="00DE3070" w:rsidRPr="00FE3859">
        <w:rPr>
          <w:sz w:val="28"/>
          <w:szCs w:val="28"/>
        </w:rPr>
        <w:t>алюминия, №</w:t>
      </w:r>
      <w:r w:rsidRPr="00FE3859">
        <w:rPr>
          <w:sz w:val="28"/>
          <w:szCs w:val="28"/>
        </w:rPr>
        <w:t xml:space="preserve"> 3 – соль магния, №4- соль железа (</w:t>
      </w:r>
      <w:r w:rsidRPr="00FE3859">
        <w:rPr>
          <w:sz w:val="28"/>
          <w:szCs w:val="28"/>
          <w:lang w:val="en-US"/>
        </w:rPr>
        <w:t>III</w:t>
      </w:r>
      <w:r w:rsidRPr="00FE3859">
        <w:rPr>
          <w:sz w:val="28"/>
          <w:szCs w:val="28"/>
        </w:rPr>
        <w:t>). №5 – соль железа (</w:t>
      </w:r>
      <w:r w:rsidRPr="00FE3859">
        <w:rPr>
          <w:sz w:val="28"/>
          <w:szCs w:val="28"/>
          <w:lang w:val="en-US"/>
        </w:rPr>
        <w:t>II</w:t>
      </w:r>
      <w:r w:rsidRPr="00FE3859">
        <w:rPr>
          <w:sz w:val="28"/>
          <w:szCs w:val="28"/>
        </w:rPr>
        <w:t>). Добавьте к ним раствор гидроксид натрия</w:t>
      </w:r>
    </w:p>
    <w:p w:rsidR="00761E9F" w:rsidRPr="00FE3859" w:rsidRDefault="00761E9F" w:rsidP="00F972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E3859">
        <w:rPr>
          <w:sz w:val="28"/>
          <w:szCs w:val="28"/>
        </w:rPr>
        <w:t xml:space="preserve">В таблицу запишите наблюдения (цвет и характер осадка). 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336"/>
        <w:gridCol w:w="2621"/>
        <w:gridCol w:w="4536"/>
      </w:tblGrid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Что делали?</w:t>
            </w: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Что наблюдали?</w:t>
            </w: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E3859">
              <w:rPr>
                <w:b/>
                <w:sz w:val="28"/>
                <w:szCs w:val="28"/>
              </w:rPr>
              <w:t>Уравнение реакции</w:t>
            </w: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761E9F" w:rsidRPr="00FE3859" w:rsidTr="008E6E1A">
        <w:tc>
          <w:tcPr>
            <w:tcW w:w="23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61E9F" w:rsidRPr="00FE3859" w:rsidRDefault="00761E9F" w:rsidP="00F972FA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</w:tbl>
    <w:p w:rsidR="00D70E59" w:rsidRPr="00FE3859" w:rsidRDefault="00D70E59" w:rsidP="00F972FA">
      <w:pPr>
        <w:pStyle w:val="a4"/>
        <w:spacing w:before="0" w:beforeAutospacing="0" w:after="0" w:afterAutospacing="0" w:line="360" w:lineRule="auto"/>
        <w:jc w:val="center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t>Обучающиеся озвучивают результаты опыта.</w:t>
      </w:r>
    </w:p>
    <w:p w:rsidR="00D70E59" w:rsidRPr="00FE3859" w:rsidRDefault="00D70E59" w:rsidP="00F972FA">
      <w:pPr>
        <w:pStyle w:val="a4"/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t>Подводим итоги проведения лабораторного опыта 1 и 2.</w:t>
      </w:r>
    </w:p>
    <w:p w:rsidR="00D70E59" w:rsidRPr="00FE3859" w:rsidRDefault="00D70E59" w:rsidP="00F972FA">
      <w:pPr>
        <w:pStyle w:val="a4"/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/>
          <w:bCs/>
          <w:noProof/>
          <w:sz w:val="28"/>
          <w:szCs w:val="28"/>
        </w:rPr>
        <w:t>Учитель</w:t>
      </w:r>
      <w:r w:rsidRPr="00FE3859">
        <w:rPr>
          <w:bCs/>
          <w:noProof/>
          <w:sz w:val="28"/>
          <w:szCs w:val="28"/>
        </w:rPr>
        <w:t>: для современной аналитической химии характерны три основные черты:</w:t>
      </w:r>
    </w:p>
    <w:p w:rsidR="00D70E59" w:rsidRPr="00FE3859" w:rsidRDefault="00D70E59" w:rsidP="00F972FA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lastRenderedPageBreak/>
        <w:t>Широкое внедрение новых физических и физико-химических методов анализа;</w:t>
      </w:r>
    </w:p>
    <w:p w:rsidR="00D70E59" w:rsidRPr="00FE3859" w:rsidRDefault="00D70E59" w:rsidP="00F972FA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t>Все большее расширение числа определяемых элементов;</w:t>
      </w:r>
    </w:p>
    <w:p w:rsidR="00D70E59" w:rsidRPr="00FE3859" w:rsidRDefault="00D70E59" w:rsidP="00F972FA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t>Повышение чувствительности методов и определение ультрамалых количеств примесей в высокочистых веществах.</w:t>
      </w:r>
      <w:r w:rsidR="008E6E1A" w:rsidRPr="00FE3859">
        <w:rPr>
          <w:b/>
          <w:bCs/>
          <w:noProof/>
          <w:color w:val="002060"/>
          <w:sz w:val="28"/>
          <w:szCs w:val="28"/>
        </w:rPr>
        <w:t xml:space="preserve"> </w:t>
      </w:r>
      <w:r w:rsidR="008E6E1A" w:rsidRPr="00FE3859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64880846" wp14:editId="51B260E9">
            <wp:extent cx="2447925" cy="14954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CE6" w:rsidRPr="00FE3859" w:rsidRDefault="00FE6CE6" w:rsidP="00F972FA">
      <w:pPr>
        <w:pStyle w:val="a4"/>
        <w:spacing w:before="0" w:beforeAutospacing="0" w:after="0" w:afterAutospacing="0" w:line="360" w:lineRule="auto"/>
        <w:ind w:left="720"/>
        <w:jc w:val="center"/>
        <w:rPr>
          <w:b/>
          <w:bCs/>
          <w:noProof/>
          <w:sz w:val="28"/>
          <w:szCs w:val="28"/>
        </w:rPr>
      </w:pPr>
      <w:r w:rsidRPr="00FE3859">
        <w:rPr>
          <w:b/>
          <w:bCs/>
          <w:noProof/>
          <w:sz w:val="28"/>
          <w:szCs w:val="28"/>
        </w:rPr>
        <w:t>Этап закрепления полученных знаний.</w:t>
      </w:r>
    </w:p>
    <w:p w:rsidR="00D70E59" w:rsidRPr="00FE3859" w:rsidRDefault="00D70E59" w:rsidP="00F972FA">
      <w:pPr>
        <w:pStyle w:val="a4"/>
        <w:spacing w:before="0" w:beforeAutospacing="0" w:after="0" w:afterAutospacing="0" w:line="360" w:lineRule="auto"/>
        <w:jc w:val="both"/>
        <w:rPr>
          <w:bCs/>
          <w:noProof/>
          <w:sz w:val="28"/>
          <w:szCs w:val="28"/>
        </w:rPr>
      </w:pPr>
      <w:r w:rsidRPr="00FE3859">
        <w:rPr>
          <w:b/>
          <w:bCs/>
          <w:noProof/>
          <w:sz w:val="28"/>
          <w:szCs w:val="28"/>
        </w:rPr>
        <w:t>Учитель</w:t>
      </w:r>
      <w:r w:rsidR="00DE3070">
        <w:rPr>
          <w:bCs/>
          <w:noProof/>
          <w:sz w:val="28"/>
          <w:szCs w:val="28"/>
        </w:rPr>
        <w:t>. Д</w:t>
      </w:r>
      <w:r w:rsidRPr="00FE3859">
        <w:rPr>
          <w:bCs/>
          <w:noProof/>
          <w:sz w:val="28"/>
          <w:szCs w:val="28"/>
        </w:rPr>
        <w:t xml:space="preserve">ля вас обучающихся, заканчивающих обучение сдачей ЕГЭ по химии, качественные реакции необходимы для успешного выполнения заданий </w:t>
      </w:r>
      <w:r w:rsidR="008E6E1A" w:rsidRPr="00FE3859">
        <w:rPr>
          <w:bCs/>
          <w:noProof/>
          <w:sz w:val="28"/>
          <w:szCs w:val="28"/>
        </w:rPr>
        <w:t>7</w:t>
      </w:r>
      <w:r w:rsidRPr="00FE3859">
        <w:rPr>
          <w:bCs/>
          <w:noProof/>
          <w:sz w:val="28"/>
          <w:szCs w:val="28"/>
        </w:rPr>
        <w:t xml:space="preserve"> и 2</w:t>
      </w:r>
      <w:r w:rsidR="008E6E1A" w:rsidRPr="00FE3859">
        <w:rPr>
          <w:bCs/>
          <w:noProof/>
          <w:sz w:val="28"/>
          <w:szCs w:val="28"/>
        </w:rPr>
        <w:t>5</w:t>
      </w:r>
      <w:r w:rsidRPr="00FE3859">
        <w:rPr>
          <w:bCs/>
          <w:noProof/>
          <w:sz w:val="28"/>
          <w:szCs w:val="28"/>
        </w:rPr>
        <w:t>. Предлагаю разобрать эти задания</w:t>
      </w:r>
      <w:r w:rsidR="008E6E1A" w:rsidRPr="00FE3859">
        <w:rPr>
          <w:bCs/>
          <w:noProof/>
          <w:sz w:val="28"/>
          <w:szCs w:val="28"/>
        </w:rPr>
        <w:t xml:space="preserve"> (у каждого учащегося на столе)</w:t>
      </w:r>
      <w:r w:rsidRPr="00FE3859">
        <w:rPr>
          <w:bCs/>
          <w:noProof/>
          <w:sz w:val="28"/>
          <w:szCs w:val="28"/>
        </w:rPr>
        <w:t>.</w:t>
      </w:r>
      <w:r w:rsidR="008E6E1A" w:rsidRPr="00FE3859">
        <w:rPr>
          <w:bCs/>
          <w:noProof/>
          <w:sz w:val="28"/>
          <w:szCs w:val="28"/>
        </w:rPr>
        <w:t xml:space="preserve"> Обучающиеся отвечают на задания ЕГЭ, взятые с сайта Решу ЕГЭ</w:t>
      </w:r>
      <w:r w:rsidR="008E6E1A" w:rsidRPr="00FE3859">
        <w:rPr>
          <w:sz w:val="28"/>
          <w:szCs w:val="28"/>
        </w:rPr>
        <w:t xml:space="preserve"> </w:t>
      </w:r>
      <w:hyperlink r:id="rId31" w:history="1">
        <w:r w:rsidR="008E6E1A" w:rsidRPr="00FE3859">
          <w:rPr>
            <w:rStyle w:val="a3"/>
            <w:bCs/>
            <w:noProof/>
            <w:sz w:val="28"/>
            <w:szCs w:val="28"/>
          </w:rPr>
          <w:t>https://chem-ege.sdamgia.ru/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32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7086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раствором соли Х добавили несколько капель раствора вещества Y. В результате реакции наблюдали выделение бесцветного газа.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 KOH   3) Cu(NO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 xml:space="preserve">2   </w:t>
      </w: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5) Na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2) </w:t>
      </w:r>
      <w:proofErr w:type="spellStart"/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4) K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FE385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33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7228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раствором соли Х добавили раствор Y. В результате реакции наблюдали выпадение осадка.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8F603" wp14:editId="62A28982">
            <wp:extent cx="523875" cy="171450"/>
            <wp:effectExtent l="0" t="0" r="9525" b="0"/>
            <wp:docPr id="88" name="Рисунок 88" descr="https://ege.sdamgia.ru/formula/0a/0ac111b507de02b92a092b62f910a4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0a/0ac111b507de02b92a092b62f910a4b2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237D1" wp14:editId="6EA3FC81">
            <wp:extent cx="304800" cy="161925"/>
            <wp:effectExtent l="0" t="0" r="0" b="9525"/>
            <wp:docPr id="89" name="Рисунок 89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AC7D1" wp14:editId="32706695">
            <wp:extent cx="790575" cy="180975"/>
            <wp:effectExtent l="0" t="0" r="9525" b="9525"/>
            <wp:docPr id="90" name="Рисунок 90" descr="https://ege.sdamgia.ru/formula/5c/5ce9fe8e55845cf71574d1eefe5761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5c/5ce9fe8e55845cf71574d1eefe5761ec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C2AD0" wp14:editId="5CA32861">
            <wp:extent cx="523875" cy="171450"/>
            <wp:effectExtent l="0" t="0" r="9525" b="0"/>
            <wp:docPr id="91" name="Рисунок 91" descr="https://ege.sdamgia.ru/formula/ef/ef78e3427d5d175c58937f3e4bffdf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ef/ef78e3427d5d175c58937f3e4bffdfe8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101A1" wp14:editId="10B86903">
            <wp:extent cx="495300" cy="171450"/>
            <wp:effectExtent l="0" t="0" r="0" b="0"/>
            <wp:docPr id="92" name="Рисунок 92" descr="https://e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39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7230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раствором кислоты Х добавили раствор Y. В результате реакции наблюдали выпадение осадка.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164BF" wp14:editId="03A29FE6">
            <wp:extent cx="885825" cy="171450"/>
            <wp:effectExtent l="0" t="0" r="9525" b="0"/>
            <wp:docPr id="93" name="Рисунок 93" descr="https://ege.sdamgia.ru/formula/89/89c84c07c1a97d627fc47babbed9c6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.sdamgia.ru/formula/89/89c84c07c1a97d627fc47babbed9c6ed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CE9FD" wp14:editId="06094191">
            <wp:extent cx="447675" cy="171450"/>
            <wp:effectExtent l="0" t="0" r="9525" b="0"/>
            <wp:docPr id="94" name="Рисунок 94" descr="https://ege.sdamgia.ru/formula/9c/9c2caec9d23ae78a4cd9ce005b9ca6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9c/9c2caec9d23ae78a4cd9ce005b9ca6f7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50310" wp14:editId="22F336CF">
            <wp:extent cx="323850" cy="161925"/>
            <wp:effectExtent l="0" t="0" r="0" b="9525"/>
            <wp:docPr id="111" name="Рисунок 111" descr="https://ege.sdamgia.ru/formula/4f/4f692d9b026af6faf2cafa0e9de8f0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4f/4f692d9b026af6faf2cafa0e9de8f0fb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A6D4D" wp14:editId="44901577">
            <wp:extent cx="571500" cy="180975"/>
            <wp:effectExtent l="0" t="0" r="0" b="9525"/>
            <wp:docPr id="112" name="Рисунок 112" descr="https://ege.sdamgia.ru/formula/20/204f45c9a56c06b36cf8cb5c2869d8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20/204f45c9a56c06b36cf8cb5c2869d836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43EAF" wp14:editId="6035B236">
            <wp:extent cx="781050" cy="180975"/>
            <wp:effectExtent l="0" t="0" r="0" b="9525"/>
            <wp:docPr id="113" name="Рисунок 113" descr="https://ege.sdamgia.ru/formula/7b/7b8cd50fd2cbf9d77e5ba9470049f3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7b/7b8cd50fd2cbf9d77e5ba9470049f3eb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45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7236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солью Х добавили раствор Y. В результате реакции наблюдали растворение Х и выделение газа.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2BE60" wp14:editId="0F4E2CEA">
            <wp:extent cx="438150" cy="171450"/>
            <wp:effectExtent l="0" t="0" r="0" b="0"/>
            <wp:docPr id="114" name="Рисунок 114" descr="https://ege.sdamgia.ru/formula/4f/4f68a45ae6b3ea17b267d2a6223c60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formula/4f/4f68a45ae6b3ea17b267d2a6223c6064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DBDC9" wp14:editId="2106AB60">
            <wp:extent cx="495300" cy="171450"/>
            <wp:effectExtent l="0" t="0" r="0" b="0"/>
            <wp:docPr id="115" name="Рисунок 115" descr="https://e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9562C" wp14:editId="6D9B96B8">
            <wp:extent cx="552450" cy="171450"/>
            <wp:effectExtent l="0" t="0" r="0" b="0"/>
            <wp:docPr id="116" name="Рисунок 116" descr="https://ege.sdamgia.ru/formula/20/206a1ceb2a946d998d1eb0a8775d31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ge.sdamgia.ru/formula/20/206a1ceb2a946d998d1eb0a8775d313a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20EA7" wp14:editId="5528CF3E">
            <wp:extent cx="304800" cy="161925"/>
            <wp:effectExtent l="0" t="0" r="0" b="9525"/>
            <wp:docPr id="117" name="Рисунок 117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36EAB" wp14:editId="2DD9543D">
            <wp:extent cx="523875" cy="171450"/>
            <wp:effectExtent l="0" t="0" r="9525" b="0"/>
            <wp:docPr id="118" name="Рисунок 118" descr="https://ege.sdamgia.ru/formula/ef/ef78e3427d5d175c58937f3e4bffdf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ef/ef78e3427d5d175c58937f3e4bffdfe8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48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9395</w:t>
        </w:r>
      </w:hyperlink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раствором кислоты Х добавили раствор Y. В результате реакции наблюдали выпадение осадка.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171E5" wp14:editId="51FB077A">
            <wp:extent cx="571500" cy="180975"/>
            <wp:effectExtent l="0" t="0" r="0" b="9525"/>
            <wp:docPr id="119" name="Рисунок 119" descr="https://ege.sdamgia.ru/formula/20/204f45c9a56c06b36cf8cb5c2869d8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20/204f45c9a56c06b36cf8cb5c2869d836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AB062" wp14:editId="002D6A02">
            <wp:extent cx="447675" cy="171450"/>
            <wp:effectExtent l="0" t="0" r="9525" b="0"/>
            <wp:docPr id="120" name="Рисунок 120" descr="https://ege.sdamgia.ru/formula/9c/9c2caec9d23ae78a4cd9ce005b9ca6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c/9c2caec9d23ae78a4cd9ce005b9ca6f7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8905D" wp14:editId="1FD71E20">
            <wp:extent cx="476250" cy="171450"/>
            <wp:effectExtent l="0" t="0" r="0" b="0"/>
            <wp:docPr id="121" name="Рисунок 121" descr="https://ege.sdamgia.ru/formula/17/1764651a5f2260118fd79d8f79037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17/1764651a5f2260118fd79d8f7903794e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B676D" wp14:editId="3CAB841C">
            <wp:extent cx="304800" cy="161925"/>
            <wp:effectExtent l="0" t="0" r="0" b="9525"/>
            <wp:docPr id="122" name="Рисунок 122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7F2E7" wp14:editId="352E3B65">
            <wp:extent cx="342900" cy="171450"/>
            <wp:effectExtent l="0" t="0" r="0" b="0"/>
            <wp:docPr id="123" name="Рисунок 123" descr="https://e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51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9402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солью Х добавили несколько капель раствора вещества Y. В результате реакции наблюдали выделение бесцветного газа.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9635D" wp14:editId="0255C02E">
            <wp:extent cx="495300" cy="171450"/>
            <wp:effectExtent l="0" t="0" r="0" b="0"/>
            <wp:docPr id="124" name="Рисунок 124" descr="https://e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A4C93" wp14:editId="3C186F28">
            <wp:extent cx="304800" cy="161925"/>
            <wp:effectExtent l="0" t="0" r="0" b="9525"/>
            <wp:docPr id="125" name="Рисунок 125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D3484" wp14:editId="48845D68">
            <wp:extent cx="523875" cy="171450"/>
            <wp:effectExtent l="0" t="0" r="9525" b="0"/>
            <wp:docPr id="126" name="Рисунок 126" descr="https://ege.sdamgia.ru/formula/9b/9b07092be893d5edf636f8bd7c2a3d4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ge.sdamgia.ru/formula/9b/9b07092be893d5edf636f8bd7c2a3d46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03421" wp14:editId="37DC8532">
            <wp:extent cx="781050" cy="180975"/>
            <wp:effectExtent l="0" t="0" r="0" b="9525"/>
            <wp:docPr id="127" name="Рисунок 127" descr="https://ege.sdamgia.ru/formula/89/89b5050c9bfebdf9c5edf5754c46d0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ge.sdamgia.ru/formula/89/89b5050c9bfebdf9c5edf5754c46d056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E9347" wp14:editId="5894C28A">
            <wp:extent cx="333375" cy="161925"/>
            <wp:effectExtent l="0" t="0" r="9525" b="9525"/>
            <wp:docPr id="128" name="Рисунок 128" descr="https://ege.sdamgia.ru/formula/64/648881cf97c5d24e85fe851b7a4599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ge.sdamgia.ru/formula/64/648881cf97c5d24e85fe851b7a459929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Запишите в ответ цифры, расположив их в порядке, соответствующем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55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9400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раствором соли Х добавили небольшое количество раствора Y. В результате реакции наблюдали образование осадка.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8075D" wp14:editId="0F3F75D2">
            <wp:extent cx="304800" cy="161925"/>
            <wp:effectExtent l="0" t="0" r="0" b="9525"/>
            <wp:docPr id="129" name="Рисунок 129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7B682" wp14:editId="27415C10">
            <wp:extent cx="304800" cy="161925"/>
            <wp:effectExtent l="0" t="0" r="0" b="9525"/>
            <wp:docPr id="130" name="Рисунок 130" descr="https://ege.sdamgia.ru/formula/75/7571157155166965ef18e27b71b92d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ge.sdamgia.ru/formula/75/7571157155166965ef18e27b71b92d3b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5AC8E" wp14:editId="6A6975C9">
            <wp:extent cx="495300" cy="171450"/>
            <wp:effectExtent l="0" t="0" r="0" b="0"/>
            <wp:docPr id="131" name="Рисунок 131" descr="https://e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894AE" wp14:editId="11CCD04C">
            <wp:extent cx="323850" cy="161925"/>
            <wp:effectExtent l="0" t="0" r="0" b="9525"/>
            <wp:docPr id="132" name="Рисунок 132" descr="https://e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FBB76" wp14:editId="68A7A57C">
            <wp:extent cx="466725" cy="171450"/>
            <wp:effectExtent l="0" t="0" r="9525" b="0"/>
            <wp:docPr id="133" name="Рисунок 133" descr="https://ege.sdamgia.ru/formula/9b/9bae57f734bd6a2d33d134c18c8919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9b/9bae57f734bd6a2d33d134c18c89194d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 № </w:t>
      </w:r>
      <w:hyperlink r:id="rId59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9416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солью Х добавили несколько капель раствора вещества Y. В результате реакции наблюдали выделение бесцветного газа.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предложенного перечня выберите вещества X и Y, которые могут вступать в описанную реакцию.</w:t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47D90" wp14:editId="2FD1A5ED">
            <wp:extent cx="495300" cy="171450"/>
            <wp:effectExtent l="0" t="0" r="0" b="0"/>
            <wp:docPr id="134" name="Рисунок 134" descr="https://e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739D0" wp14:editId="13D19A56">
            <wp:extent cx="304800" cy="161925"/>
            <wp:effectExtent l="0" t="0" r="0" b="9525"/>
            <wp:docPr id="135" name="Рисунок 135" descr="https://e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A8A70" wp14:editId="743DE98A">
            <wp:extent cx="523875" cy="171450"/>
            <wp:effectExtent l="0" t="0" r="9525" b="0"/>
            <wp:docPr id="136" name="Рисунок 136" descr="https://ege.sdamgia.ru/formula/97/97f19f6b7e9c6dec119a0a6e6670b6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97/97f19f6b7e9c6dec119a0a6e6670b607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540E8" wp14:editId="4407BBCE">
            <wp:extent cx="352425" cy="171450"/>
            <wp:effectExtent l="0" t="0" r="9525" b="0"/>
            <wp:docPr id="137" name="Рисунок 137" descr="https://ege.sdamgia.ru/formula/07/0726766e0b649aac5c9c6f50a98a4b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07/0726766e0b649aac5c9c6f50a98a4b55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FE3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C9829" wp14:editId="1926644B">
            <wp:extent cx="476250" cy="171450"/>
            <wp:effectExtent l="0" t="0" r="0" b="0"/>
            <wp:docPr id="138" name="Рисунок 138" descr="https://ege.sdamgia.ru/formula/ee/ee3d38fb23c3225553f53cc9b7a7b1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formula/ee/ee3d38fb23c3225553f53cc9b7a7b1e0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FE38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Y</w:t>
            </w:r>
          </w:p>
        </w:tc>
      </w:tr>
      <w:tr w:rsidR="008E6E1A" w:rsidRPr="00FE3859" w:rsidTr="008E6E1A">
        <w:tc>
          <w:tcPr>
            <w:tcW w:w="562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8E6E1A" w:rsidRPr="00FE3859" w:rsidRDefault="008E6E1A" w:rsidP="00F9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25 № </w:t>
      </w:r>
      <w:hyperlink r:id="rId63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4551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Установите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ствие между фор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двух ве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ществ и реактивом, с 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щью которого можно раз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эти вещества: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70"/>
        <w:gridCol w:w="4155"/>
      </w:tblGrid>
      <w:tr w:rsidR="008E6E1A" w:rsidRPr="00FE3859" w:rsidTr="008E6E1A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ФОРМУЛЫ ВЕЩЕСТВ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РЕАКТИВ</w:t>
            </w:r>
          </w:p>
        </w:tc>
      </w:tr>
      <w:tr w:rsidR="008E6E1A" w:rsidRPr="00FE3859" w:rsidTr="008E6E1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24D69" wp14:editId="34C0AFE1">
                  <wp:extent cx="285750" cy="161925"/>
                  <wp:effectExtent l="0" t="0" r="0" b="9525"/>
                  <wp:docPr id="139" name="Рисунок 139" descr="https://ege.sdamgia.ru/formula/52/520bb40a1045d7e3b2cc65c2e88970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ge.sdamgia.ru/formula/52/520bb40a1045d7e3b2cc65c2e88970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81298" wp14:editId="1F5E327A">
                  <wp:extent cx="333375" cy="161925"/>
                  <wp:effectExtent l="0" t="0" r="9525" b="9525"/>
                  <wp:docPr id="140" name="Рисунок 140" descr="https://ege.sdamgia.ru/formula/85/856c13ea462b902de23a382b196b9be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ege.sdamgia.ru/formula/85/856c13ea462b902de23a382b196b9be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34351" wp14:editId="0CFA61D5">
                  <wp:extent cx="466725" cy="161925"/>
                  <wp:effectExtent l="0" t="0" r="9525" b="9525"/>
                  <wp:docPr id="141" name="Рисунок 141" descr="https://ege.sdamgia.ru/formula/49/4975701e14b83cac795891631dfcad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ege.sdamgia.ru/formula/49/4975701e14b83cac795891631dfcad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7CEF7" wp14:editId="011BC87B">
                  <wp:extent cx="514350" cy="171450"/>
                  <wp:effectExtent l="0" t="0" r="0" b="0"/>
                  <wp:docPr id="142" name="Рисунок 142" descr="https://ege.sdamgia.ru/formula/72/725179b9375f760bc3d196950043b0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ege.sdamgia.ru/formula/72/725179b9375f760bc3d196950043b0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6B5C8" wp14:editId="2AD87BBF">
                  <wp:extent cx="304800" cy="161925"/>
                  <wp:effectExtent l="0" t="0" r="0" b="9525"/>
                  <wp:docPr id="143" name="Рисунок 143" descr="https://ege.sdamgia.ru/formula/75/7571157155166965ef18e27b71b92d3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ege.sdamgia.ru/formula/75/7571157155166965ef18e27b71b92d3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0154E" wp14:editId="5A0E3B65">
                  <wp:extent cx="304800" cy="161925"/>
                  <wp:effectExtent l="0" t="0" r="0" b="9525"/>
                  <wp:docPr id="144" name="Рисунок 144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982FB" wp14:editId="5AF2C999">
                  <wp:extent cx="247650" cy="161925"/>
                  <wp:effectExtent l="0" t="0" r="0" b="9525"/>
                  <wp:docPr id="145" name="Рисунок 145" descr="https://ege.sdamgia.ru/formula/40/40fe070b83381ef328f0ca5d0b7938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ege.sdamgia.ru/formula/40/40fe070b83381ef328f0ca5d0b7938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CDA82" wp14:editId="66C78497">
                  <wp:extent cx="476250" cy="171450"/>
                  <wp:effectExtent l="0" t="0" r="0" b="0"/>
                  <wp:docPr id="146" name="Рисунок 146" descr="https://ege.sdamgia.ru/formula/47/477920a057542960626439d506f4fe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ege.sdamgia.ru/formula/47/477920a057542960626439d506f4fe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68D1E" wp14:editId="3AD07FD5">
                  <wp:extent cx="942975" cy="180975"/>
                  <wp:effectExtent l="0" t="0" r="9525" b="9525"/>
                  <wp:docPr id="147" name="Рисунок 147" descr="https://ege.sdamgia.ru/formula/b4/b48e2c4be4c55975f9f4bfb1a3d6aa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ege.sdamgia.ru/formula/b4/b48e2c4be4c55975f9f4bfb1a3d6aa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4D03D" wp14:editId="7875A766">
                  <wp:extent cx="1019175" cy="180975"/>
                  <wp:effectExtent l="0" t="0" r="9525" b="9525"/>
                  <wp:docPr id="148" name="Рисунок 148" descr="https://ege.sdamgia.ru/formula/ae/ae564a24f585932b2e05b14b41d5a7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ege.sdamgia.ru/formula/ae/ae564a24f585932b2e05b14b41d5a7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A3DBFB" wp14:editId="2D3B03A0">
                  <wp:extent cx="981075" cy="180975"/>
                  <wp:effectExtent l="0" t="0" r="9525" b="9525"/>
                  <wp:docPr id="149" name="Рисунок 149" descr="https://ege.sdamgia.ru/formula/9f/9fa8908c8de76dd57403cb9a3af1d2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ege.sdamgia.ru/formula/9f/9fa8908c8de76dd57403cb9a3af1d2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6E9FD" wp14:editId="404B7915">
                  <wp:extent cx="752475" cy="180975"/>
                  <wp:effectExtent l="0" t="0" r="9525" b="9525"/>
                  <wp:docPr id="150" name="Рисунок 150" descr="https://ege.sdamgia.ru/formula/95/95772d21a36c3cdf3a1aa840ab0c78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ege.sdamgia.ru/formula/95/95772d21a36c3cdf3a1aa840ab0c78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1033B" wp14:editId="4C95B7CA">
                  <wp:extent cx="704850" cy="171450"/>
                  <wp:effectExtent l="0" t="0" r="0" b="0"/>
                  <wp:docPr id="151" name="Рисунок 151" descr="https://ege.sdamgia.ru/formula/a7/a71fd12e7aa54cad0b3c3da1d4f3ec6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7/a71fd12e7aa54cad0b3c3da1d4f3ec6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8E6E1A" w:rsidRPr="00FE3859" w:rsidTr="008E6E1A">
        <w:trPr>
          <w:tblCellSpacing w:w="15" w:type="dxa"/>
        </w:trPr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8E6E1A" w:rsidRPr="00FE3859" w:rsidTr="00AA216B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25 № </w:t>
      </w:r>
      <w:hyperlink r:id="rId74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4591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ствие между па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ве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ществ и реагентами, с 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щью ко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рых их можно различить: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70"/>
        <w:gridCol w:w="4155"/>
      </w:tblGrid>
      <w:tr w:rsidR="008E6E1A" w:rsidRPr="00FE3859" w:rsidTr="008E6E1A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ПАРА ВЕЩЕСТВ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РЕАГЕНТ</w:t>
            </w:r>
          </w:p>
        </w:tc>
      </w:tr>
      <w:tr w:rsidR="008E6E1A" w:rsidRPr="00FE3859" w:rsidTr="008E6E1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B8938E" wp14:editId="120179E4">
                  <wp:extent cx="400050" cy="171450"/>
                  <wp:effectExtent l="0" t="0" r="0" b="0"/>
                  <wp:docPr id="152" name="Рисунок 152" descr="https://ege.sdamgia.ru/formula/46/4643d082402ba04afaf0e2d82452ac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ege.sdamgia.ru/formula/46/4643d082402ba04afaf0e2d82452ac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DE85B" wp14:editId="73B7E4AA">
                  <wp:extent cx="285750" cy="161925"/>
                  <wp:effectExtent l="0" t="0" r="0" b="9525"/>
                  <wp:docPr id="153" name="Рисунок 153" descr="https://ege.sdamgia.ru/formula/52/520bb40a1045d7e3b2cc65c2e88970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ege.sdamgia.ru/formula/52/520bb40a1045d7e3b2cc65c2e88970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C4664" wp14:editId="67B55540">
                  <wp:extent cx="476250" cy="171450"/>
                  <wp:effectExtent l="0" t="0" r="0" b="0"/>
                  <wp:docPr id="154" name="Рисунок 154" descr="https://ege.sdamgia.ru/formula/47/477920a057542960626439d506f4fe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ege.sdamgia.ru/formula/47/477920a057542960626439d506f4fe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459E2" wp14:editId="00490095">
                  <wp:extent cx="304800" cy="161925"/>
                  <wp:effectExtent l="0" t="0" r="0" b="9525"/>
                  <wp:docPr id="155" name="Рисунок 155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80091" wp14:editId="472A6323">
                  <wp:extent cx="495300" cy="171450"/>
                  <wp:effectExtent l="0" t="0" r="0" b="0"/>
                  <wp:docPr id="156" name="Рисунок 156" descr="https://e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e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A213A" wp14:editId="2B4991BA">
                  <wp:extent cx="695325" cy="180975"/>
                  <wp:effectExtent l="0" t="0" r="9525" b="9525"/>
                  <wp:docPr id="157" name="Рисунок 157" descr="https://ege.sdamgia.ru/formula/46/461d2369aba71153af6d82632d0b8a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ege.sdamgia.ru/formula/46/461d2369aba71153af6d82632d0b8a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85660" wp14:editId="7DC6777D">
                  <wp:extent cx="304800" cy="161925"/>
                  <wp:effectExtent l="0" t="0" r="0" b="9525"/>
                  <wp:docPr id="158" name="Рисунок 158" descr="https://ege.sdamgia.ru/formula/75/7571157155166965ef18e27b71b92d3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ege.sdamgia.ru/formula/75/7571157155166965ef18e27b71b92d3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2F5B7" wp14:editId="3AF93856">
                  <wp:extent cx="561975" cy="171450"/>
                  <wp:effectExtent l="0" t="0" r="9525" b="0"/>
                  <wp:docPr id="159" name="Рисунок 159" descr="https://ege.sdamgia.ru/formula/68/68d0b50f8e6cfd7bc0f99166735f06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ege.sdamgia.ru/formula/68/68d0b50f8e6cfd7bc0f99166735f06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30054" wp14:editId="56605C1F">
                  <wp:extent cx="857250" cy="190500"/>
                  <wp:effectExtent l="0" t="0" r="0" b="0"/>
                  <wp:docPr id="160" name="Рисунок 160" descr="https://ege.sdamgia.ru/formula/a8/a81eb075abacdc868b9d269572d732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ege.sdamgia.ru/formula/a8/a81eb075abacdc868b9d269572d732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B07A6" wp14:editId="272144D9">
                  <wp:extent cx="1457325" cy="180975"/>
                  <wp:effectExtent l="0" t="0" r="9525" b="9525"/>
                  <wp:docPr id="161" name="Рисунок 161" descr="https://ege.sdamgia.ru/formula/a3/a3e32c5ac63ee528695be821e23d755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ege.sdamgia.ru/formula/a3/a3e32c5ac63ee528695be821e23d755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5AEEA1" wp14:editId="3581805D">
                  <wp:extent cx="219075" cy="171450"/>
                  <wp:effectExtent l="0" t="0" r="9525" b="0"/>
                  <wp:docPr id="162" name="Рисунок 162" descr="https://e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e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бром</w:t>
            </w: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ная вода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63C83" wp14:editId="09EC476F">
                  <wp:extent cx="933450" cy="180975"/>
                  <wp:effectExtent l="0" t="0" r="0" b="9525"/>
                  <wp:docPr id="163" name="Рисунок 163" descr="https://ege.sdamgia.ru/formula/53/53802ee5b3d3912ea8a509f3ab8060b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ege.sdamgia.ru/formula/53/53802ee5b3d3912ea8a509f3ab8060b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8E6E1A" w:rsidRPr="00FE3859" w:rsidTr="008E6E1A">
        <w:trPr>
          <w:tblCellSpacing w:w="15" w:type="dxa"/>
        </w:trPr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8E6E1A" w:rsidRPr="00FE3859" w:rsidTr="00AA216B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25 № </w:t>
      </w:r>
      <w:hyperlink r:id="rId82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9818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Установите соответствие между формулами веществ и реагентом, с помощью которого можно различить их водные растворы: к каждой позиции, 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обозначенной буквой, подберите соответствующую позицию, обозначенную цифрой.</w:t>
      </w:r>
    </w:p>
    <w:tbl>
      <w:tblPr>
        <w:tblW w:w="82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70"/>
        <w:gridCol w:w="3405"/>
      </w:tblGrid>
      <w:tr w:rsidR="008E6E1A" w:rsidRPr="00FE3859" w:rsidTr="008E6E1A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ФОРМУЛЫ ВЕЩЕСТВ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РЕАГЕНТ</w:t>
            </w:r>
          </w:p>
        </w:tc>
      </w:tr>
      <w:tr w:rsidR="008E6E1A" w:rsidRPr="00FE3859" w:rsidTr="008E6E1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7D18A2" wp14:editId="0226D83F">
                  <wp:extent cx="1238250" cy="190500"/>
                  <wp:effectExtent l="0" t="0" r="0" b="0"/>
                  <wp:docPr id="164" name="Рисунок 164" descr="https://ege.sdamgia.ru/formula/98/9872df9cebdfa46c7b0f7fdfbcbb5b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ege.sdamgia.ru/formula/98/9872df9cebdfa46c7b0f7fdfbcbb5b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290C0" wp14:editId="3FB7E181">
                  <wp:extent cx="1390650" cy="171450"/>
                  <wp:effectExtent l="0" t="0" r="0" b="0"/>
                  <wp:docPr id="165" name="Рисунок 165" descr="https://ege.sdamgia.ru/formula/cf/cf1cfa7c1ff5036e53a4713728e8a1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ege.sdamgia.ru/formula/cf/cf1cfa7c1ff5036e53a4713728e8a1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2F4D9" wp14:editId="6587DA48">
                  <wp:extent cx="914400" cy="171450"/>
                  <wp:effectExtent l="0" t="0" r="0" b="0"/>
                  <wp:docPr id="166" name="Рисунок 166" descr="https://ege.sdamgia.ru/formula/6f/6f96acf772eeccc13c5b54579b4198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ege.sdamgia.ru/formula/6f/6f96acf772eeccc13c5b54579b4198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DF7DD" wp14:editId="23AAAEDB">
                  <wp:extent cx="1057275" cy="171450"/>
                  <wp:effectExtent l="0" t="0" r="9525" b="0"/>
                  <wp:docPr id="167" name="Рисунок 167" descr="https://ege.sdamgia.ru/formula/2f/2f93e284f7e5bb1e25694beedb88e9c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s://ege.sdamgia.ru/formula/2f/2f93e284f7e5bb1e25694beedb88e9c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2CBAB" wp14:editId="144C3D3C">
                  <wp:extent cx="609600" cy="171450"/>
                  <wp:effectExtent l="0" t="0" r="0" b="0"/>
                  <wp:docPr id="168" name="Рисунок 168" descr="https://ege.sdamgia.ru/formula/56/56aa05749164ee76741724c7ce2a19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ege.sdamgia.ru/formula/56/56aa05749164ee76741724c7ce2a196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лакмус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5DFAB" wp14:editId="66F277CA">
                  <wp:extent cx="523875" cy="171450"/>
                  <wp:effectExtent l="0" t="0" r="9525" b="0"/>
                  <wp:docPr id="169" name="Рисунок 169" descr="https://ege.sdamgia.ru/formula/c1/c128f36fb07529adefd9a566466962d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ege.sdamgia.ru/formula/c1/c128f36fb07529adefd9a566466962d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A63F6" wp14:editId="0109BD92">
                  <wp:extent cx="495300" cy="171450"/>
                  <wp:effectExtent l="0" t="0" r="0" b="0"/>
                  <wp:docPr id="170" name="Рисунок 170" descr="https://e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e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A3E69" wp14:editId="1CF94114">
                  <wp:extent cx="571500" cy="180975"/>
                  <wp:effectExtent l="0" t="0" r="0" b="9525"/>
                  <wp:docPr id="171" name="Рисунок 171" descr="https://ege.sdamgia.ru/formula/89/898773ac25311dd6e53955b050e79b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ege.sdamgia.ru/formula/89/898773ac25311dd6e53955b050e79b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Запишите в ответ цифры, рас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порядке, со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8E6E1A" w:rsidRPr="00FE3859" w:rsidTr="008E6E1A">
        <w:trPr>
          <w:tblCellSpacing w:w="15" w:type="dxa"/>
        </w:trPr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8E6E1A" w:rsidRPr="00FE3859" w:rsidTr="008E6E1A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28. Задание 25 № </w:t>
      </w:r>
      <w:hyperlink r:id="rId89" w:history="1">
        <w:r w:rsidRPr="00FE385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9920</w:t>
        </w:r>
      </w:hyperlink>
    </w:p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соответствие между формулами веществ и реагентом, с помощью которого можно их различить: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70"/>
        <w:gridCol w:w="4155"/>
      </w:tblGrid>
      <w:tr w:rsidR="008E6E1A" w:rsidRPr="00FE3859" w:rsidTr="008E6E1A">
        <w:trPr>
          <w:tblCellSpacing w:w="15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ФОРМУЛЫ ВЕЩЕСТВ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РЕАГЕНТ</w:t>
            </w:r>
          </w:p>
        </w:tc>
      </w:tr>
      <w:tr w:rsidR="008E6E1A" w:rsidRPr="00FE3859" w:rsidTr="008E6E1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24FBE" wp14:editId="07F9FDB3">
                  <wp:extent cx="1352550" cy="180975"/>
                  <wp:effectExtent l="0" t="0" r="0" b="9525"/>
                  <wp:docPr id="172" name="Рисунок 172" descr="https://ege.sdamgia.ru/formula/4b/4b38bce945c6ea060055d8b31c9876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s://ege.sdamgia.ru/formula/4b/4b38bce945c6ea060055d8b31c9876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66F0E" wp14:editId="6C5F3A4F">
                  <wp:extent cx="1704975" cy="180975"/>
                  <wp:effectExtent l="0" t="0" r="9525" b="9525"/>
                  <wp:docPr id="173" name="Рисунок 173" descr="https://ege.sdamgia.ru/formula/b4/b42ec69d9b633aa1d623836273aec3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ege.sdamgia.ru/formula/b4/b42ec69d9b633aa1d623836273aec3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CDAD1" wp14:editId="4B734FFA">
                  <wp:extent cx="1219200" cy="171450"/>
                  <wp:effectExtent l="0" t="0" r="0" b="0"/>
                  <wp:docPr id="174" name="Рисунок 174" descr="https://ege.sdamgia.ru/formula/87/8770124f95827e0ae2db2553b0a1e25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ege.sdamgia.ru/formula/87/8770124f95827e0ae2db2553b0a1e25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011AC" wp14:editId="4642C3E2">
                  <wp:extent cx="1019175" cy="171450"/>
                  <wp:effectExtent l="0" t="0" r="9525" b="0"/>
                  <wp:docPr id="175" name="Рисунок 175" descr="https://ege.sdamgia.ru/formula/64/6468a7b066280af35bdd20a0d38dd5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ege.sdamgia.ru/formula/64/6468a7b066280af35bdd20a0d38dd5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18B1F" wp14:editId="5B22EBD1">
                  <wp:extent cx="304800" cy="161925"/>
                  <wp:effectExtent l="0" t="0" r="0" b="9525"/>
                  <wp:docPr id="176" name="Рисунок 176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D9CAC" wp14:editId="363053F8">
                  <wp:extent cx="400050" cy="171450"/>
                  <wp:effectExtent l="0" t="0" r="0" b="0"/>
                  <wp:docPr id="177" name="Рисунок 177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210A1" wp14:editId="0B14F1E5">
                  <wp:extent cx="457200" cy="171450"/>
                  <wp:effectExtent l="0" t="0" r="0" b="0"/>
                  <wp:docPr id="178" name="Рисунок 178" descr="https://e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s://e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фенолфталеин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r w:rsidRPr="00FE38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9085FB" wp14:editId="6C70B2F7">
                  <wp:extent cx="1295400" cy="190500"/>
                  <wp:effectExtent l="0" t="0" r="0" b="0"/>
                  <wp:docPr id="179" name="Рисунок 179" descr="https://ege.sdamgia.ru/formula/42/427794d70c5b8c6b5d016b26d902e4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ege.sdamgia.ru/formula/42/427794d70c5b8c6b5d016b26d902e4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705"/>
        <w:gridCol w:w="705"/>
        <w:gridCol w:w="720"/>
      </w:tblGrid>
      <w:tr w:rsidR="008E6E1A" w:rsidRPr="00FE3859" w:rsidTr="008E6E1A">
        <w:trPr>
          <w:tblCellSpacing w:w="15" w:type="dxa"/>
        </w:trPr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8E6E1A" w:rsidRPr="00FE3859" w:rsidTr="008E6E1A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7</w:t>
            </w:r>
            <w:r w:rsidR="00F972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FE3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ответы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7086 -  42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7228 -  35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7230 - 34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7236 - 34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9395 - 41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9402 - 32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9400 - 53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9416 - 32</w:t>
            </w:r>
          </w:p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E3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25</w:t>
            </w:r>
            <w:r w:rsidR="00F972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FE3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ответы</w:t>
            </w: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E6E1A" w:rsidRPr="00FE3859" w:rsidRDefault="008E6E1A" w:rsidP="00F972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E6E1A" w:rsidRPr="00FE3859" w:rsidRDefault="008E6E1A" w:rsidP="00F972FA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FE3859">
        <w:rPr>
          <w:rFonts w:ascii="Times New Roman" w:hAnsi="Times New Roman" w:cs="Times New Roman"/>
          <w:spacing w:val="30"/>
          <w:sz w:val="28"/>
          <w:szCs w:val="28"/>
        </w:rPr>
        <w:t xml:space="preserve">   4551 - 2155</w:t>
      </w:r>
    </w:p>
    <w:p w:rsidR="008E6E1A" w:rsidRPr="00FE3859" w:rsidRDefault="008E6E1A" w:rsidP="00F972FA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FE3859">
        <w:rPr>
          <w:rFonts w:ascii="Times New Roman" w:hAnsi="Times New Roman" w:cs="Times New Roman"/>
          <w:spacing w:val="30"/>
          <w:sz w:val="28"/>
          <w:szCs w:val="28"/>
        </w:rPr>
        <w:t xml:space="preserve">   4591 - 4322</w:t>
      </w:r>
    </w:p>
    <w:p w:rsidR="008E6E1A" w:rsidRPr="00FE3859" w:rsidRDefault="008E6E1A" w:rsidP="00F972FA">
      <w:pPr>
        <w:spacing w:after="0" w:line="360" w:lineRule="auto"/>
        <w:rPr>
          <w:rFonts w:ascii="Times New Roman" w:hAnsi="Times New Roman" w:cs="Times New Roman"/>
          <w:spacing w:val="30"/>
          <w:sz w:val="28"/>
          <w:szCs w:val="28"/>
        </w:rPr>
      </w:pPr>
      <w:r w:rsidRPr="00FE3859">
        <w:rPr>
          <w:rFonts w:ascii="Times New Roman" w:hAnsi="Times New Roman" w:cs="Times New Roman"/>
          <w:spacing w:val="30"/>
          <w:sz w:val="28"/>
          <w:szCs w:val="28"/>
        </w:rPr>
        <w:t xml:space="preserve">   9818 - 3154</w:t>
      </w:r>
    </w:p>
    <w:p w:rsidR="008E6E1A" w:rsidRPr="00FE3859" w:rsidRDefault="008E6E1A" w:rsidP="00F972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859">
        <w:rPr>
          <w:rFonts w:ascii="Times New Roman" w:hAnsi="Times New Roman" w:cs="Times New Roman"/>
          <w:spacing w:val="30"/>
          <w:sz w:val="28"/>
          <w:szCs w:val="28"/>
        </w:rPr>
        <w:t xml:space="preserve">   9920 - 3254</w:t>
      </w:r>
    </w:p>
    <w:p w:rsidR="00843297" w:rsidRPr="00FE3859" w:rsidRDefault="00FE6CE6" w:rsidP="00F972FA">
      <w:pPr>
        <w:pStyle w:val="a4"/>
        <w:spacing w:before="0" w:beforeAutospacing="0" w:after="0" w:afterAutospacing="0" w:line="360" w:lineRule="auto"/>
        <w:jc w:val="center"/>
        <w:rPr>
          <w:bCs/>
          <w:noProof/>
          <w:sz w:val="28"/>
          <w:szCs w:val="28"/>
        </w:rPr>
      </w:pPr>
      <w:r w:rsidRPr="00FE3859">
        <w:rPr>
          <w:b/>
          <w:bCs/>
          <w:noProof/>
          <w:sz w:val="28"/>
          <w:szCs w:val="28"/>
        </w:rPr>
        <w:t xml:space="preserve">Этап подведения </w:t>
      </w:r>
      <w:r w:rsidR="008E6E1A" w:rsidRPr="00FE3859">
        <w:rPr>
          <w:b/>
          <w:bCs/>
          <w:noProof/>
          <w:sz w:val="28"/>
          <w:szCs w:val="28"/>
        </w:rPr>
        <w:t>итог</w:t>
      </w:r>
      <w:r w:rsidRPr="00FE3859">
        <w:rPr>
          <w:b/>
          <w:bCs/>
          <w:noProof/>
          <w:sz w:val="28"/>
          <w:szCs w:val="28"/>
        </w:rPr>
        <w:t>ов</w:t>
      </w:r>
      <w:r w:rsidR="008E6E1A" w:rsidRPr="00FE3859">
        <w:rPr>
          <w:b/>
          <w:bCs/>
          <w:noProof/>
          <w:sz w:val="28"/>
          <w:szCs w:val="28"/>
        </w:rPr>
        <w:t xml:space="preserve"> занятия. Рефлексия</w:t>
      </w:r>
      <w:r w:rsidR="008E6E1A" w:rsidRPr="00FE3859">
        <w:rPr>
          <w:bCs/>
          <w:noProof/>
          <w:sz w:val="28"/>
          <w:szCs w:val="28"/>
        </w:rPr>
        <w:t xml:space="preserve">. </w:t>
      </w:r>
    </w:p>
    <w:p w:rsidR="008E6E1A" w:rsidRPr="00FE3859" w:rsidRDefault="00843297" w:rsidP="00F972FA">
      <w:pPr>
        <w:pStyle w:val="a4"/>
        <w:spacing w:before="0" w:beforeAutospacing="0" w:after="0" w:afterAutospacing="0" w:line="360" w:lineRule="auto"/>
        <w:jc w:val="center"/>
        <w:rPr>
          <w:bCs/>
          <w:noProof/>
          <w:sz w:val="28"/>
          <w:szCs w:val="28"/>
        </w:rPr>
      </w:pPr>
      <w:r w:rsidRPr="00FE3859">
        <w:rPr>
          <w:bCs/>
          <w:noProof/>
          <w:sz w:val="28"/>
          <w:szCs w:val="28"/>
        </w:rPr>
        <w:t xml:space="preserve">Молодцы! Надеюсь полученные знания пригодятся в дальнейшем обучении! </w:t>
      </w:r>
      <w:r w:rsidR="008E6E1A" w:rsidRPr="00FE3859">
        <w:rPr>
          <w:bCs/>
          <w:noProof/>
          <w:sz w:val="28"/>
          <w:szCs w:val="28"/>
        </w:rPr>
        <w:t xml:space="preserve">Спасибо за внимание! Благодарю за </w:t>
      </w:r>
      <w:r w:rsidRPr="00FE3859">
        <w:rPr>
          <w:bCs/>
          <w:noProof/>
          <w:sz w:val="28"/>
          <w:szCs w:val="28"/>
        </w:rPr>
        <w:t>качественную</w:t>
      </w:r>
      <w:r w:rsidR="008E6E1A" w:rsidRPr="00FE3859">
        <w:rPr>
          <w:bCs/>
          <w:noProof/>
          <w:sz w:val="28"/>
          <w:szCs w:val="28"/>
        </w:rPr>
        <w:t xml:space="preserve"> работу!</w:t>
      </w:r>
    </w:p>
    <w:p w:rsidR="00681296" w:rsidRPr="00FE3859" w:rsidRDefault="00681296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</w:p>
    <w:p w:rsidR="00AA216B" w:rsidRDefault="00AA216B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</w:rPr>
      </w:pPr>
    </w:p>
    <w:p w:rsidR="00681296" w:rsidRPr="00AA216B" w:rsidRDefault="00681296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AA216B">
        <w:rPr>
          <w:b/>
          <w:bCs/>
          <w:color w:val="002060"/>
          <w:sz w:val="28"/>
          <w:szCs w:val="28"/>
        </w:rPr>
        <w:t xml:space="preserve">Приложение </w:t>
      </w:r>
      <w:r w:rsidR="00F972FA" w:rsidRPr="00AA216B">
        <w:rPr>
          <w:b/>
          <w:bCs/>
          <w:color w:val="002060"/>
          <w:sz w:val="28"/>
          <w:szCs w:val="28"/>
        </w:rPr>
        <w:t>1</w:t>
      </w:r>
      <w:r w:rsidRPr="00AA216B">
        <w:rPr>
          <w:b/>
          <w:bCs/>
          <w:color w:val="002060"/>
          <w:sz w:val="28"/>
          <w:szCs w:val="28"/>
        </w:rPr>
        <w:t xml:space="preserve"> </w:t>
      </w:r>
    </w:p>
    <w:p w:rsidR="00681296" w:rsidRPr="00AA216B" w:rsidRDefault="00681296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AA216B">
        <w:rPr>
          <w:b/>
          <w:bCs/>
          <w:color w:val="002060"/>
          <w:sz w:val="28"/>
          <w:szCs w:val="28"/>
        </w:rPr>
        <w:t>Качественные реакции на неорганические и органические вещества</w:t>
      </w:r>
    </w:p>
    <w:p w:rsidR="00681296" w:rsidRPr="00AA216B" w:rsidRDefault="00681296" w:rsidP="00F972FA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  <w:r w:rsidRPr="00AA216B">
        <w:rPr>
          <w:b/>
          <w:bCs/>
          <w:color w:val="002060"/>
          <w:sz w:val="28"/>
          <w:szCs w:val="28"/>
        </w:rPr>
        <w:t>(Раздаточный материал)</w:t>
      </w:r>
    </w:p>
    <w:p w:rsidR="00D714BC" w:rsidRDefault="00D714BC" w:rsidP="00F972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14BC" w:rsidRDefault="00681296" w:rsidP="00F972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824F4E">
            <wp:extent cx="2505075" cy="31623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1510258">
            <wp:extent cx="2533450" cy="317119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47" cy="318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4BC" w:rsidRDefault="00D714BC" w:rsidP="00F972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D714BC" w:rsidSect="00FE38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6277E"/>
    <w:multiLevelType w:val="hybridMultilevel"/>
    <w:tmpl w:val="9660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B2A2F"/>
    <w:multiLevelType w:val="hybridMultilevel"/>
    <w:tmpl w:val="FBBA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51FF5"/>
    <w:multiLevelType w:val="hybridMultilevel"/>
    <w:tmpl w:val="F322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8125D"/>
    <w:multiLevelType w:val="hybridMultilevel"/>
    <w:tmpl w:val="EC562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3E"/>
    <w:rsid w:val="000828F8"/>
    <w:rsid w:val="00177D88"/>
    <w:rsid w:val="001F7037"/>
    <w:rsid w:val="00231B55"/>
    <w:rsid w:val="002A1507"/>
    <w:rsid w:val="002F423E"/>
    <w:rsid w:val="00361936"/>
    <w:rsid w:val="00431250"/>
    <w:rsid w:val="00681296"/>
    <w:rsid w:val="006B143E"/>
    <w:rsid w:val="00761E9F"/>
    <w:rsid w:val="00776644"/>
    <w:rsid w:val="00843127"/>
    <w:rsid w:val="00843297"/>
    <w:rsid w:val="008E6E1A"/>
    <w:rsid w:val="00965827"/>
    <w:rsid w:val="00973E4B"/>
    <w:rsid w:val="009C0592"/>
    <w:rsid w:val="009F54EE"/>
    <w:rsid w:val="00AA216B"/>
    <w:rsid w:val="00AB78B1"/>
    <w:rsid w:val="00B22E9A"/>
    <w:rsid w:val="00C7246F"/>
    <w:rsid w:val="00C85AD6"/>
    <w:rsid w:val="00C92F05"/>
    <w:rsid w:val="00D70E59"/>
    <w:rsid w:val="00D714BC"/>
    <w:rsid w:val="00DB7B23"/>
    <w:rsid w:val="00DE3070"/>
    <w:rsid w:val="00E17668"/>
    <w:rsid w:val="00F2652F"/>
    <w:rsid w:val="00F4009D"/>
    <w:rsid w:val="00F972FA"/>
    <w:rsid w:val="00FE3859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8699"/>
  <w15:chartTrackingRefBased/>
  <w15:docId w15:val="{DDDC3474-25C7-458D-BFDB-F2DE0366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6B143E"/>
  </w:style>
  <w:style w:type="character" w:styleId="a3">
    <w:name w:val="Hyperlink"/>
    <w:basedOn w:val="a0"/>
    <w:uiPriority w:val="99"/>
    <w:unhideWhenUsed/>
    <w:rsid w:val="006B143E"/>
    <w:rPr>
      <w:color w:val="0000FF"/>
      <w:u w:val="single"/>
    </w:rPr>
  </w:style>
  <w:style w:type="paragraph" w:customStyle="1" w:styleId="leftmargin">
    <w:name w:val="left_margin"/>
    <w:basedOn w:val="a"/>
    <w:rsid w:val="006B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B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973E4B"/>
  </w:style>
  <w:style w:type="table" w:styleId="a5">
    <w:name w:val="Table Grid"/>
    <w:basedOn w:val="a1"/>
    <w:uiPriority w:val="39"/>
    <w:rsid w:val="002A1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26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652F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843127"/>
    <w:pPr>
      <w:spacing w:after="200" w:line="276" w:lineRule="auto"/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0828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8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80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46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0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27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1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37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8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36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45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731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18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9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40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8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6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2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9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87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hyperlink" Target="https://chem-ege.sdamgia.ru/problem?id=4551" TargetMode="External"/><Relationship Id="rId68" Type="http://schemas.openxmlformats.org/officeDocument/2006/relationships/image" Target="media/image52.png"/><Relationship Id="rId84" Type="http://schemas.openxmlformats.org/officeDocument/2006/relationships/image" Target="media/image66.png"/><Relationship Id="rId89" Type="http://schemas.openxmlformats.org/officeDocument/2006/relationships/hyperlink" Target="https://chem-ege.sdamgia.ru/problem?id=9920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6.png"/><Relationship Id="rId32" Type="http://schemas.openxmlformats.org/officeDocument/2006/relationships/hyperlink" Target="https://chem-ege.sdamgia.ru/problem?id=7086" TargetMode="External"/><Relationship Id="rId37" Type="http://schemas.openxmlformats.org/officeDocument/2006/relationships/image" Target="media/image28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hyperlink" Target="https://chem-ege.sdamgia.ru/problem?id=4591" TargetMode="External"/><Relationship Id="rId79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3.png"/><Relationship Id="rId48" Type="http://schemas.openxmlformats.org/officeDocument/2006/relationships/hyperlink" Target="https://chem-ege.sdamgia.ru/problem?id=9395" TargetMode="External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3.png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chem-ege.sdamgia.ru/problem?id=7228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hyperlink" Target="https://chem-ege.sdamgia.ru/problem?id=9416" TargetMode="External"/><Relationship Id="rId67" Type="http://schemas.openxmlformats.org/officeDocument/2006/relationships/image" Target="media/image51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5.png"/><Relationship Id="rId31" Type="http://schemas.openxmlformats.org/officeDocument/2006/relationships/hyperlink" Target="https://chem-ege.sdamgia.ru/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94" Type="http://schemas.openxmlformats.org/officeDocument/2006/relationships/image" Target="media/image7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hyperlink" Target="https://chem-ege.sdamgia.ru/problem?id=7230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hyperlink" Target="https://chem-ege.sdamgia.ru/problem?id=9400" TargetMode="External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7" Type="http://schemas.openxmlformats.org/officeDocument/2006/relationships/image" Target="media/image2.png"/><Relationship Id="rId71" Type="http://schemas.openxmlformats.org/officeDocument/2006/relationships/image" Target="media/image55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hyperlink" Target="https://chem-ege.sdamgia.ru/problem?id=7236" TargetMode="External"/><Relationship Id="rId66" Type="http://schemas.openxmlformats.org/officeDocument/2006/relationships/image" Target="media/image50.png"/><Relationship Id="rId87" Type="http://schemas.openxmlformats.org/officeDocument/2006/relationships/image" Target="media/image69.png"/><Relationship Id="rId61" Type="http://schemas.openxmlformats.org/officeDocument/2006/relationships/image" Target="media/image46.png"/><Relationship Id="rId82" Type="http://schemas.openxmlformats.org/officeDocument/2006/relationships/hyperlink" Target="https://chem-ege.sdamgia.ru/problem?id=9818" TargetMode="External"/><Relationship Id="rId19" Type="http://schemas.openxmlformats.org/officeDocument/2006/relationships/image" Target="media/image13.png"/><Relationship Id="rId14" Type="http://schemas.openxmlformats.org/officeDocument/2006/relationships/hyperlink" Target="https://yandex.ru/video/search?text=%D0%B2%D0%B8%D0%B4%D0%B5%D0%BE%D1%83%D1%80%D0%BE%D0%BA%20%D0%BA%D0%B0%D1%87%D0%B5%D1%81%D1%82%D0%B2%D0%B5%D0%BD%D0%BD%D1%8B%D0%B5%20%D1%80%D0%B5%D0%B0%D0%BA%D1%86%D0%B8%D0%B8&amp;path=wizard&amp;noreask=1&amp;filmId=10035922666627300332&amp;reqid=1519666537376750-607925063125485999380492-sas1-8401-V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6.png"/><Relationship Id="rId56" Type="http://schemas.openxmlformats.org/officeDocument/2006/relationships/image" Target="media/image42.png"/><Relationship Id="rId77" Type="http://schemas.openxmlformats.org/officeDocument/2006/relationships/image" Target="media/image60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chem-ege.sdamgia.ru/problem?id=9402" TargetMode="External"/><Relationship Id="rId72" Type="http://schemas.openxmlformats.org/officeDocument/2006/relationships/image" Target="media/image56.png"/><Relationship Id="rId93" Type="http://schemas.openxmlformats.org/officeDocument/2006/relationships/image" Target="media/image74.png"/><Relationship Id="rId98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8D395-9B1D-4B40-84F9-14D3A93A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12</cp:revision>
  <cp:lastPrinted>2018-01-15T18:52:00Z</cp:lastPrinted>
  <dcterms:created xsi:type="dcterms:W3CDTF">2018-01-15T17:51:00Z</dcterms:created>
  <dcterms:modified xsi:type="dcterms:W3CDTF">2018-02-26T20:24:00Z</dcterms:modified>
</cp:coreProperties>
</file>