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DB7" w:rsidRPr="006B5DB7" w:rsidRDefault="006B5DB7" w:rsidP="006B5DB7">
      <w:pPr>
        <w:spacing w:after="0" w:line="360" w:lineRule="auto"/>
        <w:jc w:val="center"/>
        <w:rPr>
          <w:rFonts w:ascii="Times New Roman" w:eastAsia="Calibri" w:hAnsi="Times New Roman" w:cs="Times New Roman"/>
          <w:b/>
          <w:sz w:val="28"/>
          <w:szCs w:val="28"/>
        </w:rPr>
      </w:pPr>
      <w:r w:rsidRPr="006B5DB7">
        <w:rPr>
          <w:rFonts w:ascii="Times New Roman" w:eastAsia="Calibri" w:hAnsi="Times New Roman" w:cs="Times New Roman"/>
          <w:b/>
          <w:sz w:val="28"/>
          <w:szCs w:val="28"/>
        </w:rPr>
        <w:t>Методическая разработка (инновационный проект)</w:t>
      </w:r>
    </w:p>
    <w:p w:rsidR="006B5DB7" w:rsidRPr="006B5DB7" w:rsidRDefault="006B5DB7" w:rsidP="006B5DB7">
      <w:pPr>
        <w:spacing w:after="0" w:line="360" w:lineRule="auto"/>
        <w:jc w:val="center"/>
        <w:rPr>
          <w:rFonts w:ascii="Times New Roman" w:eastAsia="Calibri" w:hAnsi="Times New Roman" w:cs="Times New Roman"/>
          <w:b/>
          <w:color w:val="FF0000"/>
          <w:sz w:val="28"/>
          <w:szCs w:val="28"/>
        </w:rPr>
      </w:pPr>
      <w:r w:rsidRPr="006B5DB7">
        <w:rPr>
          <w:rFonts w:ascii="Times New Roman" w:eastAsia="Calibri" w:hAnsi="Times New Roman" w:cs="Times New Roman"/>
          <w:b/>
          <w:sz w:val="28"/>
          <w:szCs w:val="28"/>
        </w:rPr>
        <w:t>«Контроль качества знаний и умений посредством</w:t>
      </w:r>
      <w:r w:rsidRPr="006B5DB7">
        <w:rPr>
          <w:rFonts w:ascii="Times New Roman" w:eastAsia="Calibri" w:hAnsi="Times New Roman" w:cs="Times New Roman"/>
          <w:b/>
          <w:color w:val="FF0000"/>
          <w:sz w:val="28"/>
          <w:szCs w:val="28"/>
        </w:rPr>
        <w:t xml:space="preserve"> </w:t>
      </w:r>
      <w:r w:rsidRPr="006B5DB7">
        <w:rPr>
          <w:rFonts w:ascii="Times New Roman" w:eastAsia="Calibri" w:hAnsi="Times New Roman" w:cs="Times New Roman"/>
          <w:b/>
          <w:sz w:val="28"/>
          <w:szCs w:val="28"/>
        </w:rPr>
        <w:t>использования</w:t>
      </w:r>
    </w:p>
    <w:p w:rsidR="006B5DB7" w:rsidRPr="006B5DB7" w:rsidRDefault="006B5DB7" w:rsidP="006B5DB7">
      <w:pPr>
        <w:spacing w:after="0" w:line="360" w:lineRule="auto"/>
        <w:jc w:val="center"/>
        <w:rPr>
          <w:rFonts w:ascii="Times New Roman" w:eastAsia="Calibri" w:hAnsi="Times New Roman" w:cs="Times New Roman"/>
          <w:b/>
          <w:sz w:val="28"/>
          <w:szCs w:val="28"/>
        </w:rPr>
      </w:pPr>
      <w:r w:rsidRPr="006B5DB7">
        <w:rPr>
          <w:rFonts w:ascii="Times New Roman" w:eastAsia="Calibri" w:hAnsi="Times New Roman" w:cs="Times New Roman"/>
          <w:b/>
          <w:sz w:val="28"/>
          <w:szCs w:val="28"/>
        </w:rPr>
        <w:t xml:space="preserve"> индивидуально-дифференцированного подхода</w:t>
      </w:r>
    </w:p>
    <w:p w:rsidR="006B5DB7" w:rsidRPr="006B5DB7" w:rsidRDefault="006B5DB7" w:rsidP="006B5DB7">
      <w:pPr>
        <w:spacing w:after="0" w:line="360" w:lineRule="auto"/>
        <w:jc w:val="center"/>
        <w:rPr>
          <w:rFonts w:ascii="Times New Roman" w:eastAsia="Calibri" w:hAnsi="Times New Roman" w:cs="Times New Roman"/>
          <w:b/>
          <w:sz w:val="28"/>
          <w:szCs w:val="28"/>
        </w:rPr>
      </w:pPr>
      <w:r w:rsidRPr="006B5DB7">
        <w:rPr>
          <w:rFonts w:ascii="Times New Roman" w:eastAsia="Calibri" w:hAnsi="Times New Roman" w:cs="Times New Roman"/>
          <w:b/>
          <w:sz w:val="28"/>
          <w:szCs w:val="28"/>
        </w:rPr>
        <w:t>на уроках математики»</w:t>
      </w:r>
    </w:p>
    <w:p w:rsidR="006B5DB7" w:rsidRPr="006B5DB7" w:rsidRDefault="006B5DB7" w:rsidP="006B5DB7">
      <w:pPr>
        <w:spacing w:after="0" w:line="360" w:lineRule="auto"/>
        <w:jc w:val="center"/>
        <w:rPr>
          <w:rFonts w:ascii="Times New Roman" w:eastAsia="Calibri" w:hAnsi="Times New Roman" w:cs="Times New Roman"/>
          <w:b/>
          <w:sz w:val="28"/>
          <w:szCs w:val="28"/>
        </w:rPr>
      </w:pPr>
      <w:r w:rsidRPr="006B5DB7">
        <w:rPr>
          <w:rFonts w:ascii="Times New Roman" w:eastAsia="Calibri" w:hAnsi="Times New Roman" w:cs="Times New Roman"/>
          <w:b/>
          <w:sz w:val="28"/>
          <w:szCs w:val="28"/>
        </w:rPr>
        <w:t xml:space="preserve">Курганова Елена </w:t>
      </w:r>
      <w:proofErr w:type="gramStart"/>
      <w:r w:rsidRPr="006B5DB7">
        <w:rPr>
          <w:rFonts w:ascii="Times New Roman" w:eastAsia="Calibri" w:hAnsi="Times New Roman" w:cs="Times New Roman"/>
          <w:b/>
          <w:sz w:val="28"/>
          <w:szCs w:val="28"/>
        </w:rPr>
        <w:t>Васильевна,  учитель</w:t>
      </w:r>
      <w:proofErr w:type="gramEnd"/>
      <w:r w:rsidRPr="006B5DB7">
        <w:rPr>
          <w:rFonts w:ascii="Times New Roman" w:eastAsia="Calibri" w:hAnsi="Times New Roman" w:cs="Times New Roman"/>
          <w:b/>
          <w:sz w:val="28"/>
          <w:szCs w:val="28"/>
        </w:rPr>
        <w:t xml:space="preserve"> математики</w:t>
      </w:r>
    </w:p>
    <w:p w:rsidR="006B5DB7" w:rsidRPr="006B5DB7" w:rsidRDefault="006B5DB7" w:rsidP="006B5DB7">
      <w:pPr>
        <w:spacing w:after="0" w:line="360" w:lineRule="auto"/>
        <w:jc w:val="center"/>
        <w:rPr>
          <w:rFonts w:ascii="Times New Roman" w:eastAsia="Calibri" w:hAnsi="Times New Roman" w:cs="Times New Roman"/>
          <w:b/>
          <w:sz w:val="28"/>
          <w:szCs w:val="28"/>
        </w:rPr>
      </w:pPr>
      <w:r w:rsidRPr="006B5DB7">
        <w:rPr>
          <w:rFonts w:ascii="Times New Roman" w:eastAsia="Calibri" w:hAnsi="Times New Roman" w:cs="Times New Roman"/>
          <w:b/>
          <w:sz w:val="28"/>
          <w:szCs w:val="28"/>
        </w:rPr>
        <w:t>Муниципальное бюджетное общеобразовательное учреждение</w:t>
      </w:r>
    </w:p>
    <w:p w:rsidR="006B5DB7" w:rsidRPr="006B5DB7" w:rsidRDefault="006B5DB7" w:rsidP="006B5DB7">
      <w:pPr>
        <w:spacing w:after="0" w:line="360" w:lineRule="auto"/>
        <w:jc w:val="center"/>
        <w:rPr>
          <w:rFonts w:ascii="Times New Roman" w:eastAsia="Calibri" w:hAnsi="Times New Roman" w:cs="Times New Roman"/>
          <w:b/>
          <w:sz w:val="28"/>
          <w:szCs w:val="28"/>
        </w:rPr>
      </w:pPr>
      <w:r w:rsidRPr="006B5DB7">
        <w:rPr>
          <w:rFonts w:ascii="Times New Roman" w:eastAsia="Calibri" w:hAnsi="Times New Roman" w:cs="Times New Roman"/>
          <w:b/>
          <w:sz w:val="28"/>
          <w:szCs w:val="28"/>
        </w:rPr>
        <w:t>«Солнечная средняя общеобразовательная школа №1»</w:t>
      </w:r>
    </w:p>
    <w:p w:rsidR="006B5DB7" w:rsidRPr="006B5DB7" w:rsidRDefault="006B5DB7" w:rsidP="006B5DB7">
      <w:pPr>
        <w:spacing w:after="200" w:line="360" w:lineRule="auto"/>
        <w:contextualSpacing/>
        <w:jc w:val="center"/>
        <w:rPr>
          <w:rFonts w:ascii="Times New Roman" w:eastAsia="Calibri" w:hAnsi="Times New Roman" w:cs="Times New Roman"/>
          <w:sz w:val="28"/>
          <w:szCs w:val="28"/>
        </w:rPr>
      </w:pPr>
      <w:r w:rsidRPr="006B5DB7">
        <w:rPr>
          <w:rFonts w:ascii="Times New Roman" w:eastAsia="Calibri" w:hAnsi="Times New Roman" w:cs="Times New Roman"/>
          <w:sz w:val="28"/>
          <w:szCs w:val="28"/>
        </w:rPr>
        <w:t>Краткая аннотация проекта</w:t>
      </w:r>
    </w:p>
    <w:p w:rsidR="006B5DB7" w:rsidRPr="006B5DB7" w:rsidRDefault="006B5DB7" w:rsidP="006B5DB7">
      <w:pPr>
        <w:shd w:val="clear" w:color="auto" w:fill="FFFFFF"/>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Проверка знаний, умений и навыков учащихся является важной составной частью процесса обучения. В процессе изучения математики учащиеся должны овладеть множеством математических понятий, их свойств, отношений, а также должны уметь обнаруживать и обосновывать эти свойства, применять их при решении практических задач. Изучение характера усвоения учащимися учебного материала, оценка их знаний и умений, выявление уровня умственного развития и развития познавательных способностей — необходимая сторона процесса обучения, составляющая внутреннее содержание каждого его звена. Контроля качества знаний и умений учащихся зависит от применения форм и методов. Индивидуально-дифференцированный контроль формирует более высокий уровень самообразовательных навыков и умений. Образовательным продуктом проекта являются УМК по алгебре и началам анализа (10 класс), карточки-задания, элективный курс для предпрофильной подготовки учащихся.</w:t>
      </w:r>
    </w:p>
    <w:p w:rsidR="006B5DB7" w:rsidRPr="006B5DB7" w:rsidRDefault="006B5DB7" w:rsidP="006B5DB7">
      <w:pPr>
        <w:shd w:val="clear" w:color="auto" w:fill="FFFFFF"/>
        <w:autoSpaceDE w:val="0"/>
        <w:autoSpaceDN w:val="0"/>
        <w:adjustRightInd w:val="0"/>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color w:val="000000"/>
          <w:sz w:val="28"/>
          <w:szCs w:val="28"/>
        </w:rPr>
        <w:t>Система была апробирована в течении 2010-2013 годов. Результаты, полученные в ходе апробации, позволяют говорить об эффективности педагогического опыта.</w:t>
      </w:r>
    </w:p>
    <w:p w:rsidR="006B5DB7" w:rsidRPr="006B5DB7" w:rsidRDefault="006B5DB7" w:rsidP="006B5DB7">
      <w:pPr>
        <w:spacing w:after="200" w:line="360" w:lineRule="auto"/>
        <w:contextualSpacing/>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Обоснование необходимости проекта        </w:t>
      </w:r>
    </w:p>
    <w:p w:rsidR="006B5DB7" w:rsidRPr="006B5DB7" w:rsidRDefault="006B5DB7" w:rsidP="006B5DB7">
      <w:pPr>
        <w:spacing w:after="200" w:line="360" w:lineRule="auto"/>
        <w:ind w:firstLine="851"/>
        <w:contextualSpacing/>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Математика объективно является наиболее сложным школьным предметом, требующим более интенсивной мыслительной работы, более высокого уровня обобщений и абстрагирующей деятельности. Поэтому </w:t>
      </w:r>
      <w:r w:rsidRPr="006B5DB7">
        <w:rPr>
          <w:rFonts w:ascii="Times New Roman" w:eastAsia="Calibri" w:hAnsi="Times New Roman" w:cs="Times New Roman"/>
          <w:sz w:val="28"/>
          <w:szCs w:val="28"/>
        </w:rPr>
        <w:lastRenderedPageBreak/>
        <w:t>невозможно добиться усвоения математического материала всеми учащимися на одинаково высоком уровне. Даже ориентировка на «среднего» ученика в обучении приводит к снижению успеваемости в классе, к издержкам воспитательного характера у ряда школьников (потеря интереса к математике, порождение безответственности, нежелание учиться и др.). Нынешнее отношение учащихся к математике характеризуется снижением её популярности среди школьников.</w:t>
      </w:r>
    </w:p>
    <w:p w:rsidR="006B5DB7" w:rsidRPr="006B5DB7" w:rsidRDefault="006B5DB7" w:rsidP="006B5DB7">
      <w:pPr>
        <w:spacing w:after="0" w:line="360" w:lineRule="auto"/>
        <w:ind w:firstLine="851"/>
        <w:contextualSpacing/>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Важным звеном процесса обучения математике является контроль качества знаний и умений с использованием индивидуально – дифференцированного подхода. От того, как он организован, на что нацелен, существенно зависит эффективность учебной работы. Именно поэтому в школьной практике уделяется серьезное внимание способам организации контроля качества. Эта работа всегда связана со стремлением более полно реализовать цели и задачи школьного математического образования, она отражает те или иные изменения, которые происходят в системе образования. </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Индивидуально – дифференцированный подход становится необходимым не только для повышения успеваемости сильных учеников, причем его понимание не должно сводиться лишь к эпизодическому добавлению в процесс обучения слабо успевающих учащихся тренировочных задач, а более подготовленным – задач повышенной трудности. </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Хорошо известно, как велика управляющая роль контроля. В зависимости от его содержания он может или оказывать организующее влияние на усвоение знаний школьниками, или же, напротив, дезориентировать учебный процесс. Нет необходимости приводить многочисленные примеры такого влияния, достаточно вспомнить, что учителя всегда следят за содержанием спецификации, классификации экзаменов (ОГЭ, ЕГЭ) и следуют их требованиям в своей работе, иногда даже вопреки программам и учебникам. В свою очередь, проверка со стороны учителя таким же образом влияет на работу ученика.</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lastRenderedPageBreak/>
        <w:t>В ходе анализа проблемы контроля знаний и умений учащихся в процессе обучения было выяснено, что</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в литературе выделены уровни познавательной деятельности и уровни активности учащихся в познавательной деятельности, однако отсутствуют исследования, устанавливающие взаимосвязь между ними;</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границы активности в пределах каждого уровня не установлены;</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дифференцированный подход оказывает влияние на активность учащихся в процессе познавательной деятельности.</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Таким образом, проблема контроля знаний и умений с учетом индивидуальной дифференциации учащихся требует дальнейшего исследования. На это указывает ряд противоречий между:</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разными уровнями познавательной деятельности учащихся, которые являются основанием для использования в процессе контроля заданий определенной степени сложности, и ориентацией традиционной системы на среднего ученика;</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необходимостью учета уровня познавательной деятельности ученика в процессе контроля знаний и умений и отсутствием обоснованных рекомендации по решению этой задачи, что делает исследование актуальным.</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color w:val="000000"/>
          <w:sz w:val="28"/>
          <w:szCs w:val="28"/>
        </w:rPr>
        <w:t>Чтобы получить сведения не только о правильности или неправильности конечного результата выполненной деятельности, но и о самой деятельности, необходимо организовать проверку знаний, умений и навыков учащихся. Контроль учебной деятельности учащихся позволяет учителю оценивать получаемые ими знания, умения, навыки, вовремя оказать необходимую помощь и добиваться поставленных целей обучения, а также позволяет учителю не только правильно оценить уровень усвоения учащимися изучаемого материала, но и увидеть свои собственные удачи и промахи.</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Получив информацию о качестве усвоения учебного материала, учитель строит дальнейшее обучение, своевременно его корректирует, с учетом достижений каждого учащегося. Школьная программа не должна сдерживать учащихся, но и не должна предъявлять им завышенные требования. Одним </w:t>
      </w:r>
      <w:r w:rsidRPr="006B5DB7">
        <w:rPr>
          <w:rFonts w:ascii="Times New Roman" w:eastAsia="Calibri" w:hAnsi="Times New Roman" w:cs="Times New Roman"/>
          <w:sz w:val="28"/>
          <w:szCs w:val="28"/>
        </w:rPr>
        <w:lastRenderedPageBreak/>
        <w:t>учащимся математика в дальнейшем не понадобится, для других она будет основой будущей профессии. При таком обучении одни учащиеся усваивают базовый минимум знаний, другие готовятся к поступлению в вуз и сдаче ЕГЭ. Поэтому необходимо отказаться от ориентации на одинаковые образовательные результаты для всех учащихся, индивидуализировать не только процесс обучения, но и контроля знаний и умений. Дифференциация должна осуществляться не за счет того, что одним дают меньший объем учебного материала, а другим больший, а в силу того что, предлагая учащимся одинаковый объем знаний, ориентируют их на различные требования к его усвоению.</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Давно замечено, что если учащиеся стремятся овладеть знаниями на одном уровне, то эффективность обучения не всегда одинакова, что показывает контроль качества знаний и умений учащихся. Реализация контроля качества знаний и умений с использованием индивидуально – дифференцированного подхода при обучении требует разработки целого комплекса мер, специальной технологии обучения. И прежде всего должна быть построена система контроля. Контроль качества знаний и умений должны отражать принятый уровневый подход.</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Почему это происходит? Анкетирование учащихся выявило, что большая часть учащихся испытывают трудности при решении   практических задач и применении математических знаний в жизненных ситуациях. </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Учитывая результаты диагностики обучающихся, используя контроль качества знаний и умений с использованием индивидуально – дифференцированного подхода, </w:t>
      </w:r>
      <w:proofErr w:type="gramStart"/>
      <w:r w:rsidRPr="006B5DB7">
        <w:rPr>
          <w:rFonts w:ascii="Times New Roman" w:eastAsia="Calibri" w:hAnsi="Times New Roman" w:cs="Times New Roman"/>
          <w:sz w:val="28"/>
          <w:szCs w:val="28"/>
        </w:rPr>
        <w:t>возможно  достичь</w:t>
      </w:r>
      <w:proofErr w:type="gramEnd"/>
      <w:r w:rsidRPr="006B5DB7">
        <w:rPr>
          <w:rFonts w:ascii="Times New Roman" w:eastAsia="Calibri" w:hAnsi="Times New Roman" w:cs="Times New Roman"/>
          <w:sz w:val="28"/>
          <w:szCs w:val="28"/>
        </w:rPr>
        <w:t xml:space="preserve"> следующих позитивных эффектов реализации опыта: </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1. Констатировав определенный уровень знаний учащихся, учитель имеет возможность корректировать дальнейший процесс обучения, оказывать помощь в виде советов, рекомендаций, консультаций, проявлять свое отношение к его стараниям и успехам. </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lastRenderedPageBreak/>
        <w:t>2. Различного рода разноуровневые карточки, тренажёры, тесты, виды контрольных работ позволяют повысить эффективность обучения.</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3. При индивидуализации обучения можно провести на начальном этапе профориентацию учащихся.</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Проектная идея</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Создать такие образовательные условия, при которых обучающиеся школы будут иметь возможность для саморазвития, самореализации личности с учётом индивидуальных качеств каждого учащегося, что положительно скажется на контроле качества знаний и умений.</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Проблема педагогического проекта</w:t>
      </w:r>
    </w:p>
    <w:p w:rsidR="006B5DB7" w:rsidRPr="006B5DB7" w:rsidRDefault="006B5DB7" w:rsidP="006B5DB7">
      <w:pPr>
        <w:spacing w:after="0" w:line="360" w:lineRule="auto"/>
        <w:ind w:firstLine="85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Сложность заключается в создании для учащихся условий получения знаний и умений. Возникает необходимость поиска контроля качества знаний и умений с использованием индивидуально – дифференцированного подхода, с учётом стараний и усилий учебной деятельности учащегося; мотивов, которые могли бы заставить не насильно выучить учебный материал.</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w:t>
      </w:r>
      <w:r w:rsidRPr="006B5DB7">
        <w:rPr>
          <w:rFonts w:ascii="Times New Roman" w:eastAsia="Calibri" w:hAnsi="Times New Roman" w:cs="Times New Roman"/>
          <w:sz w:val="28"/>
          <w:szCs w:val="28"/>
        </w:rPr>
        <w:tab/>
        <w:t>Поэтому очень важно знать, как лучше реализовать контроль качества знаний и умений с использованием индивидуально – дифференцированного подхода, и как правильно оценить уровень их знаний.</w:t>
      </w:r>
    </w:p>
    <w:p w:rsidR="006B5DB7" w:rsidRPr="006B5DB7" w:rsidRDefault="006B5DB7" w:rsidP="006B5DB7">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sz w:val="28"/>
          <w:szCs w:val="28"/>
        </w:rPr>
        <w:t xml:space="preserve">Объектом исследования </w:t>
      </w:r>
      <w:proofErr w:type="gramStart"/>
      <w:r w:rsidRPr="006B5DB7">
        <w:rPr>
          <w:rFonts w:ascii="Times New Roman" w:eastAsia="Calibri" w:hAnsi="Times New Roman" w:cs="Times New Roman"/>
          <w:sz w:val="28"/>
          <w:szCs w:val="28"/>
        </w:rPr>
        <w:t xml:space="preserve">является </w:t>
      </w:r>
      <w:r w:rsidRPr="006B5DB7">
        <w:rPr>
          <w:rFonts w:ascii="Times New Roman" w:eastAsia="Calibri" w:hAnsi="Times New Roman" w:cs="Times New Roman"/>
          <w:color w:val="000000"/>
          <w:sz w:val="28"/>
          <w:szCs w:val="28"/>
        </w:rPr>
        <w:t xml:space="preserve"> процесс</w:t>
      </w:r>
      <w:proofErr w:type="gramEnd"/>
      <w:r w:rsidRPr="006B5DB7">
        <w:rPr>
          <w:rFonts w:ascii="Times New Roman" w:eastAsia="Calibri" w:hAnsi="Times New Roman" w:cs="Times New Roman"/>
          <w:color w:val="000000"/>
          <w:sz w:val="28"/>
          <w:szCs w:val="28"/>
        </w:rPr>
        <w:t xml:space="preserve"> обучения математике учащихся  средней школы.</w:t>
      </w:r>
    </w:p>
    <w:p w:rsidR="006B5DB7" w:rsidRPr="006B5DB7" w:rsidRDefault="006B5DB7" w:rsidP="006B5DB7">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Предмет исследования – </w:t>
      </w:r>
      <w:r w:rsidRPr="006B5DB7">
        <w:rPr>
          <w:rFonts w:ascii="Times New Roman" w:eastAsia="Calibri" w:hAnsi="Times New Roman" w:cs="Times New Roman"/>
          <w:sz w:val="28"/>
          <w:szCs w:val="28"/>
        </w:rPr>
        <w:t xml:space="preserve">контроль качества знаний и умений </w:t>
      </w:r>
      <w:r w:rsidRPr="006B5DB7">
        <w:rPr>
          <w:rFonts w:ascii="Times New Roman" w:eastAsia="Calibri" w:hAnsi="Times New Roman" w:cs="Times New Roman"/>
          <w:color w:val="000000"/>
          <w:sz w:val="28"/>
          <w:szCs w:val="28"/>
        </w:rPr>
        <w:t xml:space="preserve">с </w:t>
      </w:r>
      <w:r w:rsidRPr="006B5DB7">
        <w:rPr>
          <w:rFonts w:ascii="Times New Roman" w:eastAsia="Calibri" w:hAnsi="Times New Roman" w:cs="Times New Roman"/>
          <w:sz w:val="28"/>
          <w:szCs w:val="28"/>
        </w:rPr>
        <w:t>использованием</w:t>
      </w:r>
      <w:r w:rsidRPr="006B5DB7">
        <w:rPr>
          <w:rFonts w:ascii="Times New Roman" w:eastAsia="Calibri" w:hAnsi="Times New Roman" w:cs="Times New Roman"/>
          <w:color w:val="FF0000"/>
          <w:sz w:val="28"/>
          <w:szCs w:val="28"/>
        </w:rPr>
        <w:t xml:space="preserve"> </w:t>
      </w:r>
      <w:r w:rsidRPr="006B5DB7">
        <w:rPr>
          <w:rFonts w:ascii="Times New Roman" w:eastAsia="Calibri" w:hAnsi="Times New Roman" w:cs="Times New Roman"/>
          <w:sz w:val="28"/>
          <w:szCs w:val="28"/>
        </w:rPr>
        <w:t>индивидуально – дифференцированного подхода на уроках математики</w:t>
      </w:r>
      <w:r w:rsidRPr="006B5DB7">
        <w:rPr>
          <w:rFonts w:ascii="Times New Roman" w:eastAsia="Calibri" w:hAnsi="Times New Roman" w:cs="Times New Roman"/>
          <w:color w:val="000000"/>
          <w:sz w:val="28"/>
          <w:szCs w:val="28"/>
        </w:rPr>
        <w:t>.</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Выдвигаемая гипотеза основана на предположении о том, что успешность обучения на уроках математики зависит от организации более эффективного, полного и объективного индивидуально - дифференцированного контроля знаний и умений учащихся.</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Цель проекта</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Изучить формы и </w:t>
      </w:r>
      <w:proofErr w:type="gramStart"/>
      <w:r w:rsidRPr="006B5DB7">
        <w:rPr>
          <w:rFonts w:ascii="Times New Roman" w:eastAsia="Calibri" w:hAnsi="Times New Roman" w:cs="Times New Roman"/>
          <w:color w:val="000000"/>
          <w:sz w:val="28"/>
          <w:szCs w:val="28"/>
        </w:rPr>
        <w:t>методы  организации</w:t>
      </w:r>
      <w:proofErr w:type="gramEnd"/>
      <w:r w:rsidRPr="006B5DB7">
        <w:rPr>
          <w:rFonts w:ascii="Times New Roman" w:eastAsia="Calibri" w:hAnsi="Times New Roman" w:cs="Times New Roman"/>
          <w:color w:val="000000"/>
          <w:sz w:val="28"/>
          <w:szCs w:val="28"/>
        </w:rPr>
        <w:t xml:space="preserve"> индивидуально - дифференцированного контроля знаний учащихся на уроках математики.</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lastRenderedPageBreak/>
        <w:t>Задачи проекта</w:t>
      </w:r>
    </w:p>
    <w:p w:rsidR="006B5DB7" w:rsidRPr="006B5DB7" w:rsidRDefault="006B5DB7" w:rsidP="006B5DB7">
      <w:pPr>
        <w:numPr>
          <w:ilvl w:val="0"/>
          <w:numId w:val="1"/>
        </w:numPr>
        <w:shd w:val="clear" w:color="auto" w:fill="FFFFFF"/>
        <w:autoSpaceDE w:val="0"/>
        <w:autoSpaceDN w:val="0"/>
        <w:adjustRightInd w:val="0"/>
        <w:spacing w:after="0" w:line="360" w:lineRule="auto"/>
        <w:ind w:left="709" w:hanging="709"/>
        <w:jc w:val="both"/>
        <w:rPr>
          <w:rFonts w:ascii="Times New Roman" w:eastAsia="Calibri" w:hAnsi="Times New Roman" w:cs="Times New Roman"/>
          <w:color w:val="000000"/>
          <w:sz w:val="28"/>
          <w:szCs w:val="28"/>
        </w:rPr>
      </w:pPr>
      <w:r w:rsidRPr="006B5DB7">
        <w:rPr>
          <w:rFonts w:ascii="Times New Roman" w:eastAsia="Calibri" w:hAnsi="Times New Roman" w:cs="Times New Roman"/>
          <w:sz w:val="28"/>
          <w:szCs w:val="28"/>
        </w:rPr>
        <w:t>Изучение</w:t>
      </w:r>
      <w:r w:rsidRPr="006B5DB7">
        <w:rPr>
          <w:rFonts w:ascii="Times New Roman" w:eastAsia="Calibri" w:hAnsi="Times New Roman" w:cs="Times New Roman"/>
          <w:color w:val="000000"/>
          <w:sz w:val="28"/>
          <w:szCs w:val="28"/>
        </w:rPr>
        <w:t xml:space="preserve"> учебно-методической литературы по проблеме исследования. </w:t>
      </w:r>
    </w:p>
    <w:p w:rsidR="006B5DB7" w:rsidRPr="006B5DB7" w:rsidRDefault="006B5DB7" w:rsidP="006B5DB7">
      <w:pPr>
        <w:numPr>
          <w:ilvl w:val="0"/>
          <w:numId w:val="1"/>
        </w:numPr>
        <w:shd w:val="clear" w:color="auto" w:fill="FFFFFF"/>
        <w:autoSpaceDE w:val="0"/>
        <w:autoSpaceDN w:val="0"/>
        <w:adjustRightInd w:val="0"/>
        <w:spacing w:after="0" w:line="360" w:lineRule="auto"/>
        <w:ind w:left="709" w:hanging="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Анализ различных форм проверки знаний и умений школьников; изучение понятия технологии индивидуального, дифференцированного подходов.</w:t>
      </w:r>
    </w:p>
    <w:p w:rsidR="006B5DB7" w:rsidRPr="006B5DB7" w:rsidRDefault="006B5DB7" w:rsidP="006B5DB7">
      <w:pPr>
        <w:numPr>
          <w:ilvl w:val="0"/>
          <w:numId w:val="1"/>
        </w:numPr>
        <w:shd w:val="clear" w:color="auto" w:fill="FFFFFF"/>
        <w:autoSpaceDE w:val="0"/>
        <w:autoSpaceDN w:val="0"/>
        <w:adjustRightInd w:val="0"/>
        <w:spacing w:after="0" w:line="360" w:lineRule="auto"/>
        <w:ind w:left="709" w:hanging="709"/>
        <w:jc w:val="both"/>
        <w:rPr>
          <w:rFonts w:ascii="Times New Roman" w:eastAsia="Calibri" w:hAnsi="Times New Roman" w:cs="Times New Roman"/>
          <w:color w:val="000000"/>
          <w:sz w:val="28"/>
          <w:szCs w:val="28"/>
        </w:rPr>
      </w:pPr>
      <w:r w:rsidRPr="006B5DB7">
        <w:rPr>
          <w:rFonts w:ascii="Times New Roman" w:eastAsia="Calibri" w:hAnsi="Times New Roman" w:cs="Times New Roman"/>
          <w:sz w:val="28"/>
          <w:szCs w:val="28"/>
        </w:rPr>
        <w:t>Создание</w:t>
      </w:r>
      <w:r w:rsidRPr="006B5DB7">
        <w:rPr>
          <w:rFonts w:ascii="Times New Roman" w:eastAsia="Calibri" w:hAnsi="Times New Roman" w:cs="Times New Roman"/>
          <w:color w:val="FF0000"/>
          <w:sz w:val="28"/>
          <w:szCs w:val="28"/>
        </w:rPr>
        <w:t xml:space="preserve"> </w:t>
      </w:r>
      <w:r w:rsidRPr="006B5DB7">
        <w:rPr>
          <w:rFonts w:ascii="Times New Roman" w:eastAsia="Calibri" w:hAnsi="Times New Roman" w:cs="Times New Roman"/>
          <w:color w:val="000000"/>
          <w:sz w:val="28"/>
          <w:szCs w:val="28"/>
        </w:rPr>
        <w:t>условий для организации методической системы по контролю знаний и умений.</w:t>
      </w:r>
    </w:p>
    <w:p w:rsidR="006B5DB7" w:rsidRPr="006B5DB7" w:rsidRDefault="006B5DB7" w:rsidP="006B5DB7">
      <w:pPr>
        <w:numPr>
          <w:ilvl w:val="0"/>
          <w:numId w:val="1"/>
        </w:numPr>
        <w:shd w:val="clear" w:color="auto" w:fill="FFFFFF"/>
        <w:autoSpaceDE w:val="0"/>
        <w:autoSpaceDN w:val="0"/>
        <w:adjustRightInd w:val="0"/>
        <w:spacing w:after="0" w:line="360" w:lineRule="auto"/>
        <w:ind w:left="709" w:hanging="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Разработка дидактических материалов для отслеживания контроля знаний и умений с использованием индивидуально – дифференцированного подхода.</w:t>
      </w:r>
    </w:p>
    <w:p w:rsidR="006B5DB7" w:rsidRPr="006B5DB7" w:rsidRDefault="006B5DB7" w:rsidP="006B5DB7">
      <w:pPr>
        <w:numPr>
          <w:ilvl w:val="0"/>
          <w:numId w:val="1"/>
        </w:numPr>
        <w:shd w:val="clear" w:color="auto" w:fill="FFFFFF"/>
        <w:autoSpaceDE w:val="0"/>
        <w:autoSpaceDN w:val="0"/>
        <w:adjustRightInd w:val="0"/>
        <w:spacing w:after="0" w:line="360" w:lineRule="auto"/>
        <w:ind w:left="709" w:hanging="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Апробация разработанных материалов.</w:t>
      </w:r>
    </w:p>
    <w:p w:rsidR="006B5DB7" w:rsidRPr="006B5DB7" w:rsidRDefault="006B5DB7" w:rsidP="006B5DB7">
      <w:pPr>
        <w:numPr>
          <w:ilvl w:val="0"/>
          <w:numId w:val="1"/>
        </w:numPr>
        <w:shd w:val="clear" w:color="auto" w:fill="FFFFFF"/>
        <w:autoSpaceDE w:val="0"/>
        <w:autoSpaceDN w:val="0"/>
        <w:adjustRightInd w:val="0"/>
        <w:spacing w:after="0" w:line="360" w:lineRule="auto"/>
        <w:ind w:left="709" w:hanging="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Анализ эффективности применения контроля знаний и умений с использованием индивидуально - дифференцированного подхода.</w:t>
      </w:r>
    </w:p>
    <w:p w:rsidR="006B5DB7" w:rsidRPr="006B5DB7" w:rsidRDefault="006B5DB7" w:rsidP="006B5DB7">
      <w:pPr>
        <w:numPr>
          <w:ilvl w:val="0"/>
          <w:numId w:val="1"/>
        </w:numPr>
        <w:shd w:val="clear" w:color="auto" w:fill="FFFFFF"/>
        <w:autoSpaceDE w:val="0"/>
        <w:autoSpaceDN w:val="0"/>
        <w:adjustRightInd w:val="0"/>
        <w:spacing w:after="0" w:line="360" w:lineRule="auto"/>
        <w:ind w:left="709" w:hanging="709"/>
        <w:jc w:val="both"/>
        <w:rPr>
          <w:rFonts w:ascii="Times New Roman" w:eastAsia="Calibri" w:hAnsi="Times New Roman" w:cs="Times New Roman"/>
          <w:color w:val="000000"/>
          <w:sz w:val="28"/>
          <w:szCs w:val="28"/>
        </w:rPr>
      </w:pPr>
      <w:proofErr w:type="gramStart"/>
      <w:r w:rsidRPr="006B5DB7">
        <w:rPr>
          <w:rFonts w:ascii="Times New Roman" w:eastAsia="Calibri" w:hAnsi="Times New Roman" w:cs="Times New Roman"/>
          <w:sz w:val="28"/>
          <w:szCs w:val="28"/>
        </w:rPr>
        <w:t>Создание</w:t>
      </w:r>
      <w:r w:rsidRPr="006B5DB7">
        <w:rPr>
          <w:rFonts w:ascii="Times New Roman" w:eastAsia="Calibri" w:hAnsi="Times New Roman" w:cs="Times New Roman"/>
          <w:color w:val="FF0000"/>
          <w:sz w:val="28"/>
          <w:szCs w:val="28"/>
        </w:rPr>
        <w:t xml:space="preserve">  </w:t>
      </w:r>
      <w:r w:rsidRPr="006B5DB7">
        <w:rPr>
          <w:rFonts w:ascii="Times New Roman" w:eastAsia="Calibri" w:hAnsi="Times New Roman" w:cs="Times New Roman"/>
          <w:color w:val="000000"/>
          <w:sz w:val="28"/>
          <w:szCs w:val="28"/>
        </w:rPr>
        <w:t>методических</w:t>
      </w:r>
      <w:proofErr w:type="gramEnd"/>
      <w:r w:rsidRPr="006B5DB7">
        <w:rPr>
          <w:rFonts w:ascii="Times New Roman" w:eastAsia="Calibri" w:hAnsi="Times New Roman" w:cs="Times New Roman"/>
          <w:color w:val="000000"/>
          <w:sz w:val="28"/>
          <w:szCs w:val="28"/>
        </w:rPr>
        <w:t xml:space="preserve"> рекомендаций по осуществлению контроля с использованием </w:t>
      </w:r>
      <w:r w:rsidRPr="006B5DB7">
        <w:rPr>
          <w:rFonts w:ascii="Times New Roman" w:eastAsia="Calibri" w:hAnsi="Times New Roman" w:cs="Times New Roman"/>
          <w:sz w:val="28"/>
          <w:szCs w:val="28"/>
        </w:rPr>
        <w:t xml:space="preserve"> </w:t>
      </w:r>
      <w:r w:rsidRPr="006B5DB7">
        <w:rPr>
          <w:rFonts w:ascii="Times New Roman" w:eastAsia="Calibri" w:hAnsi="Times New Roman" w:cs="Times New Roman"/>
          <w:color w:val="000000"/>
          <w:sz w:val="28"/>
          <w:szCs w:val="28"/>
        </w:rPr>
        <w:t>индивидуально – дифференцированного подхода.</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Для решения сформулированных задач были использованы следующие методы исследования: изучение научно-методической, педагогической и специальной литературы по математике по проблеме исследования; анализ программы и учебных пособий по математике для общеобразовательных школ; опытное преподавание в МБОУ «Солнечная СОШ №1» Сургутского района.</w:t>
      </w:r>
    </w:p>
    <w:p w:rsidR="006B5DB7" w:rsidRPr="006B5DB7" w:rsidRDefault="006B5DB7" w:rsidP="006B5DB7">
      <w:pPr>
        <w:shd w:val="clear" w:color="auto" w:fill="FFFFFF"/>
        <w:autoSpaceDE w:val="0"/>
        <w:autoSpaceDN w:val="0"/>
        <w:adjustRightInd w:val="0"/>
        <w:spacing w:after="0" w:line="360" w:lineRule="auto"/>
        <w:jc w:val="both"/>
        <w:rPr>
          <w:rFonts w:ascii="Times New Roman" w:eastAsia="Calibri" w:hAnsi="Times New Roman" w:cs="Times New Roman"/>
          <w:color w:val="FF0000"/>
          <w:sz w:val="28"/>
          <w:szCs w:val="28"/>
        </w:rPr>
      </w:pPr>
      <w:r w:rsidRPr="006B5DB7">
        <w:rPr>
          <w:rFonts w:ascii="Times New Roman" w:eastAsia="Calibri" w:hAnsi="Times New Roman" w:cs="Times New Roman"/>
          <w:color w:val="000000"/>
          <w:sz w:val="28"/>
          <w:szCs w:val="28"/>
        </w:rPr>
        <w:t xml:space="preserve">            Содержательные элементы педагогического опыта соответствуют требованиям педагогической науки, т.к. характеризуются научностью, системностью, доступностью предполагаемого содержания </w:t>
      </w:r>
      <w:r w:rsidRPr="006B5DB7">
        <w:rPr>
          <w:rFonts w:ascii="Times New Roman" w:eastAsia="Calibri" w:hAnsi="Times New Roman" w:cs="Times New Roman"/>
          <w:sz w:val="28"/>
          <w:szCs w:val="28"/>
        </w:rPr>
        <w:t>обучения.</w:t>
      </w:r>
    </w:p>
    <w:p w:rsidR="006B5DB7" w:rsidRPr="006B5DB7" w:rsidRDefault="006B5DB7" w:rsidP="006B5DB7">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Основное содержание проекта</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Важнейшей особенностью традиционных методов контроля и оценки математической подготовки школьников являлось то, что </w:t>
      </w:r>
      <w:proofErr w:type="gramStart"/>
      <w:r w:rsidRPr="006B5DB7">
        <w:rPr>
          <w:rFonts w:ascii="Times New Roman" w:eastAsia="Calibri" w:hAnsi="Times New Roman" w:cs="Times New Roman"/>
          <w:color w:val="000000"/>
          <w:sz w:val="28"/>
          <w:szCs w:val="28"/>
        </w:rPr>
        <w:t>они  полностью</w:t>
      </w:r>
      <w:proofErr w:type="gramEnd"/>
      <w:r w:rsidRPr="006B5DB7">
        <w:rPr>
          <w:rFonts w:ascii="Times New Roman" w:eastAsia="Calibri" w:hAnsi="Times New Roman" w:cs="Times New Roman"/>
          <w:color w:val="000000"/>
          <w:sz w:val="28"/>
          <w:szCs w:val="28"/>
        </w:rPr>
        <w:t xml:space="preserve"> ориентированы на некоторый максимальный уровень усвоения материала. В этом состояло принципиальное достоинство традиционной системы контроля: она задавала высокий уровень требований и обеспечивала тем самым высокий уровень подготовки хорошо успевающих учащихся. Однако такая система была </w:t>
      </w:r>
      <w:r w:rsidRPr="006B5DB7">
        <w:rPr>
          <w:rFonts w:ascii="Times New Roman" w:eastAsia="Calibri" w:hAnsi="Times New Roman" w:cs="Times New Roman"/>
          <w:color w:val="000000"/>
          <w:sz w:val="28"/>
          <w:szCs w:val="28"/>
        </w:rPr>
        <w:lastRenderedPageBreak/>
        <w:t>довольно жёсткой для тех, кто шёл ниже этого уровня. Многие из них не справлялись с предъявляемыми требованиями, отсеивались на различных этапах обучения. Это было, если и не оправданным, то вполне естественным в условиях, когда среднее образование служило лишь целям подготовки к высшему образованию.</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В настоящее время получение базового образования стало необходимым для каждого члена общества. В соответствии с этим вся методическая система перестраивается в плане обеспечения глубокой дифференциации обучения, учитывающей интересы всех групп школьников. Поэтому традиционный подход к контролю становится педагогически неоправданным.</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Перед педагогом неизбежно возникают вопросы: «Чему учить?», «Как учить?», «Как осуществить контроль знаний?». </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i/>
          <w:color w:val="000000"/>
          <w:sz w:val="28"/>
          <w:szCs w:val="28"/>
        </w:rPr>
      </w:pPr>
      <w:r w:rsidRPr="006B5DB7">
        <w:rPr>
          <w:rFonts w:ascii="Times New Roman" w:eastAsia="Calibri" w:hAnsi="Times New Roman" w:cs="Times New Roman"/>
          <w:i/>
          <w:color w:val="000000"/>
          <w:sz w:val="28"/>
          <w:szCs w:val="28"/>
        </w:rPr>
        <w:t>Основные принципы реализации проекта:</w:t>
      </w:r>
    </w:p>
    <w:p w:rsidR="006B5DB7" w:rsidRPr="006B5DB7" w:rsidRDefault="006B5DB7" w:rsidP="006B5DB7">
      <w:pPr>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Индивидуализация учебного процесса</w:t>
      </w:r>
    </w:p>
    <w:p w:rsidR="006B5DB7" w:rsidRPr="006B5DB7" w:rsidRDefault="006B5DB7" w:rsidP="006B5DB7">
      <w:pPr>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Соответствие возрастным и психологическим особенностям</w:t>
      </w:r>
    </w:p>
    <w:p w:rsidR="006B5DB7" w:rsidRPr="006B5DB7" w:rsidRDefault="006B5DB7" w:rsidP="006B5DB7">
      <w:pPr>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Последовательное и поэтапное внедрение методики</w:t>
      </w:r>
    </w:p>
    <w:p w:rsidR="006B5DB7" w:rsidRPr="006B5DB7" w:rsidRDefault="006B5DB7" w:rsidP="006B5DB7">
      <w:pPr>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Доступность и посильность в обучении</w:t>
      </w:r>
    </w:p>
    <w:p w:rsidR="006B5DB7" w:rsidRPr="006B5DB7" w:rsidRDefault="006B5DB7" w:rsidP="006B5DB7">
      <w:pPr>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Минимизация объёма репродуктивных заданий в учебном процессе</w:t>
      </w:r>
    </w:p>
    <w:p w:rsidR="006B5DB7" w:rsidRPr="006B5DB7" w:rsidRDefault="006B5DB7" w:rsidP="006B5DB7">
      <w:pPr>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Максимальная эффективность взаимодействия ученика и учителя</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Следуя этим принципам в процессе создания, реализация проекта позволит максимально эффективно воплотить в реальное образовательное пространство идею непрерывного развития обучающегося, путём достижения всеми школьниками базового уровня подготовки, представляющего собой государственный стандарт образования, и одновременном создании условий для развития учащихся, проявляющих интерес и способности к математике.</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В процессе реализации проекта разработаны общие требования к контролю качества знаний учащихся с использованием индивидуально – дифференцированного подхода, памятка по организации работы с карточками, тестами, система оценивания</w:t>
      </w:r>
      <w:r w:rsidRPr="006B5DB7">
        <w:rPr>
          <w:rFonts w:ascii="Times New Roman" w:eastAsia="Calibri" w:hAnsi="Times New Roman" w:cs="Times New Roman"/>
          <w:i/>
          <w:color w:val="000000"/>
          <w:sz w:val="28"/>
          <w:szCs w:val="28"/>
        </w:rPr>
        <w:t>.</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lastRenderedPageBreak/>
        <w:t>В основе реализации задач проекта лежит внедрение в практику методической системы, содержащей формы и методы контроля знаний и умений с использованием индивидуально – дифференцированного подхода в обучении математике.</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i/>
          <w:color w:val="000000"/>
          <w:sz w:val="28"/>
          <w:szCs w:val="28"/>
        </w:rPr>
        <w:t>Методы контроля</w:t>
      </w:r>
      <w:r w:rsidRPr="006B5DB7">
        <w:rPr>
          <w:rFonts w:ascii="Times New Roman" w:eastAsia="Calibri" w:hAnsi="Times New Roman" w:cs="Times New Roman"/>
          <w:color w:val="000000"/>
          <w:sz w:val="28"/>
          <w:szCs w:val="28"/>
        </w:rPr>
        <w:t>: устный, письменный, практический, машинный.</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i/>
          <w:color w:val="000000"/>
          <w:sz w:val="28"/>
          <w:szCs w:val="28"/>
        </w:rPr>
        <w:t>Формы контроля</w:t>
      </w:r>
      <w:r w:rsidRPr="006B5DB7">
        <w:rPr>
          <w:rFonts w:ascii="Times New Roman" w:eastAsia="Calibri" w:hAnsi="Times New Roman" w:cs="Times New Roman"/>
          <w:color w:val="000000"/>
          <w:sz w:val="28"/>
          <w:szCs w:val="28"/>
        </w:rPr>
        <w:t>: индивидуальный и дифференцированный</w:t>
      </w:r>
    </w:p>
    <w:p w:rsidR="006B5DB7" w:rsidRPr="006B5DB7" w:rsidRDefault="006B5DB7" w:rsidP="006B5DB7">
      <w:pPr>
        <w:numPr>
          <w:ilvl w:val="0"/>
          <w:numId w:val="13"/>
        </w:numPr>
        <w:shd w:val="clear" w:color="auto" w:fill="FFFFFF"/>
        <w:autoSpaceDE w:val="0"/>
        <w:autoSpaceDN w:val="0"/>
        <w:adjustRightInd w:val="0"/>
        <w:spacing w:after="0" w:line="360" w:lineRule="auto"/>
        <w:ind w:left="709" w:hanging="709"/>
        <w:jc w:val="both"/>
        <w:rPr>
          <w:rFonts w:ascii="Times New Roman" w:eastAsia="Calibri" w:hAnsi="Times New Roman" w:cs="Times New Roman"/>
          <w:sz w:val="28"/>
          <w:szCs w:val="28"/>
        </w:rPr>
      </w:pPr>
      <w:r w:rsidRPr="006B5DB7">
        <w:rPr>
          <w:rFonts w:ascii="Times New Roman" w:eastAsia="Calibri" w:hAnsi="Times New Roman" w:cs="Times New Roman"/>
          <w:i/>
          <w:color w:val="000000"/>
          <w:sz w:val="28"/>
          <w:szCs w:val="28"/>
        </w:rPr>
        <w:t>Устный опрос</w:t>
      </w:r>
      <w:r w:rsidRPr="006B5DB7">
        <w:rPr>
          <w:rFonts w:ascii="Times New Roman" w:eastAsia="Calibri" w:hAnsi="Times New Roman" w:cs="Times New Roman"/>
          <w:color w:val="000000"/>
          <w:sz w:val="28"/>
          <w:szCs w:val="28"/>
        </w:rPr>
        <w:t xml:space="preserve"> осуществляется в индивидуальной и фронтальной формах.</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color w:val="000000"/>
          <w:sz w:val="28"/>
          <w:szCs w:val="28"/>
        </w:rPr>
        <w:t xml:space="preserve">Цель </w:t>
      </w:r>
      <w:r w:rsidRPr="006B5DB7">
        <w:rPr>
          <w:rFonts w:ascii="Times New Roman" w:eastAsia="Calibri" w:hAnsi="Times New Roman" w:cs="Times New Roman"/>
          <w:i/>
          <w:iCs/>
          <w:color w:val="000000"/>
          <w:sz w:val="28"/>
          <w:szCs w:val="28"/>
        </w:rPr>
        <w:t xml:space="preserve">устного индивидуального контроля </w:t>
      </w:r>
      <w:r w:rsidRPr="006B5DB7">
        <w:rPr>
          <w:rFonts w:ascii="Times New Roman" w:eastAsia="Calibri" w:hAnsi="Times New Roman" w:cs="Times New Roman"/>
          <w:color w:val="000000"/>
          <w:sz w:val="28"/>
          <w:szCs w:val="28"/>
        </w:rPr>
        <w:t xml:space="preserve">— выявление учителем знаний, умений и навыков отдельных учащихся. Ученику предлагается ответить на общий вопрос, который в последующем разбивается на ряд более конкретных, уточняющих. Дополнительные вопросы при индивидуальном контроле задаются при неполном ответе, если необходимо уточнить детали, проверить глубину знаний или </w:t>
      </w:r>
      <w:r w:rsidRPr="006B5DB7">
        <w:rPr>
          <w:rFonts w:ascii="Times New Roman" w:eastAsia="Calibri" w:hAnsi="Times New Roman" w:cs="Times New Roman"/>
          <w:sz w:val="28"/>
          <w:szCs w:val="28"/>
        </w:rPr>
        <w:t xml:space="preserve">в случае сомнения </w:t>
      </w:r>
      <w:r w:rsidRPr="006B5DB7">
        <w:rPr>
          <w:rFonts w:ascii="Times New Roman" w:eastAsia="Calibri" w:hAnsi="Times New Roman" w:cs="Times New Roman"/>
          <w:color w:val="000000"/>
          <w:sz w:val="28"/>
          <w:szCs w:val="28"/>
        </w:rPr>
        <w:t>при выставлении отметки.</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Применение с целью повторения и закрепления учебного материала за короткий промежуток времени</w:t>
      </w:r>
      <w:r w:rsidRPr="006B5DB7">
        <w:rPr>
          <w:rFonts w:ascii="Times New Roman" w:eastAsia="Calibri" w:hAnsi="Times New Roman" w:cs="Times New Roman"/>
          <w:i/>
          <w:iCs/>
          <w:color w:val="000000"/>
          <w:sz w:val="28"/>
          <w:szCs w:val="28"/>
        </w:rPr>
        <w:t xml:space="preserve"> устный фронтальный контроль </w:t>
      </w:r>
      <w:r w:rsidRPr="006B5DB7">
        <w:rPr>
          <w:rFonts w:ascii="Times New Roman" w:eastAsia="Calibri" w:hAnsi="Times New Roman" w:cs="Times New Roman"/>
          <w:color w:val="000000"/>
          <w:sz w:val="28"/>
          <w:szCs w:val="28"/>
        </w:rPr>
        <w:t xml:space="preserve">(опрос) требует серии логически связанных между собой вопросов по небольшому объему материала. </w:t>
      </w:r>
    </w:p>
    <w:p w:rsidR="006B5DB7" w:rsidRPr="006B5DB7" w:rsidRDefault="006B5DB7" w:rsidP="006B5DB7">
      <w:pPr>
        <w:numPr>
          <w:ilvl w:val="0"/>
          <w:numId w:val="3"/>
        </w:numPr>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i/>
          <w:iCs/>
          <w:color w:val="000000"/>
          <w:sz w:val="28"/>
          <w:szCs w:val="28"/>
        </w:rPr>
        <w:t xml:space="preserve">Письменный контроль </w:t>
      </w:r>
      <w:r w:rsidRPr="006B5DB7">
        <w:rPr>
          <w:rFonts w:ascii="Times New Roman" w:eastAsia="Calibri" w:hAnsi="Times New Roman" w:cs="Times New Roman"/>
          <w:color w:val="000000"/>
          <w:sz w:val="28"/>
          <w:szCs w:val="28"/>
        </w:rPr>
        <w:t>редко бывает индивидуальным, когда отдельным учащимся предлагаются контрольные задания по карточкам. Обычно это фронтальные контрольные работы. Все учащиеся должны уметь выполнять задания базового уровня. Для этого, начиная изучать тему, подготавливаются уровневые контрольные, практические работы, тесты на несколько вариантов, которыми ребёнок может воспользоваться при письменной итоговой работе по теме.</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color w:val="000000"/>
          <w:sz w:val="28"/>
          <w:szCs w:val="28"/>
        </w:rPr>
        <w:t xml:space="preserve">Применение письменных работ используется для: проверки знания теоретического материала; умения применять его для решения </w:t>
      </w:r>
      <w:proofErr w:type="gramStart"/>
      <w:r w:rsidRPr="006B5DB7">
        <w:rPr>
          <w:rFonts w:ascii="Times New Roman" w:eastAsia="Calibri" w:hAnsi="Times New Roman" w:cs="Times New Roman"/>
          <w:color w:val="000000"/>
          <w:sz w:val="28"/>
          <w:szCs w:val="28"/>
        </w:rPr>
        <w:t>задач;  контроля</w:t>
      </w:r>
      <w:proofErr w:type="gramEnd"/>
      <w:r w:rsidRPr="006B5DB7">
        <w:rPr>
          <w:rFonts w:ascii="Times New Roman" w:eastAsia="Calibri" w:hAnsi="Times New Roman" w:cs="Times New Roman"/>
          <w:color w:val="000000"/>
          <w:sz w:val="28"/>
          <w:szCs w:val="28"/>
        </w:rPr>
        <w:t xml:space="preserve"> сформированных навыков.</w:t>
      </w:r>
    </w:p>
    <w:p w:rsidR="006B5DB7" w:rsidRPr="006B5DB7" w:rsidRDefault="006B5DB7" w:rsidP="006B5DB7">
      <w:pPr>
        <w:numPr>
          <w:ilvl w:val="0"/>
          <w:numId w:val="3"/>
        </w:num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6B5DB7">
        <w:rPr>
          <w:rFonts w:ascii="Times New Roman" w:eastAsia="Calibri" w:hAnsi="Times New Roman" w:cs="Times New Roman"/>
          <w:i/>
          <w:iCs/>
          <w:color w:val="000000"/>
          <w:sz w:val="28"/>
          <w:szCs w:val="28"/>
        </w:rPr>
        <w:t xml:space="preserve">Практический контроль </w:t>
      </w:r>
      <w:r w:rsidRPr="006B5DB7">
        <w:rPr>
          <w:rFonts w:ascii="Times New Roman" w:eastAsia="Calibri" w:hAnsi="Times New Roman" w:cs="Times New Roman"/>
          <w:color w:val="000000"/>
          <w:sz w:val="28"/>
          <w:szCs w:val="28"/>
        </w:rPr>
        <w:t xml:space="preserve">применяется в </w:t>
      </w:r>
      <w:proofErr w:type="gramStart"/>
      <w:r w:rsidRPr="006B5DB7">
        <w:rPr>
          <w:rFonts w:ascii="Times New Roman" w:eastAsia="Calibri" w:hAnsi="Times New Roman" w:cs="Times New Roman"/>
          <w:color w:val="000000"/>
          <w:sz w:val="28"/>
          <w:szCs w:val="28"/>
        </w:rPr>
        <w:t>основном  в</w:t>
      </w:r>
      <w:proofErr w:type="gramEnd"/>
      <w:r w:rsidRPr="006B5DB7">
        <w:rPr>
          <w:rFonts w:ascii="Times New Roman" w:eastAsia="Calibri" w:hAnsi="Times New Roman" w:cs="Times New Roman"/>
          <w:color w:val="000000"/>
          <w:sz w:val="28"/>
          <w:szCs w:val="28"/>
        </w:rPr>
        <w:t xml:space="preserve"> старших классах, с этой целью проводятся лабораторные работы. На уроках математики </w:t>
      </w:r>
      <w:r w:rsidRPr="006B5DB7">
        <w:rPr>
          <w:rFonts w:ascii="Times New Roman" w:eastAsia="Calibri" w:hAnsi="Times New Roman" w:cs="Times New Roman"/>
          <w:color w:val="000000"/>
          <w:sz w:val="28"/>
          <w:szCs w:val="28"/>
        </w:rPr>
        <w:lastRenderedPageBreak/>
        <w:t>проводят измерительные работы, с целью получения данных об умении учащихся применять полученные знания при решении практических задач, пользоваться различными таблицами, формулами, чертежными и измерительными инструментами, приборами.</w:t>
      </w:r>
    </w:p>
    <w:p w:rsidR="006B5DB7" w:rsidRPr="006B5DB7" w:rsidRDefault="006B5DB7" w:rsidP="006B5DB7">
      <w:pPr>
        <w:numPr>
          <w:ilvl w:val="0"/>
          <w:numId w:val="3"/>
        </w:numPr>
        <w:shd w:val="clear" w:color="auto" w:fill="FFFFFF"/>
        <w:autoSpaceDE w:val="0"/>
        <w:autoSpaceDN w:val="0"/>
        <w:adjustRightInd w:val="0"/>
        <w:spacing w:after="0" w:line="360" w:lineRule="auto"/>
        <w:jc w:val="both"/>
        <w:rPr>
          <w:rFonts w:ascii="Times New Roman" w:eastAsia="Calibri" w:hAnsi="Times New Roman" w:cs="Times New Roman"/>
          <w:iCs/>
          <w:color w:val="000000"/>
          <w:sz w:val="28"/>
          <w:szCs w:val="28"/>
        </w:rPr>
      </w:pPr>
      <w:r w:rsidRPr="006B5DB7">
        <w:rPr>
          <w:rFonts w:ascii="Times New Roman" w:eastAsia="Calibri" w:hAnsi="Times New Roman" w:cs="Times New Roman"/>
          <w:color w:val="000000"/>
          <w:sz w:val="28"/>
          <w:szCs w:val="28"/>
        </w:rPr>
        <w:t xml:space="preserve">С развитием информационных технологий в обучении все шире используется </w:t>
      </w:r>
      <w:r w:rsidRPr="006B5DB7">
        <w:rPr>
          <w:rFonts w:ascii="Times New Roman" w:eastAsia="Calibri" w:hAnsi="Times New Roman" w:cs="Times New Roman"/>
          <w:i/>
          <w:iCs/>
          <w:color w:val="000000"/>
          <w:sz w:val="28"/>
          <w:szCs w:val="28"/>
        </w:rPr>
        <w:t xml:space="preserve">машинный контроль. </w:t>
      </w:r>
      <w:r w:rsidRPr="006B5DB7">
        <w:rPr>
          <w:rFonts w:ascii="Times New Roman" w:eastAsia="Calibri" w:hAnsi="Times New Roman" w:cs="Times New Roman"/>
          <w:iCs/>
          <w:color w:val="000000"/>
          <w:sz w:val="28"/>
          <w:szCs w:val="28"/>
        </w:rPr>
        <w:t>Компьютерное тестирование, как и любое тестирование, также даёт возможность индивидуализировать и дифференцировать задания путём разноуровневых вопросов. К тому же, тесты на компьютере позволяют вернуться к неотработанным вопросам и сделать работу над ошибками.</w:t>
      </w:r>
    </w:p>
    <w:p w:rsidR="006B5DB7" w:rsidRPr="006B5DB7" w:rsidRDefault="006B5DB7" w:rsidP="006B5DB7">
      <w:pPr>
        <w:shd w:val="clear" w:color="auto" w:fill="FFFFFF"/>
        <w:autoSpaceDE w:val="0"/>
        <w:autoSpaceDN w:val="0"/>
        <w:adjustRightInd w:val="0"/>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color w:val="000000"/>
          <w:sz w:val="28"/>
          <w:szCs w:val="28"/>
        </w:rPr>
        <w:t>Вместе с тем этот метод не выявляет способа получения результата, затруднений, типичных ошибок и других нюансов, которые не проходят мимо внимания педагога при устном и письменном контроле. Для контроля знаний учащихся удобно применять типовые расчеты, которые включают наиболее характерные задания базового курса математики.</w:t>
      </w:r>
    </w:p>
    <w:p w:rsidR="006B5DB7" w:rsidRPr="006B5DB7" w:rsidRDefault="006B5DB7" w:rsidP="006B5DB7">
      <w:pPr>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Общее назначение всех этих методов заключается в том, чтобы наилучшим образом провести контроль, вместе с тем каждый метод контроля имеет свои дидактические возможности для выявления тех или иных показателей усвоения учебного материала. Поэтому, контролируя результаты учебного процесса, необходимо учитывать и преимущества, и ограниченность применения этих методов. </w:t>
      </w:r>
    </w:p>
    <w:p w:rsidR="006B5DB7" w:rsidRPr="006B5DB7" w:rsidRDefault="006B5DB7" w:rsidP="006B5DB7">
      <w:pPr>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sz w:val="28"/>
          <w:szCs w:val="28"/>
        </w:rPr>
        <w:t xml:space="preserve">При разработке содержания методов контроля необходимо учитывать индивидуально – дифференцированный подход, с учётом возможно большей проверки на обязательном уровне обученности. </w:t>
      </w:r>
      <w:r w:rsidRPr="006B5DB7">
        <w:rPr>
          <w:rFonts w:ascii="Times New Roman" w:eastAsia="Calibri" w:hAnsi="Times New Roman" w:cs="Times New Roman"/>
          <w:color w:val="000000"/>
          <w:sz w:val="28"/>
          <w:szCs w:val="28"/>
        </w:rPr>
        <w:t xml:space="preserve">Именно полная информация об овладении обязательными результатами обучения даёт возможность судить о готовности или неготовности ученика к продвижению по курсу, о выполнении или невыполнении им программных требований. </w:t>
      </w:r>
    </w:p>
    <w:p w:rsidR="006B5DB7" w:rsidRPr="006B5DB7" w:rsidRDefault="006B5DB7" w:rsidP="006B5DB7">
      <w:pPr>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i/>
          <w:color w:val="000000"/>
          <w:sz w:val="28"/>
          <w:szCs w:val="28"/>
        </w:rPr>
        <w:t>Результаты</w:t>
      </w:r>
      <w:r w:rsidRPr="006B5DB7">
        <w:rPr>
          <w:rFonts w:ascii="Times New Roman" w:eastAsia="Calibri" w:hAnsi="Times New Roman" w:cs="Times New Roman"/>
          <w:color w:val="000000"/>
          <w:sz w:val="28"/>
          <w:szCs w:val="28"/>
        </w:rPr>
        <w:t xml:space="preserve"> контроля качества знаний и умений с использованием индивидуально – дифференцированного подхода ученика зависят от его </w:t>
      </w:r>
      <w:r w:rsidRPr="006B5DB7">
        <w:rPr>
          <w:rFonts w:ascii="Times New Roman" w:eastAsia="Calibri" w:hAnsi="Times New Roman" w:cs="Times New Roman"/>
          <w:color w:val="000000"/>
          <w:sz w:val="28"/>
          <w:szCs w:val="28"/>
        </w:rPr>
        <w:lastRenderedPageBreak/>
        <w:t>возрастных и индивидуальных особенностей, развития мыслительных особенностей, м</w:t>
      </w:r>
      <w:r w:rsidRPr="006B5DB7">
        <w:rPr>
          <w:rFonts w:ascii="Times New Roman" w:eastAsia="Calibri" w:hAnsi="Times New Roman" w:cs="Times New Roman"/>
          <w:sz w:val="28"/>
          <w:szCs w:val="28"/>
        </w:rPr>
        <w:t>отивации учения и развитие познавательных интересов, владения  культурой умственного труда, учебными умениями и навыками, перехода обучения в самообучение, самообразование, умственное самовоспитание, творческой деятельности по развитию и применению учащимися своих способностей.</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В психологии и педагогике </w:t>
      </w:r>
      <w:r w:rsidRPr="006B5DB7">
        <w:rPr>
          <w:rFonts w:ascii="Times New Roman" w:eastAsia="Calibri" w:hAnsi="Times New Roman" w:cs="Times New Roman"/>
          <w:sz w:val="28"/>
          <w:szCs w:val="28"/>
        </w:rPr>
        <w:t>существует</w:t>
      </w:r>
      <w:r w:rsidRPr="006B5DB7">
        <w:rPr>
          <w:rFonts w:ascii="Times New Roman" w:eastAsia="Calibri" w:hAnsi="Times New Roman" w:cs="Times New Roman"/>
          <w:color w:val="000000"/>
          <w:sz w:val="28"/>
          <w:szCs w:val="28"/>
        </w:rPr>
        <w:t xml:space="preserve"> понятие «индивидуальный подход» - это психолого-педагогический принцип, согласно которому в обучении учитывается индивидуальность каждого ребенка как проявление особенностей его психофизиологической организации в ее неповторимости, своеобразии, уникальности.</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Необходимость учета индивидуальных особенностей учащихся влечет за собой вопрос: как все это осуществить организационно. Для современного школьного обучения все гораздо сложнее: учеников много, а учитель один, </w:t>
      </w:r>
      <w:proofErr w:type="gramStart"/>
      <w:r w:rsidRPr="006B5DB7">
        <w:rPr>
          <w:rFonts w:ascii="Times New Roman" w:eastAsia="Calibri" w:hAnsi="Times New Roman" w:cs="Times New Roman"/>
          <w:sz w:val="28"/>
          <w:szCs w:val="28"/>
        </w:rPr>
        <w:t>поэтому</w:t>
      </w:r>
      <w:r w:rsidRPr="006B5DB7">
        <w:rPr>
          <w:rFonts w:ascii="Times New Roman" w:eastAsia="Calibri" w:hAnsi="Times New Roman" w:cs="Times New Roman"/>
          <w:color w:val="FF0000"/>
          <w:sz w:val="28"/>
          <w:szCs w:val="28"/>
        </w:rPr>
        <w:t xml:space="preserve"> </w:t>
      </w:r>
      <w:r w:rsidRPr="006B5DB7">
        <w:rPr>
          <w:rFonts w:ascii="Times New Roman" w:eastAsia="Calibri" w:hAnsi="Times New Roman" w:cs="Times New Roman"/>
          <w:color w:val="000000"/>
          <w:sz w:val="28"/>
          <w:szCs w:val="28"/>
        </w:rPr>
        <w:t xml:space="preserve"> сложно</w:t>
      </w:r>
      <w:proofErr w:type="gramEnd"/>
      <w:r w:rsidRPr="006B5DB7">
        <w:rPr>
          <w:rFonts w:ascii="Times New Roman" w:eastAsia="Calibri" w:hAnsi="Times New Roman" w:cs="Times New Roman"/>
          <w:color w:val="000000"/>
          <w:sz w:val="28"/>
          <w:szCs w:val="28"/>
        </w:rPr>
        <w:t xml:space="preserve"> построить учебный процесс в соответствии с индивидуальными особенностями каждого ученика. Очень часто используется такой выход: выделяются отдельные группы учащихся, обучение которых строится по-разному. Каждая группа учеников, имеющая сходные индивидуальные особенности, идет своим путем. В этом случае речь идет о дифференцированном обучении.</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i/>
          <w:color w:val="000000"/>
          <w:sz w:val="28"/>
          <w:szCs w:val="28"/>
        </w:rPr>
        <w:t>Дифференциация</w:t>
      </w:r>
      <w:r w:rsidRPr="006B5DB7">
        <w:rPr>
          <w:rFonts w:ascii="Times New Roman" w:eastAsia="Calibri" w:hAnsi="Times New Roman" w:cs="Times New Roman"/>
          <w:color w:val="000000"/>
          <w:sz w:val="28"/>
          <w:szCs w:val="28"/>
        </w:rPr>
        <w:t xml:space="preserve"> в переводе с латинского означает разделение, расслоение целого на различные части, формы, ступени. </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i/>
          <w:color w:val="000000"/>
          <w:sz w:val="28"/>
          <w:szCs w:val="28"/>
        </w:rPr>
        <w:t>Дифференцированный подход</w:t>
      </w:r>
      <w:r w:rsidRPr="006B5DB7">
        <w:rPr>
          <w:rFonts w:ascii="Times New Roman" w:eastAsia="Calibri" w:hAnsi="Times New Roman" w:cs="Times New Roman"/>
          <w:color w:val="000000"/>
          <w:sz w:val="28"/>
          <w:szCs w:val="28"/>
        </w:rPr>
        <w:t xml:space="preserve"> – это:</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1) создание разнообразных условий обучения для различных школ, классов, групп с целью учета особенностей их контингента;</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2) комплекс методических, психологических, организационно- управленческих мероприятий.</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i/>
          <w:color w:val="000000"/>
          <w:sz w:val="28"/>
          <w:szCs w:val="28"/>
        </w:rPr>
        <w:t>Индивидуальный подход</w:t>
      </w:r>
      <w:r w:rsidRPr="006B5DB7">
        <w:rPr>
          <w:rFonts w:ascii="Times New Roman" w:eastAsia="Calibri" w:hAnsi="Times New Roman" w:cs="Times New Roman"/>
          <w:color w:val="000000"/>
          <w:sz w:val="28"/>
          <w:szCs w:val="28"/>
        </w:rPr>
        <w:t xml:space="preserve"> в учебном процессе означает действенное внимание к каждому ученику, его творческой индивидуальности, учет в </w:t>
      </w:r>
      <w:r w:rsidRPr="006B5DB7">
        <w:rPr>
          <w:rFonts w:ascii="Times New Roman" w:eastAsia="Calibri" w:hAnsi="Times New Roman" w:cs="Times New Roman"/>
          <w:color w:val="000000"/>
          <w:sz w:val="28"/>
          <w:szCs w:val="28"/>
        </w:rPr>
        <w:lastRenderedPageBreak/>
        <w:t>процессе обучения индивидуальных особенностей, предполагает разумное сочетание фронтальных, групповых и индивидуальных заданий для повышения качества обучения и развития каждого школьника.</w:t>
      </w:r>
    </w:p>
    <w:p w:rsidR="006B5DB7" w:rsidRPr="006B5DB7" w:rsidRDefault="006B5DB7" w:rsidP="006B5DB7">
      <w:pPr>
        <w:tabs>
          <w:tab w:val="left" w:pos="1800"/>
        </w:tabs>
        <w:spacing w:after="0" w:line="360" w:lineRule="auto"/>
        <w:ind w:right="-2"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Чтобы урок был интересным, а результат контроля качественным с использованием индивидуально – дифференцированного подхода, в нем должно быть предварительная организация работы в несколько этапов: </w:t>
      </w:r>
    </w:p>
    <w:p w:rsidR="006B5DB7" w:rsidRPr="006B5DB7" w:rsidRDefault="006B5DB7" w:rsidP="006B5DB7">
      <w:pPr>
        <w:numPr>
          <w:ilvl w:val="0"/>
          <w:numId w:val="4"/>
        </w:numPr>
        <w:spacing w:after="0" w:line="360" w:lineRule="auto"/>
        <w:ind w:left="709" w:hanging="720"/>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 xml:space="preserve">Проведение диагностики. </w:t>
      </w:r>
    </w:p>
    <w:p w:rsidR="006B5DB7" w:rsidRPr="006B5DB7" w:rsidRDefault="006B5DB7" w:rsidP="006B5DB7">
      <w:pPr>
        <w:numPr>
          <w:ilvl w:val="0"/>
          <w:numId w:val="4"/>
        </w:numPr>
        <w:spacing w:after="0" w:line="360" w:lineRule="auto"/>
        <w:ind w:left="709" w:hanging="720"/>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 xml:space="preserve"> Распределение учащихся по группам с учетом диагностики. </w:t>
      </w:r>
    </w:p>
    <w:p w:rsidR="006B5DB7" w:rsidRPr="006B5DB7" w:rsidRDefault="006B5DB7" w:rsidP="006B5DB7">
      <w:pPr>
        <w:numPr>
          <w:ilvl w:val="0"/>
          <w:numId w:val="4"/>
        </w:numPr>
        <w:spacing w:after="0" w:line="360" w:lineRule="auto"/>
        <w:ind w:left="709" w:hanging="720"/>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 xml:space="preserve">Определение способов дифференциации, разработка дифференцированных заданий. </w:t>
      </w:r>
    </w:p>
    <w:p w:rsidR="006B5DB7" w:rsidRPr="006B5DB7" w:rsidRDefault="006B5DB7" w:rsidP="006B5DB7">
      <w:pPr>
        <w:numPr>
          <w:ilvl w:val="0"/>
          <w:numId w:val="4"/>
        </w:numPr>
        <w:spacing w:after="0" w:line="360" w:lineRule="auto"/>
        <w:ind w:left="709" w:hanging="720"/>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 xml:space="preserve">Реализация дифференцированного подхода к учащимся на различных этапах урока. </w:t>
      </w:r>
    </w:p>
    <w:p w:rsidR="006B5DB7" w:rsidRPr="006B5DB7" w:rsidRDefault="006B5DB7" w:rsidP="006B5DB7">
      <w:pPr>
        <w:numPr>
          <w:ilvl w:val="0"/>
          <w:numId w:val="4"/>
        </w:numPr>
        <w:spacing w:after="0" w:line="360" w:lineRule="auto"/>
        <w:ind w:left="709" w:hanging="720"/>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 xml:space="preserve">Диагностический контроль </w:t>
      </w:r>
      <w:r w:rsidRPr="006B5DB7">
        <w:rPr>
          <w:rFonts w:ascii="Times New Roman" w:eastAsia="Times New Roman" w:hAnsi="Times New Roman" w:cs="Times New Roman"/>
          <w:sz w:val="28"/>
          <w:szCs w:val="28"/>
          <w:lang w:eastAsia="ru-RU"/>
        </w:rPr>
        <w:t>результатов.</w:t>
      </w:r>
      <w:r w:rsidRPr="006B5DB7">
        <w:rPr>
          <w:rFonts w:ascii="Times New Roman" w:eastAsia="Times New Roman" w:hAnsi="Times New Roman" w:cs="Times New Roman"/>
          <w:color w:val="000000"/>
          <w:sz w:val="28"/>
          <w:szCs w:val="28"/>
          <w:lang w:eastAsia="ru-RU"/>
        </w:rPr>
        <w:t xml:space="preserve"> </w:t>
      </w:r>
    </w:p>
    <w:p w:rsidR="006B5DB7" w:rsidRPr="006B5DB7" w:rsidRDefault="006B5DB7" w:rsidP="006B5DB7">
      <w:pPr>
        <w:tabs>
          <w:tab w:val="left" w:pos="709"/>
          <w:tab w:val="left" w:pos="851"/>
        </w:tabs>
        <w:spacing w:after="0" w:line="360" w:lineRule="auto"/>
        <w:ind w:left="-11"/>
        <w:jc w:val="both"/>
        <w:rPr>
          <w:rFonts w:ascii="Times New Roman" w:eastAsia="Times New Roman" w:hAnsi="Times New Roman" w:cs="Times New Roman"/>
          <w:i/>
          <w:sz w:val="28"/>
          <w:szCs w:val="28"/>
          <w:lang w:eastAsia="ru-RU"/>
        </w:rPr>
      </w:pPr>
      <w:r w:rsidRPr="006B5DB7">
        <w:rPr>
          <w:rFonts w:ascii="Times New Roman" w:eastAsia="Times New Roman" w:hAnsi="Times New Roman" w:cs="Times New Roman"/>
          <w:color w:val="000000"/>
          <w:sz w:val="28"/>
          <w:szCs w:val="28"/>
          <w:lang w:eastAsia="ru-RU"/>
        </w:rPr>
        <w:t xml:space="preserve">         </w:t>
      </w:r>
      <w:r w:rsidRPr="006B5DB7">
        <w:rPr>
          <w:rFonts w:ascii="Times New Roman" w:eastAsia="Times New Roman" w:hAnsi="Times New Roman" w:cs="Times New Roman"/>
          <w:sz w:val="28"/>
          <w:szCs w:val="28"/>
          <w:lang w:eastAsia="ru-RU"/>
        </w:rPr>
        <w:t xml:space="preserve">Следуя поэтапному алгоритму, обучающихся можно условно разделить на группы, каждая из которых овладевает программным материалом на разных уровнях: </w:t>
      </w:r>
      <w:r w:rsidRPr="006B5DB7">
        <w:rPr>
          <w:rFonts w:ascii="Times New Roman" w:eastAsia="Times New Roman" w:hAnsi="Times New Roman" w:cs="Times New Roman"/>
          <w:i/>
          <w:sz w:val="28"/>
          <w:szCs w:val="28"/>
          <w:u w:val="single"/>
          <w:lang w:eastAsia="ru-RU"/>
        </w:rPr>
        <w:t>первый уровень</w:t>
      </w:r>
      <w:r w:rsidRPr="006B5DB7">
        <w:rPr>
          <w:rFonts w:ascii="Times New Roman" w:eastAsia="Times New Roman" w:hAnsi="Times New Roman" w:cs="Times New Roman"/>
          <w:i/>
          <w:sz w:val="28"/>
          <w:szCs w:val="28"/>
          <w:lang w:eastAsia="ru-RU"/>
        </w:rPr>
        <w:t xml:space="preserve"> – </w:t>
      </w:r>
      <w:r w:rsidRPr="006B5DB7">
        <w:rPr>
          <w:rFonts w:ascii="Times New Roman" w:eastAsia="Times New Roman" w:hAnsi="Times New Roman" w:cs="Times New Roman"/>
          <w:sz w:val="28"/>
          <w:szCs w:val="28"/>
          <w:lang w:eastAsia="ru-RU"/>
        </w:rPr>
        <w:t xml:space="preserve">минимальный (в соответствии с минимумом содержания образования), </w:t>
      </w:r>
      <w:r w:rsidRPr="006B5DB7">
        <w:rPr>
          <w:rFonts w:ascii="Times New Roman" w:eastAsia="Times New Roman" w:hAnsi="Times New Roman" w:cs="Times New Roman"/>
          <w:i/>
          <w:sz w:val="28"/>
          <w:szCs w:val="28"/>
          <w:u w:val="single"/>
          <w:lang w:eastAsia="ru-RU"/>
        </w:rPr>
        <w:t xml:space="preserve">второй </w:t>
      </w:r>
      <w:r w:rsidRPr="006B5DB7">
        <w:rPr>
          <w:rFonts w:ascii="Times New Roman" w:eastAsia="Times New Roman" w:hAnsi="Times New Roman" w:cs="Times New Roman"/>
          <w:i/>
          <w:sz w:val="28"/>
          <w:szCs w:val="28"/>
          <w:lang w:eastAsia="ru-RU"/>
        </w:rPr>
        <w:t xml:space="preserve">– </w:t>
      </w:r>
      <w:r w:rsidRPr="006B5DB7">
        <w:rPr>
          <w:rFonts w:ascii="Times New Roman" w:eastAsia="Times New Roman" w:hAnsi="Times New Roman" w:cs="Times New Roman"/>
          <w:sz w:val="28"/>
          <w:szCs w:val="28"/>
          <w:lang w:eastAsia="ru-RU"/>
        </w:rPr>
        <w:t>базовый</w:t>
      </w:r>
      <w:r w:rsidRPr="006B5DB7">
        <w:rPr>
          <w:rFonts w:ascii="Times New Roman" w:eastAsia="Times New Roman" w:hAnsi="Times New Roman" w:cs="Times New Roman"/>
          <w:sz w:val="28"/>
          <w:szCs w:val="28"/>
          <w:u w:val="single"/>
          <w:lang w:eastAsia="ru-RU"/>
        </w:rPr>
        <w:t xml:space="preserve">, </w:t>
      </w:r>
      <w:r w:rsidRPr="006B5DB7">
        <w:rPr>
          <w:rFonts w:ascii="Times New Roman" w:eastAsia="Times New Roman" w:hAnsi="Times New Roman" w:cs="Times New Roman"/>
          <w:i/>
          <w:sz w:val="28"/>
          <w:szCs w:val="28"/>
          <w:u w:val="single"/>
          <w:lang w:eastAsia="ru-RU"/>
        </w:rPr>
        <w:t>третий</w:t>
      </w:r>
      <w:r w:rsidRPr="006B5DB7">
        <w:rPr>
          <w:rFonts w:ascii="Times New Roman" w:eastAsia="Times New Roman" w:hAnsi="Times New Roman" w:cs="Times New Roman"/>
          <w:i/>
          <w:sz w:val="28"/>
          <w:szCs w:val="28"/>
          <w:lang w:eastAsia="ru-RU"/>
        </w:rPr>
        <w:t xml:space="preserve"> – </w:t>
      </w:r>
      <w:r w:rsidRPr="006B5DB7">
        <w:rPr>
          <w:rFonts w:ascii="Times New Roman" w:eastAsia="Times New Roman" w:hAnsi="Times New Roman" w:cs="Times New Roman"/>
          <w:sz w:val="28"/>
          <w:szCs w:val="28"/>
          <w:lang w:eastAsia="ru-RU"/>
        </w:rPr>
        <w:t xml:space="preserve">вариативный (творческий). В процессе обучения состав групп может меняться, но всегда будет стоять задача организовывать обучение так, чтобы каждый учащийся на конкретном этапе максимально </w:t>
      </w:r>
      <w:proofErr w:type="gramStart"/>
      <w:r w:rsidRPr="006B5DB7">
        <w:rPr>
          <w:rFonts w:ascii="Times New Roman" w:eastAsia="Times New Roman" w:hAnsi="Times New Roman" w:cs="Times New Roman"/>
          <w:sz w:val="28"/>
          <w:szCs w:val="28"/>
          <w:lang w:eastAsia="ru-RU"/>
        </w:rPr>
        <w:t>реализовывал  свои</w:t>
      </w:r>
      <w:proofErr w:type="gramEnd"/>
      <w:r w:rsidRPr="006B5DB7">
        <w:rPr>
          <w:rFonts w:ascii="Times New Roman" w:eastAsia="Times New Roman" w:hAnsi="Times New Roman" w:cs="Times New Roman"/>
          <w:sz w:val="28"/>
          <w:szCs w:val="28"/>
          <w:lang w:eastAsia="ru-RU"/>
        </w:rPr>
        <w:t xml:space="preserve"> интеллектуальные возможности. При этом должен чётко сохраняться принцип </w:t>
      </w:r>
      <w:r w:rsidRPr="006B5DB7">
        <w:rPr>
          <w:rFonts w:ascii="Times New Roman" w:eastAsia="Times New Roman" w:hAnsi="Times New Roman" w:cs="Times New Roman"/>
          <w:i/>
          <w:sz w:val="28"/>
          <w:szCs w:val="28"/>
          <w:lang w:eastAsia="ru-RU"/>
        </w:rPr>
        <w:t>доступности.</w:t>
      </w:r>
    </w:p>
    <w:p w:rsidR="006B5DB7" w:rsidRPr="006B5DB7" w:rsidRDefault="006B5DB7" w:rsidP="006B5DB7">
      <w:pPr>
        <w:tabs>
          <w:tab w:val="left" w:pos="709"/>
          <w:tab w:val="left" w:pos="851"/>
        </w:tabs>
        <w:spacing w:after="0" w:line="360" w:lineRule="auto"/>
        <w:ind w:left="-11" w:firstLine="720"/>
        <w:jc w:val="both"/>
        <w:rPr>
          <w:rFonts w:ascii="Times New Roman" w:eastAsia="Times New Roman" w:hAnsi="Times New Roman" w:cs="Times New Roman"/>
          <w:i/>
          <w:sz w:val="28"/>
          <w:szCs w:val="28"/>
          <w:lang w:eastAsia="ru-RU"/>
        </w:rPr>
      </w:pPr>
      <w:r w:rsidRPr="006B5DB7">
        <w:rPr>
          <w:rFonts w:ascii="Times New Roman" w:eastAsia="Times New Roman" w:hAnsi="Times New Roman" w:cs="Times New Roman"/>
          <w:sz w:val="28"/>
          <w:szCs w:val="28"/>
          <w:lang w:eastAsia="ru-RU"/>
        </w:rPr>
        <w:t xml:space="preserve">Таким образом, в </w:t>
      </w:r>
      <w:r w:rsidRPr="006B5DB7">
        <w:rPr>
          <w:rFonts w:ascii="Times New Roman" w:eastAsia="Times New Roman" w:hAnsi="Times New Roman" w:cs="Times New Roman"/>
          <w:i/>
          <w:sz w:val="28"/>
          <w:szCs w:val="28"/>
          <w:lang w:eastAsia="ru-RU"/>
        </w:rPr>
        <w:t xml:space="preserve">первую группу </w:t>
      </w:r>
      <w:r w:rsidRPr="006B5DB7">
        <w:rPr>
          <w:rFonts w:ascii="Times New Roman" w:eastAsia="Times New Roman" w:hAnsi="Times New Roman" w:cs="Times New Roman"/>
          <w:sz w:val="28"/>
          <w:szCs w:val="28"/>
          <w:lang w:eastAsia="ru-RU"/>
        </w:rPr>
        <w:t xml:space="preserve">объединяются учащихся, которые различают и запоминают содержание учебного материала и могут воспроизвести его в объёме стандартных требований к его усвоению. Однако они не владеют простейшими навыками анализа, не умеют строить схему рассуждений. Поставленная перед классом задача для этой группы учащихся оказывается невыполнимой, так как и содержание её, и средства выполнения представляются недоступными. Доступность может рассматриваться учителем как один из основополагающих принципов, но она должна опираться в каждый момент </w:t>
      </w:r>
      <w:r w:rsidRPr="006B5DB7">
        <w:rPr>
          <w:rFonts w:ascii="Times New Roman" w:eastAsia="Times New Roman" w:hAnsi="Times New Roman" w:cs="Times New Roman"/>
          <w:sz w:val="28"/>
          <w:szCs w:val="28"/>
          <w:lang w:eastAsia="ru-RU"/>
        </w:rPr>
        <w:lastRenderedPageBreak/>
        <w:t xml:space="preserve">обучения на максимально высокий уровень, заставляющий включать в поиск решения поставленной познавательной задачи весь запас знаний (пусть небольшой), все интеллектуальные возможности (пусть ограниченные). </w:t>
      </w:r>
    </w:p>
    <w:p w:rsidR="006B5DB7" w:rsidRPr="006B5DB7" w:rsidRDefault="006B5DB7" w:rsidP="006B5DB7">
      <w:pPr>
        <w:spacing w:after="0" w:line="360" w:lineRule="auto"/>
        <w:ind w:firstLine="567"/>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Во </w:t>
      </w:r>
      <w:r w:rsidRPr="006B5DB7">
        <w:rPr>
          <w:rFonts w:ascii="Times New Roman" w:eastAsia="Calibri" w:hAnsi="Times New Roman" w:cs="Times New Roman"/>
          <w:i/>
          <w:sz w:val="28"/>
          <w:szCs w:val="28"/>
        </w:rPr>
        <w:t xml:space="preserve">вторую группу </w:t>
      </w:r>
      <w:r w:rsidRPr="006B5DB7">
        <w:rPr>
          <w:rFonts w:ascii="Times New Roman" w:eastAsia="Calibri" w:hAnsi="Times New Roman" w:cs="Times New Roman"/>
          <w:sz w:val="28"/>
          <w:szCs w:val="28"/>
        </w:rPr>
        <w:t>объединяются учащиеся с репродуктивным характером мышления и действий при решении той же задачи. Они запоминают учебный материал, понимают его и умеют использовать в знакомой учебной ситуации. Главный метод их работы – опора на прошлый опыт, ясно просматривается желание перенести его в качестве шаблона на новую ситуацию. Эту группу отличают организованность и целенаправленность интеллектуальной деятельности, более развитые умения проводить анализ и синтез, но сравнительно слабое владение методами математики.</w:t>
      </w:r>
    </w:p>
    <w:p w:rsidR="006B5DB7" w:rsidRPr="006B5DB7" w:rsidRDefault="006B5DB7" w:rsidP="006B5DB7">
      <w:pPr>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В </w:t>
      </w:r>
      <w:r w:rsidRPr="006B5DB7">
        <w:rPr>
          <w:rFonts w:ascii="Times New Roman" w:eastAsia="Calibri" w:hAnsi="Times New Roman" w:cs="Times New Roman"/>
          <w:i/>
          <w:sz w:val="28"/>
          <w:szCs w:val="28"/>
        </w:rPr>
        <w:t xml:space="preserve">третью группу </w:t>
      </w:r>
      <w:r w:rsidRPr="006B5DB7">
        <w:rPr>
          <w:rFonts w:ascii="Times New Roman" w:eastAsia="Calibri" w:hAnsi="Times New Roman" w:cs="Times New Roman"/>
          <w:sz w:val="28"/>
          <w:szCs w:val="28"/>
        </w:rPr>
        <w:t>входят учащиеся, характеризующиеся в определённой мере творческим подходом к решению поставленной задачи. Они понимают учебный материал, умеют его воспроизводить, использовать в знакомой и изменённой учебной ситуации и выполнять самостоятельные работы творческого характера. Их объединяют высокая степень активности и многогранность вариантов усвоения и воспроизведения, поиск наиболее рациональных приёмов решения для задачи данного типа. Особое место у них занимает углубленный анализ содержания задачи, её внутренней логики. Учащиеся этой группы способны воспринимать материал и шире, и глубже по сравнению с учащимися первой и второй групп.</w:t>
      </w:r>
    </w:p>
    <w:p w:rsidR="006B5DB7" w:rsidRPr="006B5DB7" w:rsidRDefault="006B5DB7" w:rsidP="006B5DB7">
      <w:pPr>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Контроль качества знаний и умений осуществляется в каждой группе следующим </w:t>
      </w:r>
      <w:proofErr w:type="gramStart"/>
      <w:r w:rsidRPr="006B5DB7">
        <w:rPr>
          <w:rFonts w:ascii="Times New Roman" w:eastAsia="Calibri" w:hAnsi="Times New Roman" w:cs="Times New Roman"/>
          <w:sz w:val="28"/>
          <w:szCs w:val="28"/>
        </w:rPr>
        <w:t>образом :</w:t>
      </w:r>
      <w:proofErr w:type="gramEnd"/>
    </w:p>
    <w:tbl>
      <w:tblPr>
        <w:tblpPr w:leftFromText="180" w:rightFromText="180" w:vertAnchor="text" w:horzAnchor="margin" w:tblpY="72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18"/>
        <w:gridCol w:w="6378"/>
        <w:gridCol w:w="1276"/>
      </w:tblGrid>
      <w:tr w:rsidR="006B5DB7" w:rsidRPr="006B5DB7" w:rsidTr="00A06629">
        <w:trPr>
          <w:trHeight w:val="276"/>
        </w:trPr>
        <w:tc>
          <w:tcPr>
            <w:tcW w:w="817" w:type="dxa"/>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№п/п</w:t>
            </w:r>
          </w:p>
        </w:tc>
        <w:tc>
          <w:tcPr>
            <w:tcW w:w="1418" w:type="dxa"/>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Группа</w:t>
            </w:r>
          </w:p>
        </w:tc>
        <w:tc>
          <w:tcPr>
            <w:tcW w:w="6378" w:type="dxa"/>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Осуществляемый контроль</w:t>
            </w:r>
          </w:p>
        </w:tc>
        <w:tc>
          <w:tcPr>
            <w:tcW w:w="1276" w:type="dxa"/>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Оценка</w:t>
            </w:r>
          </w:p>
        </w:tc>
      </w:tr>
      <w:tr w:rsidR="006B5DB7" w:rsidRPr="006B5DB7" w:rsidTr="00A06629">
        <w:tc>
          <w:tcPr>
            <w:tcW w:w="817"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w:t>
            </w:r>
          </w:p>
        </w:tc>
        <w:tc>
          <w:tcPr>
            <w:tcW w:w="1418" w:type="dxa"/>
          </w:tcPr>
          <w:p w:rsidR="006B5DB7" w:rsidRPr="006B5DB7" w:rsidRDefault="006B5DB7" w:rsidP="006B5DB7">
            <w:pPr>
              <w:spacing w:after="0" w:line="240" w:lineRule="auto"/>
              <w:jc w:val="both"/>
              <w:rPr>
                <w:rFonts w:ascii="Times New Roman" w:eastAsia="Calibri" w:hAnsi="Times New Roman" w:cs="Times New Roman"/>
                <w:b/>
                <w:sz w:val="24"/>
                <w:szCs w:val="24"/>
              </w:rPr>
            </w:pPr>
            <w:r w:rsidRPr="006B5DB7">
              <w:rPr>
                <w:rFonts w:ascii="Times New Roman" w:eastAsia="Calibri" w:hAnsi="Times New Roman" w:cs="Times New Roman"/>
                <w:b/>
                <w:sz w:val="24"/>
                <w:szCs w:val="24"/>
              </w:rPr>
              <w:t>Первая</w:t>
            </w:r>
          </w:p>
        </w:tc>
        <w:tc>
          <w:tcPr>
            <w:tcW w:w="6378"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1.Самостоятельная работа</w:t>
            </w:r>
            <w:r w:rsidRPr="006B5DB7">
              <w:rPr>
                <w:rFonts w:ascii="Times New Roman" w:eastAsia="Calibri" w:hAnsi="Times New Roman" w:cs="Times New Roman"/>
                <w:sz w:val="24"/>
                <w:szCs w:val="24"/>
              </w:rPr>
              <w:t xml:space="preserve"> содержит задания на воспроизведение действий по образцу.</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2.Контрольная работа</w:t>
            </w:r>
            <w:r w:rsidRPr="006B5DB7">
              <w:rPr>
                <w:rFonts w:ascii="Times New Roman" w:eastAsia="Calibri" w:hAnsi="Times New Roman" w:cs="Times New Roman"/>
                <w:sz w:val="24"/>
                <w:szCs w:val="24"/>
              </w:rPr>
              <w:t xml:space="preserve"> содержит задания обязательного минимума.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lastRenderedPageBreak/>
              <w:t>3.Домашнее задание</w:t>
            </w:r>
            <w:r w:rsidRPr="006B5DB7">
              <w:rPr>
                <w:rFonts w:ascii="Times New Roman" w:eastAsia="Calibri" w:hAnsi="Times New Roman" w:cs="Times New Roman"/>
                <w:sz w:val="24"/>
                <w:szCs w:val="24"/>
              </w:rPr>
              <w:t xml:space="preserve"> содержит задания на выполнение по образцу; с содержанием алгоритма выполнения; на </w:t>
            </w:r>
            <w:proofErr w:type="gramStart"/>
            <w:r w:rsidRPr="006B5DB7">
              <w:rPr>
                <w:rFonts w:ascii="Times New Roman" w:eastAsia="Calibri" w:hAnsi="Times New Roman" w:cs="Times New Roman"/>
                <w:sz w:val="24"/>
                <w:szCs w:val="24"/>
              </w:rPr>
              <w:t>продолжение  решения</w:t>
            </w:r>
            <w:proofErr w:type="gramEnd"/>
            <w:r w:rsidRPr="006B5DB7">
              <w:rPr>
                <w:rFonts w:ascii="Times New Roman" w:eastAsia="Calibri" w:hAnsi="Times New Roman" w:cs="Times New Roman"/>
                <w:sz w:val="24"/>
                <w:szCs w:val="24"/>
              </w:rPr>
              <w:t xml:space="preserve"> с опорой на классную работу.</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 xml:space="preserve">4.Математический диктант </w:t>
            </w:r>
            <w:r w:rsidRPr="006B5DB7">
              <w:rPr>
                <w:rFonts w:ascii="Times New Roman" w:eastAsia="Calibri" w:hAnsi="Times New Roman" w:cs="Times New Roman"/>
                <w:sz w:val="24"/>
                <w:szCs w:val="24"/>
              </w:rPr>
              <w:t>содержит задания следующего характера: продолжи запись (на знание теоретического материала-определения, теоремы и т.д.).</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5.Тестирование</w:t>
            </w:r>
            <w:r w:rsidRPr="006B5DB7">
              <w:rPr>
                <w:rFonts w:ascii="Times New Roman" w:eastAsia="Calibri" w:hAnsi="Times New Roman" w:cs="Times New Roman"/>
                <w:sz w:val="24"/>
                <w:szCs w:val="24"/>
              </w:rPr>
              <w:t xml:space="preserve"> содержит задания с выбором варианта ответа.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 xml:space="preserve">6.Открытый зачёт </w:t>
            </w:r>
            <w:r w:rsidRPr="006B5DB7">
              <w:rPr>
                <w:rFonts w:ascii="Times New Roman" w:eastAsia="Calibri" w:hAnsi="Times New Roman" w:cs="Times New Roman"/>
                <w:sz w:val="24"/>
                <w:szCs w:val="24"/>
              </w:rPr>
              <w:t>содержит задания</w:t>
            </w:r>
            <w:r w:rsidRPr="006B5DB7">
              <w:rPr>
                <w:rFonts w:ascii="Times New Roman" w:eastAsia="Calibri" w:hAnsi="Times New Roman" w:cs="Times New Roman"/>
                <w:color w:val="000000"/>
                <w:sz w:val="24"/>
                <w:szCs w:val="24"/>
              </w:rPr>
              <w:t>, соответствующие обязательному уровню подготовки учащихся.</w:t>
            </w:r>
          </w:p>
        </w:tc>
        <w:tc>
          <w:tcPr>
            <w:tcW w:w="1276" w:type="dxa"/>
          </w:tcPr>
          <w:p w:rsidR="006B5DB7" w:rsidRPr="006B5DB7" w:rsidRDefault="006B5DB7" w:rsidP="006B5DB7">
            <w:pPr>
              <w:spacing w:after="0" w:line="240" w:lineRule="auto"/>
              <w:ind w:left="360"/>
              <w:rPr>
                <w:rFonts w:ascii="Times New Roman" w:eastAsia="Calibri" w:hAnsi="Times New Roman" w:cs="Times New Roman"/>
                <w:b/>
                <w:sz w:val="24"/>
                <w:szCs w:val="24"/>
              </w:rPr>
            </w:pPr>
            <w:r w:rsidRPr="006B5DB7">
              <w:rPr>
                <w:rFonts w:ascii="Times New Roman" w:eastAsia="Calibri" w:hAnsi="Times New Roman" w:cs="Times New Roman"/>
                <w:b/>
                <w:sz w:val="24"/>
                <w:szCs w:val="24"/>
              </w:rPr>
              <w:lastRenderedPageBreak/>
              <w:t>3</w:t>
            </w:r>
          </w:p>
        </w:tc>
      </w:tr>
      <w:tr w:rsidR="006B5DB7" w:rsidRPr="006B5DB7" w:rsidTr="00A06629">
        <w:tc>
          <w:tcPr>
            <w:tcW w:w="817"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w:t>
            </w:r>
          </w:p>
        </w:tc>
        <w:tc>
          <w:tcPr>
            <w:tcW w:w="1418" w:type="dxa"/>
          </w:tcPr>
          <w:p w:rsidR="006B5DB7" w:rsidRPr="006B5DB7" w:rsidRDefault="006B5DB7" w:rsidP="006B5DB7">
            <w:pPr>
              <w:spacing w:after="0" w:line="240" w:lineRule="auto"/>
              <w:jc w:val="both"/>
              <w:rPr>
                <w:rFonts w:ascii="Times New Roman" w:eastAsia="Calibri" w:hAnsi="Times New Roman" w:cs="Times New Roman"/>
                <w:b/>
                <w:sz w:val="24"/>
                <w:szCs w:val="24"/>
              </w:rPr>
            </w:pPr>
            <w:r w:rsidRPr="006B5DB7">
              <w:rPr>
                <w:rFonts w:ascii="Times New Roman" w:eastAsia="Calibri" w:hAnsi="Times New Roman" w:cs="Times New Roman"/>
                <w:b/>
                <w:sz w:val="24"/>
                <w:szCs w:val="24"/>
              </w:rPr>
              <w:t xml:space="preserve">Вторая </w:t>
            </w:r>
          </w:p>
        </w:tc>
        <w:tc>
          <w:tcPr>
            <w:tcW w:w="6378"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1.Самостоятельная работа</w:t>
            </w:r>
            <w:r w:rsidRPr="006B5DB7">
              <w:rPr>
                <w:rFonts w:ascii="Times New Roman" w:eastAsia="Calibri" w:hAnsi="Times New Roman" w:cs="Times New Roman"/>
                <w:sz w:val="24"/>
                <w:szCs w:val="24"/>
              </w:rPr>
              <w:t xml:space="preserve"> содержит задания на</w:t>
            </w:r>
            <w:r w:rsidRPr="006B5DB7">
              <w:rPr>
                <w:rFonts w:ascii="Times New Roman" w:eastAsia="Calibri" w:hAnsi="Times New Roman" w:cs="Times New Roman"/>
                <w:color w:val="000000"/>
                <w:sz w:val="24"/>
                <w:szCs w:val="24"/>
              </w:rPr>
              <w:t xml:space="preserve"> узнавание объектов путем их сравнения с известным образцом.</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2.Контрольная работа</w:t>
            </w:r>
            <w:r w:rsidRPr="006B5DB7">
              <w:rPr>
                <w:rFonts w:ascii="Times New Roman" w:eastAsia="Calibri" w:hAnsi="Times New Roman" w:cs="Times New Roman"/>
                <w:sz w:val="24"/>
                <w:szCs w:val="24"/>
              </w:rPr>
              <w:t xml:space="preserve"> содержит задания обязательного минимума и требует переноса знаний в новые, более сложные условия, установление новых связей.</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3.Домашнее задание</w:t>
            </w:r>
            <w:r w:rsidRPr="006B5DB7">
              <w:rPr>
                <w:rFonts w:ascii="Times New Roman" w:eastAsia="Calibri" w:hAnsi="Times New Roman" w:cs="Times New Roman"/>
                <w:sz w:val="24"/>
                <w:szCs w:val="24"/>
              </w:rPr>
              <w:t xml:space="preserve"> содержит задания, включающие задания первой группы с использованием более глубоких тематических знаний.</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 xml:space="preserve">4.Математический диктант </w:t>
            </w:r>
            <w:r w:rsidRPr="006B5DB7">
              <w:rPr>
                <w:rFonts w:ascii="Times New Roman" w:eastAsia="Calibri" w:hAnsi="Times New Roman" w:cs="Times New Roman"/>
                <w:sz w:val="24"/>
                <w:szCs w:val="24"/>
              </w:rPr>
              <w:t>содержит задания первой группы плюс задания, включающие в себя умение применить знание теоретического материала на практике.</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5.Тестирование</w:t>
            </w:r>
            <w:r w:rsidRPr="006B5DB7">
              <w:rPr>
                <w:rFonts w:ascii="Times New Roman" w:eastAsia="Calibri" w:hAnsi="Times New Roman" w:cs="Times New Roman"/>
                <w:sz w:val="24"/>
                <w:szCs w:val="24"/>
              </w:rPr>
              <w:t xml:space="preserve"> содержит задания на установление истинности (ложности) утверждения.</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 xml:space="preserve">6.Открытый зачёт </w:t>
            </w:r>
            <w:r w:rsidRPr="006B5DB7">
              <w:rPr>
                <w:rFonts w:ascii="Times New Roman" w:eastAsia="Calibri" w:hAnsi="Times New Roman" w:cs="Times New Roman"/>
                <w:sz w:val="24"/>
                <w:szCs w:val="24"/>
              </w:rPr>
              <w:t>содержит задания повышенного уровня с включением заданий обязательного уровня.</w:t>
            </w:r>
          </w:p>
        </w:tc>
        <w:tc>
          <w:tcPr>
            <w:tcW w:w="1276" w:type="dxa"/>
          </w:tcPr>
          <w:p w:rsidR="006B5DB7" w:rsidRPr="006B5DB7" w:rsidRDefault="006B5DB7" w:rsidP="006B5DB7">
            <w:pPr>
              <w:spacing w:after="0" w:line="240" w:lineRule="auto"/>
              <w:ind w:left="360"/>
              <w:rPr>
                <w:rFonts w:ascii="Times New Roman" w:eastAsia="Calibri" w:hAnsi="Times New Roman" w:cs="Times New Roman"/>
                <w:b/>
                <w:sz w:val="24"/>
                <w:szCs w:val="24"/>
              </w:rPr>
            </w:pPr>
            <w:r w:rsidRPr="006B5DB7">
              <w:rPr>
                <w:rFonts w:ascii="Times New Roman" w:eastAsia="Calibri" w:hAnsi="Times New Roman" w:cs="Times New Roman"/>
                <w:b/>
                <w:sz w:val="24"/>
                <w:szCs w:val="24"/>
              </w:rPr>
              <w:t>4</w:t>
            </w:r>
          </w:p>
        </w:tc>
      </w:tr>
      <w:tr w:rsidR="006B5DB7" w:rsidRPr="006B5DB7" w:rsidTr="00A06629">
        <w:tc>
          <w:tcPr>
            <w:tcW w:w="817"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w:t>
            </w:r>
          </w:p>
        </w:tc>
        <w:tc>
          <w:tcPr>
            <w:tcW w:w="1418" w:type="dxa"/>
          </w:tcPr>
          <w:p w:rsidR="006B5DB7" w:rsidRPr="006B5DB7" w:rsidRDefault="006B5DB7" w:rsidP="006B5DB7">
            <w:pPr>
              <w:spacing w:after="0" w:line="240" w:lineRule="auto"/>
              <w:jc w:val="both"/>
              <w:rPr>
                <w:rFonts w:ascii="Times New Roman" w:eastAsia="Calibri" w:hAnsi="Times New Roman" w:cs="Times New Roman"/>
                <w:b/>
                <w:sz w:val="24"/>
                <w:szCs w:val="24"/>
              </w:rPr>
            </w:pPr>
            <w:r w:rsidRPr="006B5DB7">
              <w:rPr>
                <w:rFonts w:ascii="Times New Roman" w:eastAsia="Calibri" w:hAnsi="Times New Roman" w:cs="Times New Roman"/>
                <w:b/>
                <w:sz w:val="24"/>
                <w:szCs w:val="24"/>
              </w:rPr>
              <w:t>Третья</w:t>
            </w:r>
          </w:p>
        </w:tc>
        <w:tc>
          <w:tcPr>
            <w:tcW w:w="6378"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1.Самостоятельная работа</w:t>
            </w:r>
            <w:r w:rsidRPr="006B5DB7">
              <w:rPr>
                <w:rFonts w:ascii="Times New Roman" w:eastAsia="Calibri" w:hAnsi="Times New Roman" w:cs="Times New Roman"/>
                <w:sz w:val="24"/>
                <w:szCs w:val="24"/>
              </w:rPr>
              <w:t xml:space="preserve"> содержит задания</w:t>
            </w:r>
            <w:r w:rsidRPr="006B5DB7">
              <w:rPr>
                <w:rFonts w:ascii="Times New Roman" w:eastAsia="Calibri" w:hAnsi="Times New Roman" w:cs="Times New Roman"/>
                <w:color w:val="000000"/>
                <w:sz w:val="24"/>
                <w:szCs w:val="24"/>
              </w:rPr>
              <w:t xml:space="preserve"> составления модели и алгоритма действий в нестандартных ситуациях.</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2.Контрольная работа</w:t>
            </w:r>
            <w:r w:rsidRPr="006B5DB7">
              <w:rPr>
                <w:rFonts w:ascii="Times New Roman" w:eastAsia="Calibri" w:hAnsi="Times New Roman" w:cs="Times New Roman"/>
                <w:sz w:val="24"/>
                <w:szCs w:val="24"/>
              </w:rPr>
              <w:t xml:space="preserve"> содержит задания обязательного минимума, переноса знаний в новые, более сложные условия и установления новых связей проявления творческой инициативы, достаточно глубокого знания.</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3.Домашнее задание</w:t>
            </w:r>
            <w:r w:rsidRPr="006B5DB7">
              <w:rPr>
                <w:rFonts w:ascii="Times New Roman" w:eastAsia="Calibri" w:hAnsi="Times New Roman" w:cs="Times New Roman"/>
                <w:sz w:val="24"/>
                <w:szCs w:val="24"/>
              </w:rPr>
              <w:t xml:space="preserve"> содержит задания творческого характера, исследовательского, задания поиска новой информации.</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 xml:space="preserve">4.Математический диктант </w:t>
            </w:r>
            <w:r w:rsidRPr="006B5DB7">
              <w:rPr>
                <w:rFonts w:ascii="Times New Roman" w:eastAsia="Calibri" w:hAnsi="Times New Roman" w:cs="Times New Roman"/>
                <w:sz w:val="24"/>
                <w:szCs w:val="24"/>
              </w:rPr>
              <w:t xml:space="preserve">содержит </w:t>
            </w:r>
            <w:proofErr w:type="gramStart"/>
            <w:r w:rsidRPr="006B5DB7">
              <w:rPr>
                <w:rFonts w:ascii="Times New Roman" w:eastAsia="Calibri" w:hAnsi="Times New Roman" w:cs="Times New Roman"/>
                <w:sz w:val="24"/>
                <w:szCs w:val="24"/>
              </w:rPr>
              <w:t>задания  предыдущих</w:t>
            </w:r>
            <w:proofErr w:type="gramEnd"/>
            <w:r w:rsidRPr="006B5DB7">
              <w:rPr>
                <w:rFonts w:ascii="Times New Roman" w:eastAsia="Calibri" w:hAnsi="Times New Roman" w:cs="Times New Roman"/>
                <w:sz w:val="24"/>
                <w:szCs w:val="24"/>
              </w:rPr>
              <w:t xml:space="preserve"> групп плюс задания логического характера.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5.Тестирование</w:t>
            </w:r>
            <w:r w:rsidRPr="006B5DB7">
              <w:rPr>
                <w:rFonts w:ascii="Times New Roman" w:eastAsia="Calibri" w:hAnsi="Times New Roman" w:cs="Times New Roman"/>
                <w:sz w:val="24"/>
                <w:szCs w:val="24"/>
              </w:rPr>
              <w:t xml:space="preserve"> содержит задания на заполнение истинного утверждения (</w:t>
            </w:r>
            <w:proofErr w:type="gramStart"/>
            <w:r w:rsidRPr="006B5DB7">
              <w:rPr>
                <w:rFonts w:ascii="Times New Roman" w:eastAsia="Calibri" w:hAnsi="Times New Roman" w:cs="Times New Roman"/>
                <w:sz w:val="24"/>
                <w:szCs w:val="24"/>
              </w:rPr>
              <w:t xml:space="preserve">проверка </w:t>
            </w:r>
            <w:r w:rsidRPr="006B5DB7">
              <w:rPr>
                <w:rFonts w:ascii="Times New Roman" w:eastAsia="Calibri" w:hAnsi="Times New Roman" w:cs="Times New Roman"/>
                <w:color w:val="000000"/>
                <w:sz w:val="24"/>
                <w:szCs w:val="24"/>
              </w:rPr>
              <w:t xml:space="preserve"> качества</w:t>
            </w:r>
            <w:proofErr w:type="gramEnd"/>
            <w:r w:rsidRPr="006B5DB7">
              <w:rPr>
                <w:rFonts w:ascii="Times New Roman" w:eastAsia="Calibri" w:hAnsi="Times New Roman" w:cs="Times New Roman"/>
                <w:color w:val="000000"/>
                <w:sz w:val="24"/>
                <w:szCs w:val="24"/>
              </w:rPr>
              <w:t xml:space="preserve"> формирования речевой математической культуры учащихся и уровня овладения математическим аппаратом).</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i/>
                <w:sz w:val="24"/>
                <w:szCs w:val="24"/>
              </w:rPr>
              <w:t xml:space="preserve">6.Зачёт </w:t>
            </w:r>
            <w:r w:rsidRPr="006B5DB7">
              <w:rPr>
                <w:rFonts w:ascii="Times New Roman" w:eastAsia="Calibri" w:hAnsi="Times New Roman" w:cs="Times New Roman"/>
                <w:sz w:val="24"/>
                <w:szCs w:val="24"/>
              </w:rPr>
              <w:t>содержит задания повышенного исследовательского, творческого характера.</w:t>
            </w:r>
          </w:p>
        </w:tc>
        <w:tc>
          <w:tcPr>
            <w:tcW w:w="1276" w:type="dxa"/>
          </w:tcPr>
          <w:p w:rsidR="006B5DB7" w:rsidRPr="006B5DB7" w:rsidRDefault="006B5DB7" w:rsidP="006B5DB7">
            <w:pPr>
              <w:spacing w:after="0" w:line="240" w:lineRule="auto"/>
              <w:ind w:left="360"/>
              <w:jc w:val="both"/>
              <w:rPr>
                <w:rFonts w:ascii="Times New Roman" w:eastAsia="Calibri" w:hAnsi="Times New Roman" w:cs="Times New Roman"/>
                <w:b/>
                <w:sz w:val="24"/>
                <w:szCs w:val="24"/>
              </w:rPr>
            </w:pPr>
            <w:r w:rsidRPr="006B5DB7">
              <w:rPr>
                <w:rFonts w:ascii="Times New Roman" w:eastAsia="Calibri" w:hAnsi="Times New Roman" w:cs="Times New Roman"/>
                <w:b/>
                <w:sz w:val="24"/>
                <w:szCs w:val="24"/>
              </w:rPr>
              <w:t>5</w:t>
            </w:r>
          </w:p>
        </w:tc>
      </w:tr>
    </w:tbl>
    <w:p w:rsidR="006B5DB7" w:rsidRPr="006B5DB7" w:rsidRDefault="006B5DB7" w:rsidP="006B5DB7">
      <w:pPr>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Такой контроль знаний и умений даёт возможность составления индивидуальных карточек – заданий, разноуровневых карточек.</w:t>
      </w:r>
    </w:p>
    <w:p w:rsidR="006B5DB7" w:rsidRPr="006B5DB7" w:rsidRDefault="006B5DB7" w:rsidP="006B5DB7">
      <w:pPr>
        <w:spacing w:after="0" w:line="360" w:lineRule="auto"/>
        <w:ind w:firstLine="709"/>
        <w:jc w:val="both"/>
        <w:rPr>
          <w:rFonts w:ascii="Times New Roman" w:eastAsia="Calibri" w:hAnsi="Times New Roman" w:cs="Times New Roman"/>
          <w:i/>
          <w:color w:val="000000"/>
          <w:sz w:val="28"/>
          <w:szCs w:val="28"/>
        </w:rPr>
      </w:pPr>
      <w:r w:rsidRPr="006B5DB7">
        <w:rPr>
          <w:rFonts w:ascii="Times New Roman" w:eastAsia="Calibri" w:hAnsi="Times New Roman" w:cs="Times New Roman"/>
          <w:color w:val="000000"/>
          <w:sz w:val="28"/>
          <w:szCs w:val="28"/>
        </w:rPr>
        <w:t xml:space="preserve">Для осуществления контроля качества знаний и умений с использованием индивидуально – дифференцированного подхода способствуют следующие методические приёмы: </w:t>
      </w:r>
      <w:r w:rsidRPr="006B5DB7">
        <w:rPr>
          <w:rFonts w:ascii="Times New Roman" w:eastAsia="Calibri" w:hAnsi="Times New Roman" w:cs="Times New Roman"/>
          <w:i/>
          <w:color w:val="000000"/>
          <w:sz w:val="28"/>
          <w:szCs w:val="28"/>
        </w:rPr>
        <w:t xml:space="preserve">приём недописанная фраза; приём незавершённой задачи; </w:t>
      </w:r>
      <w:r w:rsidRPr="006B5DB7">
        <w:rPr>
          <w:rFonts w:ascii="Times New Roman" w:eastAsia="Calibri" w:hAnsi="Times New Roman" w:cs="Times New Roman"/>
          <w:i/>
          <w:color w:val="000000"/>
          <w:sz w:val="28"/>
          <w:szCs w:val="28"/>
        </w:rPr>
        <w:lastRenderedPageBreak/>
        <w:t>приём «трехуровневое домашнее задание»; приём «найди ошибку»; приём игровой деятельности при устном контроле.</w:t>
      </w:r>
    </w:p>
    <w:p w:rsidR="006B5DB7" w:rsidRPr="006B5DB7" w:rsidRDefault="006B5DB7" w:rsidP="006B5DB7">
      <w:pPr>
        <w:spacing w:after="0" w:line="360" w:lineRule="auto"/>
        <w:ind w:firstLine="709"/>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Применение в практической деятельности методов, форм и видов контроля учебной деятельности учащихся, учитель учитывает цели обучения и его содержание. Таким образом, </w:t>
      </w:r>
      <w:r w:rsidRPr="006B5DB7">
        <w:rPr>
          <w:rFonts w:ascii="Times New Roman" w:eastAsia="Calibri" w:hAnsi="Times New Roman" w:cs="Times New Roman"/>
          <w:sz w:val="28"/>
          <w:szCs w:val="28"/>
        </w:rPr>
        <w:t>выбор методов педагогической</w:t>
      </w:r>
      <w:r w:rsidRPr="006B5DB7">
        <w:rPr>
          <w:rFonts w:ascii="Times New Roman" w:eastAsia="Calibri" w:hAnsi="Times New Roman" w:cs="Times New Roman"/>
          <w:color w:val="000000"/>
          <w:sz w:val="28"/>
          <w:szCs w:val="28"/>
        </w:rPr>
        <w:t xml:space="preserve"> деятельности не произвольный акт. Он подчиняется ряду закономерностей, среди которых первостепенное значение имеют цели и конкретные образовательно-воспитательные задачи, содержание и принципы, уровень подготовленности класса и его развитие как коллектива, особенности личности самого педагога. Индивидуализация и дифференциация </w:t>
      </w:r>
      <w:proofErr w:type="gramStart"/>
      <w:r w:rsidRPr="006B5DB7">
        <w:rPr>
          <w:rFonts w:ascii="Times New Roman" w:eastAsia="Calibri" w:hAnsi="Times New Roman" w:cs="Times New Roman"/>
          <w:color w:val="000000"/>
          <w:sz w:val="28"/>
          <w:szCs w:val="28"/>
        </w:rPr>
        <w:t>контроля  знаний</w:t>
      </w:r>
      <w:proofErr w:type="gramEnd"/>
      <w:r w:rsidRPr="006B5DB7">
        <w:rPr>
          <w:rFonts w:ascii="Times New Roman" w:eastAsia="Calibri" w:hAnsi="Times New Roman" w:cs="Times New Roman"/>
          <w:color w:val="000000"/>
          <w:sz w:val="28"/>
          <w:szCs w:val="28"/>
        </w:rPr>
        <w:t xml:space="preserve"> - это дифференциация по содержанию. Она предполагает обучение разных групп учащихся по программам, отличающимся глубиной и широтой изложения материала. Дифференциация этого вида, как правило, осуществляется через курсы по выбору и профильное обучение. Такой контроль позволил выбрать формы работы</w:t>
      </w:r>
      <w:r w:rsidRPr="006B5DB7">
        <w:rPr>
          <w:rFonts w:ascii="Times New Roman" w:eastAsia="Calibri" w:hAnsi="Times New Roman" w:cs="Times New Roman"/>
          <w:i/>
          <w:color w:val="000000"/>
          <w:sz w:val="28"/>
          <w:szCs w:val="28"/>
        </w:rPr>
        <w:t xml:space="preserve">: </w:t>
      </w:r>
      <w:r w:rsidRPr="006B5DB7">
        <w:rPr>
          <w:rFonts w:ascii="Times New Roman" w:eastAsia="Calibri" w:hAnsi="Times New Roman" w:cs="Times New Roman"/>
          <w:color w:val="000000"/>
          <w:sz w:val="28"/>
          <w:szCs w:val="28"/>
        </w:rPr>
        <w:t>факультативные (элективные) курсы; научно – исследовательская работа; олимпиады различного уровня; индивидуальная работа со слабоуспевающими учащимися</w:t>
      </w:r>
      <w:r w:rsidRPr="006B5DB7">
        <w:rPr>
          <w:rFonts w:ascii="Times New Roman" w:eastAsia="Calibri" w:hAnsi="Times New Roman" w:cs="Times New Roman"/>
          <w:i/>
          <w:color w:val="000000"/>
          <w:sz w:val="28"/>
          <w:szCs w:val="28"/>
        </w:rPr>
        <w:t>.</w:t>
      </w:r>
    </w:p>
    <w:p w:rsidR="006B5DB7" w:rsidRPr="006B5DB7" w:rsidRDefault="006B5DB7" w:rsidP="006B5DB7">
      <w:pPr>
        <w:spacing w:after="0" w:line="360" w:lineRule="auto"/>
        <w:ind w:left="66"/>
        <w:jc w:val="both"/>
        <w:rPr>
          <w:rFonts w:ascii="Times New Roman" w:eastAsia="Calibri" w:hAnsi="Times New Roman" w:cs="Times New Roman"/>
          <w:b/>
          <w:color w:val="000000"/>
          <w:sz w:val="28"/>
          <w:szCs w:val="28"/>
        </w:rPr>
      </w:pPr>
      <w:proofErr w:type="spellStart"/>
      <w:r w:rsidRPr="006B5DB7">
        <w:rPr>
          <w:rFonts w:ascii="Times New Roman" w:eastAsia="Calibri" w:hAnsi="Times New Roman" w:cs="Times New Roman"/>
          <w:b/>
          <w:color w:val="000000"/>
          <w:sz w:val="28"/>
          <w:szCs w:val="28"/>
        </w:rPr>
        <w:t>Теоретико</w:t>
      </w:r>
      <w:proofErr w:type="spellEnd"/>
      <w:r w:rsidRPr="006B5DB7">
        <w:rPr>
          <w:rFonts w:ascii="Times New Roman" w:eastAsia="Calibri" w:hAnsi="Times New Roman" w:cs="Times New Roman"/>
          <w:b/>
          <w:color w:val="000000"/>
          <w:sz w:val="28"/>
          <w:szCs w:val="28"/>
        </w:rPr>
        <w:t xml:space="preserve"> – концептуальные основы проекта</w:t>
      </w:r>
    </w:p>
    <w:p w:rsidR="006B5DB7" w:rsidRPr="006B5DB7" w:rsidRDefault="006B5DB7" w:rsidP="006B5DB7">
      <w:pPr>
        <w:spacing w:after="0" w:line="360" w:lineRule="auto"/>
        <w:ind w:left="66" w:firstLine="643"/>
        <w:jc w:val="both"/>
        <w:rPr>
          <w:rFonts w:ascii="Times New Roman" w:eastAsia="Calibri" w:hAnsi="Times New Roman" w:cs="Times New Roman"/>
          <w:color w:val="000000"/>
          <w:sz w:val="28"/>
          <w:szCs w:val="28"/>
        </w:rPr>
      </w:pPr>
      <w:r w:rsidRPr="006B5DB7">
        <w:rPr>
          <w:rFonts w:ascii="Times New Roman" w:eastAsia="Calibri" w:hAnsi="Times New Roman" w:cs="Times New Roman"/>
          <w:sz w:val="28"/>
          <w:szCs w:val="28"/>
        </w:rPr>
        <w:t xml:space="preserve">Дифференцированный подход является основным путем осуществления индивидуализации обучения. Ю. К. Бабанский в книге "Оптимизация учебно-воспитательного процесса" пишет: "Основным принципом дифференциации, с нашей точки зрения, должно быть не постоянное упрощение содержания образования (одним проще, другим сложнее), а </w:t>
      </w:r>
      <w:r w:rsidRPr="006B5DB7">
        <w:rPr>
          <w:rFonts w:ascii="Times New Roman" w:eastAsia="Calibri" w:hAnsi="Times New Roman" w:cs="Times New Roman"/>
          <w:bCs/>
          <w:i/>
          <w:sz w:val="28"/>
          <w:szCs w:val="28"/>
        </w:rPr>
        <w:t xml:space="preserve">дифференциация помощи ученикам </w:t>
      </w:r>
      <w:r w:rsidRPr="006B5DB7">
        <w:rPr>
          <w:rFonts w:ascii="Times New Roman" w:eastAsia="Calibri" w:hAnsi="Times New Roman" w:cs="Times New Roman"/>
          <w:b/>
          <w:bCs/>
          <w:sz w:val="28"/>
          <w:szCs w:val="28"/>
        </w:rPr>
        <w:t xml:space="preserve"> </w:t>
      </w:r>
      <w:r w:rsidRPr="006B5DB7">
        <w:rPr>
          <w:rFonts w:ascii="Times New Roman" w:eastAsia="Calibri" w:hAnsi="Times New Roman" w:cs="Times New Roman"/>
          <w:sz w:val="28"/>
          <w:szCs w:val="28"/>
        </w:rPr>
        <w:t xml:space="preserve">со стороны учителей: одни  ученики  нуждаются в большей помощи, другие в обычных ее дозах, третьи - в весьма незначительных". </w:t>
      </w:r>
      <w:r w:rsidRPr="006B5DB7">
        <w:rPr>
          <w:rFonts w:ascii="Times New Roman" w:eastAsia="Calibri" w:hAnsi="Times New Roman" w:cs="Times New Roman"/>
          <w:color w:val="000000"/>
          <w:sz w:val="28"/>
          <w:szCs w:val="28"/>
        </w:rPr>
        <w:t>А например, В.А. Сухомлинский считал, что в обучении детей «нужны особые меры, необходим тонкий, деликатный индивидуальный подход».</w:t>
      </w:r>
    </w:p>
    <w:p w:rsidR="006B5DB7" w:rsidRPr="006B5DB7" w:rsidRDefault="006B5DB7" w:rsidP="006B5DB7">
      <w:pPr>
        <w:spacing w:after="0" w:line="360" w:lineRule="auto"/>
        <w:ind w:firstLine="851"/>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lastRenderedPageBreak/>
        <w:t xml:space="preserve">В современной отечественной педагогической практике и теории наиболее яркими примерами технологий </w:t>
      </w:r>
      <w:proofErr w:type="spellStart"/>
      <w:r w:rsidRPr="006B5DB7">
        <w:rPr>
          <w:rFonts w:ascii="Times New Roman" w:eastAsia="Calibri" w:hAnsi="Times New Roman" w:cs="Times New Roman"/>
          <w:color w:val="000000"/>
          <w:sz w:val="28"/>
          <w:szCs w:val="28"/>
        </w:rPr>
        <w:t>внутриклассной</w:t>
      </w:r>
      <w:proofErr w:type="spellEnd"/>
      <w:r w:rsidRPr="006B5DB7">
        <w:rPr>
          <w:rFonts w:ascii="Times New Roman" w:eastAsia="Calibri" w:hAnsi="Times New Roman" w:cs="Times New Roman"/>
          <w:color w:val="000000"/>
          <w:sz w:val="28"/>
          <w:szCs w:val="28"/>
        </w:rPr>
        <w:t xml:space="preserve"> индивидуализации обучения являются следующие педагоги и учёные: Инге Унт, А.С. </w:t>
      </w:r>
      <w:proofErr w:type="spellStart"/>
      <w:r w:rsidRPr="006B5DB7">
        <w:rPr>
          <w:rFonts w:ascii="Times New Roman" w:eastAsia="Calibri" w:hAnsi="Times New Roman" w:cs="Times New Roman"/>
          <w:color w:val="000000"/>
          <w:sz w:val="28"/>
          <w:szCs w:val="28"/>
        </w:rPr>
        <w:t>Границкой</w:t>
      </w:r>
      <w:proofErr w:type="spellEnd"/>
      <w:r w:rsidRPr="006B5DB7">
        <w:rPr>
          <w:rFonts w:ascii="Times New Roman" w:eastAsia="Calibri" w:hAnsi="Times New Roman" w:cs="Times New Roman"/>
          <w:color w:val="000000"/>
          <w:sz w:val="28"/>
          <w:szCs w:val="28"/>
        </w:rPr>
        <w:t>.</w:t>
      </w:r>
    </w:p>
    <w:p w:rsidR="006B5DB7" w:rsidRPr="006B5DB7" w:rsidRDefault="006B5DB7" w:rsidP="006B5DB7">
      <w:pPr>
        <w:spacing w:after="0" w:line="360" w:lineRule="auto"/>
        <w:ind w:firstLine="851"/>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 Технология индивидуального обучения </w:t>
      </w:r>
      <w:r w:rsidRPr="006B5DB7">
        <w:rPr>
          <w:rFonts w:ascii="Times New Roman" w:eastAsia="Calibri" w:hAnsi="Times New Roman" w:cs="Times New Roman"/>
          <w:b/>
          <w:color w:val="000000"/>
          <w:sz w:val="28"/>
          <w:szCs w:val="28"/>
        </w:rPr>
        <w:t xml:space="preserve">Инге Унт </w:t>
      </w:r>
      <w:r w:rsidRPr="006B5DB7">
        <w:rPr>
          <w:rFonts w:ascii="Times New Roman" w:eastAsia="Calibri" w:hAnsi="Times New Roman" w:cs="Times New Roman"/>
          <w:color w:val="000000"/>
          <w:sz w:val="28"/>
          <w:szCs w:val="28"/>
        </w:rPr>
        <w:t>(Унт</w:t>
      </w:r>
      <w:r w:rsidRPr="006B5DB7">
        <w:rPr>
          <w:rFonts w:ascii="Times New Roman" w:eastAsia="Calibri" w:hAnsi="Times New Roman" w:cs="Times New Roman"/>
          <w:b/>
          <w:color w:val="000000"/>
          <w:sz w:val="28"/>
          <w:szCs w:val="28"/>
        </w:rPr>
        <w:t xml:space="preserve"> </w:t>
      </w:r>
      <w:r w:rsidRPr="006B5DB7">
        <w:rPr>
          <w:rFonts w:ascii="Times New Roman" w:eastAsia="Calibri" w:hAnsi="Times New Roman" w:cs="Times New Roman"/>
          <w:color w:val="000000"/>
          <w:sz w:val="28"/>
          <w:szCs w:val="28"/>
        </w:rPr>
        <w:t xml:space="preserve">Инге </w:t>
      </w:r>
      <w:proofErr w:type="spellStart"/>
      <w:r w:rsidRPr="006B5DB7">
        <w:rPr>
          <w:rFonts w:ascii="Times New Roman" w:eastAsia="Calibri" w:hAnsi="Times New Roman" w:cs="Times New Roman"/>
          <w:color w:val="000000"/>
          <w:sz w:val="28"/>
          <w:szCs w:val="28"/>
        </w:rPr>
        <w:t>Эриховна</w:t>
      </w:r>
      <w:proofErr w:type="spellEnd"/>
      <w:r w:rsidRPr="006B5DB7">
        <w:rPr>
          <w:rFonts w:ascii="Times New Roman" w:eastAsia="Calibri" w:hAnsi="Times New Roman" w:cs="Times New Roman"/>
          <w:color w:val="000000"/>
          <w:sz w:val="28"/>
          <w:szCs w:val="28"/>
        </w:rPr>
        <w:t xml:space="preserve"> – доктор педагогических наук, профессор НИИ педагогики Эстонии); гипотеза – в современных условиях главной формой индивидуализации обучения является самостоятельная работа учащегося в школе и дома. Адаптивная система обучения </w:t>
      </w:r>
      <w:r w:rsidRPr="006B5DB7">
        <w:rPr>
          <w:rFonts w:ascii="Times New Roman" w:eastAsia="Calibri" w:hAnsi="Times New Roman" w:cs="Times New Roman"/>
          <w:b/>
          <w:color w:val="000000"/>
          <w:sz w:val="28"/>
          <w:szCs w:val="28"/>
        </w:rPr>
        <w:t xml:space="preserve">А.С. </w:t>
      </w:r>
      <w:proofErr w:type="spellStart"/>
      <w:r w:rsidRPr="006B5DB7">
        <w:rPr>
          <w:rFonts w:ascii="Times New Roman" w:eastAsia="Calibri" w:hAnsi="Times New Roman" w:cs="Times New Roman"/>
          <w:b/>
          <w:color w:val="000000"/>
          <w:sz w:val="28"/>
          <w:szCs w:val="28"/>
        </w:rPr>
        <w:t>Границкой</w:t>
      </w:r>
      <w:proofErr w:type="spellEnd"/>
      <w:r w:rsidRPr="006B5DB7">
        <w:rPr>
          <w:rFonts w:ascii="Times New Roman" w:eastAsia="Calibri" w:hAnsi="Times New Roman" w:cs="Times New Roman"/>
          <w:b/>
          <w:color w:val="000000"/>
          <w:sz w:val="28"/>
          <w:szCs w:val="28"/>
        </w:rPr>
        <w:t xml:space="preserve"> </w:t>
      </w:r>
      <w:r w:rsidRPr="006B5DB7">
        <w:rPr>
          <w:rFonts w:ascii="Times New Roman" w:eastAsia="Calibri" w:hAnsi="Times New Roman" w:cs="Times New Roman"/>
          <w:color w:val="000000"/>
          <w:sz w:val="28"/>
          <w:szCs w:val="28"/>
        </w:rPr>
        <w:t>(</w:t>
      </w:r>
      <w:proofErr w:type="spellStart"/>
      <w:r w:rsidRPr="006B5DB7">
        <w:rPr>
          <w:rFonts w:ascii="Times New Roman" w:eastAsia="Calibri" w:hAnsi="Times New Roman" w:cs="Times New Roman"/>
          <w:color w:val="000000"/>
          <w:sz w:val="28"/>
          <w:szCs w:val="28"/>
        </w:rPr>
        <w:t>Границкая</w:t>
      </w:r>
      <w:proofErr w:type="spellEnd"/>
      <w:r w:rsidRPr="006B5DB7">
        <w:rPr>
          <w:rFonts w:ascii="Times New Roman" w:eastAsia="Calibri" w:hAnsi="Times New Roman" w:cs="Times New Roman"/>
          <w:color w:val="000000"/>
          <w:sz w:val="28"/>
          <w:szCs w:val="28"/>
        </w:rPr>
        <w:t xml:space="preserve"> Антонина Сергеевна – профессор Института иностранных языков им. Мориса Тореза); гипотеза – в рамках классно-урочной системы возможна такая организация работы класса, при которой 60-80 % времени учитель может выделить для индивидуальной работы с учениками; оригинальная нелинейная конструкция урока: часть первая – обучение всех,  часть вторая – два параллельных процесса (самостоятельная работа учащихся и индивидуальная работа учителя с отдельными учениками).</w:t>
      </w:r>
    </w:p>
    <w:p w:rsidR="006B5DB7" w:rsidRPr="006B5DB7" w:rsidRDefault="006B5DB7" w:rsidP="006B5DB7">
      <w:pPr>
        <w:spacing w:after="0" w:line="360" w:lineRule="auto"/>
        <w:jc w:val="both"/>
        <w:rPr>
          <w:rFonts w:ascii="Times New Roman" w:eastAsia="Calibri" w:hAnsi="Times New Roman" w:cs="Times New Roman"/>
          <w:b/>
          <w:color w:val="000000"/>
          <w:sz w:val="28"/>
          <w:szCs w:val="28"/>
        </w:rPr>
      </w:pPr>
      <w:r w:rsidRPr="006B5DB7">
        <w:rPr>
          <w:rFonts w:ascii="Times New Roman" w:eastAsia="Calibri" w:hAnsi="Times New Roman" w:cs="Times New Roman"/>
          <w:b/>
          <w:color w:val="000000"/>
          <w:sz w:val="28"/>
          <w:szCs w:val="28"/>
        </w:rPr>
        <w:t>Механизм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76"/>
      </w:tblGrid>
      <w:tr w:rsidR="006B5DB7" w:rsidRPr="006B5DB7" w:rsidTr="00A06629">
        <w:tc>
          <w:tcPr>
            <w:tcW w:w="7479" w:type="dxa"/>
          </w:tcPr>
          <w:p w:rsidR="006B5DB7" w:rsidRPr="006B5DB7" w:rsidRDefault="006B5DB7" w:rsidP="006B5DB7">
            <w:pPr>
              <w:spacing w:after="200" w:line="240" w:lineRule="auto"/>
              <w:jc w:val="center"/>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Действия</w:t>
            </w:r>
          </w:p>
        </w:tc>
        <w:tc>
          <w:tcPr>
            <w:tcW w:w="1701" w:type="dxa"/>
          </w:tcPr>
          <w:p w:rsidR="006B5DB7" w:rsidRPr="006B5DB7" w:rsidRDefault="006B5DB7" w:rsidP="006B5DB7">
            <w:pPr>
              <w:spacing w:after="200" w:line="240" w:lineRule="auto"/>
              <w:jc w:val="center"/>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Сроки</w:t>
            </w:r>
          </w:p>
        </w:tc>
      </w:tr>
      <w:tr w:rsidR="006B5DB7" w:rsidRPr="006B5DB7" w:rsidTr="00A06629">
        <w:tc>
          <w:tcPr>
            <w:tcW w:w="7479" w:type="dxa"/>
          </w:tcPr>
          <w:p w:rsidR="006B5DB7" w:rsidRPr="006B5DB7" w:rsidRDefault="006B5DB7" w:rsidP="006B5DB7">
            <w:pPr>
              <w:spacing w:after="0" w:line="240" w:lineRule="auto"/>
              <w:jc w:val="center"/>
              <w:rPr>
                <w:rFonts w:ascii="Times New Roman" w:eastAsia="Calibri" w:hAnsi="Times New Roman" w:cs="Times New Roman"/>
                <w:color w:val="000000"/>
                <w:sz w:val="24"/>
                <w:szCs w:val="24"/>
                <w:u w:val="single"/>
              </w:rPr>
            </w:pPr>
            <w:r w:rsidRPr="006B5DB7">
              <w:rPr>
                <w:rFonts w:ascii="Times New Roman" w:eastAsia="Calibri" w:hAnsi="Times New Roman" w:cs="Times New Roman"/>
                <w:color w:val="000000"/>
                <w:sz w:val="24"/>
                <w:szCs w:val="24"/>
                <w:u w:val="single"/>
              </w:rPr>
              <w:t>1 этап – подготовительный</w:t>
            </w:r>
          </w:p>
          <w:p w:rsidR="006B5DB7" w:rsidRPr="006B5DB7" w:rsidRDefault="006B5DB7" w:rsidP="006B5DB7">
            <w:pPr>
              <w:spacing w:after="0" w:line="240" w:lineRule="auto"/>
              <w:jc w:val="both"/>
              <w:rPr>
                <w:rFonts w:ascii="Times New Roman" w:eastAsia="Calibri" w:hAnsi="Times New Roman" w:cs="Times New Roman"/>
                <w:color w:val="000000"/>
                <w:sz w:val="24"/>
                <w:szCs w:val="24"/>
                <w:u w:val="single"/>
              </w:rPr>
            </w:pPr>
            <w:r w:rsidRPr="006B5DB7">
              <w:rPr>
                <w:rFonts w:ascii="Times New Roman" w:eastAsia="Calibri" w:hAnsi="Times New Roman" w:cs="Times New Roman"/>
                <w:color w:val="000000"/>
                <w:sz w:val="24"/>
                <w:szCs w:val="24"/>
              </w:rPr>
              <w:t>Проведение первичной диагностики индивидуализации и дифференциации учащихся 5, 7-х классов, анализ полученных результатов</w:t>
            </w:r>
            <w:r w:rsidRPr="006B5DB7">
              <w:rPr>
                <w:rFonts w:ascii="Times New Roman" w:eastAsia="Calibri" w:hAnsi="Times New Roman" w:cs="Times New Roman"/>
                <w:color w:val="000000"/>
                <w:sz w:val="24"/>
                <w:szCs w:val="24"/>
                <w:u w:val="single"/>
              </w:rPr>
              <w:t xml:space="preserve"> </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Сентябрь 2015</w:t>
            </w:r>
          </w:p>
        </w:tc>
      </w:tr>
      <w:tr w:rsidR="006B5DB7" w:rsidRPr="006B5DB7" w:rsidTr="00A06629">
        <w:tc>
          <w:tcPr>
            <w:tcW w:w="7479" w:type="dxa"/>
          </w:tcPr>
          <w:p w:rsidR="006B5DB7" w:rsidRPr="006B5DB7" w:rsidRDefault="006B5DB7" w:rsidP="006B5DB7">
            <w:pPr>
              <w:spacing w:after="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Определение концептуальных идей методики на основе выявленных противоречий, видов деятельности школьника. Выявление учебного материала, требующего индивидуализации контроля</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сентябрь-октябрь 2015</w:t>
            </w:r>
          </w:p>
        </w:tc>
      </w:tr>
      <w:tr w:rsidR="006B5DB7" w:rsidRPr="006B5DB7" w:rsidTr="00A06629">
        <w:tc>
          <w:tcPr>
            <w:tcW w:w="7479" w:type="dxa"/>
          </w:tcPr>
          <w:p w:rsidR="006B5DB7" w:rsidRPr="006B5DB7" w:rsidRDefault="006B5DB7" w:rsidP="006B5DB7">
            <w:pPr>
              <w:spacing w:after="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Разработка общих требований контроля качества знаний и умений</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сентябрь-октябрь 2015</w:t>
            </w:r>
          </w:p>
        </w:tc>
      </w:tr>
      <w:tr w:rsidR="006B5DB7" w:rsidRPr="006B5DB7" w:rsidTr="00A06629">
        <w:tc>
          <w:tcPr>
            <w:tcW w:w="7479" w:type="dxa"/>
          </w:tcPr>
          <w:p w:rsidR="006B5DB7" w:rsidRPr="006B5DB7" w:rsidRDefault="006B5DB7" w:rsidP="006B5DB7">
            <w:pPr>
              <w:spacing w:after="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Внутренняя экспертиза рабочих программ на методическом объединении учителей математики, информатики и физики</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сентябрь</w:t>
            </w:r>
          </w:p>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2015</w:t>
            </w:r>
          </w:p>
        </w:tc>
      </w:tr>
      <w:tr w:rsidR="006B5DB7" w:rsidRPr="006B5DB7" w:rsidTr="00A06629">
        <w:tc>
          <w:tcPr>
            <w:tcW w:w="7479" w:type="dxa"/>
          </w:tcPr>
          <w:p w:rsidR="006B5DB7" w:rsidRPr="006B5DB7" w:rsidRDefault="006B5DB7" w:rsidP="006B5DB7">
            <w:pPr>
              <w:spacing w:after="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Обучение на семинаре РМО «Электронное тестирование как форма диагностики, контроля и обучения в работе учителя предметника»</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октябрь</w:t>
            </w:r>
          </w:p>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2016</w:t>
            </w:r>
          </w:p>
        </w:tc>
      </w:tr>
      <w:tr w:rsidR="006B5DB7" w:rsidRPr="006B5DB7" w:rsidTr="00A06629">
        <w:tc>
          <w:tcPr>
            <w:tcW w:w="7479" w:type="dxa"/>
          </w:tcPr>
          <w:p w:rsidR="006B5DB7" w:rsidRPr="006B5DB7" w:rsidRDefault="006B5DB7" w:rsidP="006B5DB7">
            <w:pPr>
              <w:spacing w:after="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Апробация отдельных видов контроля</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2015-2016</w:t>
            </w:r>
          </w:p>
        </w:tc>
      </w:tr>
      <w:tr w:rsidR="006B5DB7" w:rsidRPr="006B5DB7" w:rsidTr="00A06629">
        <w:tc>
          <w:tcPr>
            <w:tcW w:w="7479" w:type="dxa"/>
          </w:tcPr>
          <w:p w:rsidR="006B5DB7" w:rsidRPr="006B5DB7" w:rsidRDefault="006B5DB7" w:rsidP="006B5DB7">
            <w:pPr>
              <w:spacing w:after="0" w:line="240" w:lineRule="auto"/>
              <w:jc w:val="center"/>
              <w:rPr>
                <w:rFonts w:ascii="Times New Roman" w:eastAsia="Calibri" w:hAnsi="Times New Roman" w:cs="Times New Roman"/>
                <w:color w:val="000000"/>
                <w:sz w:val="24"/>
                <w:szCs w:val="24"/>
                <w:u w:val="single"/>
              </w:rPr>
            </w:pPr>
            <w:r w:rsidRPr="006B5DB7">
              <w:rPr>
                <w:rFonts w:ascii="Times New Roman" w:eastAsia="Calibri" w:hAnsi="Times New Roman" w:cs="Times New Roman"/>
                <w:color w:val="000000"/>
                <w:sz w:val="24"/>
                <w:szCs w:val="24"/>
                <w:u w:val="single"/>
              </w:rPr>
              <w:t>2 этап – реализации проекта</w:t>
            </w:r>
          </w:p>
          <w:p w:rsidR="006B5DB7" w:rsidRPr="006B5DB7" w:rsidRDefault="006B5DB7" w:rsidP="006B5DB7">
            <w:pPr>
              <w:spacing w:after="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 xml:space="preserve">Апробация отдельных видов контроля. Выступление на научно-практической конференции в </w:t>
            </w:r>
            <w:proofErr w:type="spellStart"/>
            <w:r w:rsidRPr="006B5DB7">
              <w:rPr>
                <w:rFonts w:ascii="Times New Roman" w:eastAsia="Calibri" w:hAnsi="Times New Roman" w:cs="Times New Roman"/>
                <w:color w:val="000000"/>
                <w:sz w:val="24"/>
                <w:szCs w:val="24"/>
              </w:rPr>
              <w:t>СурГПУ</w:t>
            </w:r>
            <w:proofErr w:type="spellEnd"/>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2015-2018</w:t>
            </w:r>
          </w:p>
        </w:tc>
      </w:tr>
      <w:tr w:rsidR="006B5DB7" w:rsidRPr="006B5DB7" w:rsidTr="00A06629">
        <w:tc>
          <w:tcPr>
            <w:tcW w:w="7479" w:type="dxa"/>
          </w:tcPr>
          <w:p w:rsidR="006B5DB7" w:rsidRPr="006B5DB7" w:rsidRDefault="006B5DB7" w:rsidP="006B5DB7">
            <w:pPr>
              <w:spacing w:after="0" w:line="240" w:lineRule="auto"/>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lastRenderedPageBreak/>
              <w:t>Внешняя экспертиза: участие в муниципальном конкурсе «Методических материалов по использованию цифровых образовательных ресурсов в образовательном процессе»</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декабрь 2015</w:t>
            </w:r>
          </w:p>
        </w:tc>
      </w:tr>
      <w:tr w:rsidR="006B5DB7" w:rsidRPr="006B5DB7" w:rsidTr="00A06629">
        <w:tc>
          <w:tcPr>
            <w:tcW w:w="7479" w:type="dxa"/>
          </w:tcPr>
          <w:p w:rsidR="006B5DB7" w:rsidRPr="006B5DB7" w:rsidRDefault="006B5DB7" w:rsidP="006B5DB7">
            <w:pPr>
              <w:spacing w:after="0" w:line="240" w:lineRule="auto"/>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Проведение защиты творческих работ по прослушанному элективному курсу.</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2016-2018</w:t>
            </w:r>
          </w:p>
        </w:tc>
      </w:tr>
      <w:tr w:rsidR="006B5DB7" w:rsidRPr="006B5DB7" w:rsidTr="00A06629">
        <w:tc>
          <w:tcPr>
            <w:tcW w:w="7479" w:type="dxa"/>
          </w:tcPr>
          <w:p w:rsidR="006B5DB7" w:rsidRPr="006B5DB7" w:rsidRDefault="006B5DB7" w:rsidP="006B5DB7">
            <w:pPr>
              <w:spacing w:after="0" w:line="240" w:lineRule="auto"/>
              <w:jc w:val="center"/>
              <w:rPr>
                <w:rFonts w:ascii="Times New Roman" w:eastAsia="Calibri" w:hAnsi="Times New Roman" w:cs="Times New Roman"/>
                <w:color w:val="000000"/>
                <w:sz w:val="24"/>
                <w:szCs w:val="24"/>
                <w:u w:val="single"/>
              </w:rPr>
            </w:pPr>
            <w:r w:rsidRPr="006B5DB7">
              <w:rPr>
                <w:rFonts w:ascii="Times New Roman" w:eastAsia="Calibri" w:hAnsi="Times New Roman" w:cs="Times New Roman"/>
                <w:color w:val="000000"/>
                <w:sz w:val="24"/>
                <w:szCs w:val="24"/>
                <w:u w:val="single"/>
              </w:rPr>
              <w:t>3 этап – реализации проекта</w:t>
            </w:r>
          </w:p>
          <w:p w:rsidR="006B5DB7" w:rsidRPr="006B5DB7" w:rsidRDefault="006B5DB7" w:rsidP="006B5DB7">
            <w:pPr>
              <w:spacing w:after="0" w:line="240" w:lineRule="auto"/>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 xml:space="preserve">Анализ результатов применения методики с точки зрения реализации задач </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Май 2018,2019,2020</w:t>
            </w:r>
          </w:p>
        </w:tc>
      </w:tr>
      <w:tr w:rsidR="006B5DB7" w:rsidRPr="006B5DB7" w:rsidTr="00A06629">
        <w:tc>
          <w:tcPr>
            <w:tcW w:w="7479" w:type="dxa"/>
          </w:tcPr>
          <w:p w:rsidR="006B5DB7" w:rsidRPr="006B5DB7" w:rsidRDefault="006B5DB7" w:rsidP="006B5DB7">
            <w:pPr>
              <w:spacing w:after="0" w:line="240" w:lineRule="auto"/>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 xml:space="preserve">Анализ </w:t>
            </w:r>
            <w:proofErr w:type="gramStart"/>
            <w:r w:rsidRPr="006B5DB7">
              <w:rPr>
                <w:rFonts w:ascii="Times New Roman" w:eastAsia="Calibri" w:hAnsi="Times New Roman" w:cs="Times New Roman"/>
                <w:color w:val="000000"/>
                <w:sz w:val="24"/>
                <w:szCs w:val="24"/>
              </w:rPr>
              <w:t>эффективности  применения</w:t>
            </w:r>
            <w:proofErr w:type="gramEnd"/>
            <w:r w:rsidRPr="006B5DB7">
              <w:rPr>
                <w:rFonts w:ascii="Times New Roman" w:eastAsia="Calibri" w:hAnsi="Times New Roman" w:cs="Times New Roman"/>
                <w:color w:val="000000"/>
                <w:sz w:val="24"/>
                <w:szCs w:val="24"/>
              </w:rPr>
              <w:t xml:space="preserve">  контроля качества знаний и умений с использованием индивидуально – дифференцированного подхода</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май 2018,2019,2020</w:t>
            </w:r>
          </w:p>
        </w:tc>
      </w:tr>
      <w:tr w:rsidR="006B5DB7" w:rsidRPr="006B5DB7" w:rsidTr="00A06629">
        <w:tc>
          <w:tcPr>
            <w:tcW w:w="7479" w:type="dxa"/>
          </w:tcPr>
          <w:p w:rsidR="006B5DB7" w:rsidRPr="006B5DB7" w:rsidRDefault="006B5DB7" w:rsidP="006B5DB7">
            <w:pPr>
              <w:spacing w:after="0" w:line="240" w:lineRule="auto"/>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Презентация педагогическому сообществу концептуальных идей методики.</w:t>
            </w:r>
          </w:p>
        </w:tc>
        <w:tc>
          <w:tcPr>
            <w:tcW w:w="1701" w:type="dxa"/>
          </w:tcPr>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 xml:space="preserve">май 2018, </w:t>
            </w:r>
          </w:p>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 xml:space="preserve">май 2019, </w:t>
            </w:r>
          </w:p>
          <w:p w:rsidR="006B5DB7" w:rsidRPr="006B5DB7" w:rsidRDefault="006B5DB7" w:rsidP="006B5DB7">
            <w:pPr>
              <w:spacing w:after="200" w:line="240" w:lineRule="auto"/>
              <w:jc w:val="both"/>
              <w:rPr>
                <w:rFonts w:ascii="Times New Roman" w:eastAsia="Calibri" w:hAnsi="Times New Roman" w:cs="Times New Roman"/>
                <w:color w:val="000000"/>
                <w:sz w:val="24"/>
                <w:szCs w:val="24"/>
              </w:rPr>
            </w:pPr>
            <w:r w:rsidRPr="006B5DB7">
              <w:rPr>
                <w:rFonts w:ascii="Times New Roman" w:eastAsia="Calibri" w:hAnsi="Times New Roman" w:cs="Times New Roman"/>
                <w:color w:val="000000"/>
                <w:sz w:val="24"/>
                <w:szCs w:val="24"/>
              </w:rPr>
              <w:t>апрель 2020,2021</w:t>
            </w:r>
          </w:p>
        </w:tc>
      </w:tr>
    </w:tbl>
    <w:p w:rsidR="006B5DB7" w:rsidRPr="006B5DB7" w:rsidRDefault="006B5DB7" w:rsidP="006B5DB7">
      <w:pPr>
        <w:spacing w:after="0" w:line="360" w:lineRule="auto"/>
        <w:ind w:firstLine="709"/>
        <w:jc w:val="both"/>
        <w:rPr>
          <w:rFonts w:ascii="Times New Roman" w:eastAsia="Calibri" w:hAnsi="Times New Roman" w:cs="Times New Roman"/>
          <w:b/>
          <w:color w:val="000000"/>
          <w:sz w:val="28"/>
          <w:szCs w:val="28"/>
        </w:rPr>
      </w:pPr>
      <w:r w:rsidRPr="006B5DB7">
        <w:rPr>
          <w:rFonts w:ascii="Times New Roman" w:eastAsia="Calibri" w:hAnsi="Times New Roman" w:cs="Times New Roman"/>
          <w:b/>
          <w:color w:val="000000"/>
          <w:sz w:val="28"/>
          <w:szCs w:val="28"/>
        </w:rPr>
        <w:t>Ресурсы</w:t>
      </w:r>
    </w:p>
    <w:p w:rsidR="006B5DB7" w:rsidRPr="006B5DB7" w:rsidRDefault="006B5DB7" w:rsidP="006B5DB7">
      <w:pPr>
        <w:spacing w:after="0" w:line="360" w:lineRule="auto"/>
        <w:ind w:firstLine="709"/>
        <w:jc w:val="both"/>
        <w:rPr>
          <w:rFonts w:ascii="Times New Roman" w:eastAsia="Calibri" w:hAnsi="Times New Roman" w:cs="Times New Roman"/>
          <w:sz w:val="28"/>
          <w:szCs w:val="28"/>
        </w:rPr>
      </w:pPr>
      <w:r w:rsidRPr="006B5DB7">
        <w:rPr>
          <w:rFonts w:ascii="Times New Roman" w:eastAsia="Calibri" w:hAnsi="Times New Roman" w:cs="Times New Roman"/>
          <w:i/>
          <w:sz w:val="28"/>
          <w:szCs w:val="28"/>
        </w:rPr>
        <w:t>Временные ресурсы</w:t>
      </w:r>
      <w:r w:rsidRPr="006B5DB7">
        <w:rPr>
          <w:rFonts w:ascii="Times New Roman" w:eastAsia="Calibri" w:hAnsi="Times New Roman" w:cs="Times New Roman"/>
          <w:sz w:val="28"/>
          <w:szCs w:val="28"/>
        </w:rPr>
        <w:t xml:space="preserve"> – учебные занятия (6 часов в неделю/ 210 часов для 5-11 классов, 5 часов в неделю/ 175 ч для 10-го общеобразовательного класса).</w:t>
      </w:r>
    </w:p>
    <w:p w:rsidR="006B5DB7" w:rsidRPr="006B5DB7" w:rsidRDefault="006B5DB7" w:rsidP="006B5DB7">
      <w:pPr>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i/>
          <w:sz w:val="28"/>
          <w:szCs w:val="28"/>
        </w:rPr>
        <w:t xml:space="preserve">Информационные ресурсы. </w:t>
      </w:r>
      <w:r w:rsidRPr="006B5DB7">
        <w:rPr>
          <w:rFonts w:ascii="Times New Roman" w:eastAsia="Calibri" w:hAnsi="Times New Roman" w:cs="Times New Roman"/>
          <w:sz w:val="28"/>
          <w:szCs w:val="28"/>
        </w:rPr>
        <w:t>Методическая литература:</w:t>
      </w:r>
    </w:p>
    <w:p w:rsidR="006B5DB7" w:rsidRPr="006B5DB7" w:rsidRDefault="006B5DB7" w:rsidP="006B5DB7">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Акимова М.К., Козлова В.П. Индивидуальность учащегося и индивидуальный подход. М.: Знание, 1992.</w:t>
      </w:r>
    </w:p>
    <w:p w:rsidR="006B5DB7" w:rsidRPr="006B5DB7" w:rsidRDefault="006B5DB7" w:rsidP="006B5DB7">
      <w:pPr>
        <w:numPr>
          <w:ilvl w:val="0"/>
          <w:numId w:val="5"/>
        </w:numPr>
        <w:tabs>
          <w:tab w:val="left" w:pos="709"/>
        </w:tabs>
        <w:spacing w:after="0" w:line="360" w:lineRule="auto"/>
        <w:ind w:left="709" w:right="-2" w:hanging="709"/>
        <w:jc w:val="both"/>
        <w:rPr>
          <w:rFonts w:ascii="Times New Roman" w:eastAsia="Calibri" w:hAnsi="Times New Roman" w:cs="Times New Roman"/>
          <w:color w:val="000000"/>
          <w:sz w:val="28"/>
          <w:szCs w:val="28"/>
        </w:rPr>
      </w:pPr>
      <w:proofErr w:type="spellStart"/>
      <w:r w:rsidRPr="006B5DB7">
        <w:rPr>
          <w:rFonts w:ascii="Times New Roman" w:eastAsia="Calibri" w:hAnsi="Times New Roman" w:cs="Times New Roman"/>
          <w:color w:val="000000"/>
          <w:sz w:val="28"/>
          <w:szCs w:val="28"/>
        </w:rPr>
        <w:t>Селевко</w:t>
      </w:r>
      <w:proofErr w:type="spellEnd"/>
      <w:r w:rsidRPr="006B5DB7">
        <w:rPr>
          <w:rFonts w:ascii="Times New Roman" w:eastAsia="Calibri" w:hAnsi="Times New Roman" w:cs="Times New Roman"/>
          <w:color w:val="000000"/>
          <w:sz w:val="28"/>
          <w:szCs w:val="28"/>
        </w:rPr>
        <w:t xml:space="preserve"> Г.К. Современные педагогические технологии: Учебное пособие. М.: Народное образование, 1998</w:t>
      </w:r>
    </w:p>
    <w:p w:rsidR="006B5DB7" w:rsidRPr="006B5DB7" w:rsidRDefault="006B5DB7" w:rsidP="006B5DB7">
      <w:pPr>
        <w:spacing w:after="0" w:line="360" w:lineRule="auto"/>
        <w:ind w:left="720" w:hanging="720"/>
        <w:jc w:val="both"/>
        <w:rPr>
          <w:rFonts w:ascii="Times New Roman" w:eastAsia="Times New Roman" w:hAnsi="Times New Roman" w:cs="Times New Roman"/>
          <w:iCs/>
          <w:color w:val="000000"/>
          <w:sz w:val="28"/>
          <w:szCs w:val="28"/>
          <w:lang w:eastAsia="ru-RU"/>
        </w:rPr>
      </w:pPr>
      <w:r w:rsidRPr="006B5DB7">
        <w:rPr>
          <w:rFonts w:ascii="Times New Roman" w:eastAsia="Times New Roman" w:hAnsi="Times New Roman" w:cs="Times New Roman"/>
          <w:iCs/>
          <w:color w:val="000000"/>
          <w:sz w:val="28"/>
          <w:szCs w:val="28"/>
          <w:lang w:eastAsia="ru-RU"/>
        </w:rPr>
        <w:t>Оноприенко О. В</w:t>
      </w:r>
      <w:r w:rsidRPr="006B5DB7">
        <w:rPr>
          <w:rFonts w:ascii="Times New Roman" w:eastAsia="Times New Roman" w:hAnsi="Times New Roman" w:cs="Times New Roman"/>
          <w:iCs/>
          <w:color w:val="993300"/>
          <w:sz w:val="28"/>
          <w:szCs w:val="28"/>
          <w:lang w:eastAsia="ru-RU"/>
        </w:rPr>
        <w:t>.</w:t>
      </w:r>
      <w:r w:rsidRPr="006B5DB7">
        <w:rPr>
          <w:rFonts w:ascii="Times New Roman" w:eastAsia="Times New Roman" w:hAnsi="Times New Roman" w:cs="Times New Roman"/>
          <w:iCs/>
          <w:color w:val="000000"/>
          <w:sz w:val="28"/>
          <w:szCs w:val="28"/>
          <w:lang w:eastAsia="ru-RU"/>
        </w:rPr>
        <w:t xml:space="preserve"> Проверка знаний, умений и навыков учащихся в средней школе: книга для учителя. М., 1988.</w:t>
      </w:r>
    </w:p>
    <w:p w:rsidR="006B5DB7" w:rsidRPr="006B5DB7" w:rsidRDefault="006B5DB7" w:rsidP="006B5DB7">
      <w:pPr>
        <w:spacing w:after="0" w:line="360" w:lineRule="auto"/>
        <w:ind w:left="720" w:hanging="720"/>
        <w:jc w:val="both"/>
        <w:rPr>
          <w:rFonts w:ascii="Times New Roman" w:eastAsia="Times New Roman" w:hAnsi="Times New Roman" w:cs="Times New Roman"/>
          <w:iCs/>
          <w:color w:val="000000"/>
          <w:sz w:val="28"/>
          <w:szCs w:val="28"/>
          <w:lang w:eastAsia="ru-RU"/>
        </w:rPr>
      </w:pPr>
      <w:proofErr w:type="spellStart"/>
      <w:r w:rsidRPr="006B5DB7">
        <w:rPr>
          <w:rFonts w:ascii="Times New Roman" w:eastAsia="Times New Roman" w:hAnsi="Times New Roman" w:cs="Times New Roman"/>
          <w:iCs/>
          <w:color w:val="000000"/>
          <w:sz w:val="28"/>
          <w:szCs w:val="28"/>
          <w:lang w:eastAsia="ru-RU"/>
        </w:rPr>
        <w:t>Амтаниус</w:t>
      </w:r>
      <w:proofErr w:type="spellEnd"/>
      <w:r w:rsidRPr="006B5DB7">
        <w:rPr>
          <w:rFonts w:ascii="Times New Roman" w:eastAsia="Times New Roman" w:hAnsi="Times New Roman" w:cs="Times New Roman"/>
          <w:iCs/>
          <w:color w:val="000000"/>
          <w:sz w:val="28"/>
          <w:szCs w:val="28"/>
          <w:lang w:eastAsia="ru-RU"/>
        </w:rPr>
        <w:t xml:space="preserve"> М. Психолого-педагогические основы конт</w:t>
      </w:r>
      <w:r w:rsidRPr="006B5DB7">
        <w:rPr>
          <w:rFonts w:ascii="Times New Roman" w:eastAsia="Times New Roman" w:hAnsi="Times New Roman" w:cs="Times New Roman"/>
          <w:iCs/>
          <w:color w:val="000000"/>
          <w:sz w:val="28"/>
          <w:szCs w:val="28"/>
          <w:lang w:eastAsia="ru-RU"/>
        </w:rPr>
        <w:softHyphen/>
        <w:t>роля в учебном процессе. М., 1978, с.184</w:t>
      </w:r>
    </w:p>
    <w:p w:rsidR="006B5DB7" w:rsidRPr="006B5DB7" w:rsidRDefault="006B5DB7" w:rsidP="006B5DB7">
      <w:pPr>
        <w:spacing w:after="0" w:line="360" w:lineRule="auto"/>
        <w:ind w:left="720" w:hanging="720"/>
        <w:jc w:val="both"/>
        <w:rPr>
          <w:rFonts w:ascii="Times New Roman" w:eastAsia="Times New Roman" w:hAnsi="Times New Roman" w:cs="Times New Roman"/>
          <w:iCs/>
          <w:color w:val="000000"/>
          <w:sz w:val="28"/>
          <w:szCs w:val="28"/>
          <w:lang w:eastAsia="ru-RU"/>
        </w:rPr>
      </w:pPr>
      <w:r w:rsidRPr="006B5DB7">
        <w:rPr>
          <w:rFonts w:ascii="Times New Roman" w:eastAsia="Times New Roman" w:hAnsi="Times New Roman" w:cs="Times New Roman"/>
          <w:iCs/>
          <w:color w:val="000000"/>
          <w:sz w:val="28"/>
          <w:szCs w:val="28"/>
          <w:lang w:eastAsia="ru-RU"/>
        </w:rPr>
        <w:t xml:space="preserve">Унт Инге. Индивидуализация и дифференциация обучения. </w:t>
      </w:r>
      <w:proofErr w:type="gramStart"/>
      <w:r w:rsidRPr="006B5DB7">
        <w:rPr>
          <w:rFonts w:ascii="Times New Roman" w:eastAsia="Times New Roman" w:hAnsi="Times New Roman" w:cs="Times New Roman"/>
          <w:iCs/>
          <w:color w:val="000000"/>
          <w:sz w:val="28"/>
          <w:szCs w:val="28"/>
          <w:lang w:eastAsia="ru-RU"/>
        </w:rPr>
        <w:t>М,:</w:t>
      </w:r>
      <w:proofErr w:type="gramEnd"/>
      <w:r w:rsidRPr="006B5DB7">
        <w:rPr>
          <w:rFonts w:ascii="Times New Roman" w:eastAsia="Times New Roman" w:hAnsi="Times New Roman" w:cs="Times New Roman"/>
          <w:iCs/>
          <w:color w:val="000000"/>
          <w:sz w:val="28"/>
          <w:szCs w:val="28"/>
          <w:lang w:eastAsia="ru-RU"/>
        </w:rPr>
        <w:t xml:space="preserve"> Педагогика, 1990.</w:t>
      </w:r>
    </w:p>
    <w:p w:rsidR="006B5DB7" w:rsidRPr="006B5DB7" w:rsidRDefault="006B5DB7" w:rsidP="006B5DB7">
      <w:pPr>
        <w:spacing w:after="0" w:line="360" w:lineRule="auto"/>
        <w:ind w:left="720" w:hanging="720"/>
        <w:jc w:val="both"/>
        <w:rPr>
          <w:rFonts w:ascii="Times New Roman" w:eastAsia="Times New Roman" w:hAnsi="Times New Roman" w:cs="Times New Roman"/>
          <w:iCs/>
          <w:color w:val="000000"/>
          <w:sz w:val="28"/>
          <w:szCs w:val="28"/>
          <w:lang w:eastAsia="ru-RU"/>
        </w:rPr>
      </w:pPr>
      <w:proofErr w:type="spellStart"/>
      <w:r w:rsidRPr="006B5DB7">
        <w:rPr>
          <w:rFonts w:ascii="Times New Roman" w:eastAsia="Times New Roman" w:hAnsi="Times New Roman" w:cs="Times New Roman"/>
          <w:iCs/>
          <w:color w:val="000000"/>
          <w:sz w:val="28"/>
          <w:szCs w:val="28"/>
          <w:lang w:eastAsia="ru-RU"/>
        </w:rPr>
        <w:t>Границкая</w:t>
      </w:r>
      <w:proofErr w:type="spellEnd"/>
      <w:r w:rsidRPr="006B5DB7">
        <w:rPr>
          <w:rFonts w:ascii="Times New Roman" w:eastAsia="Times New Roman" w:hAnsi="Times New Roman" w:cs="Times New Roman"/>
          <w:iCs/>
          <w:color w:val="000000"/>
          <w:sz w:val="28"/>
          <w:szCs w:val="28"/>
          <w:lang w:eastAsia="ru-RU"/>
        </w:rPr>
        <w:t xml:space="preserve"> </w:t>
      </w:r>
      <w:proofErr w:type="gramStart"/>
      <w:r w:rsidRPr="006B5DB7">
        <w:rPr>
          <w:rFonts w:ascii="Times New Roman" w:eastAsia="Times New Roman" w:hAnsi="Times New Roman" w:cs="Times New Roman"/>
          <w:iCs/>
          <w:color w:val="000000"/>
          <w:sz w:val="28"/>
          <w:szCs w:val="28"/>
          <w:lang w:eastAsia="ru-RU"/>
        </w:rPr>
        <w:t>А.Г..</w:t>
      </w:r>
      <w:proofErr w:type="gramEnd"/>
      <w:r w:rsidRPr="006B5DB7">
        <w:rPr>
          <w:rFonts w:ascii="Times New Roman" w:eastAsia="Times New Roman" w:hAnsi="Times New Roman" w:cs="Times New Roman"/>
          <w:iCs/>
          <w:color w:val="000000"/>
          <w:sz w:val="28"/>
          <w:szCs w:val="28"/>
          <w:lang w:eastAsia="ru-RU"/>
        </w:rPr>
        <w:t xml:space="preserve"> Научить думать и действовать. М., 1991</w:t>
      </w:r>
    </w:p>
    <w:p w:rsidR="006B5DB7" w:rsidRPr="006B5DB7" w:rsidRDefault="006B5DB7" w:rsidP="006B5DB7">
      <w:pPr>
        <w:spacing w:after="0" w:line="360" w:lineRule="auto"/>
        <w:ind w:firstLine="709"/>
        <w:jc w:val="both"/>
        <w:rPr>
          <w:rFonts w:ascii="Times New Roman" w:eastAsia="Calibri" w:hAnsi="Times New Roman" w:cs="Times New Roman"/>
          <w:sz w:val="28"/>
          <w:szCs w:val="28"/>
          <w:lang w:eastAsia="ru-RU"/>
        </w:rPr>
      </w:pPr>
      <w:proofErr w:type="gramStart"/>
      <w:r w:rsidRPr="006B5DB7">
        <w:rPr>
          <w:rFonts w:ascii="Times New Roman" w:eastAsia="Calibri" w:hAnsi="Times New Roman" w:cs="Times New Roman"/>
          <w:i/>
          <w:sz w:val="28"/>
          <w:szCs w:val="28"/>
          <w:lang w:eastAsia="ru-RU"/>
        </w:rPr>
        <w:t>Интеллектуальные  (</w:t>
      </w:r>
      <w:proofErr w:type="gramEnd"/>
      <w:r w:rsidRPr="006B5DB7">
        <w:rPr>
          <w:rFonts w:ascii="Times New Roman" w:eastAsia="Calibri" w:hAnsi="Times New Roman" w:cs="Times New Roman"/>
          <w:i/>
          <w:sz w:val="28"/>
          <w:szCs w:val="28"/>
          <w:lang w:eastAsia="ru-RU"/>
        </w:rPr>
        <w:t>экспертные) ресурсы</w:t>
      </w:r>
      <w:r w:rsidRPr="006B5DB7">
        <w:rPr>
          <w:rFonts w:ascii="Times New Roman" w:eastAsia="Calibri" w:hAnsi="Times New Roman" w:cs="Times New Roman"/>
          <w:sz w:val="28"/>
          <w:szCs w:val="28"/>
          <w:lang w:eastAsia="ru-RU"/>
        </w:rPr>
        <w:t xml:space="preserve"> – учителя математики (проведение внутренней экспертизы); учителя предметники Сургутского района, департамента образования Сургутского района и преподаватели </w:t>
      </w:r>
      <w:proofErr w:type="spellStart"/>
      <w:r w:rsidRPr="006B5DB7">
        <w:rPr>
          <w:rFonts w:ascii="Times New Roman" w:eastAsia="Calibri" w:hAnsi="Times New Roman" w:cs="Times New Roman"/>
          <w:sz w:val="28"/>
          <w:szCs w:val="28"/>
          <w:lang w:eastAsia="ru-RU"/>
        </w:rPr>
        <w:t>СурГПУ</w:t>
      </w:r>
      <w:proofErr w:type="spellEnd"/>
      <w:r w:rsidRPr="006B5DB7">
        <w:rPr>
          <w:rFonts w:ascii="Times New Roman" w:eastAsia="Calibri" w:hAnsi="Times New Roman" w:cs="Times New Roman"/>
          <w:sz w:val="28"/>
          <w:szCs w:val="28"/>
          <w:lang w:eastAsia="ru-RU"/>
        </w:rPr>
        <w:t xml:space="preserve"> (внешняя экспертиза).</w:t>
      </w:r>
    </w:p>
    <w:p w:rsidR="006B5DB7" w:rsidRPr="006B5DB7" w:rsidRDefault="006B5DB7" w:rsidP="006B5DB7">
      <w:pPr>
        <w:spacing w:after="0" w:line="360" w:lineRule="auto"/>
        <w:ind w:firstLine="709"/>
        <w:jc w:val="both"/>
        <w:rPr>
          <w:rFonts w:ascii="Times New Roman" w:eastAsia="Calibri" w:hAnsi="Times New Roman" w:cs="Times New Roman"/>
          <w:sz w:val="28"/>
          <w:szCs w:val="28"/>
          <w:lang w:eastAsia="ru-RU"/>
        </w:rPr>
      </w:pPr>
      <w:r w:rsidRPr="006B5DB7">
        <w:rPr>
          <w:rFonts w:ascii="Times New Roman" w:eastAsia="Calibri" w:hAnsi="Times New Roman" w:cs="Times New Roman"/>
          <w:i/>
          <w:sz w:val="28"/>
          <w:szCs w:val="28"/>
          <w:lang w:eastAsia="ru-RU"/>
        </w:rPr>
        <w:lastRenderedPageBreak/>
        <w:t>Человеческие (кадровые) ресурсы</w:t>
      </w:r>
      <w:r w:rsidRPr="006B5DB7">
        <w:rPr>
          <w:rFonts w:ascii="Times New Roman" w:eastAsia="Calibri" w:hAnsi="Times New Roman" w:cs="Times New Roman"/>
          <w:sz w:val="28"/>
          <w:szCs w:val="28"/>
          <w:lang w:eastAsia="ru-RU"/>
        </w:rPr>
        <w:t xml:space="preserve"> – педагог – психолог. </w:t>
      </w:r>
      <w:r w:rsidRPr="006B5DB7">
        <w:rPr>
          <w:rFonts w:ascii="Times New Roman" w:eastAsia="Calibri" w:hAnsi="Times New Roman" w:cs="Times New Roman"/>
          <w:i/>
          <w:sz w:val="28"/>
          <w:szCs w:val="28"/>
          <w:lang w:eastAsia="ru-RU"/>
        </w:rPr>
        <w:t>Организационные («административный» ресурс)</w:t>
      </w:r>
      <w:r w:rsidRPr="006B5DB7">
        <w:rPr>
          <w:rFonts w:ascii="Times New Roman" w:eastAsia="Calibri" w:hAnsi="Times New Roman" w:cs="Times New Roman"/>
          <w:sz w:val="28"/>
          <w:szCs w:val="28"/>
          <w:lang w:eastAsia="ru-RU"/>
        </w:rPr>
        <w:t xml:space="preserve"> – заместитель директора по </w:t>
      </w:r>
      <w:proofErr w:type="gramStart"/>
      <w:r w:rsidRPr="006B5DB7">
        <w:rPr>
          <w:rFonts w:ascii="Times New Roman" w:eastAsia="Calibri" w:hAnsi="Times New Roman" w:cs="Times New Roman"/>
          <w:sz w:val="28"/>
          <w:szCs w:val="28"/>
          <w:lang w:eastAsia="ru-RU"/>
        </w:rPr>
        <w:t>НМР,  руководитель</w:t>
      </w:r>
      <w:proofErr w:type="gramEnd"/>
      <w:r w:rsidRPr="006B5DB7">
        <w:rPr>
          <w:rFonts w:ascii="Times New Roman" w:eastAsia="Calibri" w:hAnsi="Times New Roman" w:cs="Times New Roman"/>
          <w:sz w:val="28"/>
          <w:szCs w:val="28"/>
          <w:lang w:eastAsia="ru-RU"/>
        </w:rPr>
        <w:t xml:space="preserve"> МО математики, физики и информатики, зав. библиотекой.</w:t>
      </w:r>
    </w:p>
    <w:p w:rsidR="006B5DB7" w:rsidRPr="006B5DB7" w:rsidRDefault="006B5DB7" w:rsidP="006B5DB7">
      <w:pPr>
        <w:spacing w:after="0" w:line="360" w:lineRule="auto"/>
        <w:ind w:firstLine="709"/>
        <w:jc w:val="both"/>
        <w:rPr>
          <w:rFonts w:ascii="Times New Roman" w:eastAsia="Calibri" w:hAnsi="Times New Roman" w:cs="Times New Roman"/>
          <w:sz w:val="28"/>
          <w:szCs w:val="28"/>
          <w:lang w:eastAsia="ru-RU"/>
        </w:rPr>
      </w:pPr>
      <w:r w:rsidRPr="006B5DB7">
        <w:rPr>
          <w:rFonts w:ascii="Times New Roman" w:eastAsia="Calibri" w:hAnsi="Times New Roman" w:cs="Times New Roman"/>
          <w:i/>
          <w:sz w:val="28"/>
          <w:szCs w:val="28"/>
          <w:lang w:eastAsia="ru-RU"/>
        </w:rPr>
        <w:t xml:space="preserve">Материально – технические ресурсы – </w:t>
      </w:r>
      <w:r w:rsidRPr="006B5DB7">
        <w:rPr>
          <w:rFonts w:ascii="Times New Roman" w:eastAsia="Calibri" w:hAnsi="Times New Roman" w:cs="Times New Roman"/>
          <w:sz w:val="28"/>
          <w:szCs w:val="28"/>
          <w:lang w:eastAsia="ru-RU"/>
        </w:rPr>
        <w:t xml:space="preserve">кабинет для проведения занятий, </w:t>
      </w:r>
      <w:proofErr w:type="gramStart"/>
      <w:r w:rsidRPr="006B5DB7">
        <w:rPr>
          <w:rFonts w:ascii="Times New Roman" w:eastAsia="Calibri" w:hAnsi="Times New Roman" w:cs="Times New Roman"/>
          <w:sz w:val="28"/>
          <w:szCs w:val="28"/>
          <w:lang w:eastAsia="ru-RU"/>
        </w:rPr>
        <w:t>компьютер,  проектор</w:t>
      </w:r>
      <w:proofErr w:type="gramEnd"/>
      <w:r w:rsidRPr="006B5DB7">
        <w:rPr>
          <w:rFonts w:ascii="Times New Roman" w:eastAsia="Calibri" w:hAnsi="Times New Roman" w:cs="Times New Roman"/>
          <w:sz w:val="28"/>
          <w:szCs w:val="28"/>
          <w:lang w:eastAsia="ru-RU"/>
        </w:rPr>
        <w:t>, сканер, принтер, электронные учебники, диски, библиотека, актовый зал.</w:t>
      </w:r>
    </w:p>
    <w:p w:rsidR="006B5DB7" w:rsidRPr="006B5DB7" w:rsidRDefault="006B5DB7" w:rsidP="006B5DB7">
      <w:pPr>
        <w:spacing w:after="0" w:line="360" w:lineRule="auto"/>
        <w:ind w:firstLine="709"/>
        <w:jc w:val="both"/>
        <w:rPr>
          <w:rFonts w:ascii="Times New Roman" w:eastAsia="Calibri" w:hAnsi="Times New Roman" w:cs="Times New Roman"/>
          <w:b/>
          <w:sz w:val="28"/>
          <w:szCs w:val="28"/>
          <w:lang w:eastAsia="ru-RU"/>
        </w:rPr>
      </w:pPr>
      <w:r w:rsidRPr="006B5DB7">
        <w:rPr>
          <w:rFonts w:ascii="Times New Roman" w:eastAsia="Calibri" w:hAnsi="Times New Roman" w:cs="Times New Roman"/>
          <w:b/>
          <w:sz w:val="28"/>
          <w:szCs w:val="28"/>
          <w:lang w:eastAsia="ru-RU"/>
        </w:rPr>
        <w:t>Партнёры</w:t>
      </w:r>
    </w:p>
    <w:p w:rsidR="006B5DB7" w:rsidRPr="006B5DB7" w:rsidRDefault="006B5DB7" w:rsidP="006B5DB7">
      <w:pPr>
        <w:spacing w:after="0" w:line="360" w:lineRule="auto"/>
        <w:ind w:firstLine="709"/>
        <w:jc w:val="both"/>
        <w:rPr>
          <w:rFonts w:ascii="Times New Roman" w:eastAsia="Calibri" w:hAnsi="Times New Roman" w:cs="Times New Roman"/>
          <w:sz w:val="28"/>
          <w:szCs w:val="28"/>
          <w:lang w:eastAsia="ru-RU"/>
        </w:rPr>
      </w:pPr>
      <w:r w:rsidRPr="006B5DB7">
        <w:rPr>
          <w:rFonts w:ascii="Times New Roman" w:eastAsia="Calibri" w:hAnsi="Times New Roman" w:cs="Times New Roman"/>
          <w:sz w:val="28"/>
          <w:szCs w:val="28"/>
          <w:lang w:eastAsia="ru-RU"/>
        </w:rPr>
        <w:t>Учителя математики, физики, информатики, педагог- психолог, зав. библиотекой.</w:t>
      </w:r>
    </w:p>
    <w:p w:rsidR="006B5DB7" w:rsidRPr="006B5DB7" w:rsidRDefault="006B5DB7" w:rsidP="006B5DB7">
      <w:pPr>
        <w:spacing w:after="0" w:line="360" w:lineRule="auto"/>
        <w:ind w:firstLine="709"/>
        <w:jc w:val="both"/>
        <w:rPr>
          <w:rFonts w:ascii="Times New Roman" w:eastAsia="Calibri" w:hAnsi="Times New Roman" w:cs="Times New Roman"/>
          <w:b/>
          <w:sz w:val="28"/>
          <w:szCs w:val="28"/>
          <w:lang w:eastAsia="ru-RU"/>
        </w:rPr>
      </w:pPr>
      <w:r w:rsidRPr="006B5DB7">
        <w:rPr>
          <w:rFonts w:ascii="Times New Roman" w:eastAsia="Calibri" w:hAnsi="Times New Roman" w:cs="Times New Roman"/>
          <w:b/>
          <w:sz w:val="28"/>
          <w:szCs w:val="28"/>
          <w:lang w:eastAsia="ru-RU"/>
        </w:rPr>
        <w:t>Целевая аудитория</w:t>
      </w:r>
    </w:p>
    <w:p w:rsidR="006B5DB7" w:rsidRPr="006B5DB7" w:rsidRDefault="006B5DB7" w:rsidP="006B5DB7">
      <w:pPr>
        <w:spacing w:after="0" w:line="360" w:lineRule="auto"/>
        <w:ind w:firstLine="709"/>
        <w:jc w:val="both"/>
        <w:rPr>
          <w:rFonts w:ascii="Times New Roman" w:eastAsia="Calibri" w:hAnsi="Times New Roman" w:cs="Times New Roman"/>
          <w:sz w:val="28"/>
          <w:szCs w:val="28"/>
          <w:lang w:eastAsia="ru-RU"/>
        </w:rPr>
      </w:pPr>
      <w:r w:rsidRPr="006B5DB7">
        <w:rPr>
          <w:rFonts w:ascii="Times New Roman" w:eastAsia="Calibri" w:hAnsi="Times New Roman" w:cs="Times New Roman"/>
          <w:sz w:val="28"/>
          <w:szCs w:val="28"/>
          <w:lang w:eastAsia="ru-RU"/>
        </w:rPr>
        <w:t>Обучающиеся 5-11 классов муниципального бюджетного общеобразовательного учреждения «Солнечная СОШ №1»</w:t>
      </w:r>
    </w:p>
    <w:p w:rsidR="006B5DB7" w:rsidRPr="006B5DB7" w:rsidRDefault="006B5DB7" w:rsidP="006B5DB7">
      <w:pPr>
        <w:spacing w:after="0" w:line="360" w:lineRule="auto"/>
        <w:ind w:firstLine="709"/>
        <w:jc w:val="both"/>
        <w:rPr>
          <w:rFonts w:ascii="Times New Roman" w:eastAsia="Calibri" w:hAnsi="Times New Roman" w:cs="Times New Roman"/>
          <w:sz w:val="28"/>
          <w:szCs w:val="28"/>
          <w:lang w:eastAsia="ru-RU"/>
        </w:rPr>
        <w:sectPr w:rsidR="006B5DB7" w:rsidRPr="006B5DB7" w:rsidSect="00930308">
          <w:headerReference w:type="default" r:id="rId5"/>
          <w:pgSz w:w="11906" w:h="16838" w:code="9"/>
          <w:pgMar w:top="1134" w:right="1134" w:bottom="1134" w:left="1134" w:header="709" w:footer="709" w:gutter="0"/>
          <w:pgNumType w:start="2"/>
          <w:cols w:space="708"/>
          <w:docGrid w:linePitch="360"/>
        </w:sectPr>
      </w:pPr>
    </w:p>
    <w:p w:rsidR="006B5DB7" w:rsidRPr="006B5DB7" w:rsidRDefault="006B5DB7" w:rsidP="006B5DB7">
      <w:pPr>
        <w:spacing w:after="200" w:line="360" w:lineRule="auto"/>
        <w:jc w:val="center"/>
        <w:rPr>
          <w:rFonts w:ascii="Times New Roman" w:eastAsia="Calibri" w:hAnsi="Times New Roman" w:cs="Times New Roman"/>
          <w:b/>
          <w:sz w:val="28"/>
          <w:szCs w:val="28"/>
        </w:rPr>
      </w:pPr>
      <w:r w:rsidRPr="006B5DB7">
        <w:rPr>
          <w:rFonts w:ascii="Times New Roman" w:eastAsia="Calibri" w:hAnsi="Times New Roman" w:cs="Times New Roman"/>
          <w:b/>
          <w:sz w:val="28"/>
          <w:szCs w:val="28"/>
        </w:rPr>
        <w:lastRenderedPageBreak/>
        <w:t>План реализации проекта</w:t>
      </w:r>
    </w:p>
    <w:tbl>
      <w:tblPr>
        <w:tblW w:w="156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629"/>
        <w:gridCol w:w="5751"/>
        <w:gridCol w:w="1842"/>
        <w:gridCol w:w="1701"/>
      </w:tblGrid>
      <w:tr w:rsidR="006B5DB7" w:rsidRPr="006B5DB7" w:rsidTr="00A06629">
        <w:tc>
          <w:tcPr>
            <w:tcW w:w="2694" w:type="dxa"/>
            <w:vMerge w:val="restart"/>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Виды работ</w:t>
            </w:r>
          </w:p>
        </w:tc>
        <w:tc>
          <w:tcPr>
            <w:tcW w:w="3629" w:type="dxa"/>
            <w:vMerge w:val="restart"/>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Пакеты работ</w:t>
            </w:r>
          </w:p>
        </w:tc>
        <w:tc>
          <w:tcPr>
            <w:tcW w:w="5751" w:type="dxa"/>
            <w:vMerge w:val="restart"/>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Форма представления результата</w:t>
            </w:r>
          </w:p>
        </w:tc>
        <w:tc>
          <w:tcPr>
            <w:tcW w:w="3543" w:type="dxa"/>
            <w:gridSpan w:val="2"/>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Сроки</w:t>
            </w:r>
          </w:p>
        </w:tc>
      </w:tr>
      <w:tr w:rsidR="006B5DB7" w:rsidRPr="006B5DB7" w:rsidTr="00A06629">
        <w:tc>
          <w:tcPr>
            <w:tcW w:w="2694" w:type="dxa"/>
            <w:vMerge/>
          </w:tcPr>
          <w:p w:rsidR="006B5DB7" w:rsidRPr="006B5DB7" w:rsidRDefault="006B5DB7" w:rsidP="006B5DB7">
            <w:pPr>
              <w:spacing w:after="0" w:line="240" w:lineRule="auto"/>
              <w:jc w:val="center"/>
              <w:rPr>
                <w:rFonts w:ascii="Times New Roman" w:eastAsia="Calibri" w:hAnsi="Times New Roman" w:cs="Times New Roman"/>
                <w:b/>
                <w:sz w:val="24"/>
                <w:szCs w:val="24"/>
              </w:rPr>
            </w:pPr>
          </w:p>
        </w:tc>
        <w:tc>
          <w:tcPr>
            <w:tcW w:w="3629" w:type="dxa"/>
            <w:vMerge/>
          </w:tcPr>
          <w:p w:rsidR="006B5DB7" w:rsidRPr="006B5DB7" w:rsidRDefault="006B5DB7" w:rsidP="006B5DB7">
            <w:pPr>
              <w:spacing w:after="0" w:line="240" w:lineRule="auto"/>
              <w:jc w:val="center"/>
              <w:rPr>
                <w:rFonts w:ascii="Times New Roman" w:eastAsia="Calibri" w:hAnsi="Times New Roman" w:cs="Times New Roman"/>
                <w:b/>
                <w:sz w:val="24"/>
                <w:szCs w:val="24"/>
              </w:rPr>
            </w:pPr>
          </w:p>
        </w:tc>
        <w:tc>
          <w:tcPr>
            <w:tcW w:w="5751" w:type="dxa"/>
            <w:vMerge/>
          </w:tcPr>
          <w:p w:rsidR="006B5DB7" w:rsidRPr="006B5DB7" w:rsidRDefault="006B5DB7" w:rsidP="006B5DB7">
            <w:pPr>
              <w:spacing w:after="0" w:line="240" w:lineRule="auto"/>
              <w:jc w:val="center"/>
              <w:rPr>
                <w:rFonts w:ascii="Times New Roman" w:eastAsia="Calibri" w:hAnsi="Times New Roman" w:cs="Times New Roman"/>
                <w:b/>
                <w:sz w:val="24"/>
                <w:szCs w:val="24"/>
              </w:rPr>
            </w:pPr>
          </w:p>
        </w:tc>
        <w:tc>
          <w:tcPr>
            <w:tcW w:w="1842" w:type="dxa"/>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начало</w:t>
            </w:r>
          </w:p>
        </w:tc>
        <w:tc>
          <w:tcPr>
            <w:tcW w:w="1701" w:type="dxa"/>
          </w:tcPr>
          <w:p w:rsidR="006B5DB7" w:rsidRPr="006B5DB7" w:rsidRDefault="006B5DB7" w:rsidP="006B5DB7">
            <w:pPr>
              <w:spacing w:after="0" w:line="240" w:lineRule="auto"/>
              <w:jc w:val="center"/>
              <w:rPr>
                <w:rFonts w:ascii="Times New Roman" w:eastAsia="Calibri" w:hAnsi="Times New Roman" w:cs="Times New Roman"/>
                <w:b/>
                <w:sz w:val="24"/>
                <w:szCs w:val="24"/>
              </w:rPr>
            </w:pPr>
            <w:r w:rsidRPr="006B5DB7">
              <w:rPr>
                <w:rFonts w:ascii="Times New Roman" w:eastAsia="Calibri" w:hAnsi="Times New Roman" w:cs="Times New Roman"/>
                <w:b/>
                <w:sz w:val="24"/>
                <w:szCs w:val="24"/>
              </w:rPr>
              <w:t>окончание</w:t>
            </w:r>
          </w:p>
        </w:tc>
      </w:tr>
      <w:tr w:rsidR="006B5DB7" w:rsidRPr="006B5DB7" w:rsidTr="00A06629">
        <w:tc>
          <w:tcPr>
            <w:tcW w:w="2694"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Анализ научной и методической литературы по теме проекта. Изучение существующего опыта работы по теме проекта</w:t>
            </w:r>
          </w:p>
        </w:tc>
        <w:tc>
          <w:tcPr>
            <w:tcW w:w="3629"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 xml:space="preserve">1.Изучение пособия </w:t>
            </w:r>
            <w:proofErr w:type="spellStart"/>
            <w:r w:rsidRPr="006B5DB7">
              <w:rPr>
                <w:rFonts w:ascii="Times New Roman" w:eastAsia="Calibri" w:hAnsi="Times New Roman" w:cs="Times New Roman"/>
                <w:sz w:val="24"/>
                <w:szCs w:val="24"/>
              </w:rPr>
              <w:t>Селевко</w:t>
            </w:r>
            <w:proofErr w:type="spellEnd"/>
            <w:r w:rsidRPr="006B5DB7">
              <w:rPr>
                <w:rFonts w:ascii="Times New Roman" w:eastAsia="Calibri" w:hAnsi="Times New Roman" w:cs="Times New Roman"/>
                <w:sz w:val="24"/>
                <w:szCs w:val="24"/>
              </w:rPr>
              <w:t xml:space="preserve"> Г.К. «Современные педагогические технологии»</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 xml:space="preserve">2. Изучение опыта работы </w:t>
            </w:r>
            <w:r w:rsidRPr="006B5DB7">
              <w:rPr>
                <w:rFonts w:ascii="Times New Roman" w:eastAsia="Calibri" w:hAnsi="Times New Roman" w:cs="Times New Roman"/>
                <w:color w:val="000000"/>
                <w:sz w:val="24"/>
                <w:szCs w:val="24"/>
              </w:rPr>
              <w:t xml:space="preserve">Инге Унт, А.С. </w:t>
            </w:r>
            <w:proofErr w:type="spellStart"/>
            <w:r w:rsidRPr="006B5DB7">
              <w:rPr>
                <w:rFonts w:ascii="Times New Roman" w:eastAsia="Calibri" w:hAnsi="Times New Roman" w:cs="Times New Roman"/>
                <w:color w:val="000000"/>
                <w:sz w:val="24"/>
                <w:szCs w:val="24"/>
              </w:rPr>
              <w:t>Границкой</w:t>
            </w:r>
            <w:proofErr w:type="spellEnd"/>
            <w:r w:rsidRPr="006B5DB7">
              <w:rPr>
                <w:rFonts w:ascii="Times New Roman" w:eastAsia="Calibri" w:hAnsi="Times New Roman" w:cs="Times New Roman"/>
                <w:color w:val="000000"/>
                <w:sz w:val="24"/>
                <w:szCs w:val="24"/>
              </w:rPr>
              <w:t>, учителей МБОУ «Солнечная СОШ№1»</w:t>
            </w:r>
          </w:p>
        </w:tc>
        <w:tc>
          <w:tcPr>
            <w:tcW w:w="575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 Отчёт на методическом объединении математики, представление общей структуры работы по контролю знаний и умений учащихся с использованием индивидуально-дифференцированного подхода.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  Муниципальный конкурс «Методических материалов по использованию цифровых образовательных ресурсов в образовательном процессе» - тестовый контроль.</w:t>
            </w:r>
          </w:p>
        </w:tc>
        <w:tc>
          <w:tcPr>
            <w:tcW w:w="1842"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Сентябрь 2015</w:t>
            </w:r>
          </w:p>
        </w:tc>
        <w:tc>
          <w:tcPr>
            <w:tcW w:w="170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Ноябрь 2015</w:t>
            </w:r>
          </w:p>
        </w:tc>
      </w:tr>
      <w:tr w:rsidR="006B5DB7" w:rsidRPr="006B5DB7" w:rsidTr="00A06629">
        <w:tc>
          <w:tcPr>
            <w:tcW w:w="2694"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Диагностика уровня дифференциации, мотивации учащихся</w:t>
            </w:r>
          </w:p>
        </w:tc>
        <w:tc>
          <w:tcPr>
            <w:tcW w:w="3629"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1.Разработка диагностических материалов для отслеживания уровня образовательных компетенций и результатов в достижениях (учебных и личностных) ученика.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2.Проведение диагностики</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3.Анализ полученных результатов</w:t>
            </w:r>
          </w:p>
          <w:p w:rsidR="006B5DB7" w:rsidRPr="006B5DB7" w:rsidRDefault="006B5DB7" w:rsidP="006B5DB7">
            <w:pPr>
              <w:spacing w:after="0" w:line="240" w:lineRule="auto"/>
              <w:rPr>
                <w:rFonts w:ascii="Times New Roman" w:eastAsia="Calibri" w:hAnsi="Times New Roman" w:cs="Times New Roman"/>
                <w:sz w:val="24"/>
                <w:szCs w:val="24"/>
              </w:rPr>
            </w:pPr>
          </w:p>
          <w:p w:rsidR="006B5DB7" w:rsidRPr="006B5DB7" w:rsidRDefault="006B5DB7" w:rsidP="006B5DB7">
            <w:pPr>
              <w:tabs>
                <w:tab w:val="left" w:pos="2535"/>
              </w:tabs>
              <w:spacing w:after="0" w:line="240" w:lineRule="auto"/>
              <w:rPr>
                <w:rFonts w:ascii="Times New Roman" w:eastAsia="Calibri" w:hAnsi="Times New Roman" w:cs="Times New Roman"/>
                <w:sz w:val="24"/>
                <w:szCs w:val="24"/>
              </w:rPr>
            </w:pPr>
            <w:r w:rsidRPr="006B5DB7">
              <w:rPr>
                <w:rFonts w:ascii="Times New Roman" w:eastAsia="Calibri" w:hAnsi="Times New Roman" w:cs="Times New Roman"/>
                <w:sz w:val="24"/>
                <w:szCs w:val="24"/>
              </w:rPr>
              <w:tab/>
              <w:t xml:space="preserve"> </w:t>
            </w:r>
          </w:p>
        </w:tc>
        <w:tc>
          <w:tcPr>
            <w:tcW w:w="575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Материалы по диагностике уровня, дифференциации, мотивации учащихся.</w:t>
            </w:r>
          </w:p>
        </w:tc>
        <w:tc>
          <w:tcPr>
            <w:tcW w:w="1842"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Сентябрь 2015</w:t>
            </w:r>
          </w:p>
        </w:tc>
        <w:tc>
          <w:tcPr>
            <w:tcW w:w="170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Май 2017</w:t>
            </w:r>
          </w:p>
        </w:tc>
      </w:tr>
      <w:tr w:rsidR="006B5DB7" w:rsidRPr="006B5DB7" w:rsidTr="00A06629">
        <w:tc>
          <w:tcPr>
            <w:tcW w:w="2694"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Разработка концептуальных идей методики</w:t>
            </w:r>
          </w:p>
        </w:tc>
        <w:tc>
          <w:tcPr>
            <w:tcW w:w="3629"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1.Определение по итогам диагностики основных противоречий.</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2.Анализ образовательной программы; тематического планирования.</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3.Определение рисков проекта.</w:t>
            </w:r>
          </w:p>
        </w:tc>
        <w:tc>
          <w:tcPr>
            <w:tcW w:w="575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 Разработка пакета методических рекомендаций по контролю качества знаний и умений с использованием индивидуальных особенностей.</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 Представление и обсуждение концептуальных идей методики.</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 Разработанные критерии и показатели результативности.</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4. Риски проекта.</w:t>
            </w:r>
          </w:p>
        </w:tc>
        <w:tc>
          <w:tcPr>
            <w:tcW w:w="1842"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Октябрь 2015</w:t>
            </w:r>
          </w:p>
        </w:tc>
        <w:tc>
          <w:tcPr>
            <w:tcW w:w="170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Апрель 2017</w:t>
            </w:r>
          </w:p>
        </w:tc>
      </w:tr>
      <w:tr w:rsidR="006B5DB7" w:rsidRPr="006B5DB7" w:rsidTr="00A06629">
        <w:tc>
          <w:tcPr>
            <w:tcW w:w="2694"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lastRenderedPageBreak/>
              <w:t>Подбор готовых методик контроля знаний учащихся с использованием индивидуализации и дифференциации обучающихся; создание собственных.</w:t>
            </w:r>
          </w:p>
        </w:tc>
        <w:tc>
          <w:tcPr>
            <w:tcW w:w="3629"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1.Выявление пробелов в знаниях учащихся.</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2.Организация работы ликвидации пробелов в знаниях</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3.Разработка методики заданий контроля в различных формах и методах.</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4.Разработка разноуровневых карточек индивидуального контроля.</w:t>
            </w:r>
          </w:p>
          <w:p w:rsidR="006B5DB7" w:rsidRPr="006B5DB7" w:rsidRDefault="006B5DB7" w:rsidP="006B5DB7">
            <w:pPr>
              <w:spacing w:after="0" w:line="240" w:lineRule="auto"/>
              <w:jc w:val="both"/>
              <w:rPr>
                <w:rFonts w:ascii="Times New Roman" w:eastAsia="Calibri" w:hAnsi="Times New Roman" w:cs="Times New Roman"/>
                <w:sz w:val="24"/>
                <w:szCs w:val="24"/>
              </w:rPr>
            </w:pPr>
          </w:p>
        </w:tc>
        <w:tc>
          <w:tcPr>
            <w:tcW w:w="575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1.Составлена технологическая карта учащегося для ликвидации пробелов в знаниях учащегося.</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 xml:space="preserve">2.Разработан </w:t>
            </w:r>
            <w:proofErr w:type="spellStart"/>
            <w:r w:rsidRPr="006B5DB7">
              <w:rPr>
                <w:rFonts w:ascii="Times New Roman" w:eastAsia="Calibri" w:hAnsi="Times New Roman" w:cs="Times New Roman"/>
                <w:sz w:val="24"/>
                <w:szCs w:val="24"/>
              </w:rPr>
              <w:t>электив</w:t>
            </w:r>
            <w:proofErr w:type="spellEnd"/>
            <w:r w:rsidRPr="006B5DB7">
              <w:rPr>
                <w:rFonts w:ascii="Times New Roman" w:eastAsia="Calibri" w:hAnsi="Times New Roman" w:cs="Times New Roman"/>
                <w:sz w:val="24"/>
                <w:szCs w:val="24"/>
              </w:rPr>
              <w:t xml:space="preserve"> по курсу математики «Основы математики в экономике, физике, информатике» для учащихся 9 классов.</w:t>
            </w:r>
          </w:p>
        </w:tc>
        <w:tc>
          <w:tcPr>
            <w:tcW w:w="1842"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Октябрь 2015</w:t>
            </w:r>
          </w:p>
        </w:tc>
        <w:tc>
          <w:tcPr>
            <w:tcW w:w="170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Май 2018</w:t>
            </w:r>
          </w:p>
        </w:tc>
      </w:tr>
      <w:tr w:rsidR="006B5DB7" w:rsidRPr="006B5DB7" w:rsidTr="00A06629">
        <w:tc>
          <w:tcPr>
            <w:tcW w:w="2694"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Апробация методики</w:t>
            </w:r>
          </w:p>
        </w:tc>
        <w:tc>
          <w:tcPr>
            <w:tcW w:w="3629"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1.Применение индивидуально-дифференцированного контроля на различных этапах урока.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2.Участие в конкурсах, олимпиадах.</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3.Анкетирование обучающихся на предмет удовлетворённости применения индивидуально-дифференцированного контроля.</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 xml:space="preserve">4.Создание карточек-заданий, тренажёров, контрольных </w:t>
            </w:r>
            <w:proofErr w:type="gramStart"/>
            <w:r w:rsidRPr="006B5DB7">
              <w:rPr>
                <w:rFonts w:ascii="Times New Roman" w:eastAsia="Calibri" w:hAnsi="Times New Roman" w:cs="Times New Roman"/>
                <w:sz w:val="24"/>
                <w:szCs w:val="24"/>
              </w:rPr>
              <w:t>и  самостоятельных</w:t>
            </w:r>
            <w:proofErr w:type="gramEnd"/>
            <w:r w:rsidRPr="006B5DB7">
              <w:rPr>
                <w:rFonts w:ascii="Times New Roman" w:eastAsia="Calibri" w:hAnsi="Times New Roman" w:cs="Times New Roman"/>
                <w:sz w:val="24"/>
                <w:szCs w:val="24"/>
              </w:rPr>
              <w:t xml:space="preserve"> работ, математических диктантов, зачётов.</w:t>
            </w:r>
          </w:p>
        </w:tc>
        <w:tc>
          <w:tcPr>
            <w:tcW w:w="575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 Презентации творческих работ по окончании изучения элективного курса.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 Участие в конкурсах и олимпиадах.</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 Аналитический отчёт о результатах диагностики.</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4. Представление созданных карточек- заданий, тренажёров, контрольных и самостоятельных работ, математических диктантов.</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5. Дипломы победителей, призёров, лауреатов, участников муниципальных и российских конкурсов, олимпиад.</w:t>
            </w:r>
          </w:p>
        </w:tc>
        <w:tc>
          <w:tcPr>
            <w:tcW w:w="1842"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Октябрь 2015</w:t>
            </w:r>
          </w:p>
        </w:tc>
        <w:tc>
          <w:tcPr>
            <w:tcW w:w="170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Май 2019</w:t>
            </w:r>
          </w:p>
        </w:tc>
      </w:tr>
      <w:tr w:rsidR="006B5DB7" w:rsidRPr="006B5DB7" w:rsidTr="00A06629">
        <w:tc>
          <w:tcPr>
            <w:tcW w:w="2694"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Анализ результатов применения контроля знаний и умений с использованием индивидуализации и дифференциации обучающихся</w:t>
            </w:r>
          </w:p>
        </w:tc>
        <w:tc>
          <w:tcPr>
            <w:tcW w:w="3629"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 xml:space="preserve">Анализ эффективности использования контроля знаний и умений с использованием индивидуализации и дифференциации обучающихся с точки зрения реализации задач изучения динамики результатов; </w:t>
            </w:r>
            <w:r w:rsidRPr="006B5DB7">
              <w:rPr>
                <w:rFonts w:ascii="Times New Roman" w:eastAsia="Calibri" w:hAnsi="Times New Roman" w:cs="Times New Roman"/>
                <w:sz w:val="24"/>
                <w:szCs w:val="24"/>
              </w:rPr>
              <w:lastRenderedPageBreak/>
              <w:t>отслеживание рейтинга успешности.</w:t>
            </w:r>
          </w:p>
        </w:tc>
        <w:tc>
          <w:tcPr>
            <w:tcW w:w="575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lastRenderedPageBreak/>
              <w:t>1.Аналитический отчёт результативности и эффективности применения контроля знаний и умений с использованием индивидуализации и дифференциации обучающихся.</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2.Результаты диагностики школьной педагогической службы</w:t>
            </w:r>
          </w:p>
        </w:tc>
        <w:tc>
          <w:tcPr>
            <w:tcW w:w="1842"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Май 2016, 2017</w:t>
            </w:r>
          </w:p>
        </w:tc>
        <w:tc>
          <w:tcPr>
            <w:tcW w:w="170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Май 2018</w:t>
            </w:r>
          </w:p>
        </w:tc>
      </w:tr>
      <w:tr w:rsidR="006B5DB7" w:rsidRPr="006B5DB7" w:rsidTr="00A06629">
        <w:tc>
          <w:tcPr>
            <w:tcW w:w="2694"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Представление результатов проекта педагогическому сообществу</w:t>
            </w:r>
          </w:p>
        </w:tc>
        <w:tc>
          <w:tcPr>
            <w:tcW w:w="3629"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1.Определение возможных форм представления педагогического опыта.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2.Выступление на конференциях, конкурсах, фестивалях.</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3.Публикации.</w:t>
            </w:r>
          </w:p>
        </w:tc>
        <w:tc>
          <w:tcPr>
            <w:tcW w:w="5751"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1.Участие в муниципальном конкурсе «Методических материалов по использованию цифровых образовательных ресурсов образовательном процессе» (разработка тестов) - лауреат.</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2.Участие во всероссийском конкурсе «Учитель! Перед именем твоим…» (игровой устный контроль) – лауреат, серебряная медаль.</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 xml:space="preserve">3. </w:t>
            </w:r>
            <w:r w:rsidRPr="006B5DB7">
              <w:rPr>
                <w:rFonts w:ascii="Times New Roman" w:eastAsia="Calibri" w:hAnsi="Times New Roman" w:cs="Times New Roman"/>
                <w:sz w:val="24"/>
                <w:szCs w:val="24"/>
                <w:lang w:val="en-US"/>
              </w:rPr>
              <w:t>II</w:t>
            </w:r>
            <w:r w:rsidRPr="006B5DB7">
              <w:rPr>
                <w:rFonts w:ascii="Times New Roman" w:eastAsia="Calibri" w:hAnsi="Times New Roman" w:cs="Times New Roman"/>
                <w:sz w:val="24"/>
                <w:szCs w:val="24"/>
              </w:rPr>
              <w:t xml:space="preserve"> региональная научно-практическая конференция «Профессия педагога в условиях модернизации образования». Окружная научно-практическая конференция «</w:t>
            </w:r>
            <w:r w:rsidRPr="006B5DB7">
              <w:rPr>
                <w:rFonts w:ascii="Times New Roman" w:eastAsia="Calibri" w:hAnsi="Times New Roman" w:cs="Times New Roman"/>
                <w:sz w:val="24"/>
                <w:szCs w:val="24"/>
                <w:lang w:val="en-US"/>
              </w:rPr>
              <w:t>X</w:t>
            </w:r>
            <w:r w:rsidRPr="006B5DB7">
              <w:rPr>
                <w:rFonts w:ascii="Times New Roman" w:eastAsia="Calibri" w:hAnsi="Times New Roman" w:cs="Times New Roman"/>
                <w:sz w:val="24"/>
                <w:szCs w:val="24"/>
              </w:rPr>
              <w:t xml:space="preserve"> Знаменские чтения» выступление</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4.Участие во всероссийском конкурсе профессионального мастерства «Мой лучший урок» (дифференцированный урок) – участник регионального этапа.</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4.Участие во всероссийском конкурсе «Призвание быть учителем» (</w:t>
            </w:r>
            <w:r w:rsidRPr="006B5DB7">
              <w:rPr>
                <w:rFonts w:ascii="Times New Roman" w:eastAsia="Calibri" w:hAnsi="Times New Roman" w:cs="Times New Roman"/>
                <w:sz w:val="24"/>
                <w:szCs w:val="24"/>
                <w:lang w:val="en-US"/>
              </w:rPr>
              <w:t>I</w:t>
            </w:r>
            <w:r w:rsidRPr="006B5DB7">
              <w:rPr>
                <w:rFonts w:ascii="Times New Roman" w:eastAsia="Calibri" w:hAnsi="Times New Roman" w:cs="Times New Roman"/>
                <w:sz w:val="24"/>
                <w:szCs w:val="24"/>
              </w:rPr>
              <w:t>место).</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5.Представление педагогического опыта на заседании РМО.</w:t>
            </w: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6.Публикация в журнале «Практический журнал для учителей и администрации школы», №6</w:t>
            </w:r>
          </w:p>
        </w:tc>
        <w:tc>
          <w:tcPr>
            <w:tcW w:w="1842" w:type="dxa"/>
          </w:tcPr>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Декабрь 2015</w:t>
            </w: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2016</w:t>
            </w: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Октябрь 2015</w:t>
            </w: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Ноябрь 2018</w:t>
            </w: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tc>
        <w:tc>
          <w:tcPr>
            <w:tcW w:w="1701" w:type="dxa"/>
          </w:tcPr>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Март 2018</w:t>
            </w: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Апрель 2019</w:t>
            </w:r>
          </w:p>
          <w:p w:rsidR="006B5DB7" w:rsidRPr="006B5DB7" w:rsidRDefault="006B5DB7" w:rsidP="006B5DB7">
            <w:pPr>
              <w:spacing w:after="0" w:line="240" w:lineRule="auto"/>
              <w:jc w:val="both"/>
              <w:rPr>
                <w:rFonts w:ascii="Times New Roman" w:eastAsia="Calibri" w:hAnsi="Times New Roman" w:cs="Times New Roman"/>
                <w:sz w:val="24"/>
                <w:szCs w:val="24"/>
              </w:rPr>
            </w:pPr>
          </w:p>
          <w:p w:rsidR="006B5DB7" w:rsidRPr="006B5DB7" w:rsidRDefault="006B5DB7" w:rsidP="006B5DB7">
            <w:pPr>
              <w:spacing w:after="0" w:line="240" w:lineRule="auto"/>
              <w:jc w:val="both"/>
              <w:rPr>
                <w:rFonts w:ascii="Times New Roman" w:eastAsia="Calibri" w:hAnsi="Times New Roman" w:cs="Times New Roman"/>
                <w:sz w:val="24"/>
                <w:szCs w:val="24"/>
              </w:rPr>
            </w:pPr>
            <w:r w:rsidRPr="006B5DB7">
              <w:rPr>
                <w:rFonts w:ascii="Times New Roman" w:eastAsia="Calibri" w:hAnsi="Times New Roman" w:cs="Times New Roman"/>
                <w:sz w:val="24"/>
                <w:szCs w:val="24"/>
              </w:rPr>
              <w:t>Июнь 2019</w:t>
            </w:r>
          </w:p>
          <w:p w:rsidR="006B5DB7" w:rsidRPr="006B5DB7" w:rsidRDefault="006B5DB7" w:rsidP="006B5DB7">
            <w:pPr>
              <w:spacing w:after="0" w:line="240" w:lineRule="auto"/>
              <w:jc w:val="both"/>
              <w:rPr>
                <w:rFonts w:ascii="Times New Roman" w:eastAsia="Calibri" w:hAnsi="Times New Roman" w:cs="Times New Roman"/>
                <w:sz w:val="24"/>
                <w:szCs w:val="24"/>
              </w:rPr>
            </w:pPr>
          </w:p>
        </w:tc>
      </w:tr>
    </w:tbl>
    <w:p w:rsidR="006B5DB7" w:rsidRPr="006B5DB7" w:rsidRDefault="006B5DB7" w:rsidP="006B5DB7">
      <w:pPr>
        <w:spacing w:after="200" w:line="240" w:lineRule="auto"/>
        <w:jc w:val="center"/>
        <w:rPr>
          <w:rFonts w:ascii="Times New Roman" w:eastAsia="Calibri" w:hAnsi="Times New Roman" w:cs="Times New Roman"/>
          <w:sz w:val="24"/>
          <w:szCs w:val="24"/>
        </w:rPr>
      </w:pPr>
    </w:p>
    <w:p w:rsidR="006B5DB7" w:rsidRPr="006B5DB7" w:rsidRDefault="006B5DB7" w:rsidP="006B5DB7">
      <w:pPr>
        <w:spacing w:after="0" w:line="240" w:lineRule="auto"/>
        <w:ind w:firstLine="709"/>
        <w:jc w:val="both"/>
        <w:rPr>
          <w:rFonts w:ascii="Times New Roman" w:eastAsia="Calibri" w:hAnsi="Times New Roman" w:cs="Times New Roman"/>
          <w:sz w:val="24"/>
          <w:szCs w:val="24"/>
          <w:lang w:eastAsia="ru-RU"/>
        </w:rPr>
        <w:sectPr w:rsidR="006B5DB7" w:rsidRPr="006B5DB7" w:rsidSect="00930308">
          <w:pgSz w:w="16838" w:h="11906" w:orient="landscape" w:code="9"/>
          <w:pgMar w:top="1134" w:right="1134" w:bottom="1134" w:left="1134" w:header="709" w:footer="709" w:gutter="0"/>
          <w:cols w:space="708"/>
          <w:docGrid w:linePitch="360"/>
        </w:sectPr>
      </w:pPr>
    </w:p>
    <w:p w:rsidR="006B5DB7" w:rsidRPr="006B5DB7" w:rsidRDefault="006B5DB7" w:rsidP="006B5DB7">
      <w:pPr>
        <w:spacing w:after="0" w:line="360" w:lineRule="auto"/>
        <w:ind w:firstLine="709"/>
        <w:jc w:val="both"/>
        <w:rPr>
          <w:rFonts w:ascii="Times New Roman" w:eastAsia="Calibri" w:hAnsi="Times New Roman" w:cs="Times New Roman"/>
          <w:b/>
          <w:sz w:val="28"/>
          <w:szCs w:val="28"/>
          <w:lang w:eastAsia="ru-RU"/>
        </w:rPr>
      </w:pPr>
      <w:r w:rsidRPr="006B5DB7">
        <w:rPr>
          <w:rFonts w:ascii="Times New Roman" w:eastAsia="Calibri" w:hAnsi="Times New Roman" w:cs="Times New Roman"/>
          <w:b/>
          <w:sz w:val="28"/>
          <w:szCs w:val="28"/>
          <w:lang w:eastAsia="ru-RU"/>
        </w:rPr>
        <w:lastRenderedPageBreak/>
        <w:t>Ожидаемые результаты и социальный эффект</w:t>
      </w:r>
    </w:p>
    <w:p w:rsidR="006B5DB7" w:rsidRPr="006B5DB7" w:rsidRDefault="006B5DB7" w:rsidP="006B5DB7">
      <w:pPr>
        <w:spacing w:after="0" w:line="360" w:lineRule="auto"/>
        <w:ind w:firstLine="709"/>
        <w:jc w:val="both"/>
        <w:rPr>
          <w:rFonts w:ascii="Times New Roman" w:eastAsia="Calibri" w:hAnsi="Times New Roman" w:cs="Times New Roman"/>
          <w:sz w:val="28"/>
          <w:szCs w:val="28"/>
          <w:lang w:eastAsia="ru-RU"/>
        </w:rPr>
      </w:pPr>
      <w:r w:rsidRPr="006B5DB7">
        <w:rPr>
          <w:rFonts w:ascii="Times New Roman" w:eastAsia="Calibri" w:hAnsi="Times New Roman" w:cs="Times New Roman"/>
          <w:i/>
          <w:sz w:val="28"/>
          <w:szCs w:val="28"/>
          <w:lang w:eastAsia="ru-RU"/>
        </w:rPr>
        <w:t>Результаты – продукты</w:t>
      </w:r>
      <w:r w:rsidRPr="006B5DB7">
        <w:rPr>
          <w:rFonts w:ascii="Times New Roman" w:eastAsia="Calibri" w:hAnsi="Times New Roman" w:cs="Times New Roman"/>
          <w:sz w:val="28"/>
          <w:szCs w:val="28"/>
          <w:lang w:eastAsia="ru-RU"/>
        </w:rPr>
        <w:t xml:space="preserve"> </w:t>
      </w:r>
    </w:p>
    <w:p w:rsidR="006B5DB7" w:rsidRPr="006B5DB7" w:rsidRDefault="006B5DB7" w:rsidP="006B5DB7">
      <w:pPr>
        <w:numPr>
          <w:ilvl w:val="0"/>
          <w:numId w:val="12"/>
        </w:numPr>
        <w:tabs>
          <w:tab w:val="left" w:pos="284"/>
        </w:tabs>
        <w:spacing w:after="0" w:line="360" w:lineRule="auto"/>
        <w:ind w:right="-113"/>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Методическая разработка «</w:t>
      </w:r>
      <w:proofErr w:type="spellStart"/>
      <w:r w:rsidRPr="006B5DB7">
        <w:rPr>
          <w:rFonts w:ascii="Times New Roman" w:eastAsia="Calibri" w:hAnsi="Times New Roman" w:cs="Times New Roman"/>
          <w:sz w:val="28"/>
          <w:szCs w:val="28"/>
        </w:rPr>
        <w:t>Игросистема</w:t>
      </w:r>
      <w:proofErr w:type="spellEnd"/>
      <w:r w:rsidRPr="006B5DB7">
        <w:rPr>
          <w:rFonts w:ascii="Times New Roman" w:eastAsia="Calibri" w:hAnsi="Times New Roman" w:cs="Times New Roman"/>
          <w:sz w:val="28"/>
          <w:szCs w:val="28"/>
        </w:rPr>
        <w:t xml:space="preserve"> как метод познавательной деятельности на уроках математики в 5 классе» (в соавторстве с </w:t>
      </w:r>
      <w:proofErr w:type="spellStart"/>
      <w:r w:rsidRPr="006B5DB7">
        <w:rPr>
          <w:rFonts w:ascii="Times New Roman" w:eastAsia="Calibri" w:hAnsi="Times New Roman" w:cs="Times New Roman"/>
          <w:sz w:val="28"/>
          <w:szCs w:val="28"/>
        </w:rPr>
        <w:t>Кочуховой</w:t>
      </w:r>
      <w:proofErr w:type="spellEnd"/>
      <w:r w:rsidRPr="006B5DB7">
        <w:rPr>
          <w:rFonts w:ascii="Times New Roman" w:eastAsia="Calibri" w:hAnsi="Times New Roman" w:cs="Times New Roman"/>
          <w:sz w:val="28"/>
          <w:szCs w:val="28"/>
        </w:rPr>
        <w:t xml:space="preserve"> И.М.) </w:t>
      </w:r>
    </w:p>
    <w:p w:rsidR="006B5DB7" w:rsidRPr="006B5DB7" w:rsidRDefault="006B5DB7" w:rsidP="006B5DB7">
      <w:pPr>
        <w:numPr>
          <w:ilvl w:val="0"/>
          <w:numId w:val="11"/>
        </w:numPr>
        <w:tabs>
          <w:tab w:val="left" w:pos="284"/>
        </w:tabs>
        <w:spacing w:after="0" w:line="360" w:lineRule="auto"/>
        <w:ind w:left="11" w:right="-113" w:hanging="11"/>
        <w:jc w:val="both"/>
        <w:rPr>
          <w:rFonts w:ascii="Times New Roman" w:eastAsia="Calibri" w:hAnsi="Times New Roman" w:cs="Times New Roman"/>
          <w:i/>
          <w:sz w:val="28"/>
          <w:szCs w:val="28"/>
        </w:rPr>
      </w:pPr>
      <w:r w:rsidRPr="006B5DB7">
        <w:rPr>
          <w:rFonts w:ascii="Times New Roman" w:eastAsia="Calibri" w:hAnsi="Times New Roman" w:cs="Times New Roman"/>
          <w:sz w:val="28"/>
          <w:szCs w:val="28"/>
          <w:lang w:eastAsia="ru-RU"/>
        </w:rPr>
        <w:t>Разработка уроков с использованием индивидуально – дифференцированного подхода; тематических самостоятельных и контрольных работ, математических диктантов, открытых зачётов, электронных тестов, индивидуальных карточек – заданий.</w:t>
      </w:r>
    </w:p>
    <w:p w:rsidR="006B5DB7" w:rsidRPr="006B5DB7" w:rsidRDefault="006B5DB7" w:rsidP="006B5DB7">
      <w:pPr>
        <w:numPr>
          <w:ilvl w:val="0"/>
          <w:numId w:val="11"/>
        </w:numPr>
        <w:tabs>
          <w:tab w:val="left" w:pos="284"/>
        </w:tabs>
        <w:spacing w:after="0" w:line="360" w:lineRule="auto"/>
        <w:ind w:left="11" w:right="-113" w:hanging="1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Разработка</w:t>
      </w:r>
      <w:r w:rsidRPr="006B5DB7">
        <w:rPr>
          <w:rFonts w:ascii="Times New Roman" w:eastAsia="Calibri" w:hAnsi="Times New Roman" w:cs="Times New Roman"/>
          <w:sz w:val="28"/>
          <w:szCs w:val="28"/>
          <w:lang w:eastAsia="ru-RU"/>
        </w:rPr>
        <w:t xml:space="preserve"> элективного курса "Основы математики в экономике, физике и информатике" для учащихся 9 классов</w:t>
      </w:r>
      <w:r w:rsidRPr="006B5DB7">
        <w:rPr>
          <w:rFonts w:ascii="Times New Roman" w:eastAsia="Calibri" w:hAnsi="Times New Roman" w:cs="Times New Roman"/>
          <w:i/>
          <w:sz w:val="28"/>
          <w:szCs w:val="28"/>
          <w:lang w:eastAsia="ru-RU"/>
        </w:rPr>
        <w:t>.</w:t>
      </w:r>
    </w:p>
    <w:p w:rsidR="006B5DB7" w:rsidRPr="006B5DB7" w:rsidRDefault="006B5DB7" w:rsidP="006B5DB7">
      <w:pPr>
        <w:numPr>
          <w:ilvl w:val="0"/>
          <w:numId w:val="11"/>
        </w:numPr>
        <w:tabs>
          <w:tab w:val="left" w:pos="284"/>
        </w:tabs>
        <w:spacing w:after="0" w:line="360" w:lineRule="auto"/>
        <w:ind w:left="11" w:right="-113" w:hanging="11"/>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Публикации и статьи </w:t>
      </w:r>
      <w:proofErr w:type="gramStart"/>
      <w:r w:rsidRPr="006B5DB7">
        <w:rPr>
          <w:rFonts w:ascii="Times New Roman" w:eastAsia="Calibri" w:hAnsi="Times New Roman" w:cs="Times New Roman"/>
          <w:sz w:val="28"/>
          <w:szCs w:val="28"/>
        </w:rPr>
        <w:t>по  вопросам</w:t>
      </w:r>
      <w:proofErr w:type="gramEnd"/>
      <w:r w:rsidRPr="006B5DB7">
        <w:rPr>
          <w:rFonts w:ascii="Times New Roman" w:eastAsia="Calibri" w:hAnsi="Times New Roman" w:cs="Times New Roman"/>
          <w:sz w:val="28"/>
          <w:szCs w:val="28"/>
        </w:rPr>
        <w:t xml:space="preserve"> контроля с применением индивидуально-дифференцированного подхода. </w:t>
      </w:r>
    </w:p>
    <w:p w:rsidR="006B5DB7" w:rsidRPr="006B5DB7" w:rsidRDefault="006B5DB7" w:rsidP="006B5DB7">
      <w:pPr>
        <w:spacing w:after="0" w:line="360" w:lineRule="auto"/>
        <w:ind w:firstLine="709"/>
        <w:jc w:val="both"/>
        <w:rPr>
          <w:rFonts w:ascii="Times New Roman" w:eastAsia="Calibri" w:hAnsi="Times New Roman" w:cs="Times New Roman"/>
          <w:i/>
          <w:sz w:val="28"/>
          <w:szCs w:val="28"/>
          <w:lang w:eastAsia="ru-RU"/>
        </w:rPr>
      </w:pPr>
      <w:r w:rsidRPr="006B5DB7">
        <w:rPr>
          <w:rFonts w:ascii="Times New Roman" w:eastAsia="Calibri" w:hAnsi="Times New Roman" w:cs="Times New Roman"/>
          <w:i/>
          <w:sz w:val="28"/>
          <w:szCs w:val="28"/>
          <w:lang w:eastAsia="ru-RU"/>
        </w:rPr>
        <w:t>Результаты – эффекты.</w:t>
      </w:r>
    </w:p>
    <w:p w:rsidR="006B5DB7" w:rsidRPr="006B5DB7" w:rsidRDefault="006B5DB7" w:rsidP="006B5DB7">
      <w:pPr>
        <w:numPr>
          <w:ilvl w:val="0"/>
          <w:numId w:val="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B5DB7">
        <w:rPr>
          <w:rFonts w:ascii="Times New Roman" w:eastAsia="Times New Roman" w:hAnsi="Times New Roman" w:cs="Times New Roman"/>
          <w:sz w:val="28"/>
          <w:szCs w:val="28"/>
          <w:lang w:eastAsia="ru-RU"/>
        </w:rPr>
        <w:t>Положительная динамика повышение качества успеваемости отмечено у детей со средним уровнем интеллектуального развития.</w:t>
      </w:r>
    </w:p>
    <w:p w:rsidR="006B5DB7" w:rsidRPr="006B5DB7" w:rsidRDefault="006B5DB7" w:rsidP="006B5DB7">
      <w:pPr>
        <w:numPr>
          <w:ilvl w:val="0"/>
          <w:numId w:val="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B5DB7">
        <w:rPr>
          <w:rFonts w:ascii="Times New Roman" w:eastAsia="Times New Roman" w:hAnsi="Times New Roman" w:cs="Times New Roman"/>
          <w:sz w:val="28"/>
          <w:szCs w:val="28"/>
          <w:lang w:eastAsia="ru-RU"/>
        </w:rPr>
        <w:t>Контроль качества знаний и умений учащихся с использованием индивидуально – дифференцированного подхода показал, что познавательная мотивация и самостоятельность, самооценка учащихся повысилась.</w:t>
      </w:r>
    </w:p>
    <w:p w:rsidR="006B5DB7" w:rsidRPr="006B5DB7" w:rsidRDefault="006B5DB7" w:rsidP="006B5DB7">
      <w:pPr>
        <w:numPr>
          <w:ilvl w:val="0"/>
          <w:numId w:val="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B5DB7">
        <w:rPr>
          <w:rFonts w:ascii="Times New Roman" w:eastAsia="Times New Roman" w:hAnsi="Times New Roman" w:cs="Times New Roman"/>
          <w:sz w:val="28"/>
          <w:szCs w:val="28"/>
          <w:lang w:eastAsia="ru-RU"/>
        </w:rPr>
        <w:t>При целенаправленном индивидуальном подходе возможно успешное обучение всех учащихся.</w:t>
      </w:r>
    </w:p>
    <w:p w:rsidR="006B5DB7" w:rsidRPr="006B5DB7" w:rsidRDefault="006B5DB7" w:rsidP="006B5DB7">
      <w:pPr>
        <w:spacing w:after="0" w:line="360" w:lineRule="auto"/>
        <w:rPr>
          <w:rFonts w:ascii="Times New Roman" w:eastAsia="Calibri" w:hAnsi="Times New Roman" w:cs="Times New Roman"/>
          <w:b/>
          <w:sz w:val="28"/>
          <w:szCs w:val="28"/>
          <w:lang w:eastAsia="ru-RU"/>
        </w:rPr>
      </w:pPr>
      <w:r w:rsidRPr="006B5DB7">
        <w:rPr>
          <w:rFonts w:ascii="Times New Roman" w:eastAsia="Calibri" w:hAnsi="Times New Roman" w:cs="Times New Roman"/>
          <w:b/>
          <w:sz w:val="28"/>
          <w:szCs w:val="28"/>
          <w:lang w:eastAsia="ru-RU"/>
        </w:rPr>
        <w:t>Прогноз возможных рисков</w:t>
      </w:r>
    </w:p>
    <w:p w:rsidR="006B5DB7" w:rsidRPr="006B5DB7" w:rsidRDefault="006B5DB7" w:rsidP="006B5DB7">
      <w:pPr>
        <w:numPr>
          <w:ilvl w:val="0"/>
          <w:numId w:val="8"/>
        </w:numPr>
        <w:tabs>
          <w:tab w:val="left" w:pos="426"/>
          <w:tab w:val="left" w:pos="709"/>
        </w:tabs>
        <w:spacing w:after="0" w:line="360" w:lineRule="auto"/>
        <w:ind w:left="709" w:right="-2" w:hanging="283"/>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Необходимость в дополнительном времени для проведения   диагностики и создания карточек – заданий, электронных тестов.</w:t>
      </w:r>
    </w:p>
    <w:p w:rsidR="006B5DB7" w:rsidRPr="006B5DB7" w:rsidRDefault="006B5DB7" w:rsidP="006B5DB7">
      <w:pPr>
        <w:numPr>
          <w:ilvl w:val="0"/>
          <w:numId w:val="8"/>
        </w:numPr>
        <w:tabs>
          <w:tab w:val="left" w:pos="709"/>
        </w:tabs>
        <w:spacing w:after="0" w:line="360" w:lineRule="auto"/>
        <w:ind w:left="709" w:right="-2" w:hanging="283"/>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Осуществление только конечного контроля не всегда </w:t>
      </w:r>
      <w:proofErr w:type="gramStart"/>
      <w:r w:rsidRPr="006B5DB7">
        <w:rPr>
          <w:rFonts w:ascii="Times New Roman" w:eastAsia="Calibri" w:hAnsi="Times New Roman" w:cs="Times New Roman"/>
          <w:color w:val="000000"/>
          <w:sz w:val="28"/>
          <w:szCs w:val="28"/>
        </w:rPr>
        <w:t>даёт  качество</w:t>
      </w:r>
      <w:proofErr w:type="gramEnd"/>
      <w:r w:rsidRPr="006B5DB7">
        <w:rPr>
          <w:rFonts w:ascii="Times New Roman" w:eastAsia="Calibri" w:hAnsi="Times New Roman" w:cs="Times New Roman"/>
          <w:color w:val="000000"/>
          <w:sz w:val="28"/>
          <w:szCs w:val="28"/>
        </w:rPr>
        <w:t xml:space="preserve"> знаний учащихся.</w:t>
      </w:r>
    </w:p>
    <w:p w:rsidR="006B5DB7" w:rsidRPr="006B5DB7" w:rsidRDefault="006B5DB7" w:rsidP="006B5DB7">
      <w:pPr>
        <w:numPr>
          <w:ilvl w:val="0"/>
          <w:numId w:val="8"/>
        </w:numPr>
        <w:tabs>
          <w:tab w:val="left" w:pos="709"/>
        </w:tabs>
        <w:spacing w:after="0" w:line="360" w:lineRule="auto"/>
        <w:ind w:left="709" w:right="-2" w:hanging="283"/>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При комбинированном контроле недостаточно временных рамок урока.</w:t>
      </w:r>
    </w:p>
    <w:p w:rsidR="006B5DB7" w:rsidRPr="006B5DB7" w:rsidRDefault="006B5DB7" w:rsidP="006B5DB7">
      <w:pPr>
        <w:tabs>
          <w:tab w:val="left" w:pos="709"/>
        </w:tabs>
        <w:spacing w:after="0" w:line="360" w:lineRule="auto"/>
        <w:ind w:right="-2"/>
        <w:jc w:val="both"/>
        <w:rPr>
          <w:rFonts w:ascii="Times New Roman" w:eastAsia="Calibri" w:hAnsi="Times New Roman" w:cs="Times New Roman"/>
          <w:b/>
          <w:color w:val="000000"/>
          <w:sz w:val="28"/>
          <w:szCs w:val="28"/>
        </w:rPr>
      </w:pPr>
      <w:r w:rsidRPr="006B5DB7">
        <w:rPr>
          <w:rFonts w:ascii="Times New Roman" w:eastAsia="Calibri" w:hAnsi="Times New Roman" w:cs="Times New Roman"/>
          <w:b/>
          <w:color w:val="000000"/>
          <w:sz w:val="28"/>
          <w:szCs w:val="28"/>
        </w:rPr>
        <w:t>Перспективы дальнейшего развития проекта</w:t>
      </w:r>
    </w:p>
    <w:p w:rsidR="006B5DB7" w:rsidRPr="006B5DB7" w:rsidRDefault="006B5DB7" w:rsidP="006B5DB7">
      <w:pPr>
        <w:tabs>
          <w:tab w:val="left" w:pos="1800"/>
        </w:tabs>
        <w:spacing w:after="0" w:line="360" w:lineRule="auto"/>
        <w:ind w:right="-2"/>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lastRenderedPageBreak/>
        <w:t>Дальнейшее развитие проекта может быть осуществлено в нескольких направлениях:</w:t>
      </w:r>
    </w:p>
    <w:p w:rsidR="006B5DB7" w:rsidRPr="006B5DB7" w:rsidRDefault="006B5DB7" w:rsidP="006B5DB7">
      <w:pPr>
        <w:numPr>
          <w:ilvl w:val="0"/>
          <w:numId w:val="9"/>
        </w:numPr>
        <w:tabs>
          <w:tab w:val="left" w:pos="709"/>
        </w:tabs>
        <w:spacing w:after="0" w:line="360" w:lineRule="auto"/>
        <w:ind w:left="709" w:right="-2" w:hanging="283"/>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Совершенствование системы заданий для учащихся третьей группы внутри классной дифференциации, которые бы выходили за рамки программного материала.</w:t>
      </w:r>
    </w:p>
    <w:p w:rsidR="006B5DB7" w:rsidRPr="006B5DB7" w:rsidRDefault="006B5DB7" w:rsidP="006B5DB7">
      <w:pPr>
        <w:numPr>
          <w:ilvl w:val="0"/>
          <w:numId w:val="9"/>
        </w:numPr>
        <w:tabs>
          <w:tab w:val="left" w:pos="709"/>
        </w:tabs>
        <w:spacing w:after="0" w:line="360" w:lineRule="auto"/>
        <w:ind w:left="709" w:right="-2" w:hanging="283"/>
        <w:jc w:val="both"/>
        <w:rPr>
          <w:rFonts w:ascii="Times New Roman" w:eastAsia="Calibri" w:hAnsi="Times New Roman" w:cs="Times New Roman"/>
          <w:color w:val="000000"/>
          <w:sz w:val="28"/>
          <w:szCs w:val="28"/>
        </w:rPr>
      </w:pPr>
      <w:proofErr w:type="gramStart"/>
      <w:r w:rsidRPr="006B5DB7">
        <w:rPr>
          <w:rFonts w:ascii="Times New Roman" w:eastAsia="Calibri" w:hAnsi="Times New Roman" w:cs="Times New Roman"/>
          <w:color w:val="000000"/>
          <w:sz w:val="28"/>
          <w:szCs w:val="28"/>
        </w:rPr>
        <w:t>Расширение  количества</w:t>
      </w:r>
      <w:proofErr w:type="gramEnd"/>
      <w:r w:rsidRPr="006B5DB7">
        <w:rPr>
          <w:rFonts w:ascii="Times New Roman" w:eastAsia="Calibri" w:hAnsi="Times New Roman" w:cs="Times New Roman"/>
          <w:color w:val="000000"/>
          <w:sz w:val="28"/>
          <w:szCs w:val="28"/>
        </w:rPr>
        <w:t xml:space="preserve">  заданий для карточек разного уровня</w:t>
      </w:r>
    </w:p>
    <w:p w:rsidR="006B5DB7" w:rsidRPr="006B5DB7" w:rsidRDefault="006B5DB7" w:rsidP="006B5DB7">
      <w:pPr>
        <w:tabs>
          <w:tab w:val="left" w:pos="709"/>
        </w:tabs>
        <w:spacing w:after="0" w:line="360" w:lineRule="auto"/>
        <w:ind w:right="-2"/>
        <w:jc w:val="both"/>
        <w:rPr>
          <w:rFonts w:ascii="Times New Roman" w:eastAsia="Calibri" w:hAnsi="Times New Roman" w:cs="Times New Roman"/>
          <w:b/>
          <w:color w:val="000000"/>
          <w:sz w:val="28"/>
          <w:szCs w:val="28"/>
        </w:rPr>
      </w:pPr>
      <w:r w:rsidRPr="006B5DB7">
        <w:rPr>
          <w:rFonts w:ascii="Times New Roman" w:eastAsia="Calibri" w:hAnsi="Times New Roman" w:cs="Times New Roman"/>
          <w:b/>
          <w:color w:val="000000"/>
          <w:sz w:val="28"/>
          <w:szCs w:val="28"/>
        </w:rPr>
        <w:t>Литература</w:t>
      </w:r>
    </w:p>
    <w:p w:rsidR="006B5DB7" w:rsidRPr="006B5DB7" w:rsidRDefault="006B5DB7" w:rsidP="006B5DB7">
      <w:pPr>
        <w:numPr>
          <w:ilvl w:val="0"/>
          <w:numId w:val="10"/>
        </w:numPr>
        <w:tabs>
          <w:tab w:val="left" w:pos="0"/>
        </w:tabs>
        <w:spacing w:after="0" w:line="360" w:lineRule="auto"/>
        <w:ind w:right="-2"/>
        <w:jc w:val="both"/>
        <w:rPr>
          <w:rFonts w:ascii="Times New Roman" w:eastAsia="Calibri" w:hAnsi="Times New Roman" w:cs="Times New Roman"/>
          <w:color w:val="000000"/>
          <w:sz w:val="28"/>
          <w:szCs w:val="28"/>
        </w:rPr>
      </w:pPr>
      <w:proofErr w:type="spellStart"/>
      <w:r w:rsidRPr="006B5DB7">
        <w:rPr>
          <w:rFonts w:ascii="Times New Roman" w:eastAsia="Calibri" w:hAnsi="Times New Roman" w:cs="Times New Roman"/>
          <w:color w:val="000000"/>
          <w:sz w:val="28"/>
          <w:szCs w:val="28"/>
        </w:rPr>
        <w:t>Селевко</w:t>
      </w:r>
      <w:proofErr w:type="spellEnd"/>
      <w:r w:rsidRPr="006B5DB7">
        <w:rPr>
          <w:rFonts w:ascii="Times New Roman" w:eastAsia="Calibri" w:hAnsi="Times New Roman" w:cs="Times New Roman"/>
          <w:color w:val="000000"/>
          <w:sz w:val="28"/>
          <w:szCs w:val="28"/>
        </w:rPr>
        <w:t xml:space="preserve"> Г.К. Современные педагогические технологии: Учебное пособие. М.: Народное образование, 1998</w:t>
      </w:r>
    </w:p>
    <w:p w:rsidR="006B5DB7" w:rsidRPr="006B5DB7" w:rsidRDefault="006B5DB7" w:rsidP="006B5DB7">
      <w:pPr>
        <w:numPr>
          <w:ilvl w:val="0"/>
          <w:numId w:val="10"/>
        </w:numPr>
        <w:tabs>
          <w:tab w:val="left" w:pos="0"/>
        </w:tabs>
        <w:spacing w:after="0" w:line="360" w:lineRule="auto"/>
        <w:ind w:right="-2"/>
        <w:jc w:val="both"/>
        <w:rPr>
          <w:rFonts w:ascii="Times New Roman" w:eastAsia="Calibri" w:hAnsi="Times New Roman" w:cs="Times New Roman"/>
          <w:color w:val="000000"/>
          <w:sz w:val="28"/>
          <w:szCs w:val="28"/>
        </w:rPr>
      </w:pPr>
      <w:r w:rsidRPr="006B5DB7">
        <w:rPr>
          <w:rFonts w:ascii="Times New Roman" w:eastAsia="Calibri" w:hAnsi="Times New Roman" w:cs="Times New Roman"/>
          <w:color w:val="000000"/>
          <w:sz w:val="28"/>
          <w:szCs w:val="28"/>
        </w:rPr>
        <w:t xml:space="preserve">Царева В. Контроль и проверка знаний учащих.  Учитель. </w:t>
      </w:r>
      <w:proofErr w:type="gramStart"/>
      <w:r w:rsidRPr="006B5DB7">
        <w:rPr>
          <w:rFonts w:ascii="Times New Roman" w:eastAsia="Calibri" w:hAnsi="Times New Roman" w:cs="Times New Roman"/>
          <w:color w:val="000000"/>
          <w:sz w:val="28"/>
          <w:szCs w:val="28"/>
        </w:rPr>
        <w:t>1998,  №</w:t>
      </w:r>
      <w:proofErr w:type="gramEnd"/>
      <w:r w:rsidRPr="006B5DB7">
        <w:rPr>
          <w:rFonts w:ascii="Times New Roman" w:eastAsia="Calibri" w:hAnsi="Times New Roman" w:cs="Times New Roman"/>
          <w:color w:val="000000"/>
          <w:sz w:val="28"/>
          <w:szCs w:val="28"/>
        </w:rPr>
        <w:t xml:space="preserve"> 4.</w:t>
      </w:r>
    </w:p>
    <w:p w:rsidR="006B5DB7" w:rsidRPr="006B5DB7" w:rsidRDefault="006B5DB7" w:rsidP="006B5DB7">
      <w:pPr>
        <w:numPr>
          <w:ilvl w:val="0"/>
          <w:numId w:val="10"/>
        </w:numPr>
        <w:shd w:val="clear" w:color="auto" w:fill="FFFFFF"/>
        <w:autoSpaceDE w:val="0"/>
        <w:autoSpaceDN w:val="0"/>
        <w:adjustRightInd w:val="0"/>
        <w:spacing w:after="0" w:line="360" w:lineRule="auto"/>
        <w:rPr>
          <w:rFonts w:ascii="Times New Roman" w:eastAsia="Calibri" w:hAnsi="Times New Roman" w:cs="Times New Roman"/>
          <w:sz w:val="28"/>
          <w:szCs w:val="28"/>
        </w:rPr>
      </w:pPr>
      <w:proofErr w:type="spellStart"/>
      <w:r w:rsidRPr="006B5DB7">
        <w:rPr>
          <w:rFonts w:ascii="Times New Roman" w:eastAsia="Calibri" w:hAnsi="Times New Roman" w:cs="Times New Roman"/>
          <w:color w:val="000000"/>
          <w:sz w:val="28"/>
          <w:szCs w:val="28"/>
        </w:rPr>
        <w:t>Квашко</w:t>
      </w:r>
      <w:proofErr w:type="spellEnd"/>
      <w:r w:rsidRPr="006B5DB7">
        <w:rPr>
          <w:rFonts w:ascii="Times New Roman" w:eastAsia="Calibri" w:hAnsi="Times New Roman" w:cs="Times New Roman"/>
          <w:color w:val="000000"/>
          <w:sz w:val="28"/>
          <w:szCs w:val="28"/>
        </w:rPr>
        <w:t xml:space="preserve">, Л. П. Тестовая проверка уровня усвоения: Математика в школе. 1994, № 4. </w:t>
      </w:r>
    </w:p>
    <w:p w:rsidR="006B5DB7" w:rsidRPr="006B5DB7" w:rsidRDefault="006B5DB7" w:rsidP="006B5DB7">
      <w:pPr>
        <w:numPr>
          <w:ilvl w:val="0"/>
          <w:numId w:val="10"/>
        </w:numPr>
        <w:shd w:val="clear" w:color="auto" w:fill="FFFFFF"/>
        <w:autoSpaceDE w:val="0"/>
        <w:autoSpaceDN w:val="0"/>
        <w:adjustRightInd w:val="0"/>
        <w:spacing w:after="0" w:line="360" w:lineRule="auto"/>
        <w:rPr>
          <w:rFonts w:ascii="Times New Roman" w:eastAsia="Calibri" w:hAnsi="Times New Roman" w:cs="Times New Roman"/>
          <w:sz w:val="28"/>
          <w:szCs w:val="28"/>
        </w:rPr>
      </w:pPr>
      <w:r w:rsidRPr="006B5DB7">
        <w:rPr>
          <w:rFonts w:ascii="Times New Roman" w:eastAsia="Calibri" w:hAnsi="Times New Roman" w:cs="Times New Roman"/>
          <w:color w:val="000000"/>
          <w:sz w:val="28"/>
          <w:szCs w:val="28"/>
        </w:rPr>
        <w:t xml:space="preserve"> </w:t>
      </w:r>
      <w:proofErr w:type="gramStart"/>
      <w:r w:rsidRPr="006B5DB7">
        <w:rPr>
          <w:rFonts w:ascii="Times New Roman" w:eastAsia="Calibri" w:hAnsi="Times New Roman" w:cs="Times New Roman"/>
          <w:color w:val="000000"/>
          <w:sz w:val="28"/>
          <w:szCs w:val="28"/>
        </w:rPr>
        <w:t>Гиршович  В.</w:t>
      </w:r>
      <w:proofErr w:type="gramEnd"/>
      <w:r w:rsidRPr="006B5DB7">
        <w:rPr>
          <w:rFonts w:ascii="Times New Roman" w:eastAsia="Calibri" w:hAnsi="Times New Roman" w:cs="Times New Roman"/>
          <w:color w:val="000000"/>
          <w:sz w:val="28"/>
          <w:szCs w:val="28"/>
        </w:rPr>
        <w:t xml:space="preserve"> С. Виды самостоятельных работ : Математика в школе. 1998, № 3.</w:t>
      </w:r>
    </w:p>
    <w:p w:rsidR="006B5DB7" w:rsidRPr="006B5DB7" w:rsidRDefault="006B5DB7" w:rsidP="006B5DB7">
      <w:pPr>
        <w:numPr>
          <w:ilvl w:val="0"/>
          <w:numId w:val="10"/>
        </w:numPr>
        <w:shd w:val="clear" w:color="auto" w:fill="FFFFFF"/>
        <w:autoSpaceDE w:val="0"/>
        <w:autoSpaceDN w:val="0"/>
        <w:adjustRightInd w:val="0"/>
        <w:spacing w:after="0" w:line="360" w:lineRule="auto"/>
        <w:rPr>
          <w:rFonts w:ascii="Times New Roman" w:eastAsia="Calibri" w:hAnsi="Times New Roman" w:cs="Times New Roman"/>
          <w:sz w:val="28"/>
          <w:szCs w:val="28"/>
        </w:rPr>
      </w:pPr>
      <w:proofErr w:type="gramStart"/>
      <w:r w:rsidRPr="006B5DB7">
        <w:rPr>
          <w:rFonts w:ascii="Times New Roman" w:eastAsia="Calibri" w:hAnsi="Times New Roman" w:cs="Times New Roman"/>
          <w:color w:val="000000"/>
          <w:sz w:val="28"/>
          <w:szCs w:val="28"/>
        </w:rPr>
        <w:t>Борода  Л.</w:t>
      </w:r>
      <w:proofErr w:type="gramEnd"/>
      <w:r w:rsidRPr="006B5DB7">
        <w:rPr>
          <w:rFonts w:ascii="Times New Roman" w:eastAsia="Calibri" w:hAnsi="Times New Roman" w:cs="Times New Roman"/>
          <w:color w:val="000000"/>
          <w:sz w:val="28"/>
          <w:szCs w:val="28"/>
        </w:rPr>
        <w:t xml:space="preserve"> Я. Некоторые формы контроля на уроке: Математика в школе. </w:t>
      </w:r>
      <w:proofErr w:type="gramStart"/>
      <w:r w:rsidRPr="006B5DB7">
        <w:rPr>
          <w:rFonts w:ascii="Times New Roman" w:eastAsia="Calibri" w:hAnsi="Times New Roman" w:cs="Times New Roman"/>
          <w:color w:val="000000"/>
          <w:sz w:val="28"/>
          <w:szCs w:val="28"/>
        </w:rPr>
        <w:t>1988,  №</w:t>
      </w:r>
      <w:proofErr w:type="gramEnd"/>
      <w:r w:rsidRPr="006B5DB7">
        <w:rPr>
          <w:rFonts w:ascii="Times New Roman" w:eastAsia="Calibri" w:hAnsi="Times New Roman" w:cs="Times New Roman"/>
          <w:color w:val="000000"/>
          <w:sz w:val="28"/>
          <w:szCs w:val="28"/>
        </w:rPr>
        <w:t xml:space="preserve">4. </w:t>
      </w:r>
    </w:p>
    <w:p w:rsidR="006B5DB7" w:rsidRPr="006B5DB7" w:rsidRDefault="006B5DB7" w:rsidP="006B5DB7">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Бабанский Ю.К. Оптимизация учебно-воспитательного процесса. – М.: Просвещение, 1982.</w:t>
      </w:r>
    </w:p>
    <w:p w:rsidR="006B5DB7" w:rsidRPr="006B5DB7" w:rsidRDefault="006B5DB7" w:rsidP="006B5DB7">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proofErr w:type="spellStart"/>
      <w:r w:rsidRPr="006B5DB7">
        <w:rPr>
          <w:rFonts w:ascii="Times New Roman" w:eastAsia="Times New Roman" w:hAnsi="Times New Roman" w:cs="Times New Roman"/>
          <w:color w:val="000000"/>
          <w:sz w:val="28"/>
          <w:szCs w:val="28"/>
          <w:lang w:eastAsia="ru-RU"/>
        </w:rPr>
        <w:t>Белошистая</w:t>
      </w:r>
      <w:proofErr w:type="spellEnd"/>
      <w:r w:rsidRPr="006B5DB7">
        <w:rPr>
          <w:rFonts w:ascii="Times New Roman" w:eastAsia="Times New Roman" w:hAnsi="Times New Roman" w:cs="Times New Roman"/>
          <w:color w:val="000000"/>
          <w:sz w:val="28"/>
          <w:szCs w:val="28"/>
          <w:lang w:eastAsia="ru-RU"/>
        </w:rPr>
        <w:t xml:space="preserve"> А.В. Обучение математике с учетом индивидуальных особенностей ребенка. Вопросы психологии. 2001. №5. </w:t>
      </w:r>
    </w:p>
    <w:p w:rsidR="006B5DB7" w:rsidRPr="006B5DB7" w:rsidRDefault="006B5DB7" w:rsidP="006B5DB7">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6B5DB7">
        <w:rPr>
          <w:rFonts w:ascii="Times New Roman" w:eastAsia="Times New Roman" w:hAnsi="Times New Roman" w:cs="Times New Roman"/>
          <w:color w:val="000000"/>
          <w:sz w:val="28"/>
          <w:szCs w:val="28"/>
          <w:lang w:eastAsia="ru-RU"/>
        </w:rPr>
        <w:t>Грот Р. Дифференциация в образовании. Директор. 1994, №5.</w:t>
      </w:r>
    </w:p>
    <w:p w:rsidR="006B5DB7" w:rsidRPr="006B5DB7" w:rsidRDefault="006B5DB7" w:rsidP="006B5DB7">
      <w:pPr>
        <w:numPr>
          <w:ilvl w:val="0"/>
          <w:numId w:val="10"/>
        </w:numPr>
        <w:autoSpaceDE w:val="0"/>
        <w:autoSpaceDN w:val="0"/>
        <w:adjustRightInd w:val="0"/>
        <w:spacing w:after="0" w:line="360" w:lineRule="auto"/>
        <w:ind w:left="360" w:firstLine="66"/>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w:t>
      </w:r>
      <w:proofErr w:type="spellStart"/>
      <w:r w:rsidRPr="006B5DB7">
        <w:rPr>
          <w:rFonts w:ascii="Times New Roman" w:eastAsia="Calibri" w:hAnsi="Times New Roman" w:cs="Times New Roman"/>
          <w:sz w:val="28"/>
          <w:szCs w:val="28"/>
        </w:rPr>
        <w:t>Загвязинский</w:t>
      </w:r>
      <w:proofErr w:type="spellEnd"/>
      <w:r w:rsidRPr="006B5DB7">
        <w:rPr>
          <w:rFonts w:ascii="Times New Roman" w:eastAsia="Calibri" w:hAnsi="Times New Roman" w:cs="Times New Roman"/>
          <w:sz w:val="28"/>
          <w:szCs w:val="28"/>
        </w:rPr>
        <w:t xml:space="preserve"> В.И. Теория обучения: Современная интерпретация.</w:t>
      </w:r>
    </w:p>
    <w:p w:rsidR="006B5DB7" w:rsidRPr="006B5DB7" w:rsidRDefault="006B5DB7" w:rsidP="006B5DB7">
      <w:pPr>
        <w:numPr>
          <w:ilvl w:val="0"/>
          <w:numId w:val="10"/>
        </w:numPr>
        <w:autoSpaceDE w:val="0"/>
        <w:autoSpaceDN w:val="0"/>
        <w:adjustRightInd w:val="0"/>
        <w:spacing w:after="0" w:line="360" w:lineRule="auto"/>
        <w:jc w:val="both"/>
        <w:rPr>
          <w:rFonts w:ascii="Times New Roman" w:eastAsia="Calibri" w:hAnsi="Times New Roman" w:cs="Times New Roman"/>
          <w:sz w:val="28"/>
          <w:szCs w:val="28"/>
        </w:rPr>
      </w:pPr>
      <w:r w:rsidRPr="006B5DB7">
        <w:rPr>
          <w:rFonts w:ascii="Times New Roman" w:eastAsia="Calibri" w:hAnsi="Times New Roman" w:cs="Times New Roman"/>
          <w:sz w:val="28"/>
          <w:szCs w:val="28"/>
        </w:rPr>
        <w:t xml:space="preserve"> Краевский В.В., Хуторской А.В. Основы обучения. Дидактика и методика. </w:t>
      </w:r>
    </w:p>
    <w:p w:rsidR="006B5DB7" w:rsidRPr="006B5DB7" w:rsidRDefault="006B5DB7" w:rsidP="006B5DB7">
      <w:pPr>
        <w:numPr>
          <w:ilvl w:val="0"/>
          <w:numId w:val="10"/>
        </w:numPr>
        <w:autoSpaceDE w:val="0"/>
        <w:autoSpaceDN w:val="0"/>
        <w:adjustRightInd w:val="0"/>
        <w:spacing w:after="0" w:line="360" w:lineRule="auto"/>
        <w:jc w:val="both"/>
        <w:rPr>
          <w:rFonts w:ascii="Times New Roman" w:eastAsia="Calibri" w:hAnsi="Times New Roman" w:cs="Times New Roman"/>
          <w:sz w:val="28"/>
          <w:szCs w:val="28"/>
        </w:rPr>
      </w:pPr>
      <w:proofErr w:type="spellStart"/>
      <w:r w:rsidRPr="006B5DB7">
        <w:rPr>
          <w:rFonts w:ascii="Times New Roman" w:eastAsia="Calibri" w:hAnsi="Times New Roman" w:cs="Times New Roman"/>
          <w:sz w:val="28"/>
          <w:szCs w:val="28"/>
        </w:rPr>
        <w:t>Сластенин</w:t>
      </w:r>
      <w:proofErr w:type="spellEnd"/>
      <w:r w:rsidRPr="006B5DB7">
        <w:rPr>
          <w:rFonts w:ascii="Times New Roman" w:eastAsia="Calibri" w:hAnsi="Times New Roman" w:cs="Times New Roman"/>
          <w:sz w:val="28"/>
          <w:szCs w:val="28"/>
        </w:rPr>
        <w:t xml:space="preserve"> В., Исаев И. и др. Педагогика: Учебное пособие</w:t>
      </w:r>
    </w:p>
    <w:p w:rsidR="006B5DB7" w:rsidRPr="006B5DB7" w:rsidRDefault="006B5DB7" w:rsidP="006B5DB7">
      <w:pPr>
        <w:numPr>
          <w:ilvl w:val="0"/>
          <w:numId w:val="10"/>
        </w:numPr>
        <w:autoSpaceDE w:val="0"/>
        <w:autoSpaceDN w:val="0"/>
        <w:adjustRightInd w:val="0"/>
        <w:spacing w:after="0" w:line="360" w:lineRule="auto"/>
        <w:jc w:val="both"/>
        <w:rPr>
          <w:rFonts w:ascii="Times New Roman" w:eastAsia="Calibri" w:hAnsi="Times New Roman" w:cs="Times New Roman"/>
          <w:sz w:val="28"/>
          <w:szCs w:val="28"/>
        </w:rPr>
      </w:pPr>
      <w:proofErr w:type="spellStart"/>
      <w:r w:rsidRPr="006B5DB7">
        <w:rPr>
          <w:rFonts w:ascii="Times New Roman" w:eastAsia="Calibri" w:hAnsi="Times New Roman" w:cs="Times New Roman"/>
          <w:sz w:val="28"/>
          <w:szCs w:val="28"/>
        </w:rPr>
        <w:t>Телеева</w:t>
      </w:r>
      <w:proofErr w:type="spellEnd"/>
      <w:r w:rsidRPr="006B5DB7">
        <w:rPr>
          <w:rFonts w:ascii="Times New Roman" w:eastAsia="Calibri" w:hAnsi="Times New Roman" w:cs="Times New Roman"/>
          <w:sz w:val="28"/>
          <w:szCs w:val="28"/>
        </w:rPr>
        <w:t xml:space="preserve"> Е.В. Современные средства оценивания результатов обучения: Учебное пособие /- Шадринск: Изд-во Шадрин. </w:t>
      </w:r>
      <w:proofErr w:type="spellStart"/>
      <w:r w:rsidRPr="006B5DB7">
        <w:rPr>
          <w:rFonts w:ascii="Times New Roman" w:eastAsia="Calibri" w:hAnsi="Times New Roman" w:cs="Times New Roman"/>
          <w:sz w:val="28"/>
          <w:szCs w:val="28"/>
        </w:rPr>
        <w:t>пединст</w:t>
      </w:r>
      <w:proofErr w:type="spellEnd"/>
      <w:r w:rsidRPr="006B5DB7">
        <w:rPr>
          <w:rFonts w:ascii="Times New Roman" w:eastAsia="Calibri" w:hAnsi="Times New Roman" w:cs="Times New Roman"/>
          <w:sz w:val="28"/>
          <w:szCs w:val="28"/>
        </w:rPr>
        <w:t>-та, 2009. - 116с.</w:t>
      </w:r>
    </w:p>
    <w:p w:rsidR="006B5DB7" w:rsidRPr="006B5DB7" w:rsidRDefault="006B5DB7" w:rsidP="006B5DB7">
      <w:pPr>
        <w:numPr>
          <w:ilvl w:val="0"/>
          <w:numId w:val="10"/>
        </w:numPr>
        <w:autoSpaceDE w:val="0"/>
        <w:autoSpaceDN w:val="0"/>
        <w:adjustRightInd w:val="0"/>
        <w:spacing w:after="0" w:line="360" w:lineRule="auto"/>
        <w:rPr>
          <w:rFonts w:ascii="Times New Roman" w:eastAsia="Calibri" w:hAnsi="Times New Roman" w:cs="Times New Roman"/>
          <w:sz w:val="28"/>
          <w:szCs w:val="28"/>
        </w:rPr>
      </w:pPr>
      <w:r w:rsidRPr="006B5DB7">
        <w:rPr>
          <w:rFonts w:ascii="Times New Roman" w:eastAsia="Calibri" w:hAnsi="Times New Roman" w:cs="Times New Roman"/>
          <w:color w:val="000000"/>
          <w:sz w:val="28"/>
          <w:szCs w:val="28"/>
          <w:shd w:val="clear" w:color="auto" w:fill="FFFFFF"/>
        </w:rPr>
        <w:t xml:space="preserve">Бушуева Н.Л. Дифференцированный контроль знаний и умений учащихся в процессе обучения </w:t>
      </w:r>
      <w:proofErr w:type="gramStart"/>
      <w:r w:rsidRPr="006B5DB7">
        <w:rPr>
          <w:rFonts w:ascii="Times New Roman" w:eastAsia="Calibri" w:hAnsi="Times New Roman" w:cs="Times New Roman"/>
          <w:color w:val="000000"/>
          <w:sz w:val="28"/>
          <w:szCs w:val="28"/>
          <w:shd w:val="clear" w:color="auto" w:fill="FFFFFF"/>
        </w:rPr>
        <w:t>физике :</w:t>
      </w:r>
      <w:proofErr w:type="gramEnd"/>
      <w:r w:rsidRPr="006B5DB7">
        <w:rPr>
          <w:rFonts w:ascii="Times New Roman" w:eastAsia="Calibri" w:hAnsi="Times New Roman" w:cs="Times New Roman"/>
          <w:color w:val="000000"/>
          <w:sz w:val="28"/>
          <w:szCs w:val="28"/>
          <w:shd w:val="clear" w:color="auto" w:fill="FFFFFF"/>
        </w:rPr>
        <w:t xml:space="preserve"> диссертация ... кандидата </w:t>
      </w:r>
      <w:r w:rsidRPr="006B5DB7">
        <w:rPr>
          <w:rFonts w:ascii="Times New Roman" w:eastAsia="Calibri" w:hAnsi="Times New Roman" w:cs="Times New Roman"/>
          <w:color w:val="000000"/>
          <w:sz w:val="28"/>
          <w:szCs w:val="28"/>
          <w:shd w:val="clear" w:color="auto" w:fill="FFFFFF"/>
        </w:rPr>
        <w:lastRenderedPageBreak/>
        <w:t xml:space="preserve">педагогических наук : 13.00.02 / Бушуева Наталья Леонидовна; [Место защиты: </w:t>
      </w:r>
      <w:proofErr w:type="spellStart"/>
      <w:r w:rsidRPr="006B5DB7">
        <w:rPr>
          <w:rFonts w:ascii="Times New Roman" w:eastAsia="Calibri" w:hAnsi="Times New Roman" w:cs="Times New Roman"/>
          <w:color w:val="000000"/>
          <w:sz w:val="28"/>
          <w:szCs w:val="28"/>
          <w:shd w:val="clear" w:color="auto" w:fill="FFFFFF"/>
        </w:rPr>
        <w:t>Моск</w:t>
      </w:r>
      <w:proofErr w:type="spellEnd"/>
      <w:r w:rsidRPr="006B5DB7">
        <w:rPr>
          <w:rFonts w:ascii="Times New Roman" w:eastAsia="Calibri" w:hAnsi="Times New Roman" w:cs="Times New Roman"/>
          <w:color w:val="000000"/>
          <w:sz w:val="28"/>
          <w:szCs w:val="28"/>
          <w:shd w:val="clear" w:color="auto" w:fill="FFFFFF"/>
        </w:rPr>
        <w:t xml:space="preserve">. </w:t>
      </w:r>
      <w:proofErr w:type="spellStart"/>
      <w:r w:rsidRPr="006B5DB7">
        <w:rPr>
          <w:rFonts w:ascii="Times New Roman" w:eastAsia="Calibri" w:hAnsi="Times New Roman" w:cs="Times New Roman"/>
          <w:color w:val="000000"/>
          <w:sz w:val="28"/>
          <w:szCs w:val="28"/>
          <w:shd w:val="clear" w:color="auto" w:fill="FFFFFF"/>
        </w:rPr>
        <w:t>пед</w:t>
      </w:r>
      <w:proofErr w:type="spellEnd"/>
      <w:r w:rsidRPr="006B5DB7">
        <w:rPr>
          <w:rFonts w:ascii="Times New Roman" w:eastAsia="Calibri" w:hAnsi="Times New Roman" w:cs="Times New Roman"/>
          <w:color w:val="000000"/>
          <w:sz w:val="28"/>
          <w:szCs w:val="28"/>
          <w:shd w:val="clear" w:color="auto" w:fill="FFFFFF"/>
        </w:rPr>
        <w:t xml:space="preserve">. гос. ун-т]. - Москва, 2008. - 199 </w:t>
      </w:r>
      <w:proofErr w:type="gramStart"/>
      <w:r w:rsidRPr="006B5DB7">
        <w:rPr>
          <w:rFonts w:ascii="Times New Roman" w:eastAsia="Calibri" w:hAnsi="Times New Roman" w:cs="Times New Roman"/>
          <w:color w:val="000000"/>
          <w:sz w:val="28"/>
          <w:szCs w:val="28"/>
          <w:shd w:val="clear" w:color="auto" w:fill="FFFFFF"/>
        </w:rPr>
        <w:t>с. :</w:t>
      </w:r>
      <w:proofErr w:type="gramEnd"/>
      <w:r w:rsidRPr="006B5DB7">
        <w:rPr>
          <w:rFonts w:ascii="Times New Roman" w:eastAsia="Calibri" w:hAnsi="Times New Roman" w:cs="Times New Roman"/>
          <w:color w:val="000000"/>
          <w:sz w:val="28"/>
          <w:szCs w:val="28"/>
          <w:shd w:val="clear" w:color="auto" w:fill="FFFFFF"/>
        </w:rPr>
        <w:t xml:space="preserve"> ил. РГБ ОД, 61:08-13/781</w:t>
      </w:r>
    </w:p>
    <w:p w:rsidR="006B5DB7" w:rsidRPr="006B5DB7" w:rsidRDefault="006B5DB7" w:rsidP="006B5DB7">
      <w:pPr>
        <w:autoSpaceDE w:val="0"/>
        <w:autoSpaceDN w:val="0"/>
        <w:adjustRightInd w:val="0"/>
        <w:spacing w:after="0" w:line="360" w:lineRule="auto"/>
        <w:ind w:left="360"/>
        <w:jc w:val="both"/>
        <w:rPr>
          <w:rFonts w:ascii="Times New Roman" w:eastAsia="Calibri" w:hAnsi="Times New Roman" w:cs="Times New Roman"/>
          <w:sz w:val="28"/>
          <w:szCs w:val="28"/>
        </w:rPr>
      </w:pPr>
    </w:p>
    <w:p w:rsidR="001573FD" w:rsidRDefault="001573FD">
      <w:bookmarkStart w:id="0" w:name="_GoBack"/>
      <w:bookmarkEnd w:id="0"/>
    </w:p>
    <w:sectPr w:rsidR="001573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DFE" w:rsidRDefault="006B5DB7">
    <w:pPr>
      <w:pStyle w:val="a4"/>
      <w:jc w:val="right"/>
    </w:pPr>
    <w:r>
      <w:fldChar w:fldCharType="begin"/>
    </w:r>
    <w:r>
      <w:instrText xml:space="preserve"> PAGE   \* MERGEFORMAT </w:instrText>
    </w:r>
    <w:r>
      <w:fldChar w:fldCharType="separate"/>
    </w:r>
    <w:r>
      <w:rPr>
        <w:noProof/>
      </w:rPr>
      <w:t>27</w:t>
    </w:r>
    <w:r>
      <w:fldChar w:fldCharType="end"/>
    </w:r>
  </w:p>
  <w:p w:rsidR="004D6DFE" w:rsidRDefault="006B5DB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B7E"/>
    <w:multiLevelType w:val="hybridMultilevel"/>
    <w:tmpl w:val="DD9EA6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A4A6AD2"/>
    <w:multiLevelType w:val="hybridMultilevel"/>
    <w:tmpl w:val="9EBAF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8657FA"/>
    <w:multiLevelType w:val="hybridMultilevel"/>
    <w:tmpl w:val="CFC65EF2"/>
    <w:lvl w:ilvl="0" w:tplc="08BA36F8">
      <w:start w:val="1"/>
      <w:numFmt w:val="decimal"/>
      <w:lvlText w:val="%1."/>
      <w:lvlJc w:val="left"/>
      <w:pPr>
        <w:ind w:left="502"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0542F1"/>
    <w:multiLevelType w:val="hybridMultilevel"/>
    <w:tmpl w:val="4E265862"/>
    <w:lvl w:ilvl="0" w:tplc="08BA36F8">
      <w:start w:val="1"/>
      <w:numFmt w:val="decimal"/>
      <w:lvlText w:val="%1."/>
      <w:lvlJc w:val="left"/>
      <w:pPr>
        <w:ind w:left="644" w:hanging="360"/>
      </w:pPr>
      <w:rPr>
        <w:rFonts w:ascii="Times New Roman" w:eastAsia="Calibr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A292C31"/>
    <w:multiLevelType w:val="hybridMultilevel"/>
    <w:tmpl w:val="94C2740E"/>
    <w:lvl w:ilvl="0" w:tplc="CC567C4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265C09"/>
    <w:multiLevelType w:val="hybridMultilevel"/>
    <w:tmpl w:val="00E6F284"/>
    <w:lvl w:ilvl="0" w:tplc="0419000D">
      <w:start w:val="1"/>
      <w:numFmt w:val="bullet"/>
      <w:lvlText w:val=""/>
      <w:lvlJc w:val="left"/>
      <w:pPr>
        <w:ind w:left="834" w:hanging="360"/>
      </w:pPr>
      <w:rPr>
        <w:rFonts w:ascii="Wingdings" w:hAnsi="Wingdings"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6" w15:restartNumberingAfterBreak="0">
    <w:nsid w:val="56097122"/>
    <w:multiLevelType w:val="hybridMultilevel"/>
    <w:tmpl w:val="430440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652588A"/>
    <w:multiLevelType w:val="hybridMultilevel"/>
    <w:tmpl w:val="C9B82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1226EB1"/>
    <w:multiLevelType w:val="hybridMultilevel"/>
    <w:tmpl w:val="6B5C29C2"/>
    <w:lvl w:ilvl="0" w:tplc="86CCD7B4">
      <w:start w:val="1"/>
      <w:numFmt w:val="bullet"/>
      <w:pStyle w:val="a"/>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0261EA"/>
    <w:multiLevelType w:val="hybridMultilevel"/>
    <w:tmpl w:val="674EA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B97741"/>
    <w:multiLevelType w:val="hybridMultilevel"/>
    <w:tmpl w:val="F5AA3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B6149"/>
    <w:multiLevelType w:val="hybridMultilevel"/>
    <w:tmpl w:val="8594FB1C"/>
    <w:lvl w:ilvl="0" w:tplc="B7D02CA0">
      <w:start w:val="1"/>
      <w:numFmt w:val="decimal"/>
      <w:lvlText w:val="%1."/>
      <w:lvlJc w:val="left"/>
      <w:pPr>
        <w:ind w:left="1804" w:hanging="109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EEB4DCA"/>
    <w:multiLevelType w:val="hybridMultilevel"/>
    <w:tmpl w:val="19763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
  </w:num>
  <w:num w:numId="4">
    <w:abstractNumId w:val="10"/>
  </w:num>
  <w:num w:numId="5">
    <w:abstractNumId w:val="8"/>
  </w:num>
  <w:num w:numId="6">
    <w:abstractNumId w:val="0"/>
  </w:num>
  <w:num w:numId="7">
    <w:abstractNumId w:val="9"/>
  </w:num>
  <w:num w:numId="8">
    <w:abstractNumId w:val="3"/>
  </w:num>
  <w:num w:numId="9">
    <w:abstractNumId w:val="2"/>
  </w:num>
  <w:num w:numId="10">
    <w:abstractNumId w:val="4"/>
  </w:num>
  <w:num w:numId="11">
    <w:abstractNumId w:val="6"/>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B7"/>
    <w:rsid w:val="001573FD"/>
    <w:rsid w:val="006B5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8849B-039F-4FA8-BBAB-04D38242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нумерация"/>
    <w:basedOn w:val="a0"/>
    <w:next w:val="a0"/>
    <w:autoRedefine/>
    <w:uiPriority w:val="99"/>
    <w:rsid w:val="006B5DB7"/>
    <w:pPr>
      <w:numPr>
        <w:numId w:val="5"/>
      </w:numPr>
      <w:spacing w:after="0" w:line="360" w:lineRule="auto"/>
      <w:ind w:hanging="720"/>
      <w:jc w:val="both"/>
    </w:pPr>
    <w:rPr>
      <w:rFonts w:ascii="Times New Roman" w:eastAsia="Times New Roman" w:hAnsi="Times New Roman" w:cs="Times New Roman"/>
      <w:iCs/>
      <w:color w:val="000000"/>
      <w:sz w:val="28"/>
      <w:szCs w:val="28"/>
      <w:lang w:eastAsia="ru-RU"/>
    </w:rPr>
  </w:style>
  <w:style w:type="paragraph" w:styleId="a4">
    <w:name w:val="header"/>
    <w:basedOn w:val="a0"/>
    <w:link w:val="a5"/>
    <w:uiPriority w:val="99"/>
    <w:unhideWhenUsed/>
    <w:rsid w:val="006B5DB7"/>
    <w:pPr>
      <w:tabs>
        <w:tab w:val="center" w:pos="4677"/>
        <w:tab w:val="right" w:pos="9355"/>
      </w:tabs>
      <w:spacing w:after="200" w:line="276" w:lineRule="auto"/>
    </w:pPr>
    <w:rPr>
      <w:rFonts w:ascii="Calibri" w:eastAsia="Calibri" w:hAnsi="Calibri" w:cs="Times New Roman"/>
    </w:rPr>
  </w:style>
  <w:style w:type="character" w:customStyle="1" w:styleId="a5">
    <w:name w:val="Верхний колонтитул Знак"/>
    <w:basedOn w:val="a1"/>
    <w:link w:val="a4"/>
    <w:uiPriority w:val="99"/>
    <w:rsid w:val="006B5DB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5480</Words>
  <Characters>31237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Курганова</dc:creator>
  <cp:keywords/>
  <dc:description/>
  <cp:lastModifiedBy>Елена Курганова</cp:lastModifiedBy>
  <cp:revision>1</cp:revision>
  <dcterms:created xsi:type="dcterms:W3CDTF">2020-06-12T12:05:00Z</dcterms:created>
  <dcterms:modified xsi:type="dcterms:W3CDTF">2020-06-12T12:07:00Z</dcterms:modified>
</cp:coreProperties>
</file>