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 w:before="0" w:after="0"/>
        <w:ind w:right="-1" w:firstLine="568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Методическая разработка метапредметного урока</w:t>
      </w:r>
    </w:p>
    <w:p>
      <w:pPr>
        <w:pStyle w:val="Normal"/>
        <w:shd w:val="clear" w:color="auto" w:fill="FFFFFF"/>
        <w:spacing w:lineRule="auto" w:line="360" w:before="0" w:after="0"/>
        <w:ind w:right="-1" w:firstLine="568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«Приспособленность организмов»</w:t>
      </w:r>
    </w:p>
    <w:p>
      <w:pPr>
        <w:pStyle w:val="Normal"/>
        <w:shd w:val="clear" w:color="auto" w:fill="FFFFFF"/>
        <w:spacing w:lineRule="auto" w:line="240" w:before="0" w:after="0"/>
        <w:ind w:left="4536" w:hanging="0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Мещерякова Людмила Федоровна,</w:t>
      </w:r>
    </w:p>
    <w:p>
      <w:pPr>
        <w:pStyle w:val="Normal"/>
        <w:shd w:val="clear" w:color="auto" w:fill="FFFFFF"/>
        <w:spacing w:lineRule="auto" w:line="240" w:before="0" w:after="0"/>
        <w:ind w:left="4536" w:hanging="0"/>
        <w:contextualSpacing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учитель начальных классов;</w:t>
      </w:r>
    </w:p>
    <w:p>
      <w:pPr>
        <w:pStyle w:val="Normal"/>
        <w:shd w:val="clear" w:color="auto" w:fill="FFFFFF"/>
        <w:spacing w:lineRule="auto" w:line="240" w:before="0" w:after="0"/>
        <w:ind w:left="4536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Тепаева Лариса Алексеевна, </w:t>
      </w:r>
      <w:r>
        <w:rPr>
          <w:rFonts w:cs="Times New Roman" w:ascii="Times New Roman" w:hAnsi="Times New Roman"/>
          <w:sz w:val="24"/>
          <w:szCs w:val="24"/>
        </w:rPr>
        <w:t>учитель биологии, заместитель директора по УВР;</w:t>
      </w:r>
    </w:p>
    <w:p>
      <w:pPr>
        <w:pStyle w:val="Normal"/>
        <w:shd w:val="clear" w:color="auto" w:fill="FFFFFF"/>
        <w:spacing w:lineRule="auto" w:line="240" w:before="0" w:after="0"/>
        <w:ind w:left="4536" w:hanging="0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Щербакова Светлана Геннадьевна, </w:t>
      </w:r>
    </w:p>
    <w:p>
      <w:pPr>
        <w:pStyle w:val="Normal"/>
        <w:shd w:val="clear" w:color="auto" w:fill="FFFFFF"/>
        <w:spacing w:lineRule="auto" w:line="240" w:before="0" w:after="0"/>
        <w:ind w:left="4536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 химии, заместитель директора по УВР.</w:t>
      </w:r>
    </w:p>
    <w:p>
      <w:pPr>
        <w:pStyle w:val="Normal"/>
        <w:shd w:val="clear" w:color="auto" w:fill="FFFFFF"/>
        <w:spacing w:lineRule="auto" w:line="240" w:before="0" w:after="0"/>
        <w:ind w:left="4536" w:hanging="0"/>
        <w:contextualSpacing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hd w:val="clear" w:color="auto" w:fill="FFFFFF"/>
        <w:bidi w:val="0"/>
        <w:spacing w:lineRule="auto" w:line="360" w:before="0" w:after="0"/>
        <w:ind w:right="-1" w:firstLine="568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1. Актуальность работы.</w:t>
      </w:r>
    </w:p>
    <w:p>
      <w:pPr>
        <w:pStyle w:val="Normal"/>
        <w:shd w:val="clear" w:color="auto" w:fill="FFFFFF"/>
        <w:bidi w:val="0"/>
        <w:spacing w:lineRule="auto" w:line="360" w:before="0" w:after="0"/>
        <w:ind w:right="-1" w:firstLine="56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современных условиях введения и реализации стандартов нового поколения нет необходимости напоминать о достижении учащимися новых образовательных результатов, в том числе УУД. </w:t>
      </w:r>
    </w:p>
    <w:p>
      <w:pPr>
        <w:pStyle w:val="NormalWeb"/>
        <w:bidi w:val="0"/>
        <w:spacing w:lineRule="auto" w:line="360"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В соответствии с современными требованиями результат образования - это не только знания по конкретным дисциплинам, но и умение применять их в повседневной жизни, использовать в дальнейшем обучении. Одним из эффективных средств решения данной  задачи является использование в образовательной деятельности </w:t>
      </w:r>
      <w:r>
        <w:rPr>
          <w:i/>
          <w:iCs/>
          <w:sz w:val="28"/>
          <w:szCs w:val="28"/>
        </w:rPr>
        <w:t xml:space="preserve">метапредметного  </w:t>
      </w:r>
      <w:r>
        <w:rPr>
          <w:sz w:val="28"/>
          <w:szCs w:val="28"/>
        </w:rPr>
        <w:t>подхода, предполагающего интеграцию содержания образования, педагогических усилий, а также достижение практико-ориентированного результата обучения.</w:t>
      </w:r>
    </w:p>
    <w:p>
      <w:pPr>
        <w:pStyle w:val="Normal"/>
        <w:shd w:val="clear" w:color="auto" w:fill="FFFFFF"/>
        <w:bidi w:val="0"/>
        <w:spacing w:lineRule="auto" w:line="360" w:before="0"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Метапредметный подход в образовании и соответственно метапредметные образовательные технологии были разработаны для того, чтобы решить проблему разобщенности, расколотости, оторванности друг от друга разных научных дисциплин и, как следствие, учебных предметов. </w:t>
      </w:r>
    </w:p>
    <w:p>
      <w:pPr>
        <w:pStyle w:val="Normal"/>
        <w:shd w:val="clear" w:color="auto" w:fill="FFFFFF"/>
        <w:bidi w:val="0"/>
        <w:spacing w:lineRule="auto" w:line="360" w:before="0" w:after="0"/>
        <w:ind w:right="-1"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Основная мировоззренческая идея метапредметного подхода - научить учащихся </w:t>
      </w:r>
      <w:r>
        <w:rPr>
          <w:rFonts w:cs="Times New Roman" w:ascii="Times New Roman" w:hAnsi="Times New Roman"/>
          <w:b/>
          <w:i/>
          <w:sz w:val="28"/>
          <w:szCs w:val="28"/>
        </w:rPr>
        <w:t>мыслить целостно.</w:t>
      </w:r>
    </w:p>
    <w:p>
      <w:pPr>
        <w:pStyle w:val="NoSpacing"/>
        <w:bidi w:val="0"/>
        <w:spacing w:lineRule="auto" w:line="360" w:before="0" w:after="0"/>
        <w:ind w:right="-1" w:firstLine="709"/>
        <w:jc w:val="both"/>
        <w:rPr/>
      </w:pPr>
      <w:r>
        <w:rPr>
          <w:rFonts w:ascii="Times New Roman" w:hAnsi="Times New Roman"/>
          <w:sz w:val="28"/>
          <w:szCs w:val="28"/>
        </w:rPr>
        <w:t>Каким образом организовать образовательную деятельность, которая будет этому способствовать?</w:t>
      </w:r>
    </w:p>
    <w:p>
      <w:pPr>
        <w:pStyle w:val="NoSpacing"/>
        <w:bidi w:val="0"/>
        <w:spacing w:lineRule="auto" w:line="360" w:before="0"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bidi w:val="0"/>
        <w:spacing w:lineRule="auto" w:line="360" w:before="0" w:after="0"/>
        <w:ind w:right="-1" w:firstLine="567"/>
        <w:jc w:val="both"/>
        <w:rPr/>
      </w:pPr>
      <w:r>
        <w:rPr>
          <w:rFonts w:ascii="Times New Roman" w:hAnsi="Times New Roman"/>
          <w:b/>
          <w:sz w:val="28"/>
          <w:szCs w:val="28"/>
        </w:rPr>
        <w:t>2. Инновационный характер разработки (наличие нововведения, обеспечивающего эффективность образовательного процесса и качество результатов).</w:t>
      </w:r>
    </w:p>
    <w:p>
      <w:pPr>
        <w:pStyle w:val="NoSpacing"/>
        <w:bidi w:val="0"/>
        <w:spacing w:lineRule="auto" w:line="360" w:before="0" w:after="0"/>
        <w:ind w:right="-1" w:firstLine="567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</w:r>
    </w:p>
    <w:p>
      <w:pPr>
        <w:pStyle w:val="NoSpacing"/>
        <w:bidi w:val="0"/>
        <w:spacing w:lineRule="auto" w:line="360" w:before="0" w:after="0"/>
        <w:ind w:right="-1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Меняются цели и содержание образования, появляются новые средства и технологии обучения, но при всём многообразии – урок остаётся главной формой организации образовательной деятельности. И для того, чтобы реализовать требования, предъявляемые Стандартами второго поколения, урок должен стать обновленным, современным!</w:t>
      </w:r>
    </w:p>
    <w:p>
      <w:pPr>
        <w:pStyle w:val="NoSpacing"/>
        <w:bidi w:val="0"/>
        <w:spacing w:lineRule="auto" w:line="360" w:before="0" w:after="0"/>
        <w:ind w:right="-1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Spacing"/>
        <w:bidi w:val="0"/>
        <w:spacing w:lineRule="auto" w:line="360" w:before="0"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коллективом школы ведется инновационный поиск по проблеме формирования и развития метапредметных образовательных результатов учащихся. Учителя апробируют технологию проведения метапредметных уроков в рамках функционирования </w:t>
      </w:r>
      <w:r>
        <w:rPr>
          <w:rFonts w:ascii="Times New Roman" w:hAnsi="Times New Roman"/>
          <w:b/>
          <w:i/>
          <w:sz w:val="28"/>
          <w:szCs w:val="28"/>
        </w:rPr>
        <w:t>региональной инновационной площадки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«Использование инновационных образовательных технологий достижения метапредметных образовательных результатов как средство реализации ФГОС» </w:t>
      </w:r>
      <w:r>
        <w:rPr>
          <w:rFonts w:ascii="Times New Roman" w:hAnsi="Times New Roman"/>
          <w:sz w:val="28"/>
          <w:szCs w:val="28"/>
        </w:rPr>
        <w:t>(приказ комитета образования и науки Волгоградской области «Об утверждении списка образовательных организаций Волгоградской области, являющихся региональными инновационными площадками, осуществляющими свою деятельность в соответствии с программой реализации инновационного проекта (программы)» от 28.05.2015 №751).</w:t>
      </w:r>
    </w:p>
    <w:p>
      <w:pPr>
        <w:pStyle w:val="NoSpacing"/>
        <w:bidi w:val="0"/>
        <w:spacing w:lineRule="auto" w:line="360" w:before="0" w:after="0"/>
        <w:ind w:right="-1" w:firstLine="568"/>
        <w:jc w:val="both"/>
        <w:rPr/>
      </w:pPr>
      <w:r>
        <w:rPr>
          <w:rFonts w:ascii="Times New Roman" w:hAnsi="Times New Roman"/>
          <w:sz w:val="28"/>
          <w:szCs w:val="28"/>
        </w:rPr>
        <w:t>Авторы методической разработки в течение ряда лет использовали в образовательной деятельности метапредметные уроки в разных вариантах и с разными категориями учащихся. Нами накоплен определенный опыт проведения такого рода уроков.</w:t>
      </w:r>
    </w:p>
    <w:p>
      <w:pPr>
        <w:pStyle w:val="NoSpacing"/>
        <w:bidi w:val="0"/>
        <w:spacing w:lineRule="auto" w:line="360" w:before="0" w:after="0"/>
        <w:ind w:right="-1" w:firstLine="568"/>
        <w:jc w:val="both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Spacing"/>
        <w:bidi w:val="0"/>
        <w:spacing w:lineRule="auto" w:line="360" w:before="0" w:after="0"/>
        <w:ind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данной методической разработки является: помощь педагогам в создании, реализации метапредметного урока, отвечающего современным требованиям ФГОС.</w:t>
      </w:r>
    </w:p>
    <w:p>
      <w:pPr>
        <w:pStyle w:val="NormalWeb"/>
        <w:bidi w:val="0"/>
        <w:spacing w:lineRule="auto" w:line="360" w:beforeAutospacing="0" w:before="0" w:afterAutospacing="0" w:after="0"/>
        <w:ind w:right="-1" w:firstLine="568"/>
        <w:jc w:val="both"/>
        <w:rPr/>
      </w:pPr>
      <w:r>
        <w:rPr>
          <w:i/>
          <w:sz w:val="28"/>
          <w:szCs w:val="28"/>
        </w:rPr>
        <w:t>Метапредметные уроки</w:t>
      </w:r>
      <w:r>
        <w:rPr>
          <w:sz w:val="28"/>
          <w:szCs w:val="28"/>
        </w:rPr>
        <w:t xml:space="preserve"> – это уроки, на которых происходит формирование целостного представления о мире, о взаимосвязях его частей, пересекающихся в одном предмете или сочетающихся в нем, постижение противоречивости и многообразия мира в деятельности.</w:t>
      </w:r>
    </w:p>
    <w:p>
      <w:pPr>
        <w:pStyle w:val="NormalWeb"/>
        <w:bidi w:val="0"/>
        <w:spacing w:lineRule="auto" w:line="360" w:beforeAutospacing="0" w:before="0" w:afterAutospacing="0" w:after="0"/>
        <w:ind w:right="-1" w:firstLine="568"/>
        <w:jc w:val="both"/>
        <w:rPr>
          <w:sz w:val="28"/>
          <w:szCs w:val="28"/>
        </w:rPr>
      </w:pPr>
      <w:r>
        <w:rPr/>
      </w:r>
    </w:p>
    <w:p>
      <w:pPr>
        <w:pStyle w:val="NormalWeb"/>
        <w:bidi w:val="0"/>
        <w:spacing w:lineRule="auto" w:line="360" w:beforeAutospacing="0" w:before="0" w:afterAutospacing="0" w:after="0"/>
        <w:ind w:right="-1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таких уроках дети учатся общим приемам, универсальным способам деятельности которые лежат над предметами, но, которые воспроизводятся при работе с любым предметным материалом.</w:t>
      </w:r>
    </w:p>
    <w:p>
      <w:pPr>
        <w:pStyle w:val="NormalWeb"/>
        <w:bidi w:val="0"/>
        <w:spacing w:lineRule="auto" w:line="360" w:beforeAutospacing="0" w:before="0" w:afterAutospacing="0" w:after="0"/>
        <w:ind w:right="-1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 этом обязательно происходит работа с деятельностью учащегося, передача учащимся не просто знаний, а именно деятельностных способов работы со знаниями.</w:t>
      </w:r>
    </w:p>
    <w:p>
      <w:pPr>
        <w:pStyle w:val="NoSpacing"/>
        <w:bidi w:val="0"/>
        <w:spacing w:lineRule="auto" w:line="360" w:before="0" w:after="0"/>
        <w:ind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методическая разработка поможет творчески работающим учителям проектировать современный урок на основе метапредметного подхода.</w:t>
      </w:r>
    </w:p>
    <w:p>
      <w:pPr>
        <w:pStyle w:val="Normal"/>
        <w:bidi w:val="0"/>
        <w:spacing w:lineRule="auto" w:line="360" w:before="0" w:after="0"/>
        <w:ind w:firstLine="284"/>
        <w:jc w:val="both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Мы придерживаемся позиции, что на</w:t>
      </w:r>
      <w:r>
        <w:rPr>
          <w:rFonts w:eastAsia="Calibri" w:cs="Times New Roman" w:ascii="Times New Roman" w:hAnsi="Times New Roman" w:eastAsiaTheme="minorHAnsi"/>
          <w:b/>
          <w:sz w:val="28"/>
          <w:szCs w:val="28"/>
          <w:lang w:eastAsia="en-US"/>
        </w:rPr>
        <w:t xml:space="preserve"> метапредметном уроке присутствует:</w:t>
      </w:r>
    </w:p>
    <w:p>
      <w:pPr>
        <w:pStyle w:val="Normal"/>
        <w:numPr>
          <w:ilvl w:val="0"/>
          <w:numId w:val="4"/>
        </w:numPr>
        <w:bidi w:val="0"/>
        <w:spacing w:lineRule="auto" w:line="360" w:before="0" w:after="0"/>
        <w:ind w:left="0" w:firstLine="284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Формирование целостной картины мира.</w:t>
      </w:r>
    </w:p>
    <w:p>
      <w:pPr>
        <w:pStyle w:val="Normal"/>
        <w:numPr>
          <w:ilvl w:val="0"/>
          <w:numId w:val="4"/>
        </w:numPr>
        <w:bidi w:val="0"/>
        <w:spacing w:lineRule="auto" w:line="360" w:before="0" w:after="0"/>
        <w:ind w:left="0" w:firstLine="284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Проблемный и исследовательский подход.</w:t>
      </w:r>
    </w:p>
    <w:p>
      <w:pPr>
        <w:pStyle w:val="Normal"/>
        <w:numPr>
          <w:ilvl w:val="0"/>
          <w:numId w:val="4"/>
        </w:numPr>
        <w:bidi w:val="0"/>
        <w:spacing w:lineRule="auto" w:line="360" w:before="0" w:after="0"/>
        <w:ind w:left="0" w:firstLine="284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Поисковый характер деятельности.</w:t>
      </w:r>
    </w:p>
    <w:p>
      <w:pPr>
        <w:pStyle w:val="Normal"/>
        <w:numPr>
          <w:ilvl w:val="0"/>
          <w:numId w:val="4"/>
        </w:numPr>
        <w:bidi w:val="0"/>
        <w:spacing w:lineRule="auto" w:line="360" w:before="0" w:after="0"/>
        <w:ind w:left="0" w:firstLine="284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Познание в сравнении.</w:t>
      </w:r>
    </w:p>
    <w:p>
      <w:pPr>
        <w:pStyle w:val="Normal"/>
        <w:numPr>
          <w:ilvl w:val="0"/>
          <w:numId w:val="4"/>
        </w:numPr>
        <w:bidi w:val="0"/>
        <w:spacing w:lineRule="auto" w:line="360" w:before="0" w:after="0"/>
        <w:ind w:left="0" w:firstLine="284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Развитие монологической речи и коммуникативных навыков.</w:t>
      </w:r>
    </w:p>
    <w:p>
      <w:pPr>
        <w:pStyle w:val="Normal"/>
        <w:numPr>
          <w:ilvl w:val="0"/>
          <w:numId w:val="4"/>
        </w:numPr>
        <w:bidi w:val="0"/>
        <w:spacing w:lineRule="auto" w:line="360" w:before="0" w:after="0"/>
        <w:ind w:left="0" w:firstLine="284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Работа по алгоритму, но с выходом на метапредметность.</w:t>
      </w:r>
    </w:p>
    <w:p>
      <w:pPr>
        <w:pStyle w:val="Normal"/>
        <w:numPr>
          <w:ilvl w:val="0"/>
          <w:numId w:val="4"/>
        </w:numPr>
        <w:bidi w:val="0"/>
        <w:spacing w:lineRule="auto" w:line="360" w:before="0" w:after="0"/>
        <w:ind w:left="0" w:firstLine="284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Моделирование.</w:t>
      </w:r>
    </w:p>
    <w:p>
      <w:pPr>
        <w:pStyle w:val="Normal"/>
        <w:numPr>
          <w:ilvl w:val="0"/>
          <w:numId w:val="4"/>
        </w:numPr>
        <w:bidi w:val="0"/>
        <w:spacing w:lineRule="auto" w:line="360" w:before="0" w:after="0"/>
        <w:ind w:left="0" w:firstLine="284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Умение извлекать информацию из всего.</w:t>
      </w:r>
    </w:p>
    <w:p>
      <w:pPr>
        <w:pStyle w:val="NoSpacing"/>
        <w:bidi w:val="0"/>
        <w:spacing w:lineRule="auto" w:line="360" w:before="0" w:after="0"/>
        <w:ind w:right="-1" w:firstLine="568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Обоснованность выбора инновационных методов, приемов и средств.</w:t>
      </w:r>
    </w:p>
    <w:p>
      <w:pPr>
        <w:pStyle w:val="ListParagraph"/>
        <w:widowControl w:val="false"/>
        <w:tabs>
          <w:tab w:val="left" w:pos="-993" w:leader="none"/>
        </w:tabs>
        <w:bidi w:val="0"/>
        <w:spacing w:lineRule="auto" w:line="360" w:before="0" w:after="0"/>
        <w:ind w:left="0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практике нашей работы хорошо зарекомендовали себя метапредметные уроки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на которых метапредметные темы раскрываются в контексте предметной темы урока. </w:t>
      </w:r>
    </w:p>
    <w:p>
      <w:pPr>
        <w:pStyle w:val="ListParagraph"/>
        <w:widowControl w:val="false"/>
        <w:tabs>
          <w:tab w:val="left" w:pos="-993" w:leader="none"/>
        </w:tabs>
        <w:bidi w:val="0"/>
        <w:spacing w:lineRule="auto" w:line="360" w:before="0" w:after="0"/>
        <w:ind w:left="0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Педагогами школы используются различные </w:t>
      </w:r>
      <w:r>
        <w:rPr>
          <w:rFonts w:cs="Times New Roman" w:ascii="Times New Roman" w:hAnsi="Times New Roman"/>
          <w:b/>
          <w:i/>
          <w:sz w:val="28"/>
          <w:szCs w:val="28"/>
        </w:rPr>
        <w:t>варианты проведения</w:t>
      </w:r>
      <w:r>
        <w:rPr>
          <w:rFonts w:cs="Times New Roman" w:ascii="Times New Roman" w:hAnsi="Times New Roman"/>
          <w:sz w:val="28"/>
          <w:szCs w:val="28"/>
        </w:rPr>
        <w:t xml:space="preserve"> метапредметных уроков:</w:t>
      </w:r>
    </w:p>
    <w:p>
      <w:pPr>
        <w:pStyle w:val="Normal"/>
        <w:bidi w:val="0"/>
        <w:spacing w:lineRule="auto" w:line="36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учитель ведет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урок в параллельном классе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(вариант: два учителя иностранного языка проводят урок в подгруппах совместно);</w:t>
      </w:r>
    </w:p>
    <w:p>
      <w:pPr>
        <w:pStyle w:val="Normal"/>
        <w:bidi w:val="0"/>
        <w:spacing w:lineRule="auto" w:line="360" w:before="0" w:after="0"/>
        <w:ind w:right="-1" w:hanging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-урок ведут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педагог и психолог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или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учитель и логопед;</w:t>
      </w:r>
    </w:p>
    <w:p>
      <w:pPr>
        <w:pStyle w:val="Normal"/>
        <w:bidi w:val="0"/>
        <w:spacing w:lineRule="auto" w:line="36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урок проводят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несколько учителей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(варианты: учителя основной школы проводят урок совместно с учителем начальной школы; учителя смежных предметов проводят урок; учителя «полярных» предметов проводят урок;     учителя старшей школы проводят уроки в начальной или основной школе);</w:t>
      </w:r>
    </w:p>
    <w:p>
      <w:pPr>
        <w:pStyle w:val="Normal"/>
        <w:bidi w:val="0"/>
        <w:spacing w:lineRule="auto" w:line="36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урок проводят наиболее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продвинутые ученики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старшей школы;</w:t>
      </w:r>
    </w:p>
    <w:p>
      <w:pPr>
        <w:pStyle w:val="Normal"/>
        <w:bidi w:val="0"/>
        <w:spacing w:lineRule="auto" w:line="36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урок проходит с поддержкой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тьютора, классного руководителя;</w:t>
      </w:r>
    </w:p>
    <w:p>
      <w:pPr>
        <w:pStyle w:val="Normal"/>
        <w:widowControl w:val="false"/>
        <w:tabs>
          <w:tab w:val="left" w:pos="-993" w:leader="none"/>
        </w:tabs>
        <w:bidi w:val="0"/>
        <w:spacing w:lineRule="auto" w:line="36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урок проходит в присутствии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родителей </w:t>
      </w:r>
      <w:r>
        <w:rPr>
          <w:rFonts w:eastAsia="Times New Roman" w:cs="Times New Roman" w:ascii="Times New Roman" w:hAnsi="Times New Roman"/>
          <w:sz w:val="28"/>
          <w:szCs w:val="28"/>
        </w:rPr>
        <w:t>учащихся.</w:t>
      </w:r>
    </w:p>
    <w:p>
      <w:pPr>
        <w:pStyle w:val="Normal"/>
        <w:tabs>
          <w:tab w:val="left" w:pos="-993" w:leader="none"/>
        </w:tabs>
        <w:bidi w:val="0"/>
        <w:spacing w:lineRule="auto" w:line="36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Одним из наиболее часто используемых вариантов проведения метапредметного урока является </w:t>
      </w:r>
      <w:r>
        <w:rPr>
          <w:rFonts w:cs="Times New Roman" w:ascii="Times New Roman" w:hAnsi="Times New Roman"/>
          <w:b/>
          <w:i/>
          <w:sz w:val="28"/>
          <w:szCs w:val="28"/>
        </w:rPr>
        <w:t>проведение занятия учителями начальной и основной школы</w:t>
      </w:r>
      <w:r>
        <w:rPr>
          <w:rFonts w:cs="Times New Roman" w:ascii="Times New Roman" w:hAnsi="Times New Roman"/>
          <w:i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на котором усвоение предметного содержания реализуется общими (универсальными) способами деятельности. </w:t>
      </w:r>
    </w:p>
    <w:p>
      <w:pPr>
        <w:pStyle w:val="Normal"/>
        <w:tabs>
          <w:tab w:val="left" w:pos="-993" w:leader="none"/>
        </w:tabs>
        <w:bidi w:val="0"/>
        <w:spacing w:lineRule="auto" w:line="36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Представленный в данной методической разработке метапредметный урок сочетает в себе два варианта:</w:t>
      </w:r>
    </w:p>
    <w:p>
      <w:pPr>
        <w:pStyle w:val="Normal"/>
        <w:tabs>
          <w:tab w:val="left" w:pos="-993" w:leader="none"/>
        </w:tabs>
        <w:bidi w:val="0"/>
        <w:spacing w:lineRule="auto" w:line="36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проведение занятия учителями начальной и средней школы;</w:t>
      </w:r>
    </w:p>
    <w:p>
      <w:pPr>
        <w:pStyle w:val="Normal"/>
        <w:bidi w:val="0"/>
        <w:spacing w:lineRule="auto" w:line="360" w:before="0" w:after="0"/>
        <w:ind w:right="-1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урок проводят наиболее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продвинутые ученики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старшей школы.</w:t>
      </w:r>
    </w:p>
    <w:p>
      <w:pPr>
        <w:pStyle w:val="Normal"/>
        <w:tabs>
          <w:tab w:val="left" w:pos="-993" w:leader="none"/>
        </w:tabs>
        <w:bidi w:val="0"/>
        <w:spacing w:lineRule="auto" w:line="36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Метапредметная тема «Приспособленность организмов» при проведении урока в 3 классе на предмете Окружающий мир была раскрыта с использованием материала по биологии и литературному чтению. Деятельность учащихся на уроке была организована таким образом, чтобы показать учащимся начальной школы общий характер способов деятельности, которые ими освоены (умение работать с различными источниками информации, преобразовывать ее в другие виды; умение работать в группе, организовывать взаимодействие и др.).</w:t>
      </w:r>
    </w:p>
    <w:p>
      <w:pPr>
        <w:pStyle w:val="Normal"/>
        <w:tabs>
          <w:tab w:val="left" w:pos="-993" w:leader="none"/>
        </w:tabs>
        <w:bidi w:val="0"/>
        <w:spacing w:lineRule="auto" w:line="36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Кроме того, на уроке были показаны перспективы развития УУД у учащихся начальной школы по сравнению со старшеклассниками: </w:t>
      </w:r>
    </w:p>
    <w:p>
      <w:pPr>
        <w:pStyle w:val="Normal"/>
        <w:bidi w:val="0"/>
        <w:spacing w:lineRule="auto" w:line="360" w:before="0" w:after="0"/>
        <w:ind w:right="-144" w:firstLine="567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Ученики 3 класса - находят информацию при помощи взрослых, пока не умеют преобразовывать ее в таблицу, схему.</w:t>
      </w:r>
    </w:p>
    <w:p>
      <w:pPr>
        <w:pStyle w:val="Normal"/>
        <w:bidi w:val="0"/>
        <w:spacing w:lineRule="auto" w:line="360" w:before="0" w:after="0"/>
        <w:ind w:right="-144" w:firstLine="567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Ученики 11 класса - находят информацию самостоятельно, умеют преобразовывать ее в рисунок, схему, таблицу.</w:t>
      </w:r>
    </w:p>
    <w:p>
      <w:pPr>
        <w:pStyle w:val="Normal"/>
        <w:bidi w:val="0"/>
        <w:spacing w:lineRule="auto" w:line="360" w:before="0" w:after="0"/>
        <w:ind w:right="-1" w:hanging="0"/>
        <w:jc w:val="both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4. Метапредметный урок «Приспособленность организмов»</w:t>
      </w:r>
    </w:p>
    <w:p>
      <w:pPr>
        <w:pStyle w:val="Normal"/>
        <w:bidi w:val="0"/>
        <w:spacing w:lineRule="auto" w:line="360" w:before="0" w:after="0"/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Представленный урок является метапредметным уроком по окружающему миру (3 класс), построенным в соответствии с основными положениями федерального государственного образовательного стандарта начального общего образования (ФГОС НОО), планируемыми результатами начального общего образования по окружающему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миру и требованиями Примерной программы НОО, ориентированными на работу по учебнику </w:t>
      </w: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 xml:space="preserve">Плешакова А.А., Новицкой М.Ю.  «Окружающий мир. 3 класс. Учебник в 2-х частях», </w:t>
      </w:r>
      <w:r>
        <w:rPr>
          <w:rFonts w:cs="Times New Roman" w:ascii="Times New Roman" w:hAnsi="Times New Roman"/>
          <w:color w:val="000000"/>
          <w:sz w:val="28"/>
          <w:szCs w:val="28"/>
        </w:rPr>
        <w:t>М: «Просвещение», 2015.</w:t>
      </w:r>
    </w:p>
    <w:p>
      <w:pPr>
        <w:pStyle w:val="Normal"/>
        <w:bidi w:val="0"/>
        <w:spacing w:lineRule="auto" w:line="360" w:before="0" w:after="0"/>
        <w:ind w:right="-1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</w:rPr>
        <w:t>Особенностями данного метапредметного урока являются:</w:t>
      </w:r>
    </w:p>
    <w:p>
      <w:pPr>
        <w:pStyle w:val="Normal"/>
        <w:numPr>
          <w:ilvl w:val="0"/>
          <w:numId w:val="1"/>
        </w:numPr>
        <w:tabs>
          <w:tab w:val="left" w:pos="-1134" w:leader="none"/>
        </w:tabs>
        <w:bidi w:val="0"/>
        <w:spacing w:lineRule="auto" w:line="360" w:before="0" w:after="0"/>
        <w:ind w:left="0" w:right="-1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Деятельность учащихся организована с целью передачи способов работы со знанием.</w:t>
      </w:r>
    </w:p>
    <w:p>
      <w:pPr>
        <w:pStyle w:val="Normal"/>
        <w:numPr>
          <w:ilvl w:val="0"/>
          <w:numId w:val="1"/>
        </w:numPr>
        <w:tabs>
          <w:tab w:val="left" w:pos="-1134" w:leader="none"/>
        </w:tabs>
        <w:bidi w:val="0"/>
        <w:spacing w:lineRule="auto" w:line="360" w:before="0" w:after="0"/>
        <w:ind w:left="0" w:right="-1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Содержание составляет деятельностная единица, носящая универсальный характер: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проблема.</w:t>
      </w:r>
    </w:p>
    <w:p>
      <w:pPr>
        <w:pStyle w:val="Normal"/>
        <w:numPr>
          <w:ilvl w:val="0"/>
          <w:numId w:val="1"/>
        </w:numPr>
        <w:tabs>
          <w:tab w:val="left" w:pos="-1134" w:leader="none"/>
        </w:tabs>
        <w:bidi w:val="0"/>
        <w:spacing w:lineRule="auto" w:line="360" w:before="0" w:after="0"/>
        <w:ind w:left="0" w:right="-1" w:firstLine="567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Рассматриваемая метапредметная категория –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приспособленность. </w:t>
      </w:r>
    </w:p>
    <w:p>
      <w:pPr>
        <w:pStyle w:val="Normal"/>
        <w:numPr>
          <w:ilvl w:val="0"/>
          <w:numId w:val="1"/>
        </w:numPr>
        <w:tabs>
          <w:tab w:val="left" w:pos="-1134" w:leader="none"/>
        </w:tabs>
        <w:bidi w:val="0"/>
        <w:spacing w:lineRule="auto" w:line="360" w:before="0" w:after="0"/>
        <w:ind w:left="0" w:right="-1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Наличие проблемного и учебных вопросов, которые способствуют развитию познавательной активности школьников и формированию универсальных учебных действий.</w:t>
      </w:r>
    </w:p>
    <w:p>
      <w:pPr>
        <w:pStyle w:val="Normal"/>
        <w:numPr>
          <w:ilvl w:val="0"/>
          <w:numId w:val="1"/>
        </w:numPr>
        <w:tabs>
          <w:tab w:val="left" w:pos="-1134" w:leader="none"/>
        </w:tabs>
        <w:bidi w:val="0"/>
        <w:spacing w:lineRule="auto" w:line="360" w:before="0" w:after="0"/>
        <w:ind w:left="0" w:right="-1" w:firstLine="567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Задания не предполагают комплексного применения знаний и умений, которыми еще не владеют младшие школьники. Но, по итогам групповой работы у учащихся формируется целостное представление о приспособленности организмов в окружающем мире.</w:t>
      </w:r>
    </w:p>
    <w:p>
      <w:pPr>
        <w:pStyle w:val="Normal"/>
        <w:numPr>
          <w:ilvl w:val="0"/>
          <w:numId w:val="1"/>
        </w:numPr>
        <w:tabs>
          <w:tab w:val="left" w:pos="-1134" w:leader="none"/>
        </w:tabs>
        <w:bidi w:val="0"/>
        <w:spacing w:lineRule="auto" w:line="360" w:before="0" w:after="0"/>
        <w:ind w:left="0" w:right="-1" w:firstLine="567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Акцент сделан на самостоятельную деятельность учащихся в группе по преобразованию информации.</w:t>
      </w:r>
    </w:p>
    <w:p>
      <w:pPr>
        <w:pStyle w:val="Normal"/>
        <w:numPr>
          <w:ilvl w:val="0"/>
          <w:numId w:val="1"/>
        </w:numPr>
        <w:tabs>
          <w:tab w:val="left" w:pos="-1134" w:leader="none"/>
        </w:tabs>
        <w:bidi w:val="0"/>
        <w:spacing w:lineRule="auto" w:line="360" w:before="0" w:after="0"/>
        <w:ind w:left="0" w:right="-1" w:firstLine="567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уроке используется консультационная помощь старшеклассников.</w:t>
      </w:r>
    </w:p>
    <w:p>
      <w:pPr>
        <w:pStyle w:val="Normal"/>
        <w:numPr>
          <w:ilvl w:val="0"/>
          <w:numId w:val="1"/>
        </w:numPr>
        <w:tabs>
          <w:tab w:val="left" w:pos="-1134" w:leader="none"/>
        </w:tabs>
        <w:bidi w:val="0"/>
        <w:spacing w:lineRule="auto" w:line="360" w:before="0"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Основная деятельность учителя на уроке – консультирование.</w:t>
      </w:r>
    </w:p>
    <w:p>
      <w:pPr>
        <w:pStyle w:val="NormalWeb"/>
        <w:numPr>
          <w:ilvl w:val="0"/>
          <w:numId w:val="1"/>
        </w:numPr>
        <w:tabs>
          <w:tab w:val="left" w:pos="-1134" w:leader="none"/>
        </w:tabs>
        <w:bidi w:val="0"/>
        <w:spacing w:lineRule="auto" w:line="360" w:beforeAutospacing="0" w:before="0" w:afterAutospacing="0" w:after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коммуникативно-диалоговых технологий, направленных на усвоение предметного материала в процессе решения познавательной проблемной ситуации.</w:t>
      </w:r>
    </w:p>
    <w:p>
      <w:pPr>
        <w:pStyle w:val="Normal"/>
        <w:bidi w:val="0"/>
        <w:spacing w:lineRule="auto" w:line="360" w:before="0" w:after="0"/>
        <w:ind w:left="284" w:right="-144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Сценарий метапредметного урока «Приспособленность организмов»</w:t>
      </w:r>
    </w:p>
    <w:p>
      <w:pPr>
        <w:pStyle w:val="Normal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Предмет: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окружающий мир</w:t>
      </w:r>
    </w:p>
    <w:p>
      <w:pPr>
        <w:pStyle w:val="Normal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Класс: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3</w:t>
      </w:r>
    </w:p>
    <w:p>
      <w:pPr>
        <w:pStyle w:val="Normal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Тема: </w:t>
      </w:r>
      <w:r>
        <w:rPr>
          <w:rFonts w:cs="Times New Roman" w:ascii="Times New Roman" w:hAnsi="Times New Roman"/>
          <w:sz w:val="28"/>
          <w:szCs w:val="28"/>
        </w:rPr>
        <w:t>«Мир животных».</w:t>
      </w:r>
    </w:p>
    <w:p>
      <w:pPr>
        <w:pStyle w:val="Normal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Метапредметная тема: «</w:t>
      </w:r>
      <w:r>
        <w:rPr>
          <w:rFonts w:cs="Times New Roman" w:ascii="Times New Roman" w:hAnsi="Times New Roman"/>
          <w:sz w:val="28"/>
          <w:szCs w:val="28"/>
        </w:rPr>
        <w:t>Приспособленность организмов».</w:t>
      </w:r>
    </w:p>
    <w:p>
      <w:pPr>
        <w:pStyle w:val="Normal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Цель: </w:t>
      </w:r>
      <w:r>
        <w:rPr>
          <w:rFonts w:cs="Times New Roman" w:ascii="Times New Roman" w:hAnsi="Times New Roman"/>
          <w:sz w:val="28"/>
          <w:szCs w:val="28"/>
        </w:rPr>
        <w:t>формирование представлений о царстве  животных.</w:t>
      </w:r>
    </w:p>
    <w:p>
      <w:pPr>
        <w:pStyle w:val="Normal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Задачи: </w:t>
      </w:r>
    </w:p>
    <w:p>
      <w:pPr>
        <w:pStyle w:val="Normal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ознакомить с разнообразием животных, их классификацией; рассмотреть различные приспособительные особенности животных;</w:t>
      </w:r>
    </w:p>
    <w:p>
      <w:pPr>
        <w:pStyle w:val="Normal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Style w:val="C5"/>
          <w:rFonts w:cs="Times New Roman" w:ascii="Times New Roman" w:hAnsi="Times New Roman"/>
          <w:sz w:val="28"/>
          <w:szCs w:val="28"/>
        </w:rPr>
        <w:t>развивать познавательный интерес, умение систематизировать ранее полученные знания и применять их;</w:t>
      </w:r>
    </w:p>
    <w:p>
      <w:pPr>
        <w:pStyle w:val="C0"/>
        <w:bidi w:val="0"/>
        <w:spacing w:lineRule="auto" w:line="360" w:beforeAutospacing="0" w:before="0" w:afterAutospacing="0" w:after="0"/>
        <w:ind w:left="284" w:right="-144" w:hanging="0"/>
        <w:jc w:val="both"/>
        <w:rPr>
          <w:rStyle w:val="C5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C5"/>
          <w:sz w:val="28"/>
          <w:szCs w:val="28"/>
        </w:rPr>
        <w:t>воспитывать любознательность, любовь к природе, стремление узнавать новое и полезное, интерес к учёбе.</w:t>
      </w:r>
    </w:p>
    <w:p>
      <w:pPr>
        <w:pStyle w:val="Normal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Планируемые результаты:</w:t>
      </w:r>
    </w:p>
    <w:p>
      <w:pPr>
        <w:pStyle w:val="Normal"/>
        <w:bidi w:val="0"/>
        <w:spacing w:lineRule="auto" w:line="360" w:before="0" w:after="0"/>
        <w:ind w:right="-144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   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Предметные:</w:t>
      </w:r>
    </w:p>
    <w:p>
      <w:pPr>
        <w:pStyle w:val="Normal"/>
        <w:bidi w:val="0"/>
        <w:spacing w:lineRule="auto" w:line="360" w:before="0" w:after="0"/>
        <w:ind w:left="284" w:right="-144" w:hanging="0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умение классифицировать животных; </w:t>
      </w:r>
    </w:p>
    <w:p>
      <w:pPr>
        <w:pStyle w:val="Normal"/>
        <w:bidi w:val="0"/>
        <w:spacing w:lineRule="auto" w:line="360" w:before="0" w:after="0"/>
        <w:ind w:left="284" w:right="-144" w:hanging="0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умение определять животных различных групп.</w:t>
      </w:r>
    </w:p>
    <w:p>
      <w:pPr>
        <w:pStyle w:val="Normal"/>
        <w:bidi w:val="0"/>
        <w:spacing w:lineRule="auto" w:line="360" w:before="0" w:after="0"/>
        <w:ind w:left="284" w:right="-144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Метапредметные</w:t>
      </w:r>
      <w:r>
        <w:rPr>
          <w:rFonts w:cs="Times New Roman" w:ascii="Times New Roman" w:hAnsi="Times New Roman"/>
          <w:i/>
          <w:sz w:val="28"/>
          <w:szCs w:val="28"/>
        </w:rPr>
        <w:t>:</w:t>
      </w:r>
    </w:p>
    <w:p>
      <w:pPr>
        <w:pStyle w:val="Normal"/>
        <w:widowControl w:val="false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</w:t>
      </w:r>
      <w:r>
        <w:rPr>
          <w:rFonts w:eastAsia="Calibri" w:cs="Times New Roman" w:ascii="Times New Roman" w:hAnsi="Times New Roman"/>
          <w:i/>
          <w:sz w:val="28"/>
          <w:szCs w:val="28"/>
        </w:rPr>
        <w:t>егулятивные</w:t>
      </w:r>
      <w:r>
        <w:rPr>
          <w:rFonts w:cs="Times New Roman" w:ascii="Times New Roman" w:hAnsi="Times New Roman"/>
          <w:sz w:val="28"/>
          <w:szCs w:val="28"/>
        </w:rPr>
        <w:t>: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умение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ставить цель;</w:t>
      </w:r>
    </w:p>
    <w:p>
      <w:pPr>
        <w:pStyle w:val="Normal"/>
        <w:widowControl w:val="false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sz w:val="28"/>
          <w:szCs w:val="28"/>
        </w:rPr>
        <w:t>умение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определять границу своего «знания-незнания»;   </w:t>
      </w:r>
    </w:p>
    <w:p>
      <w:pPr>
        <w:pStyle w:val="Normal"/>
        <w:widowControl w:val="false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sz w:val="28"/>
          <w:szCs w:val="28"/>
        </w:rPr>
        <w:t>умение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планировать свою деятельность; </w:t>
      </w:r>
    </w:p>
    <w:p>
      <w:pPr>
        <w:pStyle w:val="Normal"/>
        <w:widowControl w:val="false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sz w:val="28"/>
          <w:szCs w:val="28"/>
        </w:rPr>
        <w:t>умение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соотносить цели и результаты собственной деятельности; </w:t>
      </w:r>
    </w:p>
    <w:p>
      <w:pPr>
        <w:pStyle w:val="Normal"/>
        <w:widowControl w:val="false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sz w:val="28"/>
          <w:szCs w:val="28"/>
        </w:rPr>
        <w:t>умение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делать осознанный выбор;</w:t>
      </w:r>
    </w:p>
    <w:p>
      <w:pPr>
        <w:pStyle w:val="Normal"/>
        <w:widowControl w:val="false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sz w:val="28"/>
          <w:szCs w:val="28"/>
        </w:rPr>
        <w:t>умение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извлекать необходимую информацию из прочитанного текста; </w:t>
      </w:r>
    </w:p>
    <w:p>
      <w:pPr>
        <w:pStyle w:val="Normal"/>
        <w:widowControl w:val="false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sz w:val="28"/>
          <w:szCs w:val="28"/>
        </w:rPr>
        <w:t>умение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определять правильность выполненного задания, осуществлять самоконтроль; </w:t>
      </w:r>
    </w:p>
    <w:p>
      <w:pPr>
        <w:pStyle w:val="Normal"/>
        <w:widowControl w:val="false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sz w:val="28"/>
          <w:szCs w:val="28"/>
        </w:rPr>
        <w:t>умение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оценивать результаты своей деятельности и всего класса.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Познавательные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ListParagraph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анализировать объект с целью выделения существенных и характерных признаков; </w:t>
      </w:r>
    </w:p>
    <w:p>
      <w:pPr>
        <w:pStyle w:val="ListParagraph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</w:t>
      </w:r>
      <w:r>
        <w:rPr>
          <w:rFonts w:ascii="Times New Roman" w:hAnsi="Times New Roman"/>
          <w:bCs/>
          <w:sz w:val="28"/>
          <w:szCs w:val="28"/>
        </w:rPr>
        <w:t xml:space="preserve"> находить признаки для классификации объектов на основе алгоритмов действий; </w:t>
      </w:r>
    </w:p>
    <w:p>
      <w:pPr>
        <w:pStyle w:val="ListParagraph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умение делать выводы, классифицировать объекты; </w:t>
      </w:r>
    </w:p>
    <w:p>
      <w:pPr>
        <w:pStyle w:val="ListParagraph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анализировать,</w:t>
      </w:r>
      <w:r>
        <w:rPr>
          <w:rFonts w:ascii="Times New Roman" w:hAnsi="Times New Roman"/>
          <w:bCs/>
          <w:sz w:val="28"/>
          <w:szCs w:val="28"/>
        </w:rPr>
        <w:t xml:space="preserve"> обобщать изученное.</w:t>
      </w:r>
    </w:p>
    <w:p>
      <w:pPr>
        <w:pStyle w:val="ListParagraph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Коммуникативные:</w:t>
      </w:r>
    </w:p>
    <w:p>
      <w:pPr>
        <w:pStyle w:val="ListParagraph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слушать собеседника, понимать речь других;  </w:t>
      </w:r>
    </w:p>
    <w:p>
      <w:pPr>
        <w:pStyle w:val="Normal"/>
        <w:widowControl w:val="false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sz w:val="28"/>
          <w:szCs w:val="28"/>
        </w:rPr>
        <w:t>умение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оформлять свои мысли в письменной и устной форме;</w:t>
      </w:r>
    </w:p>
    <w:p>
      <w:pPr>
        <w:pStyle w:val="Normal"/>
        <w:widowControl w:val="false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умение уметь работать в парах, группе; </w:t>
      </w:r>
    </w:p>
    <w:p>
      <w:pPr>
        <w:pStyle w:val="Normal"/>
        <w:widowControl w:val="false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умение обмениваться мнениями, приходить к общему решению.</w:t>
      </w:r>
    </w:p>
    <w:p>
      <w:pPr>
        <w:pStyle w:val="Normal"/>
        <w:widowControl w:val="false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Личностные:</w:t>
      </w:r>
    </w:p>
    <w:p>
      <w:pPr>
        <w:pStyle w:val="Normal"/>
        <w:widowControl w:val="false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принимать социальную роль обучающегося;</w:t>
      </w:r>
    </w:p>
    <w:p>
      <w:pPr>
        <w:pStyle w:val="Normal"/>
        <w:widowControl w:val="false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-устанавливать связь между целью деятельности и ее результатом.</w:t>
      </w:r>
    </w:p>
    <w:p>
      <w:pPr>
        <w:pStyle w:val="Normal"/>
        <w:bidi w:val="0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Тип урока: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урок изучения новых знаний.</w:t>
      </w:r>
    </w:p>
    <w:p>
      <w:pPr>
        <w:pStyle w:val="Normal"/>
        <w:bidi w:val="0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Используемые технологии</w:t>
      </w:r>
      <w:r>
        <w:rPr>
          <w:rFonts w:eastAsia="Times New Roman" w:cs="Times New Roman" w:ascii="Times New Roman" w:hAnsi="Times New Roman"/>
          <w:sz w:val="28"/>
          <w:szCs w:val="28"/>
        </w:rPr>
        <w:t>: урок с применением ИКТ, групповые технологии.</w:t>
      </w:r>
    </w:p>
    <w:p>
      <w:pPr>
        <w:pStyle w:val="Normal"/>
        <w:bidi w:val="0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Межпредметные связи: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биология,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литературное чтение.</w:t>
      </w:r>
    </w:p>
    <w:p>
      <w:pPr>
        <w:pStyle w:val="Normal"/>
        <w:bidi w:val="0"/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Формы работы: </w:t>
      </w:r>
      <w:r>
        <w:rPr>
          <w:rFonts w:eastAsia="Times New Roman" w:cs="Times New Roman" w:ascii="Times New Roman" w:hAnsi="Times New Roman"/>
          <w:sz w:val="28"/>
          <w:szCs w:val="28"/>
        </w:rPr>
        <w:t>фронтальная, групповая работа.</w:t>
      </w:r>
    </w:p>
    <w:p>
      <w:pPr>
        <w:pStyle w:val="Normal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Ресурсы: </w:t>
      </w:r>
    </w:p>
    <w:p>
      <w:pPr>
        <w:pStyle w:val="Normal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технические средства обучения: компьютер, мультимедийный проектор;</w:t>
      </w:r>
    </w:p>
    <w:p>
      <w:pPr>
        <w:pStyle w:val="Normal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информационные ресурсы: электронная презентация по теме урока;</w:t>
      </w:r>
    </w:p>
    <w:p>
      <w:pPr>
        <w:pStyle w:val="Normal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краткий биологический словарь;</w:t>
      </w:r>
    </w:p>
    <w:p>
      <w:pPr>
        <w:pStyle w:val="Normal"/>
        <w:bidi w:val="0"/>
        <w:spacing w:lineRule="auto" w:line="360" w:before="0" w:after="0"/>
        <w:ind w:left="284" w:right="-1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энциклопедические статьи.</w:t>
      </w:r>
    </w:p>
    <w:p>
      <w:pPr>
        <w:pStyle w:val="Normal"/>
        <w:shd w:val="clear" w:color="auto" w:fill="FFFFFF"/>
        <w:tabs>
          <w:tab w:val="left" w:pos="0" w:leader="none"/>
        </w:tabs>
        <w:bidi w:val="0"/>
        <w:spacing w:lineRule="auto" w:line="360" w:before="0" w:after="0"/>
        <w:ind w:right="-1" w:firstLine="56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Ход урока:</w:t>
      </w:r>
    </w:p>
    <w:p>
      <w:pPr>
        <w:pStyle w:val="Normal"/>
        <w:shd w:val="clear" w:color="auto" w:fill="FFFFFF"/>
        <w:tabs>
          <w:tab w:val="left" w:pos="0" w:leader="none"/>
        </w:tabs>
        <w:bidi w:val="0"/>
        <w:spacing w:lineRule="auto" w:line="360" w:before="0" w:after="0"/>
        <w:ind w:right="-1" w:firstLine="567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 Организационно - мотивационный этап.</w:t>
      </w:r>
    </w:p>
    <w:p>
      <w:pPr>
        <w:pStyle w:val="ListParagraph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Приветствует учащихся, проверяет готовность к уроку, акцентирует внимание учащихся на притче.</w:t>
      </w:r>
    </w:p>
    <w:p>
      <w:pPr>
        <w:pStyle w:val="Normal"/>
        <w:shd w:val="clear" w:color="auto" w:fill="FFFFFF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es-ES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es-ES"/>
        </w:rPr>
        <w:t xml:space="preserve">Притча об устрице и орле </w:t>
      </w:r>
      <w:r>
        <w:rPr>
          <w:rFonts w:eastAsia="Times New Roman" w:cs="Times New Roman" w:ascii="Times New Roman" w:hAnsi="Times New Roman"/>
          <w:sz w:val="28"/>
          <w:szCs w:val="28"/>
          <w:lang w:eastAsia="es-ES"/>
        </w:rPr>
        <w:t>(притча основана на истории из древнеиндийской мифологии о том, как был создан человек):</w:t>
      </w:r>
    </w:p>
    <w:p>
      <w:pPr>
        <w:pStyle w:val="Normal"/>
        <w:shd w:val="clear" w:color="auto" w:fill="FFFFFF"/>
        <w:bidi w:val="0"/>
        <w:spacing w:lineRule="auto" w:line="360" w:before="0" w:after="0"/>
        <w:ind w:left="284" w:right="-144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es-ES"/>
        </w:rPr>
        <w:t>Вначале Бог создал устрицу и положил ее на самое дно. Жизнь ее не отличалась разнообразием. Целый день она ничего не делала. Только открывала раковину, пропускала немного воды и снова закрывалась. День шел за днем, и она все открывала раковину и закрывала, открывала и закрывала…</w:t>
      </w:r>
    </w:p>
    <w:p>
      <w:pPr>
        <w:pStyle w:val="Normal"/>
        <w:shd w:val="clear" w:color="auto" w:fill="FFFFFF"/>
        <w:bidi w:val="0"/>
        <w:spacing w:lineRule="auto" w:line="360" w:before="0" w:after="0"/>
        <w:ind w:left="284" w:right="-144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es-ES"/>
        </w:rPr>
        <w:t>Тогда Бог создал орла и подарил ему свободный полет и возможность достигать высочайших вершин. Для него не существовало границ, но орел должен был платить за свою свободу. Ничего не падало ему с неба. Когда у него появлялись птенцы, он целыми днями охотился, чтобы добыть достаточно пищи. Однако, он рад был оплачивать этот дар такой ценой.</w:t>
      </w:r>
    </w:p>
    <w:p>
      <w:pPr>
        <w:pStyle w:val="Normal"/>
        <w:shd w:val="clear" w:color="auto" w:fill="FFFFFF"/>
        <w:bidi w:val="0"/>
        <w:spacing w:lineRule="auto" w:line="360" w:before="0" w:after="0"/>
        <w:ind w:left="284" w:right="-144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es-ES"/>
        </w:rPr>
        <w:t>В конце концов, Бог создал человека. И привел его сначала к устрице, потом к орлу. И велел ему выбрать свой образ жизни.</w:t>
      </w:r>
    </w:p>
    <w:p>
      <w:pPr>
        <w:pStyle w:val="Normal"/>
        <w:shd w:val="clear" w:color="auto" w:fill="FFFFFF"/>
        <w:bidi w:val="0"/>
        <w:spacing w:lineRule="auto" w:line="360" w:before="0" w:after="0"/>
        <w:ind w:left="284" w:right="-144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es-E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es-ES"/>
        </w:rPr>
        <w:t>Постоянно учась и развиваясь, мы делаем выбор между двумя формами существования.  Устрица означает людей, которые не стремятся расширять свой горизонт. Очень часто в таком случае им приходится всю жизнь делать одно и то же.</w:t>
      </w:r>
    </w:p>
    <w:p>
      <w:pPr>
        <w:pStyle w:val="Normal"/>
        <w:shd w:val="clear" w:color="auto" w:fill="FFFFFF"/>
        <w:bidi w:val="0"/>
        <w:spacing w:lineRule="auto" w:line="360" w:before="0" w:after="0"/>
        <w:ind w:left="284" w:right="-144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es-ES"/>
        </w:rPr>
        <w:t xml:space="preserve">Кто решается жить как орел, выбирает, наверняка, нелегкую дорогу. Скорее всего, есть только одна возможность пройти ее до конца – мы должны научиться находить удовольствие в учебе и развитии. </w:t>
      </w:r>
    </w:p>
    <w:p>
      <w:pPr>
        <w:pStyle w:val="Normal"/>
        <w:shd w:val="clear" w:color="auto" w:fill="FFFFFF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es-ES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es-ES"/>
        </w:rPr>
        <w:t>Вот и сегодня я желаю вам не только получить знания, но и удовольствие от работы!</w:t>
      </w:r>
    </w:p>
    <w:p>
      <w:pPr>
        <w:pStyle w:val="Normal"/>
        <w:shd w:val="clear" w:color="auto" w:fill="FFFFFF"/>
        <w:tabs>
          <w:tab w:val="left" w:pos="0" w:leader="none"/>
        </w:tabs>
        <w:bidi w:val="0"/>
        <w:spacing w:lineRule="auto" w:line="360" w:before="0" w:after="0"/>
        <w:ind w:left="284" w:right="-1" w:firstLine="568"/>
        <w:jc w:val="both"/>
        <w:rPr>
          <w:rFonts w:ascii="Times New Roman" w:hAnsi="Times New Roman" w:eastAsia="Times New Roman" w:cs="Times New Roman"/>
          <w:b/>
          <w:b/>
          <w:bCs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spacing w:val="33"/>
          <w:sz w:val="28"/>
          <w:szCs w:val="28"/>
        </w:rPr>
        <w:t>.Создание проблемной ситуации для определения темы урока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</w:rPr>
        <w:t>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Видеофрагмент «Группы животных».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Учитель. </w:t>
      </w:r>
      <w:r>
        <w:rPr>
          <w:rFonts w:cs="Times New Roman" w:ascii="Times New Roman" w:hAnsi="Times New Roman"/>
          <w:sz w:val="28"/>
          <w:szCs w:val="28"/>
        </w:rPr>
        <w:t xml:space="preserve">Предлагаю вам посмотреть видеофрагмент. 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чём он? Какие группы животных увидели? </w:t>
      </w:r>
      <w:r>
        <w:rPr>
          <w:rFonts w:cs="Times New Roman" w:ascii="Times New Roman" w:hAnsi="Times New Roman"/>
          <w:i/>
          <w:sz w:val="28"/>
          <w:szCs w:val="28"/>
        </w:rPr>
        <w:t>(Ответы учащихся).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Слайд 1. Группы животных.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Учитель. </w:t>
      </w:r>
      <w:r>
        <w:rPr>
          <w:rFonts w:cs="Times New Roman" w:ascii="Times New Roman" w:hAnsi="Times New Roman"/>
          <w:sz w:val="28"/>
          <w:szCs w:val="28"/>
        </w:rPr>
        <w:t>Давайте повторим, с какими группами животных мы познакомились (черви, моллюски, иглокожие, ракообразные, паукообразные, насекомые, рыбы, земноводные, пресмыкающиеся (рептилии), птицы, звери (млекопитающие).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Какое умение вам понадобилось, чтобы выполнить это задание?</w:t>
      </w:r>
      <w:r>
        <w:rPr>
          <w:rFonts w:cs="Times New Roman" w:ascii="Times New Roman" w:hAnsi="Times New Roman"/>
          <w:i/>
          <w:sz w:val="28"/>
          <w:szCs w:val="28"/>
        </w:rPr>
        <w:t xml:space="preserve"> (Ответы учащихся).</w:t>
      </w: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Почему всех животных разделили на группы?</w:t>
      </w:r>
      <w:r>
        <w:rPr>
          <w:rFonts w:cs="Times New Roman" w:ascii="Times New Roman" w:hAnsi="Times New Roman"/>
          <w:i/>
          <w:sz w:val="28"/>
          <w:szCs w:val="28"/>
        </w:rPr>
        <w:t xml:space="preserve"> (Ответы учащихся).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 есть, группы животных различаются по приспособленности к жизни в разных условиях среды (по строению, окраске, среде обитания)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Можете ли вы сформулировать тему урока? </w:t>
      </w:r>
      <w:r>
        <w:rPr>
          <w:rFonts w:cs="Times New Roman" w:ascii="Times New Roman" w:hAnsi="Times New Roman"/>
          <w:i/>
          <w:sz w:val="28"/>
          <w:szCs w:val="28"/>
        </w:rPr>
        <w:t>(Ответы учащихся).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Итак, </w:t>
      </w:r>
      <w:r>
        <w:rPr>
          <w:rFonts w:cs="Times New Roman" w:ascii="Times New Roman" w:hAnsi="Times New Roman"/>
          <w:b/>
          <w:i/>
          <w:sz w:val="28"/>
          <w:szCs w:val="28"/>
        </w:rPr>
        <w:t>тема урока: «Приспособленность организмов».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Какую цель урока мы сегодня поставим перед собой?</w:t>
      </w:r>
      <w:r>
        <w:rPr>
          <w:rFonts w:cs="Times New Roman" w:ascii="Times New Roman" w:hAnsi="Times New Roman"/>
          <w:i/>
          <w:sz w:val="28"/>
          <w:szCs w:val="28"/>
        </w:rPr>
        <w:t xml:space="preserve"> (Ответы учащихся).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Какие умения вам понадобятся для ее достижения?</w:t>
      </w:r>
      <w:r>
        <w:rPr>
          <w:rFonts w:cs="Times New Roman" w:ascii="Times New Roman" w:hAnsi="Times New Roman"/>
          <w:i/>
          <w:sz w:val="28"/>
          <w:szCs w:val="28"/>
        </w:rPr>
        <w:t xml:space="preserve"> (Ответы учащихся).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Помочь нам изучить эту тему согласились учитель биологии и ученики 11 класса нашей школы.</w:t>
      </w:r>
    </w:p>
    <w:p>
      <w:pPr>
        <w:pStyle w:val="Normal"/>
        <w:shd w:val="clear" w:color="auto" w:fill="FFFFFF"/>
        <w:tabs>
          <w:tab w:val="left" w:pos="3119" w:leader="none"/>
        </w:tabs>
        <w:bidi w:val="0"/>
        <w:spacing w:lineRule="auto" w:line="360" w:before="0" w:after="0"/>
        <w:ind w:right="-1" w:firstLine="568"/>
        <w:jc w:val="both"/>
        <w:rPr>
          <w:rFonts w:ascii="Times New Roman" w:hAnsi="Times New Roman" w:eastAsia="Times New Roman" w:cs="Times New Roman"/>
          <w:b/>
          <w:b/>
          <w:bCs/>
          <w:spacing w:val="-4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36"/>
          <w:sz w:val="28"/>
          <w:szCs w:val="28"/>
          <w:lang w:val="en-US"/>
        </w:rPr>
        <w:t>III</w:t>
      </w:r>
      <w:r>
        <w:rPr>
          <w:rFonts w:eastAsia="Times New Roman" w:cs="Times New Roman" w:ascii="Times New Roman" w:hAnsi="Times New Roman"/>
          <w:b/>
          <w:bCs/>
          <w:spacing w:val="36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/>
          <w:bCs/>
          <w:spacing w:val="-4"/>
          <w:sz w:val="28"/>
          <w:szCs w:val="28"/>
        </w:rPr>
        <w:t>Содержательный этап.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Слайд №2 «Классификация животных»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Учитель биологии.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Животные классифицируются по степени родства, внешнему и внутреннему сходству, способам питания и ряду других признаков. Еще в 18 веке французский ученый Жан-Батист Ламарк разделил всех животных на две группы - беспозвоночные и позвоночные.  Современная классификация выделяет следующих беспозвоночных: простейшие, кишечнополостные, плоские черви, круглые черви, кольчатые черви, иглокожие, моллюски, членистоногие (ракообразные, паукообразные, насекомые).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позвоночным относятся: рыбы, земноводные, пресмыкающиеся. птицы. млекопитающие.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живые организмы оптимально приспособлены к условиям обитания. Приспособленность повышает шансы организмов на выживание и оставление потомства. Поскольку условия обитания организмов разнообразны, столь же разнообразны и приспособления к ним. Приспособления затрагивают внешние и внутренние признаки, свойства организмов, особенности размножения и поведения, т.е. существует множество различных форм приспособленности организмов к окружающей среде.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 предлагаю вам работу в группах. Вспомните правила работы в группах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(Учащиеся проговаривают правила).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 каждой группы на столе есть краткий биологический словарик, в котором вы найдете определения форм приспособленности организмов к окружающей среде. Этот словарик поможет вам выполнить задание. 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Задание:</w:t>
      </w:r>
      <w:r>
        <w:rPr>
          <w:rFonts w:cs="Times New Roman" w:ascii="Times New Roman" w:hAnsi="Times New Roman"/>
          <w:sz w:val="28"/>
          <w:szCs w:val="28"/>
        </w:rPr>
        <w:t xml:space="preserve"> прочитайте предложенные статьи и назовите форму </w:t>
      </w:r>
      <w:r>
        <w:rPr>
          <w:rFonts w:cs="Times New Roman" w:ascii="Times New Roman" w:hAnsi="Times New Roman"/>
          <w:b/>
          <w:sz w:val="28"/>
          <w:szCs w:val="28"/>
        </w:rPr>
        <w:t xml:space="preserve">приспособленности </w:t>
      </w:r>
      <w:r>
        <w:rPr>
          <w:rFonts w:cs="Times New Roman" w:ascii="Times New Roman" w:hAnsi="Times New Roman"/>
          <w:sz w:val="28"/>
          <w:szCs w:val="28"/>
        </w:rPr>
        <w:t>животных. Приведите примеры животных, у которых проявляется данная форма. В получении дополнительной информации вам могут помочь консультанты-стар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шеклассники.</w:t>
      </w:r>
    </w:p>
    <w:p>
      <w:pPr>
        <w:pStyle w:val="Normal"/>
        <w:shd w:val="clear" w:color="auto" w:fill="FFFFFF"/>
        <w:tabs>
          <w:tab w:val="left" w:pos="3119" w:leader="none"/>
        </w:tabs>
        <w:bidi w:val="0"/>
        <w:spacing w:lineRule="auto" w:line="360" w:before="0" w:after="0"/>
        <w:ind w:left="284" w:right="-1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Групповая работа с материалом о приспособленности животных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Итог работы.</w:t>
      </w:r>
      <w:r>
        <w:rPr>
          <w:rFonts w:cs="Times New Roman" w:ascii="Times New Roman" w:hAnsi="Times New Roman"/>
          <w:i/>
          <w:sz w:val="28"/>
          <w:szCs w:val="28"/>
        </w:rPr>
        <w:t xml:space="preserve"> (Каждая группа отчитывается о выполненном задании).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Учитель. </w:t>
      </w:r>
      <w:r>
        <w:rPr>
          <w:rFonts w:cs="Times New Roman" w:ascii="Times New Roman" w:hAnsi="Times New Roman"/>
          <w:sz w:val="28"/>
          <w:szCs w:val="28"/>
        </w:rPr>
        <w:t xml:space="preserve">Вы получили информацию о формах приспособленности. А сейчас попробуем выполнить задание, </w:t>
      </w:r>
      <w:r>
        <w:rPr>
          <w:rFonts w:cs="Times New Roman" w:ascii="Times New Roman" w:hAnsi="Times New Roman"/>
          <w:b/>
          <w:i/>
          <w:sz w:val="28"/>
          <w:szCs w:val="28"/>
        </w:rPr>
        <w:t>которое вы пока еще не выполняли</w:t>
      </w:r>
      <w:r>
        <w:rPr>
          <w:rFonts w:cs="Times New Roman" w:ascii="Times New Roman" w:hAnsi="Times New Roman"/>
          <w:sz w:val="28"/>
          <w:szCs w:val="28"/>
        </w:rPr>
        <w:t xml:space="preserve">. Всю полученную информацию предлагаю </w:t>
      </w:r>
      <w:r>
        <w:rPr>
          <w:rFonts w:cs="Times New Roman" w:ascii="Times New Roman" w:hAnsi="Times New Roman"/>
          <w:b/>
          <w:i/>
          <w:sz w:val="28"/>
          <w:szCs w:val="28"/>
        </w:rPr>
        <w:t>перевести в таблицу</w:t>
      </w:r>
      <w:r>
        <w:rPr>
          <w:rFonts w:cs="Times New Roman" w:ascii="Times New Roman" w:hAnsi="Times New Roman"/>
          <w:sz w:val="28"/>
          <w:szCs w:val="28"/>
        </w:rPr>
        <w:t>. Вам необходимо: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указать форму приспособленности; 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дать характеристику формы приспособленности; 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привести примеры животных с данной формой приспособленности.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вы думаете, с какими трудностями столкнетесь при выполнении этого задания?</w:t>
      </w:r>
      <w:r>
        <w:rPr>
          <w:rFonts w:cs="Times New Roman" w:ascii="Times New Roman" w:hAnsi="Times New Roman"/>
          <w:i/>
          <w:sz w:val="28"/>
          <w:szCs w:val="28"/>
        </w:rPr>
        <w:t xml:space="preserve"> (Ответы учащихся).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старшеклассники умеют это делать. Справиться с трудностями вам помогут старшеклассники!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Ученик 11 класса.</w:t>
      </w:r>
      <w:r>
        <w:rPr>
          <w:rFonts w:cs="Times New Roman" w:ascii="Times New Roman" w:hAnsi="Times New Roman"/>
          <w:sz w:val="28"/>
          <w:szCs w:val="28"/>
        </w:rPr>
        <w:t xml:space="preserve"> Мы предлагаем вам план работы для заполнения таблицы  (</w:t>
      </w:r>
      <w:r>
        <w:rPr>
          <w:rFonts w:cs="Times New Roman" w:ascii="Times New Roman" w:hAnsi="Times New Roman"/>
          <w:i/>
          <w:sz w:val="28"/>
          <w:szCs w:val="28"/>
        </w:rPr>
        <w:t xml:space="preserve">план размещают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на доске):</w:t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Найди информацию.</w:t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Пойми (осознай) ее.</w:t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Измени. (Переведи в таблицу</w:t>
      </w:r>
      <w:r>
        <w:rPr>
          <w:rFonts w:eastAsia="Times New Roman" w:cs="Times New Roman" w:ascii="Times New Roman" w:hAnsi="Times New Roman"/>
          <w:sz w:val="28"/>
          <w:szCs w:val="28"/>
          <w:lang w:val="es-ES"/>
        </w:rPr>
        <w:t>)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</w:rPr>
        <w:t>Подведи итог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(По окончании групповой работы таблицы вывешиваются на доску).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Какие умения понадобились вам для выполнения этого задания?</w:t>
      </w:r>
      <w:r>
        <w:rPr>
          <w:rFonts w:cs="Times New Roman" w:ascii="Times New Roman" w:hAnsi="Times New Roman"/>
          <w:i/>
          <w:sz w:val="28"/>
          <w:szCs w:val="28"/>
        </w:rPr>
        <w:t xml:space="preserve"> (Ответы учащихся).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Чем отличаются ваши умения от умений учащихся 11 класса?</w:t>
      </w:r>
      <w:r>
        <w:rPr>
          <w:rFonts w:cs="Times New Roman" w:ascii="Times New Roman" w:hAnsi="Times New Roman"/>
          <w:i/>
          <w:sz w:val="28"/>
          <w:szCs w:val="28"/>
        </w:rPr>
        <w:t xml:space="preserve"> (Ответы учащихся).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На доске учащийся 11 класса записывает: 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Ученики 3 класса - находят информацию при помощи взрослых, пока не умеют преобразовывать в таблицу, схему.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Ученики 11 класса - находят информацию самостоятельно, умеют преобразовывать ее в рисунок, схему, таблицу.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 xml:space="preserve">Итак, подведем итоги. 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Достигли ли мы поставленную цель урока?</w:t>
      </w:r>
      <w:r>
        <w:rPr>
          <w:rFonts w:cs="Times New Roman" w:ascii="Times New Roman" w:hAnsi="Times New Roman"/>
          <w:i/>
          <w:sz w:val="28"/>
          <w:szCs w:val="28"/>
        </w:rPr>
        <w:t xml:space="preserve"> (Ответы учащихся).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умения нам понадобились сегодня?</w:t>
      </w:r>
      <w:r>
        <w:rPr>
          <w:rFonts w:cs="Times New Roman" w:ascii="Times New Roman" w:hAnsi="Times New Roman"/>
          <w:i/>
          <w:sz w:val="28"/>
          <w:szCs w:val="28"/>
        </w:rPr>
        <w:t xml:space="preserve"> (Ответы учащихся).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умения нам надо еще отрабатывать?</w:t>
      </w:r>
      <w:r>
        <w:rPr>
          <w:rFonts w:cs="Times New Roman" w:ascii="Times New Roman" w:hAnsi="Times New Roman"/>
          <w:i/>
          <w:sz w:val="28"/>
          <w:szCs w:val="28"/>
        </w:rPr>
        <w:t xml:space="preserve"> (Ответы учащихся).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заключалась помощь старших ребят?</w:t>
      </w:r>
      <w:r>
        <w:rPr>
          <w:rFonts w:cs="Times New Roman" w:ascii="Times New Roman" w:hAnsi="Times New Roman"/>
          <w:i/>
          <w:sz w:val="28"/>
          <w:szCs w:val="28"/>
        </w:rPr>
        <w:t xml:space="preserve"> (Ответы учащихся).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Учитель биологии.</w:t>
      </w: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Все живые организмы оптимально приспособлены к условиям обитания, будь это пустыня или экваториальные леса, морские глубины. Все приспособления вырабатываются в определенных условиях среды. Именно в этих условиях приспособления наиболее эффективны. При изменении этих условий приспособления могут потерять свою ценность и даже принести вред их обладателю. Белая зимняя окраска зайцев становится опасной в периоды оттепелей или в малоснежные зимы. Животных и с покровительственной окраской, и с предупреждающей окраской поедают, нападают и на тех,  кто маскируется. Хорошо летающие птицы - плохие бегуны и их можно поймать на земле. При смене условий среды выработанное приспособление может оказаться бесполезным или вредным. Таким образом, приспособленность носит относительный характер.</w:t>
      </w:r>
    </w:p>
    <w:p>
      <w:pPr>
        <w:pStyle w:val="Normal"/>
        <w:shd w:val="clear" w:color="auto" w:fill="FFFFFF"/>
        <w:tabs>
          <w:tab w:val="left" w:pos="0" w:leader="none"/>
        </w:tabs>
        <w:bidi w:val="0"/>
        <w:spacing w:lineRule="auto" w:line="360" w:before="0" w:after="0"/>
        <w:ind w:left="284" w:right="-1" w:firstLine="567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Рефлексивный этап.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Учитель.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Жизнь - самое удивительное и замечательное явление природы. Она превратила когда-то пустынную и мрачную планету Земля в многоцветный и многозвучный мир. Всюду кипит жизнь: и в знойных пустынях и в вечных снегах, на суше, в воздухе, в воде. Всюду обитают живые существа.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Учитель биологии.</w:t>
      </w:r>
      <w:r>
        <w:rPr>
          <w:rFonts w:cs="Times New Roman" w:ascii="Times New Roman" w:hAnsi="Times New Roman"/>
          <w:sz w:val="28"/>
          <w:szCs w:val="28"/>
        </w:rPr>
        <w:t xml:space="preserve"> Что запомнилось вам на сегодняшнем уроке?</w:t>
      </w:r>
      <w:r>
        <w:rPr>
          <w:rFonts w:cs="Times New Roman" w:ascii="Times New Roman" w:hAnsi="Times New Roman"/>
          <w:i/>
          <w:sz w:val="28"/>
          <w:szCs w:val="28"/>
        </w:rPr>
        <w:t xml:space="preserve"> (Ответы учащихся).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пригодятся вам знания, полученные сегодня?</w:t>
      </w:r>
      <w:r>
        <w:rPr>
          <w:rFonts w:cs="Times New Roman" w:ascii="Times New Roman" w:hAnsi="Times New Roman"/>
          <w:i/>
          <w:sz w:val="28"/>
          <w:szCs w:val="28"/>
        </w:rPr>
        <w:t xml:space="preserve"> (Ответы учащихся).</w:t>
      </w:r>
    </w:p>
    <w:p>
      <w:pPr>
        <w:pStyle w:val="Normal"/>
        <w:bidi w:val="0"/>
        <w:spacing w:lineRule="auto" w:line="360" w:before="0" w:after="0"/>
        <w:ind w:left="284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представьте, что вы летите на луну. Чтобы выжить, необходимо учитывать   2 момента: на Луне мало кислорода и все предметы легче в несколько  раз. Предложите приспособление для живых существ на этой планете. </w:t>
      </w:r>
      <w:r>
        <w:rPr>
          <w:rFonts w:cs="Times New Roman" w:ascii="Times New Roman" w:hAnsi="Times New Roman"/>
          <w:i/>
          <w:sz w:val="28"/>
          <w:szCs w:val="28"/>
        </w:rPr>
        <w:t>(Ответы учащихся).</w:t>
      </w:r>
    </w:p>
    <w:p>
      <w:pPr>
        <w:pStyle w:val="Normal"/>
        <w:bidi w:val="0"/>
        <w:spacing w:lineRule="auto" w:line="360" w:before="0" w:after="0"/>
        <w:ind w:left="284" w:right="-142" w:firstLine="567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Скафандр, баллоны с кислородом – это  приспособления внешние, не связанные с жизнедеятельностью живых организмов. А как должны приспособиться живые существа, чтобы выжить?</w:t>
      </w:r>
      <w:r>
        <w:rPr>
          <w:rFonts w:cs="Times New Roman" w:ascii="Times New Roman" w:hAnsi="Times New Roman"/>
          <w:i/>
          <w:sz w:val="28"/>
          <w:szCs w:val="28"/>
        </w:rPr>
        <w:t xml:space="preserve"> (Ответы учащихся: увеличить массу тела, выращивать растения в качестве источника кислорода и пищи и др.).</w:t>
      </w:r>
    </w:p>
    <w:p>
      <w:pPr>
        <w:pStyle w:val="Normal"/>
        <w:bidi w:val="0"/>
        <w:spacing w:lineRule="auto" w:line="360" w:before="0" w:after="0"/>
        <w:ind w:left="284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Зная законы природы, можно выжить и в необычных условиях! Эти и многие другие примеры, которые мы разбирали на сегодняшнем уроке, говорят о приспособительном характере эволюции. Приспособление к жизни на земле это длительный процесс. Приспособленность - один из результатов эволюции.</w:t>
      </w:r>
    </w:p>
    <w:p>
      <w:pPr>
        <w:pStyle w:val="Normal"/>
        <w:bidi w:val="0"/>
        <w:spacing w:lineRule="auto" w:line="360" w:before="0" w:after="0"/>
        <w:ind w:left="284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Спасибо за урок!</w:t>
      </w:r>
    </w:p>
    <w:p>
      <w:pPr>
        <w:pStyle w:val="Normal"/>
        <w:bidi w:val="0"/>
        <w:spacing w:lineRule="auto" w:line="36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Целесообразность применения инновационной разработки в практике других образовательных организаций.</w:t>
      </w:r>
    </w:p>
    <w:p>
      <w:pPr>
        <w:pStyle w:val="Normal"/>
        <w:bidi w:val="0"/>
        <w:spacing w:lineRule="auto" w:line="360" w:before="0" w:after="0"/>
        <w:ind w:right="-1" w:firstLine="567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Представленная методическая разработка отражает опыт работы авторов по организации и проведению метапредметных уроков в начальной и основной щколе, в рамках функционирования на базе школы региональной инновационной площадки </w:t>
      </w:r>
      <w:r>
        <w:rPr>
          <w:rFonts w:cs="Times New Roman" w:ascii="Times New Roman" w:hAnsi="Times New Roman"/>
          <w:i/>
          <w:sz w:val="28"/>
          <w:szCs w:val="28"/>
        </w:rPr>
        <w:t>«Использование инновационных образовательных технологий достижения метапредметных образовательных результатов как средство реализации ФГОС».</w:t>
      </w:r>
    </w:p>
    <w:p>
      <w:pPr>
        <w:pStyle w:val="Normal"/>
        <w:bidi w:val="0"/>
        <w:spacing w:lineRule="auto" w:line="36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опыта работы авторов, с уверенностью можно утверждать об эффективности применения в образовательной деятельности метапредметных занятий, направленных на достижение планируемых результатов учащихся.</w:t>
      </w:r>
    </w:p>
    <w:p>
      <w:pPr>
        <w:pStyle w:val="Normal"/>
        <w:bidi w:val="0"/>
        <w:spacing w:lineRule="auto" w:line="36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Алгоритм и особенности проведения метапредметных занятий отражены в выступлениях авторов на методических мероприятиях различного уровня. Опыт работы по данной проблеме транслировался при проведении всероссийских вебинаров:</w:t>
      </w:r>
    </w:p>
    <w:p>
      <w:pPr>
        <w:pStyle w:val="NormalWeb"/>
        <w:numPr>
          <w:ilvl w:val="0"/>
          <w:numId w:val="2"/>
        </w:numPr>
        <w:shd w:val="clear" w:color="auto" w:fill="FFFFFF"/>
        <w:bidi w:val="0"/>
        <w:spacing w:lineRule="auto" w:line="360" w:beforeAutospacing="0" w:before="0" w:afterAutospacing="0" w:after="0"/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«Пути достижения метапредметных образовательных результатов в соответствии с ФГОС ОО»;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«Новые подходы к организации и результатам обучения на уроках химии в соответствии с требованиями ФГОС ОО»;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0"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«Профессиональная деятельность учителя по конструированию уроков, направленных на достижение метапредметных образовательных результатов»;</w:t>
      </w:r>
    </w:p>
    <w:p>
      <w:pPr>
        <w:pStyle w:val="ListParagraph"/>
        <w:numPr>
          <w:ilvl w:val="0"/>
          <w:numId w:val="2"/>
        </w:numPr>
        <w:shd w:val="clear" w:color="auto" w:fill="FFFFFF"/>
        <w:bidi w:val="0"/>
        <w:spacing w:lineRule="auto" w:line="360" w:before="0"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«Метапредметный подход в преподавании химии»;</w:t>
      </w:r>
    </w:p>
    <w:p>
      <w:pPr>
        <w:pStyle w:val="P2"/>
        <w:numPr>
          <w:ilvl w:val="0"/>
          <w:numId w:val="2"/>
        </w:numPr>
        <w:shd w:val="clear" w:color="auto" w:fill="FFFFFF"/>
        <w:bidi w:val="0"/>
        <w:spacing w:lineRule="auto" w:line="360"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«Особенности оценки метапредметных образовыательных результатов в соответствии с ФГОС ОО»;</w:t>
      </w:r>
    </w:p>
    <w:p>
      <w:pPr>
        <w:pStyle w:val="P1"/>
        <w:numPr>
          <w:ilvl w:val="0"/>
          <w:numId w:val="2"/>
        </w:numPr>
        <w:bidi w:val="0"/>
        <w:spacing w:lineRule="auto" w:line="360" w:beforeAutospacing="0" w:before="0" w:afterAutospacing="0" w:after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S2"/>
          <w:sz w:val="28"/>
          <w:szCs w:val="28"/>
        </w:rPr>
        <w:t>Использование современных образовательных технологий при конструировании урока, направленного на реализацию ФГОС ОО»</w:t>
      </w:r>
      <w:r>
        <w:rPr>
          <w:sz w:val="28"/>
          <w:szCs w:val="28"/>
        </w:rPr>
        <w:t>.</w:t>
      </w:r>
    </w:p>
    <w:p>
      <w:pPr>
        <w:pStyle w:val="P1"/>
        <w:bidi w:val="0"/>
        <w:spacing w:lineRule="auto" w:line="360" w:beforeAutospacing="0" w:before="0" w:afterAutospacing="0"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опыт может быть полезен учителям начальной и основной школы, методистам, заместителям директора по УВР образовательных организаций. И всем тем, кто неравнодушно, творчески внедряет стандарты нового поколения!</w:t>
      </w:r>
    </w:p>
    <w:p>
      <w:pPr>
        <w:pStyle w:val="ListParagraph"/>
        <w:bidi w:val="0"/>
        <w:spacing w:lineRule="auto" w:line="360" w:before="0" w:after="0"/>
        <w:ind w:left="0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 w:before="0" w:after="0"/>
        <w:ind w:right="-1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360" w:before="0" w:after="0"/>
        <w:ind w:right="-1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sz w:val="28"/>
        <w:i w:val="false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78e1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a1e75"/>
    <w:rPr>
      <w:b/>
      <w:bCs/>
    </w:rPr>
  </w:style>
  <w:style w:type="character" w:styleId="S3" w:customStyle="1">
    <w:name w:val="s3"/>
    <w:basedOn w:val="DefaultParagraphFont"/>
    <w:qFormat/>
    <w:rsid w:val="0082516a"/>
    <w:rPr/>
  </w:style>
  <w:style w:type="character" w:styleId="S2" w:customStyle="1">
    <w:name w:val="s2"/>
    <w:basedOn w:val="DefaultParagraphFont"/>
    <w:qFormat/>
    <w:rsid w:val="009363e6"/>
    <w:rPr/>
  </w:style>
  <w:style w:type="character" w:styleId="C5" w:customStyle="1">
    <w:name w:val="c5"/>
    <w:basedOn w:val="DefaultParagraphFont"/>
    <w:qFormat/>
    <w:rsid w:val="00862a75"/>
    <w:rPr/>
  </w:style>
  <w:style w:type="character" w:styleId="Style14" w:customStyle="1">
    <w:name w:val="Выделенная цитата Знак"/>
    <w:basedOn w:val="DefaultParagraphFont"/>
    <w:link w:val="a7"/>
    <w:uiPriority w:val="30"/>
    <w:qFormat/>
    <w:rsid w:val="00077a64"/>
    <w:rPr>
      <w:rFonts w:eastAsia="" w:eastAsiaTheme="minorEastAsia"/>
      <w:b/>
      <w:bCs/>
      <w:i/>
      <w:iCs/>
      <w:color w:val="5B9BD5" w:themeColor="accent1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ascii="Times New Roman" w:hAnsi="Times New Roman" w:cs="Times New Roman"/>
      <w:i w:val="false"/>
      <w:sz w:val="28"/>
      <w:szCs w:val="24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rsid w:val="000a1e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99"/>
    <w:qFormat/>
    <w:rsid w:val="000a1e7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0a1e75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P1" w:customStyle="1">
    <w:name w:val="p1"/>
    <w:basedOn w:val="Normal"/>
    <w:qFormat/>
    <w:rsid w:val="009363e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0" w:customStyle="1">
    <w:name w:val="c0"/>
    <w:basedOn w:val="Normal"/>
    <w:qFormat/>
    <w:rsid w:val="00862a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tenseQuote">
    <w:name w:val="Intense Quote"/>
    <w:basedOn w:val="Normal"/>
    <w:link w:val="a8"/>
    <w:uiPriority w:val="30"/>
    <w:qFormat/>
    <w:rsid w:val="00077a64"/>
    <w:pPr>
      <w:pBdr>
        <w:bottom w:val="single" w:sz="4" w:space="4" w:color="5B9BD5"/>
      </w:pBdr>
      <w:spacing w:before="200" w:after="280"/>
      <w:ind w:left="936" w:right="936" w:hanging="0"/>
    </w:pPr>
    <w:rPr>
      <w:b/>
      <w:bCs/>
      <w:i/>
      <w:iCs/>
      <w:color w:val="5B9BD5" w:themeColor="accent1"/>
      <w:lang w:eastAsia="en-US"/>
    </w:rPr>
  </w:style>
  <w:style w:type="paragraph" w:styleId="P2" w:customStyle="1">
    <w:name w:val="p2"/>
    <w:basedOn w:val="Normal"/>
    <w:qFormat/>
    <w:rsid w:val="00077a6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Application>LibreOffice/5.2.2.2$MacOSX_X86_64 LibreOffice_project/8f96e87c890bf8fa77463cd4b640a2312823f3ad</Application>
  <Pages>13</Pages>
  <Words>2422</Words>
  <Characters>17174</Characters>
  <CharactersWithSpaces>19459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2015-09-14T11:04:00Z</dcterms:created>
  <dc:creator>user</dc:creator>
  <dc:description/>
  <dc:language>ru-RU</dc:language>
  <cp:lastModifiedBy/>
  <dcterms:modified xsi:type="dcterms:W3CDTF">2018-02-08T16:05:22Z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