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510" w:rsidRDefault="00764510" w:rsidP="0076451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Технологическая карта урока</w:t>
      </w:r>
      <w:r w:rsidR="003E4A70">
        <w:rPr>
          <w:rFonts w:ascii="Times New Roman" w:hAnsi="Times New Roman"/>
          <w:b/>
          <w:sz w:val="24"/>
          <w:szCs w:val="24"/>
        </w:rPr>
        <w:t xml:space="preserve"> № 2 раздела «Многообразие растительного мира»</w:t>
      </w:r>
    </w:p>
    <w:p w:rsidR="00764510" w:rsidRDefault="0065332F" w:rsidP="0076451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65332F">
        <w:rPr>
          <w:rFonts w:ascii="Times New Roman" w:hAnsi="Times New Roman"/>
          <w:sz w:val="24"/>
          <w:szCs w:val="24"/>
          <w:u w:val="single"/>
        </w:rPr>
        <w:t>Предмет:</w:t>
      </w:r>
      <w:r>
        <w:rPr>
          <w:rFonts w:ascii="Times New Roman" w:hAnsi="Times New Roman"/>
          <w:sz w:val="24"/>
          <w:szCs w:val="24"/>
        </w:rPr>
        <w:t xml:space="preserve"> биология</w:t>
      </w:r>
    </w:p>
    <w:p w:rsidR="00764510" w:rsidRDefault="00764510" w:rsidP="0076451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65332F"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  <w:u w:val="single"/>
        </w:rPr>
        <w:t xml:space="preserve"> Лыткина Виктория Святославна</w:t>
      </w:r>
    </w:p>
    <w:p w:rsidR="00764510" w:rsidRPr="0065332F" w:rsidRDefault="0002306F" w:rsidP="007645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332F">
        <w:rPr>
          <w:rFonts w:ascii="Times New Roman" w:hAnsi="Times New Roman"/>
          <w:sz w:val="24"/>
          <w:szCs w:val="24"/>
          <w:u w:val="single"/>
        </w:rPr>
        <w:t>Класс:</w:t>
      </w:r>
      <w:r>
        <w:rPr>
          <w:rFonts w:ascii="Times New Roman" w:hAnsi="Times New Roman"/>
          <w:sz w:val="24"/>
          <w:szCs w:val="24"/>
        </w:rPr>
        <w:t xml:space="preserve"> 7</w:t>
      </w:r>
      <w:r w:rsidR="00764510" w:rsidRPr="0065332F">
        <w:rPr>
          <w:rFonts w:ascii="Times New Roman" w:hAnsi="Times New Roman"/>
          <w:sz w:val="24"/>
          <w:szCs w:val="24"/>
        </w:rPr>
        <w:t xml:space="preserve">  </w:t>
      </w:r>
    </w:p>
    <w:p w:rsidR="00764510" w:rsidRPr="0065332F" w:rsidRDefault="00764510" w:rsidP="007645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332F">
        <w:rPr>
          <w:rFonts w:ascii="Times New Roman" w:hAnsi="Times New Roman"/>
          <w:sz w:val="24"/>
          <w:szCs w:val="24"/>
          <w:u w:val="single"/>
        </w:rPr>
        <w:t>Тема урока:</w:t>
      </w:r>
      <w:r w:rsidRPr="0065332F">
        <w:rPr>
          <w:rFonts w:ascii="Times New Roman" w:hAnsi="Times New Roman"/>
          <w:sz w:val="24"/>
          <w:szCs w:val="24"/>
        </w:rPr>
        <w:t xml:space="preserve">   Многообразие водорослей</w:t>
      </w:r>
    </w:p>
    <w:p w:rsidR="00764510" w:rsidRPr="0065332F" w:rsidRDefault="00764510" w:rsidP="007645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332F">
        <w:rPr>
          <w:rFonts w:ascii="Times New Roman" w:hAnsi="Times New Roman"/>
          <w:sz w:val="24"/>
          <w:szCs w:val="24"/>
          <w:u w:val="single"/>
        </w:rPr>
        <w:t>Тип урока:</w:t>
      </w:r>
      <w:r w:rsidRPr="0065332F">
        <w:rPr>
          <w:rFonts w:ascii="Times New Roman" w:hAnsi="Times New Roman"/>
          <w:sz w:val="24"/>
          <w:szCs w:val="24"/>
        </w:rPr>
        <w:t xml:space="preserve">  </w:t>
      </w:r>
      <w:r w:rsidRPr="0065332F">
        <w:rPr>
          <w:rFonts w:ascii="Times New Roman" w:hAnsi="Times New Roman"/>
        </w:rPr>
        <w:t>урок изучения и первичного закрепления новых  знаний, лабораторная работа</w:t>
      </w:r>
    </w:p>
    <w:p w:rsidR="00521790" w:rsidRDefault="00521790" w:rsidP="003C69A9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65332F">
        <w:rPr>
          <w:rFonts w:ascii="Times New Roman" w:hAnsi="Times New Roman"/>
          <w:sz w:val="24"/>
          <w:szCs w:val="24"/>
          <w:u w:val="single"/>
        </w:rPr>
        <w:t xml:space="preserve"> Цель урока:</w:t>
      </w:r>
      <w:r w:rsidRPr="0065332F">
        <w:rPr>
          <w:rFonts w:ascii="Times New Roman" w:hAnsi="Times New Roman"/>
          <w:sz w:val="24"/>
          <w:szCs w:val="24"/>
        </w:rPr>
        <w:t xml:space="preserve"> расширение знания учащихся о многообразии водорослей</w:t>
      </w:r>
      <w:r w:rsidRPr="00277105">
        <w:rPr>
          <w:rFonts w:ascii="Times New Roman" w:hAnsi="Times New Roman"/>
          <w:sz w:val="24"/>
          <w:szCs w:val="24"/>
        </w:rPr>
        <w:t>, ознакомление учащихся с представителями основных отделов водорослей.</w:t>
      </w:r>
    </w:p>
    <w:p w:rsidR="003C69A9" w:rsidRPr="00272611" w:rsidRDefault="003C69A9" w:rsidP="003C69A9">
      <w:pPr>
        <w:pStyle w:val="Standard"/>
        <w:jc w:val="both"/>
        <w:rPr>
          <w:u w:val="single"/>
        </w:rPr>
      </w:pPr>
      <w:r w:rsidRPr="00272611">
        <w:rPr>
          <w:u w:val="single"/>
        </w:rPr>
        <w:t>Задачи урока:</w:t>
      </w:r>
    </w:p>
    <w:p w:rsidR="003C69A9" w:rsidRPr="00443EF1" w:rsidRDefault="003C69A9" w:rsidP="003C69A9">
      <w:pPr>
        <w:pStyle w:val="Standard"/>
        <w:jc w:val="both"/>
        <w:rPr>
          <w:bCs/>
        </w:rPr>
      </w:pPr>
      <w:r w:rsidRPr="00443EF1">
        <w:rPr>
          <w:rFonts w:cs="Times New Roman"/>
        </w:rPr>
        <w:t xml:space="preserve">Образовательные: </w:t>
      </w:r>
      <w:r>
        <w:rPr>
          <w:rFonts w:cs="Times New Roman"/>
        </w:rPr>
        <w:t>выяснить особенности клеточного строения водорослей.</w:t>
      </w:r>
    </w:p>
    <w:p w:rsidR="003C69A9" w:rsidRPr="00443EF1" w:rsidRDefault="003C69A9" w:rsidP="003C69A9">
      <w:pPr>
        <w:pStyle w:val="Standard"/>
        <w:jc w:val="both"/>
        <w:rPr>
          <w:rFonts w:cs="Times New Roman"/>
        </w:rPr>
      </w:pPr>
      <w:r w:rsidRPr="00443EF1">
        <w:rPr>
          <w:rFonts w:cs="Times New Roman"/>
        </w:rPr>
        <w:t>Развивающие: развивать произвольное внимание и память, познавательные интересы и инициативу учащихся.</w:t>
      </w:r>
    </w:p>
    <w:p w:rsidR="00521790" w:rsidRPr="003C69A9" w:rsidRDefault="003C69A9" w:rsidP="003C69A9">
      <w:pPr>
        <w:pStyle w:val="Standard"/>
        <w:jc w:val="both"/>
        <w:rPr>
          <w:rFonts w:cs="Times New Roman"/>
        </w:rPr>
      </w:pPr>
      <w:r w:rsidRPr="00443EF1">
        <w:rPr>
          <w:rFonts w:cs="Times New Roman"/>
        </w:rPr>
        <w:t xml:space="preserve">Воспитательные: </w:t>
      </w:r>
      <w:r>
        <w:rPr>
          <w:rFonts w:cs="Times New Roman"/>
        </w:rPr>
        <w:t>воспитание любознательности, умения работать в парах и группах.</w:t>
      </w:r>
    </w:p>
    <w:p w:rsidR="00521790" w:rsidRPr="0065332F" w:rsidRDefault="00521790" w:rsidP="00521790">
      <w:pPr>
        <w:contextualSpacing/>
        <w:rPr>
          <w:rFonts w:ascii="Times New Roman" w:hAnsi="Times New Roman"/>
          <w:sz w:val="24"/>
          <w:szCs w:val="24"/>
          <w:u w:val="single"/>
        </w:rPr>
      </w:pPr>
      <w:r w:rsidRPr="0065332F">
        <w:rPr>
          <w:rFonts w:ascii="Times New Roman" w:hAnsi="Times New Roman"/>
          <w:sz w:val="24"/>
          <w:szCs w:val="24"/>
          <w:u w:val="single"/>
        </w:rPr>
        <w:t>Планируемые результаты обучения:</w:t>
      </w:r>
    </w:p>
    <w:p w:rsidR="00521790" w:rsidRPr="00277105" w:rsidRDefault="00521790" w:rsidP="00521790">
      <w:pPr>
        <w:contextualSpacing/>
        <w:rPr>
          <w:rFonts w:ascii="Times New Roman" w:hAnsi="Times New Roman"/>
          <w:sz w:val="24"/>
          <w:szCs w:val="24"/>
        </w:rPr>
      </w:pPr>
      <w:r w:rsidRPr="00277105">
        <w:rPr>
          <w:rFonts w:ascii="Times New Roman" w:hAnsi="Times New Roman"/>
          <w:sz w:val="24"/>
          <w:szCs w:val="24"/>
        </w:rPr>
        <w:t xml:space="preserve"> Предметные: учащиеся расширяют знания о многообразии водорослей и знакомятся с представителями основных отделов водорослей.</w:t>
      </w:r>
    </w:p>
    <w:p w:rsidR="00521790" w:rsidRPr="00277105" w:rsidRDefault="00521790" w:rsidP="00521790">
      <w:pPr>
        <w:contextualSpacing/>
        <w:rPr>
          <w:rFonts w:ascii="Times New Roman" w:hAnsi="Times New Roman"/>
          <w:sz w:val="24"/>
          <w:szCs w:val="24"/>
        </w:rPr>
      </w:pPr>
      <w:r w:rsidRPr="00277105">
        <w:rPr>
          <w:rFonts w:ascii="Times New Roman" w:hAnsi="Times New Roman"/>
          <w:sz w:val="24"/>
          <w:szCs w:val="24"/>
        </w:rPr>
        <w:t>Метапредметные: учащиеся учатся самостоятельно проводить исследования в ходе лабораторной работы и на основе анализа полученных результатов делать выводы</w:t>
      </w:r>
    </w:p>
    <w:p w:rsidR="00521790" w:rsidRPr="00277105" w:rsidRDefault="0065332F" w:rsidP="00521790">
      <w:pPr>
        <w:contextualSpacing/>
        <w:rPr>
          <w:rFonts w:ascii="Times New Roman" w:hAnsi="Times New Roman"/>
          <w:sz w:val="24"/>
          <w:szCs w:val="24"/>
        </w:rPr>
      </w:pPr>
      <w:r w:rsidRPr="00277105">
        <w:rPr>
          <w:rFonts w:ascii="Times New Roman" w:hAnsi="Times New Roman"/>
          <w:sz w:val="24"/>
          <w:szCs w:val="24"/>
        </w:rPr>
        <w:t>Личностные: у</w:t>
      </w:r>
      <w:r w:rsidR="00521790" w:rsidRPr="00277105">
        <w:rPr>
          <w:rFonts w:ascii="Times New Roman" w:hAnsi="Times New Roman"/>
          <w:sz w:val="24"/>
          <w:szCs w:val="24"/>
        </w:rPr>
        <w:t xml:space="preserve"> учащихся формируются элементы коммуникативной компетентности в общении и сотрудничестве с одноклассниками в процессе образовательной </w:t>
      </w:r>
      <w:proofErr w:type="spellStart"/>
      <w:r w:rsidR="00521790" w:rsidRPr="00277105">
        <w:rPr>
          <w:rFonts w:ascii="Times New Roman" w:hAnsi="Times New Roman"/>
          <w:sz w:val="24"/>
          <w:szCs w:val="24"/>
        </w:rPr>
        <w:t>деятельнрости</w:t>
      </w:r>
      <w:proofErr w:type="spellEnd"/>
      <w:r w:rsidR="00521790" w:rsidRPr="00277105">
        <w:rPr>
          <w:rFonts w:ascii="Times New Roman" w:hAnsi="Times New Roman"/>
          <w:sz w:val="24"/>
          <w:szCs w:val="24"/>
        </w:rPr>
        <w:t>.</w:t>
      </w:r>
    </w:p>
    <w:p w:rsidR="00764510" w:rsidRDefault="00521790" w:rsidP="00764510">
      <w:pPr>
        <w:contextualSpacing/>
        <w:rPr>
          <w:rFonts w:ascii="Times New Roman" w:hAnsi="Times New Roman"/>
          <w:sz w:val="24"/>
          <w:szCs w:val="24"/>
        </w:rPr>
      </w:pPr>
      <w:r w:rsidRPr="0065332F">
        <w:rPr>
          <w:rFonts w:ascii="Times New Roman" w:hAnsi="Times New Roman"/>
          <w:sz w:val="24"/>
          <w:szCs w:val="24"/>
          <w:u w:val="single"/>
        </w:rPr>
        <w:t>Оборудование:</w:t>
      </w:r>
      <w:r w:rsidRPr="00B054DD">
        <w:rPr>
          <w:rFonts w:ascii="Times New Roman" w:hAnsi="Times New Roman"/>
          <w:sz w:val="24"/>
          <w:szCs w:val="24"/>
        </w:rPr>
        <w:t xml:space="preserve"> микроскоп, </w:t>
      </w:r>
      <w:r>
        <w:rPr>
          <w:rFonts w:ascii="Times New Roman" w:hAnsi="Times New Roman"/>
          <w:sz w:val="24"/>
          <w:szCs w:val="24"/>
        </w:rPr>
        <w:t xml:space="preserve">постоянные </w:t>
      </w:r>
      <w:r w:rsidR="00EA1590">
        <w:rPr>
          <w:rFonts w:ascii="Times New Roman" w:hAnsi="Times New Roman"/>
          <w:sz w:val="24"/>
          <w:szCs w:val="24"/>
        </w:rPr>
        <w:t>микро</w:t>
      </w:r>
      <w:r>
        <w:rPr>
          <w:rFonts w:ascii="Times New Roman" w:hAnsi="Times New Roman"/>
          <w:sz w:val="24"/>
          <w:szCs w:val="24"/>
        </w:rPr>
        <w:t>препараты: «Спирогира», «</w:t>
      </w:r>
      <w:proofErr w:type="spellStart"/>
      <w:r>
        <w:rPr>
          <w:rFonts w:ascii="Times New Roman" w:hAnsi="Times New Roman"/>
          <w:sz w:val="24"/>
          <w:szCs w:val="24"/>
        </w:rPr>
        <w:t>Хламидоманада</w:t>
      </w:r>
      <w:proofErr w:type="spellEnd"/>
      <w:r>
        <w:rPr>
          <w:rFonts w:ascii="Times New Roman" w:hAnsi="Times New Roman"/>
          <w:sz w:val="24"/>
          <w:szCs w:val="24"/>
        </w:rPr>
        <w:t xml:space="preserve">», таблицы: «Одноклеточная зеленая водоросль </w:t>
      </w:r>
      <w:proofErr w:type="spellStart"/>
      <w:r>
        <w:rPr>
          <w:rFonts w:ascii="Times New Roman" w:hAnsi="Times New Roman"/>
          <w:sz w:val="24"/>
          <w:szCs w:val="24"/>
        </w:rPr>
        <w:t>Хламидоманада</w:t>
      </w:r>
      <w:proofErr w:type="spellEnd"/>
      <w:r>
        <w:rPr>
          <w:rFonts w:ascii="Times New Roman" w:hAnsi="Times New Roman"/>
          <w:sz w:val="24"/>
          <w:szCs w:val="24"/>
        </w:rPr>
        <w:t>», «Многоклеточные зеленые водоросли», карточки-презентации.</w:t>
      </w:r>
    </w:p>
    <w:p w:rsidR="0002306F" w:rsidRPr="0002306F" w:rsidRDefault="0002306F" w:rsidP="00764510">
      <w:pPr>
        <w:contextualSpacing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103"/>
        <w:gridCol w:w="3119"/>
        <w:gridCol w:w="2551"/>
        <w:gridCol w:w="1985"/>
      </w:tblGrid>
      <w:tr w:rsidR="00764510" w:rsidRPr="00EB6A44" w:rsidTr="00080774">
        <w:tc>
          <w:tcPr>
            <w:tcW w:w="2376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44"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44">
              <w:rPr>
                <w:rFonts w:ascii="Times New Roman" w:hAnsi="Times New Roman"/>
                <w:sz w:val="24"/>
                <w:szCs w:val="24"/>
              </w:rPr>
              <w:t>(обязательные этапы урока)</w:t>
            </w:r>
          </w:p>
        </w:tc>
        <w:tc>
          <w:tcPr>
            <w:tcW w:w="5103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44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19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44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551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44"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1985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44">
              <w:rPr>
                <w:rFonts w:ascii="Times New Roman" w:hAnsi="Times New Roman"/>
                <w:sz w:val="24"/>
                <w:szCs w:val="24"/>
              </w:rPr>
              <w:t>Формы организации урока</w:t>
            </w:r>
          </w:p>
        </w:tc>
      </w:tr>
      <w:tr w:rsidR="00764510" w:rsidRPr="00EB6A44" w:rsidTr="00080774">
        <w:tc>
          <w:tcPr>
            <w:tcW w:w="2376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44">
              <w:rPr>
                <w:rFonts w:ascii="Times New Roman" w:hAnsi="Times New Roman"/>
                <w:sz w:val="24"/>
                <w:szCs w:val="24"/>
              </w:rPr>
              <w:t>Орг. момент</w:t>
            </w:r>
          </w:p>
        </w:tc>
        <w:tc>
          <w:tcPr>
            <w:tcW w:w="5103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44">
              <w:rPr>
                <w:rFonts w:ascii="Times New Roman" w:hAnsi="Times New Roman"/>
              </w:rPr>
              <w:t xml:space="preserve">Мотивация. Здравствуйте, ребята! </w:t>
            </w:r>
            <w:r>
              <w:rPr>
                <w:rFonts w:ascii="Times New Roman" w:hAnsi="Times New Roman"/>
              </w:rPr>
              <w:t xml:space="preserve"> </w:t>
            </w:r>
            <w:r w:rsidR="0002306F">
              <w:rPr>
                <w:rFonts w:ascii="Times New Roman" w:hAnsi="Times New Roman"/>
              </w:rPr>
              <w:t>Настрой на работу.</w:t>
            </w:r>
          </w:p>
        </w:tc>
        <w:tc>
          <w:tcPr>
            <w:tcW w:w="3119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44">
              <w:rPr>
                <w:rFonts w:ascii="Times New Roman" w:hAnsi="Times New Roman"/>
                <w:color w:val="050000"/>
              </w:rPr>
              <w:t>Учащиеся приветствуют учителя</w:t>
            </w:r>
          </w:p>
        </w:tc>
        <w:tc>
          <w:tcPr>
            <w:tcW w:w="2551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6C7" w:rsidRPr="00EB6A44" w:rsidTr="00080774">
        <w:tc>
          <w:tcPr>
            <w:tcW w:w="2376" w:type="dxa"/>
          </w:tcPr>
          <w:p w:rsidR="002766C7" w:rsidRPr="00EB6A44" w:rsidRDefault="002766C7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5103" w:type="dxa"/>
          </w:tcPr>
          <w:p w:rsidR="002766C7" w:rsidRDefault="007301D7" w:rsidP="002766C7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</w:t>
            </w:r>
            <w:r w:rsidR="002766C7">
              <w:rPr>
                <w:rFonts w:ascii="Times New Roman" w:hAnsi="Times New Roman"/>
              </w:rPr>
              <w:t xml:space="preserve">Работа с тестовыми заданиями с использованием интерактивной доски и </w:t>
            </w:r>
            <w:r w:rsidR="002766C7">
              <w:rPr>
                <w:rFonts w:ascii="Times New Roman" w:hAnsi="Times New Roman"/>
                <w:sz w:val="24"/>
                <w:szCs w:val="24"/>
              </w:rPr>
              <w:t>системы опроса аудитории. Используется программа Т</w:t>
            </w:r>
            <w:r w:rsidR="002766C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2766C7" w:rsidRPr="007301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6C7">
              <w:rPr>
                <w:rFonts w:ascii="Times New Roman" w:hAnsi="Times New Roman"/>
                <w:sz w:val="24"/>
                <w:szCs w:val="24"/>
                <w:lang w:val="en-US"/>
              </w:rPr>
              <w:t>Vote</w:t>
            </w:r>
            <w:r w:rsidR="002766C7" w:rsidRPr="007301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6C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2766C7" w:rsidRPr="007301D7">
              <w:rPr>
                <w:rFonts w:ascii="Times New Roman" w:hAnsi="Times New Roman"/>
                <w:sz w:val="24"/>
                <w:szCs w:val="24"/>
              </w:rPr>
              <w:t>5.</w:t>
            </w:r>
            <w:r w:rsidR="002766C7">
              <w:rPr>
                <w:rFonts w:ascii="Times New Roman" w:hAnsi="Times New Roman"/>
                <w:sz w:val="24"/>
                <w:szCs w:val="24"/>
              </w:rPr>
              <w:t xml:space="preserve"> (Приложение 1)</w:t>
            </w:r>
          </w:p>
          <w:p w:rsidR="007301D7" w:rsidRDefault="007301D7" w:rsidP="002766C7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1D7" w:rsidRDefault="007301D7" w:rsidP="002766C7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1D7" w:rsidRPr="002766C7" w:rsidRDefault="007301D7" w:rsidP="002766C7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Отчет теста выводится на экран. В форме беседы обсуждаются основные ошибки,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допущенные при тестировании.</w:t>
            </w:r>
          </w:p>
        </w:tc>
        <w:tc>
          <w:tcPr>
            <w:tcW w:w="3119" w:type="dxa"/>
          </w:tcPr>
          <w:p w:rsidR="007301D7" w:rsidRDefault="00CA5966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color w:val="050000"/>
              </w:rPr>
            </w:pPr>
            <w:r>
              <w:rPr>
                <w:rFonts w:ascii="Times New Roman" w:hAnsi="Times New Roman"/>
                <w:color w:val="050000"/>
              </w:rPr>
              <w:lastRenderedPageBreak/>
              <w:t>При помощи индивидуальных пультов отвечают на вопросы, прослеживая на экране свои ответы.</w:t>
            </w:r>
          </w:p>
          <w:p w:rsidR="007301D7" w:rsidRDefault="007301D7" w:rsidP="007301D7">
            <w:pPr>
              <w:rPr>
                <w:rFonts w:ascii="Times New Roman" w:hAnsi="Times New Roman"/>
              </w:rPr>
            </w:pPr>
          </w:p>
          <w:p w:rsidR="002766C7" w:rsidRPr="007301D7" w:rsidRDefault="007301D7" w:rsidP="007301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Осмысливают результаты своей деятельности. </w:t>
            </w:r>
            <w:r>
              <w:rPr>
                <w:rFonts w:ascii="Times New Roman" w:hAnsi="Times New Roman"/>
              </w:rPr>
              <w:lastRenderedPageBreak/>
              <w:t>Обсуждают неточности, ошибки.</w:t>
            </w:r>
          </w:p>
        </w:tc>
        <w:tc>
          <w:tcPr>
            <w:tcW w:w="2551" w:type="dxa"/>
          </w:tcPr>
          <w:p w:rsidR="007301D7" w:rsidRDefault="0002306F" w:rsidP="00CA59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B6A44">
              <w:rPr>
                <w:rFonts w:ascii="Times New Roman" w:hAnsi="Times New Roman"/>
              </w:rPr>
              <w:lastRenderedPageBreak/>
              <w:t>Р: Выделяют</w:t>
            </w:r>
            <w:r w:rsidR="00CA5966" w:rsidRPr="00EB6A44">
              <w:rPr>
                <w:rFonts w:ascii="Times New Roman" w:hAnsi="Times New Roman"/>
              </w:rPr>
              <w:t xml:space="preserve"> и осознают то, что уже усвоено и что еще подлежит усвоению, осознают качество и уровень усвоения.</w:t>
            </w:r>
          </w:p>
          <w:p w:rsidR="002766C7" w:rsidRPr="007301D7" w:rsidRDefault="007301D7" w:rsidP="007301D7">
            <w:pPr>
              <w:tabs>
                <w:tab w:val="left" w:pos="113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EB6A44">
              <w:rPr>
                <w:rFonts w:ascii="Times New Roman" w:hAnsi="Times New Roman"/>
                <w:color w:val="050000"/>
              </w:rPr>
              <w:t xml:space="preserve">К: </w:t>
            </w:r>
            <w:r w:rsidRPr="00EB6A44">
              <w:rPr>
                <w:rFonts w:ascii="Times New Roman" w:eastAsia="Times New Roman" w:hAnsi="Times New Roman"/>
                <w:lang w:eastAsia="zh-CN"/>
              </w:rPr>
              <w:t xml:space="preserve">Проявляют готовность к обсуждению разных </w:t>
            </w:r>
            <w:r w:rsidRPr="00EB6A44">
              <w:rPr>
                <w:rFonts w:ascii="Times New Roman" w:eastAsia="Times New Roman" w:hAnsi="Times New Roman"/>
                <w:lang w:eastAsia="zh-CN"/>
              </w:rPr>
              <w:lastRenderedPageBreak/>
              <w:t>точек зрения, прежде чем принимать решение и делать выбор.</w:t>
            </w:r>
          </w:p>
        </w:tc>
        <w:tc>
          <w:tcPr>
            <w:tcW w:w="1985" w:type="dxa"/>
          </w:tcPr>
          <w:p w:rsidR="007301D7" w:rsidRDefault="002766C7" w:rsidP="007301D7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</w:t>
            </w:r>
            <w:r w:rsidR="007301D7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7301D7" w:rsidRPr="007301D7" w:rsidRDefault="007301D7" w:rsidP="007301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01D7" w:rsidRDefault="007301D7" w:rsidP="007301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66C7" w:rsidRPr="007301D7" w:rsidRDefault="007301D7" w:rsidP="007301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беседа</w:t>
            </w:r>
          </w:p>
        </w:tc>
      </w:tr>
      <w:tr w:rsidR="00764510" w:rsidRPr="00EB6A44" w:rsidTr="00080774">
        <w:tc>
          <w:tcPr>
            <w:tcW w:w="2376" w:type="dxa"/>
          </w:tcPr>
          <w:p w:rsidR="00764510" w:rsidRPr="00EB6A44" w:rsidRDefault="00764510" w:rsidP="0008077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B6A44">
              <w:rPr>
                <w:rFonts w:ascii="Times New Roman" w:hAnsi="Times New Roman"/>
              </w:rPr>
              <w:lastRenderedPageBreak/>
              <w:t xml:space="preserve">Актуализация знаний </w:t>
            </w:r>
          </w:p>
        </w:tc>
        <w:tc>
          <w:tcPr>
            <w:tcW w:w="5103" w:type="dxa"/>
          </w:tcPr>
          <w:p w:rsidR="00764510" w:rsidRPr="00EB6A44" w:rsidRDefault="00764510" w:rsidP="00F35241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352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Многие из вас держат дома аквариум с рыбками. Если долго не менять воду в аквариуме, что происходит с водой? Почему она меняет свою окраску? Какую воду мы называем «цветущей»? Где еще кроме аквариума мы можем встретить такую воду?</w:t>
            </w:r>
          </w:p>
        </w:tc>
        <w:tc>
          <w:tcPr>
            <w:tcW w:w="3119" w:type="dxa"/>
          </w:tcPr>
          <w:p w:rsidR="003E6693" w:rsidRPr="00EB6A44" w:rsidRDefault="00764510" w:rsidP="003E669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6693" w:rsidRPr="00EB6A44">
              <w:rPr>
                <w:rFonts w:ascii="Times New Roman" w:hAnsi="Times New Roman"/>
              </w:rPr>
              <w:t>Учащиеся высказывают предположения.</w:t>
            </w:r>
          </w:p>
          <w:p w:rsidR="003E6693" w:rsidRPr="00EB6A44" w:rsidRDefault="003E6693" w:rsidP="003E669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764510" w:rsidRPr="00EB6A44" w:rsidRDefault="00764510" w:rsidP="00080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64510" w:rsidRPr="00EB6A44" w:rsidRDefault="00764510" w:rsidP="00080774">
            <w:pPr>
              <w:pStyle w:val="a3"/>
              <w:tabs>
                <w:tab w:val="left" w:pos="426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02306F" w:rsidRPr="00EB6A4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П: Осуществляют</w:t>
            </w:r>
            <w:r w:rsidR="003E6693" w:rsidRPr="00EB6A4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поиск и выделение необходимой информации.</w:t>
            </w:r>
          </w:p>
        </w:tc>
        <w:tc>
          <w:tcPr>
            <w:tcW w:w="1985" w:type="dxa"/>
          </w:tcPr>
          <w:p w:rsidR="00764510" w:rsidRPr="00EB6A44" w:rsidRDefault="003F042B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беседа</w:t>
            </w:r>
          </w:p>
          <w:p w:rsidR="00764510" w:rsidRPr="0005103A" w:rsidRDefault="00764510" w:rsidP="0008077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764510" w:rsidRPr="00EB6A44" w:rsidTr="00197383">
        <w:trPr>
          <w:trHeight w:val="1124"/>
        </w:trPr>
        <w:tc>
          <w:tcPr>
            <w:tcW w:w="2376" w:type="dxa"/>
          </w:tcPr>
          <w:p w:rsidR="00764510" w:rsidRPr="0005103A" w:rsidRDefault="00764510" w:rsidP="0094107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B6A44">
              <w:rPr>
                <w:rFonts w:ascii="Times New Roman" w:hAnsi="Times New Roman"/>
              </w:rPr>
              <w:t xml:space="preserve">Изучение нового материала </w:t>
            </w:r>
          </w:p>
        </w:tc>
        <w:tc>
          <w:tcPr>
            <w:tcW w:w="5103" w:type="dxa"/>
          </w:tcPr>
          <w:p w:rsidR="00764510" w:rsidRPr="00197383" w:rsidRDefault="00764510" w:rsidP="00B420F4">
            <w:pPr>
              <w:pStyle w:val="a4"/>
              <w:spacing w:before="0" w:beforeAutospacing="0" w:after="0" w:afterAutospacing="0"/>
              <w:ind w:right="150"/>
              <w:jc w:val="both"/>
              <w:rPr>
                <w:color w:val="000000"/>
                <w:sz w:val="22"/>
                <w:szCs w:val="22"/>
              </w:rPr>
            </w:pPr>
            <w:r w:rsidRPr="00197383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B420F4" w:rsidRPr="00197383">
              <w:rPr>
                <w:color w:val="000000"/>
                <w:sz w:val="22"/>
                <w:szCs w:val="22"/>
                <w:shd w:val="clear" w:color="auto" w:fill="FFFFFF"/>
              </w:rPr>
              <w:t xml:space="preserve">1.Чтобы подтвердить наши высказывания и убедиться в их верности,  мы </w:t>
            </w:r>
            <w:r w:rsidR="00B420F4" w:rsidRPr="00197383">
              <w:rPr>
                <w:color w:val="000000"/>
                <w:sz w:val="22"/>
                <w:szCs w:val="22"/>
              </w:rPr>
              <w:t>выполним лабораторную работу.  Для этого   работаем  в парах,  выполняя  задание № 3в рабочей тетради.  Ребята,  кому задание не понятно? Давайте расскажем, что вы должны сделать?</w:t>
            </w:r>
          </w:p>
          <w:p w:rsidR="00B420F4" w:rsidRPr="00197383" w:rsidRDefault="00B420F4" w:rsidP="00B420F4">
            <w:pPr>
              <w:pStyle w:val="a4"/>
              <w:spacing w:before="0" w:beforeAutospacing="0" w:after="0" w:afterAutospacing="0"/>
              <w:ind w:right="150"/>
              <w:jc w:val="both"/>
              <w:rPr>
                <w:color w:val="000000"/>
                <w:sz w:val="22"/>
                <w:szCs w:val="22"/>
              </w:rPr>
            </w:pPr>
            <w:r w:rsidRPr="00197383">
              <w:rPr>
                <w:color w:val="000000"/>
                <w:sz w:val="22"/>
                <w:szCs w:val="22"/>
              </w:rPr>
              <w:t>2.</w:t>
            </w:r>
            <w:r w:rsidR="00F67E4B" w:rsidRPr="00197383">
              <w:rPr>
                <w:color w:val="000000"/>
                <w:sz w:val="22"/>
                <w:szCs w:val="22"/>
              </w:rPr>
              <w:t>Лабораторная работа «Строение зеленых водорослей».</w:t>
            </w:r>
          </w:p>
          <w:p w:rsidR="00CD486C" w:rsidRPr="00197383" w:rsidRDefault="00F67E4B" w:rsidP="00B420F4">
            <w:pPr>
              <w:pStyle w:val="a4"/>
              <w:spacing w:before="0" w:beforeAutospacing="0" w:after="0" w:afterAutospacing="0"/>
              <w:ind w:right="150"/>
              <w:jc w:val="both"/>
              <w:rPr>
                <w:color w:val="000000"/>
                <w:sz w:val="22"/>
                <w:szCs w:val="22"/>
              </w:rPr>
            </w:pPr>
            <w:r w:rsidRPr="00197383">
              <w:rPr>
                <w:color w:val="000000"/>
                <w:sz w:val="22"/>
                <w:szCs w:val="22"/>
              </w:rPr>
              <w:t xml:space="preserve">Оборудование: микроскоп, готовые микропрепараты. </w:t>
            </w:r>
          </w:p>
          <w:p w:rsidR="00CD486C" w:rsidRPr="00197383" w:rsidRDefault="00CD486C" w:rsidP="00CD486C">
            <w:pPr>
              <w:rPr>
                <w:lang w:eastAsia="ru-RU"/>
              </w:rPr>
            </w:pPr>
          </w:p>
          <w:p w:rsidR="00CD486C" w:rsidRPr="00197383" w:rsidRDefault="00CD486C" w:rsidP="00CD486C">
            <w:pPr>
              <w:rPr>
                <w:lang w:eastAsia="ru-RU"/>
              </w:rPr>
            </w:pPr>
          </w:p>
          <w:p w:rsidR="00F67E4B" w:rsidRPr="00197383" w:rsidRDefault="00F67E4B" w:rsidP="00CD486C">
            <w:pPr>
              <w:rPr>
                <w:lang w:eastAsia="ru-RU"/>
              </w:rPr>
            </w:pPr>
          </w:p>
          <w:p w:rsidR="00961FA1" w:rsidRDefault="00CD486C" w:rsidP="0027033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197383">
              <w:t xml:space="preserve">3. Физкультминутка. </w:t>
            </w:r>
            <w:r w:rsidR="00270337">
              <w:rPr>
                <w:color w:val="FF0000"/>
              </w:rPr>
              <w:t xml:space="preserve"> </w:t>
            </w:r>
          </w:p>
          <w:p w:rsidR="00270337" w:rsidRDefault="00270337" w:rsidP="0027033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Мы походим на носках,</w:t>
            </w:r>
          </w:p>
          <w:p w:rsidR="00270337" w:rsidRDefault="00270337" w:rsidP="0027033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А потом на пятках.</w:t>
            </w:r>
          </w:p>
          <w:p w:rsidR="00270337" w:rsidRDefault="00270337" w:rsidP="0027033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Вот проверили осанку</w:t>
            </w:r>
          </w:p>
          <w:p w:rsidR="00CD486C" w:rsidRDefault="00270337" w:rsidP="00270337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И свели лопатки</w:t>
            </w:r>
          </w:p>
          <w:p w:rsidR="00270337" w:rsidRPr="00270337" w:rsidRDefault="00270337" w:rsidP="0027033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CD486C" w:rsidRPr="00197383" w:rsidRDefault="00CD486C" w:rsidP="00CD486C">
            <w:pPr>
              <w:rPr>
                <w:rFonts w:ascii="Times New Roman" w:hAnsi="Times New Roman"/>
                <w:lang w:eastAsia="ru-RU"/>
              </w:rPr>
            </w:pPr>
            <w:r w:rsidRPr="00197383">
              <w:rPr>
                <w:lang w:eastAsia="ru-RU"/>
              </w:rPr>
              <w:t xml:space="preserve">4. </w:t>
            </w:r>
            <w:r w:rsidRPr="00197383">
              <w:rPr>
                <w:rFonts w:ascii="Times New Roman" w:hAnsi="Times New Roman"/>
                <w:lang w:eastAsia="ru-RU"/>
              </w:rPr>
              <w:t>Что бы разобраться в многообразии одноклеточных и многоклеточных водорослей, мы с вами поработаем в группах.</w:t>
            </w:r>
          </w:p>
          <w:p w:rsidR="009C6DD5" w:rsidRPr="00197383" w:rsidRDefault="00CD486C" w:rsidP="00CD486C">
            <w:pPr>
              <w:rPr>
                <w:rFonts w:ascii="Times New Roman" w:hAnsi="Times New Roman"/>
                <w:lang w:eastAsia="ru-RU"/>
              </w:rPr>
            </w:pPr>
            <w:r w:rsidRPr="00197383">
              <w:rPr>
                <w:rFonts w:ascii="Times New Roman" w:hAnsi="Times New Roman"/>
                <w:lang w:eastAsia="ru-RU"/>
              </w:rPr>
              <w:t>Получают раздаточный материал для изучения. (Приложение 2)</w:t>
            </w:r>
          </w:p>
          <w:p w:rsidR="009C6DD5" w:rsidRPr="00197383" w:rsidRDefault="009C6DD5" w:rsidP="009C6DD5">
            <w:pPr>
              <w:rPr>
                <w:rFonts w:ascii="Times New Roman" w:hAnsi="Times New Roman"/>
                <w:lang w:eastAsia="ru-RU"/>
              </w:rPr>
            </w:pPr>
          </w:p>
          <w:p w:rsidR="009C6DD5" w:rsidRPr="00197383" w:rsidRDefault="009C6DD5" w:rsidP="009C6DD5">
            <w:pPr>
              <w:rPr>
                <w:rFonts w:ascii="Times New Roman" w:hAnsi="Times New Roman"/>
                <w:lang w:eastAsia="ru-RU"/>
              </w:rPr>
            </w:pPr>
          </w:p>
          <w:p w:rsidR="00CD486C" w:rsidRPr="00197383" w:rsidRDefault="00CD486C" w:rsidP="009C6DD5">
            <w:pPr>
              <w:rPr>
                <w:rFonts w:ascii="Times New Roman" w:hAnsi="Times New Roman"/>
                <w:lang w:eastAsia="ru-RU"/>
              </w:rPr>
            </w:pPr>
          </w:p>
          <w:p w:rsidR="009C6DD5" w:rsidRPr="00197383" w:rsidRDefault="009C6DD5" w:rsidP="009C6DD5">
            <w:pPr>
              <w:rPr>
                <w:rFonts w:ascii="Times New Roman" w:hAnsi="Times New Roman"/>
                <w:lang w:eastAsia="ru-RU"/>
              </w:rPr>
            </w:pPr>
            <w:r w:rsidRPr="00197383">
              <w:rPr>
                <w:rFonts w:ascii="Times New Roman" w:hAnsi="Times New Roman"/>
                <w:lang w:eastAsia="ru-RU"/>
              </w:rPr>
              <w:t>Задание: используя дополнительный материал в виде карточек-презентаций необходимо заполнить таблицу в рабочей тетради на стр. 23.</w:t>
            </w:r>
          </w:p>
          <w:p w:rsidR="00197383" w:rsidRPr="00197383" w:rsidRDefault="00197383" w:rsidP="009C6DD5">
            <w:pPr>
              <w:rPr>
                <w:rFonts w:ascii="Times New Roman" w:hAnsi="Times New Roman"/>
                <w:lang w:eastAsia="ru-RU"/>
              </w:rPr>
            </w:pPr>
            <w:r w:rsidRPr="00197383">
              <w:rPr>
                <w:rFonts w:ascii="Times New Roman" w:hAnsi="Times New Roman"/>
                <w:lang w:eastAsia="ru-RU"/>
              </w:rPr>
              <w:t>Проверка выполнения задания.</w:t>
            </w:r>
          </w:p>
        </w:tc>
        <w:tc>
          <w:tcPr>
            <w:tcW w:w="3119" w:type="dxa"/>
          </w:tcPr>
          <w:p w:rsidR="00F67E4B" w:rsidRPr="00197383" w:rsidRDefault="00764510" w:rsidP="00F67E4B">
            <w:pPr>
              <w:spacing w:after="0" w:line="240" w:lineRule="auto"/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lastRenderedPageBreak/>
              <w:t xml:space="preserve"> </w:t>
            </w:r>
            <w:r w:rsidR="00F67E4B" w:rsidRPr="00197383">
              <w:rPr>
                <w:rFonts w:ascii="Times New Roman" w:hAnsi="Times New Roman"/>
              </w:rPr>
              <w:t>Читают задание и проговаривают  друг другу, что нужно сделать.</w:t>
            </w:r>
          </w:p>
          <w:p w:rsidR="00F67E4B" w:rsidRPr="00197383" w:rsidRDefault="00F67E4B" w:rsidP="00F67E4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4510" w:rsidRPr="00197383" w:rsidRDefault="00764510" w:rsidP="000807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E4B" w:rsidRPr="00197383" w:rsidRDefault="00F67E4B" w:rsidP="000807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486C" w:rsidRPr="00197383" w:rsidRDefault="00F67E4B" w:rsidP="00F67E4B">
            <w:pPr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>Выполняют задание по алгоритму.</w:t>
            </w:r>
          </w:p>
          <w:p w:rsidR="00CD486C" w:rsidRPr="00197383" w:rsidRDefault="00CD486C" w:rsidP="00CD486C">
            <w:pPr>
              <w:rPr>
                <w:rFonts w:ascii="Times New Roman" w:hAnsi="Times New Roman"/>
              </w:rPr>
            </w:pPr>
          </w:p>
          <w:p w:rsidR="00CD486C" w:rsidRPr="00197383" w:rsidRDefault="00CD486C" w:rsidP="00CD486C">
            <w:pPr>
              <w:rPr>
                <w:rFonts w:ascii="Times New Roman" w:hAnsi="Times New Roman"/>
              </w:rPr>
            </w:pPr>
          </w:p>
          <w:p w:rsidR="00CD486C" w:rsidRPr="00197383" w:rsidRDefault="00CD486C" w:rsidP="00CD486C">
            <w:pPr>
              <w:rPr>
                <w:rFonts w:ascii="Times New Roman" w:hAnsi="Times New Roman"/>
              </w:rPr>
            </w:pPr>
          </w:p>
          <w:p w:rsidR="00902224" w:rsidRDefault="00902224" w:rsidP="00CD486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486C" w:rsidRPr="00197383" w:rsidRDefault="00CD486C" w:rsidP="00CD486C">
            <w:pPr>
              <w:spacing w:after="0" w:line="240" w:lineRule="auto"/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>Выполняют упражнения для снятия напряжения.</w:t>
            </w:r>
          </w:p>
          <w:p w:rsidR="00CD486C" w:rsidRPr="00197383" w:rsidRDefault="00CD486C" w:rsidP="00CD486C">
            <w:pPr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 xml:space="preserve">Объединяются в группы по 4 человека (две ближайшие парты вместе). </w:t>
            </w:r>
          </w:p>
          <w:p w:rsidR="00961FA1" w:rsidRDefault="00961FA1" w:rsidP="003B1046">
            <w:pPr>
              <w:rPr>
                <w:rFonts w:ascii="Times New Roman" w:hAnsi="Times New Roman"/>
              </w:rPr>
            </w:pPr>
          </w:p>
          <w:p w:rsidR="003B1046" w:rsidRPr="00197383" w:rsidRDefault="00CD486C" w:rsidP="003B1046">
            <w:pPr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 xml:space="preserve">Распределяют обязанности в группе и устанавливают порядок работы. (Все вместе изучают материал или каждый в отдельности, а затем </w:t>
            </w:r>
            <w:r w:rsidRPr="00197383">
              <w:rPr>
                <w:rFonts w:ascii="Times New Roman" w:hAnsi="Times New Roman"/>
              </w:rPr>
              <w:lastRenderedPageBreak/>
              <w:t>обмениваются информацией).</w:t>
            </w:r>
          </w:p>
          <w:p w:rsidR="003B1046" w:rsidRPr="00197383" w:rsidRDefault="003B1046" w:rsidP="003B1046">
            <w:pPr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>Выполняют задание в тетрадях.</w:t>
            </w:r>
          </w:p>
          <w:p w:rsidR="00197383" w:rsidRPr="00197383" w:rsidRDefault="00197383" w:rsidP="00CD486C">
            <w:pPr>
              <w:rPr>
                <w:rFonts w:ascii="Times New Roman" w:hAnsi="Times New Roman"/>
              </w:rPr>
            </w:pPr>
          </w:p>
          <w:p w:rsidR="003B1046" w:rsidRPr="00197383" w:rsidRDefault="00197383" w:rsidP="00CD486C">
            <w:pPr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>Ответы групп.</w:t>
            </w:r>
          </w:p>
        </w:tc>
        <w:tc>
          <w:tcPr>
            <w:tcW w:w="2551" w:type="dxa"/>
          </w:tcPr>
          <w:p w:rsidR="00F67E4B" w:rsidRPr="00197383" w:rsidRDefault="00764510" w:rsidP="00F67E4B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97383">
              <w:rPr>
                <w:rFonts w:ascii="Times New Roman" w:eastAsia="Times New Roman" w:hAnsi="Times New Roman"/>
                <w:lang w:eastAsia="zh-CN"/>
              </w:rPr>
              <w:lastRenderedPageBreak/>
              <w:t xml:space="preserve"> </w:t>
            </w:r>
            <w:r w:rsidR="00F67E4B" w:rsidRPr="00197383">
              <w:rPr>
                <w:rFonts w:ascii="Times New Roman" w:hAnsi="Times New Roman"/>
              </w:rPr>
              <w:t>П: Выбирают основание и критерии для сравнения;</w:t>
            </w:r>
          </w:p>
          <w:p w:rsidR="00F67E4B" w:rsidRPr="00197383" w:rsidRDefault="00F67E4B" w:rsidP="00F67E4B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>Устанавливают причинно-следственные связи;</w:t>
            </w:r>
          </w:p>
          <w:p w:rsidR="00F67E4B" w:rsidRPr="00197383" w:rsidRDefault="00F67E4B" w:rsidP="00F67E4B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>Строят логические цепи рассуждений</w:t>
            </w:r>
          </w:p>
          <w:p w:rsidR="00764510" w:rsidRPr="00197383" w:rsidRDefault="00F67E4B" w:rsidP="00080774">
            <w:pPr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>Л: Описывают содержание совершаемых действий с целью ориентировки предметно – практической или иной деятельности.</w:t>
            </w:r>
          </w:p>
          <w:p w:rsidR="00CD486C" w:rsidRPr="00197383" w:rsidRDefault="00CD486C" w:rsidP="00CD486C">
            <w:pPr>
              <w:tabs>
                <w:tab w:val="left" w:pos="851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:rsidR="00CD486C" w:rsidRPr="00197383" w:rsidRDefault="00CD486C" w:rsidP="00CD486C">
            <w:pPr>
              <w:tabs>
                <w:tab w:val="left" w:pos="851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:rsidR="00270337" w:rsidRDefault="00270337" w:rsidP="00CD486C">
            <w:pPr>
              <w:tabs>
                <w:tab w:val="left" w:pos="851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:rsidR="00270337" w:rsidRDefault="00270337" w:rsidP="00CD486C">
            <w:pPr>
              <w:tabs>
                <w:tab w:val="left" w:pos="851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:rsidR="00270337" w:rsidRDefault="00270337" w:rsidP="00CD486C">
            <w:pPr>
              <w:tabs>
                <w:tab w:val="left" w:pos="851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:rsidR="00270337" w:rsidRDefault="00270337" w:rsidP="00CD486C">
            <w:pPr>
              <w:tabs>
                <w:tab w:val="left" w:pos="851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:rsidR="00961FA1" w:rsidRDefault="00961FA1" w:rsidP="00CD486C">
            <w:pPr>
              <w:tabs>
                <w:tab w:val="left" w:pos="851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:rsidR="00CD486C" w:rsidRPr="00197383" w:rsidRDefault="00CD486C" w:rsidP="00CD486C">
            <w:pPr>
              <w:tabs>
                <w:tab w:val="left" w:pos="851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>К:</w:t>
            </w:r>
            <w:r w:rsidRPr="00197383">
              <w:rPr>
                <w:rFonts w:ascii="Times New Roman" w:hAnsi="Times New Roman"/>
                <w:i/>
              </w:rPr>
              <w:t xml:space="preserve"> </w:t>
            </w:r>
            <w:r w:rsidRPr="00197383">
              <w:rPr>
                <w:rFonts w:ascii="Times New Roman" w:hAnsi="Times New Roman"/>
              </w:rPr>
              <w:t>Умеют слушать и слышать друг друга; адекватно используют речевые средства для дискуссии и аргументации своей позиции.</w:t>
            </w:r>
          </w:p>
          <w:p w:rsidR="00CD486C" w:rsidRPr="00197383" w:rsidRDefault="00CD486C" w:rsidP="00CD486C">
            <w:pPr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 xml:space="preserve">Л: Демонстрируют </w:t>
            </w:r>
            <w:r w:rsidRPr="00197383">
              <w:rPr>
                <w:rFonts w:ascii="Times New Roman" w:hAnsi="Times New Roman"/>
              </w:rPr>
              <w:lastRenderedPageBreak/>
              <w:t>способность к эмпатии, стремление устанавливать доверительные отношения взаимопонимания.</w:t>
            </w:r>
          </w:p>
          <w:p w:rsidR="003B1046" w:rsidRPr="00197383" w:rsidRDefault="003B1046" w:rsidP="003B104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97383">
              <w:rPr>
                <w:rFonts w:ascii="Times New Roman" w:hAnsi="Times New Roman"/>
              </w:rPr>
              <w:t>П:Извлечение</w:t>
            </w:r>
            <w:proofErr w:type="gramEnd"/>
            <w:r w:rsidRPr="00197383">
              <w:rPr>
                <w:rFonts w:ascii="Times New Roman" w:hAnsi="Times New Roman"/>
              </w:rPr>
              <w:t xml:space="preserve"> необходимой информации из прочитанного текста.</w:t>
            </w:r>
          </w:p>
          <w:p w:rsidR="003B1046" w:rsidRPr="00197383" w:rsidRDefault="00197383" w:rsidP="00197383">
            <w:pPr>
              <w:tabs>
                <w:tab w:val="left" w:pos="426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П: </w:t>
            </w:r>
            <w:r w:rsidRPr="00EB6A44">
              <w:rPr>
                <w:rFonts w:ascii="Times New Roman" w:hAnsi="Times New Roman"/>
                <w:sz w:val="24"/>
                <w:szCs w:val="24"/>
              </w:rPr>
              <w:t>Определяют основную и второстепенную информацию.</w:t>
            </w:r>
          </w:p>
        </w:tc>
        <w:tc>
          <w:tcPr>
            <w:tcW w:w="1985" w:type="dxa"/>
          </w:tcPr>
          <w:p w:rsidR="00F67E4B" w:rsidRPr="00197383" w:rsidRDefault="00F67E4B" w:rsidP="00F67E4B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lastRenderedPageBreak/>
              <w:t>Работа в парах</w:t>
            </w:r>
          </w:p>
          <w:p w:rsidR="00F67E4B" w:rsidRPr="00197383" w:rsidRDefault="00F67E4B" w:rsidP="00F67E4B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67E4B" w:rsidRPr="00197383" w:rsidRDefault="00F67E4B" w:rsidP="00F67E4B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67E4B" w:rsidRPr="00197383" w:rsidRDefault="00F67E4B" w:rsidP="00F67E4B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67E4B" w:rsidRPr="00197383" w:rsidRDefault="00F67E4B" w:rsidP="00F67E4B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67E4B" w:rsidRPr="00197383" w:rsidRDefault="00F67E4B" w:rsidP="00F67E4B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67E4B" w:rsidRPr="00197383" w:rsidRDefault="00F67E4B" w:rsidP="00F67E4B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>Работа с лабораторным оборудованием.</w:t>
            </w:r>
          </w:p>
          <w:p w:rsidR="00F67E4B" w:rsidRPr="00197383" w:rsidRDefault="00F67E4B" w:rsidP="00F67E4B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67E4B" w:rsidRPr="00197383" w:rsidRDefault="00F67E4B" w:rsidP="00F67E4B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67E4B" w:rsidRPr="00197383" w:rsidRDefault="00F67E4B" w:rsidP="00F67E4B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64510" w:rsidRPr="00197383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D486C" w:rsidRPr="00197383" w:rsidRDefault="00CD486C" w:rsidP="0008077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CD486C" w:rsidRPr="00197383" w:rsidRDefault="00CD486C" w:rsidP="00CD486C">
            <w:pPr>
              <w:rPr>
                <w:rFonts w:ascii="Times New Roman" w:hAnsi="Times New Roman"/>
              </w:rPr>
            </w:pPr>
          </w:p>
          <w:p w:rsidR="00CD486C" w:rsidRPr="00197383" w:rsidRDefault="00CD486C" w:rsidP="00CD486C">
            <w:pPr>
              <w:rPr>
                <w:rFonts w:ascii="Times New Roman" w:hAnsi="Times New Roman"/>
              </w:rPr>
            </w:pPr>
          </w:p>
          <w:p w:rsidR="00270337" w:rsidRDefault="00270337" w:rsidP="00CD486C">
            <w:pPr>
              <w:rPr>
                <w:rFonts w:ascii="Times New Roman" w:hAnsi="Times New Roman"/>
              </w:rPr>
            </w:pPr>
          </w:p>
          <w:p w:rsidR="00270337" w:rsidRDefault="00270337" w:rsidP="00CD486C">
            <w:pPr>
              <w:rPr>
                <w:rFonts w:ascii="Times New Roman" w:hAnsi="Times New Roman"/>
              </w:rPr>
            </w:pPr>
          </w:p>
          <w:p w:rsidR="00961FA1" w:rsidRDefault="00961FA1" w:rsidP="00CD486C">
            <w:pPr>
              <w:rPr>
                <w:rFonts w:ascii="Times New Roman" w:hAnsi="Times New Roman"/>
              </w:rPr>
            </w:pPr>
          </w:p>
          <w:p w:rsidR="003B1046" w:rsidRPr="00197383" w:rsidRDefault="00CD486C" w:rsidP="00CD486C">
            <w:pPr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>Работа в группах</w:t>
            </w:r>
          </w:p>
          <w:p w:rsidR="003B1046" w:rsidRPr="00197383" w:rsidRDefault="003B1046" w:rsidP="003B1046">
            <w:pPr>
              <w:rPr>
                <w:rFonts w:ascii="Times New Roman" w:hAnsi="Times New Roman"/>
              </w:rPr>
            </w:pPr>
          </w:p>
          <w:p w:rsidR="003B1046" w:rsidRPr="00197383" w:rsidRDefault="003B1046" w:rsidP="003B1046">
            <w:pPr>
              <w:rPr>
                <w:rFonts w:ascii="Times New Roman" w:hAnsi="Times New Roman"/>
              </w:rPr>
            </w:pPr>
          </w:p>
          <w:p w:rsidR="003B1046" w:rsidRPr="00197383" w:rsidRDefault="003B1046" w:rsidP="003B1046">
            <w:pPr>
              <w:rPr>
                <w:rFonts w:ascii="Times New Roman" w:hAnsi="Times New Roman"/>
              </w:rPr>
            </w:pPr>
          </w:p>
          <w:p w:rsidR="00764510" w:rsidRDefault="003B1046" w:rsidP="003B1046">
            <w:pPr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>Индивидуальная работа в тетрадях</w:t>
            </w:r>
          </w:p>
          <w:p w:rsidR="00197383" w:rsidRDefault="00197383" w:rsidP="003B1046">
            <w:pPr>
              <w:rPr>
                <w:rFonts w:ascii="Times New Roman" w:hAnsi="Times New Roman"/>
              </w:rPr>
            </w:pPr>
          </w:p>
          <w:p w:rsidR="00197383" w:rsidRPr="00197383" w:rsidRDefault="00197383" w:rsidP="003B1046">
            <w:pPr>
              <w:rPr>
                <w:rFonts w:ascii="Times New Roman" w:hAnsi="Times New Roman"/>
              </w:rPr>
            </w:pPr>
            <w:r w:rsidRPr="00EB6A44">
              <w:rPr>
                <w:rFonts w:ascii="Times New Roman" w:hAnsi="Times New Roman"/>
                <w:sz w:val="24"/>
                <w:szCs w:val="24"/>
              </w:rPr>
              <w:t>Сочетание индивидуальной и коллективной работы</w:t>
            </w:r>
          </w:p>
        </w:tc>
      </w:tr>
      <w:tr w:rsidR="00764510" w:rsidRPr="00EB6A44" w:rsidTr="00080774">
        <w:tc>
          <w:tcPr>
            <w:tcW w:w="2376" w:type="dxa"/>
          </w:tcPr>
          <w:p w:rsidR="00764510" w:rsidRPr="00CD486C" w:rsidRDefault="00764510" w:rsidP="00CD486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B6A44">
              <w:rPr>
                <w:rFonts w:ascii="Times New Roman" w:hAnsi="Times New Roman"/>
              </w:rPr>
              <w:lastRenderedPageBreak/>
              <w:t xml:space="preserve">Первичное осмысление и закрепление </w:t>
            </w:r>
          </w:p>
        </w:tc>
        <w:tc>
          <w:tcPr>
            <w:tcW w:w="5103" w:type="dxa"/>
          </w:tcPr>
          <w:p w:rsidR="005C179F" w:rsidRPr="003A0586" w:rsidRDefault="00764510" w:rsidP="000807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A0586">
              <w:rPr>
                <w:rFonts w:ascii="Times New Roman" w:hAnsi="Times New Roman"/>
                <w:b/>
              </w:rPr>
              <w:t xml:space="preserve"> </w:t>
            </w:r>
            <w:r w:rsidR="005864CA" w:rsidRPr="003A0586">
              <w:rPr>
                <w:rFonts w:ascii="Times New Roman" w:hAnsi="Times New Roman"/>
              </w:rPr>
              <w:t>Если мы с вами представим, что попали на морское дно, мы увидим огромное разнообразие водорослей.</w:t>
            </w:r>
            <w:r w:rsidRPr="003A058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864CA" w:rsidRPr="003A0586">
              <w:rPr>
                <w:rFonts w:ascii="Times New Roman" w:eastAsia="Times New Roman" w:hAnsi="Times New Roman"/>
                <w:lang w:eastAsia="ru-RU"/>
              </w:rPr>
              <w:t xml:space="preserve"> Сможем ли мы </w:t>
            </w:r>
            <w:bookmarkStart w:id="0" w:name="_GoBack"/>
            <w:bookmarkEnd w:id="0"/>
            <w:r w:rsidR="003A0586" w:rsidRPr="003A0586">
              <w:rPr>
                <w:rFonts w:ascii="Times New Roman" w:eastAsia="Times New Roman" w:hAnsi="Times New Roman"/>
                <w:lang w:eastAsia="ru-RU"/>
              </w:rPr>
              <w:t>назвать, какие</w:t>
            </w:r>
            <w:r w:rsidR="005864CA" w:rsidRPr="003A0586">
              <w:rPr>
                <w:rFonts w:ascii="Times New Roman" w:eastAsia="Times New Roman" w:hAnsi="Times New Roman"/>
                <w:lang w:eastAsia="ru-RU"/>
              </w:rPr>
              <w:t xml:space="preserve"> водоросли находятся на дне водоема и дать им краткую характеристику? </w:t>
            </w:r>
          </w:p>
        </w:tc>
        <w:tc>
          <w:tcPr>
            <w:tcW w:w="3119" w:type="dxa"/>
          </w:tcPr>
          <w:p w:rsidR="00764510" w:rsidRPr="00197383" w:rsidRDefault="00764510" w:rsidP="00080774">
            <w:pPr>
              <w:spacing w:after="0" w:line="240" w:lineRule="auto"/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 xml:space="preserve"> </w:t>
            </w:r>
            <w:r w:rsidR="00D1467E">
              <w:rPr>
                <w:rFonts w:ascii="Times New Roman" w:hAnsi="Times New Roman"/>
              </w:rPr>
              <w:t>Ответы  учащихся.</w:t>
            </w:r>
          </w:p>
        </w:tc>
        <w:tc>
          <w:tcPr>
            <w:tcW w:w="2551" w:type="dxa"/>
          </w:tcPr>
          <w:p w:rsidR="00764510" w:rsidRPr="00197383" w:rsidRDefault="00D1467E" w:rsidP="00080774">
            <w:pPr>
              <w:tabs>
                <w:tab w:val="left" w:pos="426"/>
              </w:tabs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Осознание усвоенного материала</w:t>
            </w:r>
          </w:p>
          <w:p w:rsidR="00764510" w:rsidRPr="00197383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764510" w:rsidRPr="00197383" w:rsidRDefault="00764510" w:rsidP="00080774">
            <w:pPr>
              <w:spacing w:after="0" w:line="240" w:lineRule="auto"/>
              <w:rPr>
                <w:rFonts w:ascii="Times New Roman" w:hAnsi="Times New Roman"/>
              </w:rPr>
            </w:pPr>
            <w:r w:rsidRPr="00197383">
              <w:rPr>
                <w:rFonts w:ascii="Times New Roman" w:hAnsi="Times New Roman"/>
              </w:rPr>
              <w:t xml:space="preserve"> </w:t>
            </w:r>
            <w:r w:rsidR="00D1467E">
              <w:rPr>
                <w:rFonts w:ascii="Times New Roman" w:hAnsi="Times New Roman"/>
              </w:rPr>
              <w:t>Коллективная работа</w:t>
            </w:r>
          </w:p>
          <w:p w:rsidR="00764510" w:rsidRPr="00197383" w:rsidRDefault="00764510" w:rsidP="000807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4510" w:rsidRPr="00197383" w:rsidRDefault="00764510" w:rsidP="000807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4510" w:rsidRPr="00EB6A44" w:rsidTr="00080774">
        <w:tc>
          <w:tcPr>
            <w:tcW w:w="2376" w:type="dxa"/>
          </w:tcPr>
          <w:p w:rsidR="00764510" w:rsidRPr="00EB6A44" w:rsidRDefault="00764510" w:rsidP="0094107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B6A44">
              <w:rPr>
                <w:rFonts w:ascii="Times New Roman" w:hAnsi="Times New Roman"/>
              </w:rPr>
              <w:t xml:space="preserve">Итоги урока. </w:t>
            </w:r>
          </w:p>
          <w:p w:rsidR="00764510" w:rsidRPr="0005103A" w:rsidRDefault="00764510" w:rsidP="0094107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B6A44">
              <w:rPr>
                <w:rFonts w:ascii="Times New Roman" w:hAnsi="Times New Roman"/>
              </w:rPr>
              <w:t>Рефлексия</w:t>
            </w:r>
          </w:p>
        </w:tc>
        <w:tc>
          <w:tcPr>
            <w:tcW w:w="5103" w:type="dxa"/>
          </w:tcPr>
          <w:p w:rsidR="00764510" w:rsidRPr="003A0586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A05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C179F" w:rsidRPr="003A0586">
              <w:rPr>
                <w:rFonts w:ascii="Times New Roman" w:eastAsia="Times New Roman" w:hAnsi="Times New Roman"/>
                <w:lang w:eastAsia="ru-RU"/>
              </w:rPr>
              <w:t>Правильность выполнения лабораторной работы и заданий в группах будет проверено мною и выставлена оценка за урок.</w:t>
            </w:r>
            <w:r w:rsidR="00684603" w:rsidRPr="003A0586">
              <w:rPr>
                <w:rFonts w:ascii="Times New Roman" w:eastAsia="Times New Roman" w:hAnsi="Times New Roman"/>
                <w:lang w:eastAsia="ru-RU"/>
              </w:rPr>
              <w:t xml:space="preserve"> Тетради после звонка необходимо сдать на проверку.</w:t>
            </w:r>
          </w:p>
          <w:p w:rsidR="005C179F" w:rsidRPr="003A0586" w:rsidRDefault="005C179F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586">
              <w:rPr>
                <w:rFonts w:ascii="Times New Roman" w:eastAsia="Times New Roman" w:hAnsi="Times New Roman"/>
                <w:lang w:eastAsia="ru-RU"/>
              </w:rPr>
              <w:t xml:space="preserve">Что было интересно на уроке? Какие задания </w:t>
            </w:r>
            <w:r w:rsidR="0002306F" w:rsidRPr="003A0586">
              <w:rPr>
                <w:rFonts w:ascii="Times New Roman" w:eastAsia="Times New Roman" w:hAnsi="Times New Roman"/>
                <w:lang w:eastAsia="ru-RU"/>
              </w:rPr>
              <w:t>понравились?</w:t>
            </w:r>
            <w:r w:rsidRPr="003A0586">
              <w:rPr>
                <w:rFonts w:ascii="Times New Roman" w:eastAsia="Times New Roman" w:hAnsi="Times New Roman"/>
                <w:lang w:eastAsia="ru-RU"/>
              </w:rPr>
              <w:t xml:space="preserve"> Какие задания вызвали затруднения. Почему?</w:t>
            </w:r>
          </w:p>
        </w:tc>
        <w:tc>
          <w:tcPr>
            <w:tcW w:w="3119" w:type="dxa"/>
          </w:tcPr>
          <w:p w:rsidR="00764510" w:rsidRPr="00A10F42" w:rsidRDefault="00764510" w:rsidP="000807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030CE" w:rsidRPr="00EB6A44">
              <w:rPr>
                <w:rFonts w:ascii="Times New Roman" w:hAnsi="Times New Roman"/>
              </w:rPr>
              <w:t>Учащиеся оценивают работу на уроке</w:t>
            </w:r>
            <w:r w:rsidR="005030CE">
              <w:rPr>
                <w:rFonts w:ascii="Times New Roman" w:hAnsi="Times New Roman"/>
              </w:rPr>
              <w:t>, отвечая на поставленные вопросы.</w:t>
            </w:r>
          </w:p>
        </w:tc>
        <w:tc>
          <w:tcPr>
            <w:tcW w:w="2551" w:type="dxa"/>
          </w:tcPr>
          <w:p w:rsidR="00764510" w:rsidRPr="00EB6A44" w:rsidRDefault="005030CE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44">
              <w:rPr>
                <w:rFonts w:ascii="Times New Roman" w:hAnsi="Times New Roman"/>
                <w:color w:val="050000"/>
              </w:rPr>
              <w:t xml:space="preserve">Оценка – выделение и осознание учащимися </w:t>
            </w:r>
            <w:r>
              <w:rPr>
                <w:rFonts w:ascii="Times New Roman" w:hAnsi="Times New Roman"/>
                <w:color w:val="050000"/>
              </w:rPr>
              <w:t xml:space="preserve"> </w:t>
            </w:r>
            <w:r w:rsidRPr="00EB6A44">
              <w:rPr>
                <w:rFonts w:ascii="Times New Roman" w:hAnsi="Times New Roman"/>
                <w:color w:val="050000"/>
              </w:rPr>
              <w:t xml:space="preserve"> результатов работы.</w:t>
            </w:r>
          </w:p>
          <w:p w:rsidR="00764510" w:rsidRPr="00EB6A44" w:rsidRDefault="00764510" w:rsidP="00080774">
            <w:pPr>
              <w:spacing w:after="0" w:line="240" w:lineRule="auto"/>
              <w:rPr>
                <w:rFonts w:ascii="Times New Roman" w:hAnsi="Times New Roman"/>
                <w:color w:val="050000"/>
              </w:rPr>
            </w:pPr>
          </w:p>
        </w:tc>
        <w:tc>
          <w:tcPr>
            <w:tcW w:w="1985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510" w:rsidRPr="00EB6A44" w:rsidTr="00080774">
        <w:tc>
          <w:tcPr>
            <w:tcW w:w="2376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44">
              <w:rPr>
                <w:rFonts w:ascii="Times New Roman" w:hAnsi="Times New Roman"/>
                <w:sz w:val="24"/>
                <w:szCs w:val="24"/>
              </w:rPr>
              <w:t>Домашнее задание.</w:t>
            </w:r>
          </w:p>
        </w:tc>
        <w:tc>
          <w:tcPr>
            <w:tcW w:w="5103" w:type="dxa"/>
          </w:tcPr>
          <w:p w:rsidR="00764510" w:rsidRPr="00EB6A44" w:rsidRDefault="00764510" w:rsidP="00F548FC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0956">
              <w:rPr>
                <w:rFonts w:ascii="Times New Roman" w:hAnsi="Times New Roman"/>
                <w:sz w:val="24"/>
                <w:szCs w:val="24"/>
              </w:rPr>
              <w:t xml:space="preserve">Изучить параграф 10, ответить на вопросы в конце параграфа. Закончить работу над творческим альбомом. </w:t>
            </w:r>
            <w:r w:rsidR="00130956" w:rsidRPr="00F548FC">
              <w:rPr>
                <w:rFonts w:ascii="Times New Roman" w:hAnsi="Times New Roman"/>
                <w:sz w:val="24"/>
                <w:szCs w:val="24"/>
              </w:rPr>
              <w:t>(</w:t>
            </w:r>
            <w:r w:rsidR="00F548FC" w:rsidRPr="00F548FC">
              <w:rPr>
                <w:rFonts w:ascii="Times New Roman" w:hAnsi="Times New Roman"/>
                <w:i/>
                <w:sz w:val="24"/>
                <w:szCs w:val="24"/>
              </w:rPr>
              <w:t>ответить на вопросы викторины, оформив их в виде творческого альбома.</w:t>
            </w:r>
            <w:r w:rsidR="00F548FC">
              <w:rPr>
                <w:rFonts w:ascii="Times New Roman" w:hAnsi="Times New Roman"/>
                <w:i/>
                <w:sz w:val="24"/>
                <w:szCs w:val="24"/>
              </w:rPr>
              <w:t xml:space="preserve"> Д</w:t>
            </w:r>
            <w:r w:rsidR="00130956" w:rsidRPr="00F548FC">
              <w:rPr>
                <w:rFonts w:ascii="Times New Roman" w:hAnsi="Times New Roman"/>
                <w:i/>
                <w:sz w:val="24"/>
                <w:szCs w:val="24"/>
              </w:rPr>
              <w:t>омашнее задание предыдущего урока).</w:t>
            </w:r>
          </w:p>
        </w:tc>
        <w:tc>
          <w:tcPr>
            <w:tcW w:w="3119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030CE" w:rsidRPr="00EB6A44">
              <w:rPr>
                <w:rFonts w:ascii="Times New Roman" w:hAnsi="Times New Roman"/>
              </w:rPr>
              <w:t>Учащиеся записывают домашнее задание в дневник</w:t>
            </w:r>
          </w:p>
        </w:tc>
        <w:tc>
          <w:tcPr>
            <w:tcW w:w="2551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510" w:rsidRPr="00EB6A44" w:rsidRDefault="00764510" w:rsidP="00080774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4510" w:rsidRPr="007F7506" w:rsidRDefault="00764510" w:rsidP="00764510">
      <w:pPr>
        <w:tabs>
          <w:tab w:val="left" w:pos="1470"/>
        </w:tabs>
        <w:rPr>
          <w:rFonts w:ascii="Times New Roman" w:hAnsi="Times New Roman"/>
          <w:sz w:val="24"/>
          <w:szCs w:val="24"/>
        </w:rPr>
      </w:pPr>
    </w:p>
    <w:p w:rsidR="00FB2D6F" w:rsidRDefault="00FB2D6F"/>
    <w:p w:rsidR="00CA5966" w:rsidRDefault="00CA5966"/>
    <w:p w:rsidR="00CA5966" w:rsidRDefault="00CA5966" w:rsidP="00A63418">
      <w:pPr>
        <w:jc w:val="right"/>
        <w:rPr>
          <w:rFonts w:ascii="Times New Roman" w:hAnsi="Times New Roman"/>
          <w:sz w:val="24"/>
          <w:szCs w:val="24"/>
        </w:rPr>
      </w:pPr>
      <w:r w:rsidRPr="00CA596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CA5966" w:rsidRDefault="00CA5966" w:rsidP="00A63418">
      <w:pPr>
        <w:tabs>
          <w:tab w:val="left" w:pos="180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 по теме: «Общая характеристика водорослей»</w:t>
      </w:r>
    </w:p>
    <w:p w:rsidR="00CA5966" w:rsidRDefault="00CA5966" w:rsidP="00A63418">
      <w:pPr>
        <w:tabs>
          <w:tab w:val="left" w:pos="133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</w:t>
      </w:r>
      <w:r w:rsidR="00D658C5">
        <w:rPr>
          <w:rFonts w:ascii="Times New Roman" w:hAnsi="Times New Roman"/>
          <w:sz w:val="24"/>
          <w:szCs w:val="24"/>
        </w:rPr>
        <w:t>Водоросли – низшие растения, так как они не имеют</w:t>
      </w:r>
    </w:p>
    <w:p w:rsidR="00D658C5" w:rsidRDefault="00D658C5" w:rsidP="00A63418">
      <w:pPr>
        <w:tabs>
          <w:tab w:val="left" w:pos="175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А) ядра     Б) хлоропластов   В) тканей и органов   Г) клеточного строения</w:t>
      </w:r>
    </w:p>
    <w:p w:rsidR="00D658C5" w:rsidRDefault="00D658C5" w:rsidP="00A63418">
      <w:pPr>
        <w:tabs>
          <w:tab w:val="left" w:pos="138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Где обитают водоросли?</w:t>
      </w:r>
    </w:p>
    <w:p w:rsidR="00D658C5" w:rsidRDefault="00D658C5" w:rsidP="00A63418">
      <w:pPr>
        <w:tabs>
          <w:tab w:val="left" w:pos="138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А) везде   Б) только в воде   В) во влажных местах   Г) нет правильного ответа</w:t>
      </w:r>
    </w:p>
    <w:p w:rsidR="00D658C5" w:rsidRDefault="00D658C5" w:rsidP="00A63418">
      <w:pPr>
        <w:tabs>
          <w:tab w:val="left" w:pos="138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 Водоросли состоят из:</w:t>
      </w:r>
    </w:p>
    <w:p w:rsidR="00D658C5" w:rsidRDefault="00D658C5" w:rsidP="00A63418">
      <w:pPr>
        <w:tabs>
          <w:tab w:val="left" w:pos="175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А) стебель, листья, ризоиды   Б) слоевище, ризоиды   В) листья, ризоиды   Г) стебель, листья, корневище</w:t>
      </w:r>
    </w:p>
    <w:p w:rsidR="00D658C5" w:rsidRDefault="00D658C5" w:rsidP="00A63418">
      <w:pPr>
        <w:tabs>
          <w:tab w:val="left" w:pos="13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4.По типу питания водоросли – это:</w:t>
      </w:r>
    </w:p>
    <w:p w:rsidR="00AB411C" w:rsidRDefault="00D658C5" w:rsidP="00A63418">
      <w:pPr>
        <w:tabs>
          <w:tab w:val="left" w:pos="192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А) автотрофы   Б) Гетеротрофы   </w:t>
      </w:r>
      <w:proofErr w:type="gramStart"/>
      <w:r>
        <w:rPr>
          <w:rFonts w:ascii="Times New Roman" w:hAnsi="Times New Roman"/>
          <w:sz w:val="24"/>
          <w:szCs w:val="24"/>
        </w:rPr>
        <w:t>В)</w:t>
      </w:r>
      <w:proofErr w:type="spellStart"/>
      <w:r>
        <w:rPr>
          <w:rFonts w:ascii="Times New Roman" w:hAnsi="Times New Roman"/>
          <w:sz w:val="24"/>
          <w:szCs w:val="24"/>
        </w:rPr>
        <w:t>Хемоавтотрофы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  Г) Симбионты</w:t>
      </w:r>
    </w:p>
    <w:p w:rsidR="00D658C5" w:rsidRDefault="00AB411C" w:rsidP="00A63418">
      <w:pPr>
        <w:tabs>
          <w:tab w:val="left" w:pos="14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 </w:t>
      </w:r>
      <w:r w:rsidR="00D3254E">
        <w:rPr>
          <w:rFonts w:ascii="Times New Roman" w:hAnsi="Times New Roman"/>
          <w:sz w:val="24"/>
          <w:szCs w:val="24"/>
        </w:rPr>
        <w:t>Способы размножения водорослей:</w:t>
      </w:r>
    </w:p>
    <w:p w:rsidR="00A63418" w:rsidRDefault="00D3254E" w:rsidP="00262107">
      <w:pPr>
        <w:tabs>
          <w:tab w:val="left" w:pos="210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А) половой   Б) бесполый   В) половой и бесполый   Г) вегетативный</w:t>
      </w:r>
    </w:p>
    <w:p w:rsidR="00D3254E" w:rsidRDefault="00A63418" w:rsidP="00262107">
      <w:pPr>
        <w:tabs>
          <w:tab w:val="left" w:pos="151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6. Наиболее древние растения на Земле:</w:t>
      </w:r>
    </w:p>
    <w:p w:rsidR="00A63418" w:rsidRDefault="00A63418" w:rsidP="00262107">
      <w:pPr>
        <w:tabs>
          <w:tab w:val="left" w:pos="223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А) водоросли  Б) мхи   В) папоротники  Г) плауны</w:t>
      </w:r>
    </w:p>
    <w:p w:rsidR="00A63418" w:rsidRDefault="00A63418" w:rsidP="0026210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7. </w:t>
      </w:r>
      <w:r w:rsidRPr="005358D0">
        <w:rPr>
          <w:rFonts w:ascii="Times New Roman CYR" w:hAnsi="Times New Roman CYR" w:cs="Times New Roman CYR"/>
          <w:sz w:val="24"/>
          <w:szCs w:val="24"/>
        </w:rPr>
        <w:t>Пигменты водорослей расположены в:</w:t>
      </w:r>
    </w:p>
    <w:p w:rsidR="00A63418" w:rsidRPr="005358D0" w:rsidRDefault="00A63418" w:rsidP="0026210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А</w:t>
      </w:r>
      <w:r w:rsidRPr="005358D0">
        <w:rPr>
          <w:rFonts w:ascii="Times New Roman CYR" w:hAnsi="Times New Roman CYR" w:cs="Times New Roman CYR"/>
          <w:sz w:val="24"/>
          <w:szCs w:val="24"/>
        </w:rPr>
        <w:t xml:space="preserve">) </w:t>
      </w:r>
      <w:proofErr w:type="gramStart"/>
      <w:r w:rsidRPr="005358D0">
        <w:rPr>
          <w:rFonts w:ascii="Times New Roman CYR" w:hAnsi="Times New Roman CYR" w:cs="Times New Roman CYR"/>
          <w:sz w:val="24"/>
          <w:szCs w:val="24"/>
        </w:rPr>
        <w:t>хроматофорах</w:t>
      </w:r>
      <w:r>
        <w:rPr>
          <w:rFonts w:ascii="Times New Roman CYR" w:hAnsi="Times New Roman CYR" w:cs="Times New Roman CYR"/>
          <w:sz w:val="24"/>
          <w:szCs w:val="24"/>
        </w:rPr>
        <w:t xml:space="preserve">  Б</w:t>
      </w:r>
      <w:proofErr w:type="gramEnd"/>
      <w:r w:rsidRPr="005358D0">
        <w:rPr>
          <w:rFonts w:ascii="Times New Roman CYR" w:hAnsi="Times New Roman CYR" w:cs="Times New Roman CYR"/>
          <w:sz w:val="24"/>
          <w:szCs w:val="24"/>
        </w:rPr>
        <w:t>) хромопластах</w:t>
      </w:r>
      <w:r>
        <w:rPr>
          <w:rFonts w:ascii="Times New Roman CYR" w:hAnsi="Times New Roman CYR" w:cs="Times New Roman CYR"/>
          <w:sz w:val="24"/>
          <w:szCs w:val="24"/>
        </w:rPr>
        <w:t xml:space="preserve">   В</w:t>
      </w:r>
      <w:r w:rsidRPr="005358D0">
        <w:rPr>
          <w:rFonts w:ascii="Times New Roman CYR" w:hAnsi="Times New Roman CYR" w:cs="Times New Roman CYR"/>
          <w:sz w:val="24"/>
          <w:szCs w:val="24"/>
        </w:rPr>
        <w:t>) лейкопластах</w:t>
      </w:r>
      <w:r>
        <w:rPr>
          <w:rFonts w:ascii="Times New Roman CYR" w:hAnsi="Times New Roman CYR" w:cs="Times New Roman CYR"/>
          <w:sz w:val="24"/>
          <w:szCs w:val="24"/>
        </w:rPr>
        <w:t xml:space="preserve">  Г</w:t>
      </w:r>
      <w:r w:rsidRPr="005358D0">
        <w:rPr>
          <w:rFonts w:ascii="Times New Roman CYR" w:hAnsi="Times New Roman CYR" w:cs="Times New Roman CYR"/>
          <w:sz w:val="24"/>
          <w:szCs w:val="24"/>
        </w:rPr>
        <w:t>) цитоплазме</w:t>
      </w:r>
    </w:p>
    <w:p w:rsidR="00A63418" w:rsidRPr="005358D0" w:rsidRDefault="00A63418" w:rsidP="0026210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8. «</w:t>
      </w:r>
      <w:r w:rsidRPr="005358D0">
        <w:rPr>
          <w:rFonts w:ascii="Times New Roman CYR" w:hAnsi="Times New Roman CYR" w:cs="Times New Roman CYR"/>
          <w:sz w:val="24"/>
          <w:szCs w:val="24"/>
        </w:rPr>
        <w:t>Цветение" воды вызывается массовым размножением:</w:t>
      </w:r>
    </w:p>
    <w:p w:rsidR="00A63418" w:rsidRPr="00262107" w:rsidRDefault="00A63418" w:rsidP="0026210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  <w:i/>
          <w:iCs/>
          <w:sz w:val="20"/>
          <w:szCs w:val="20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А</w:t>
      </w:r>
      <w:r w:rsidRPr="005358D0">
        <w:rPr>
          <w:rFonts w:ascii="Times New Roman CYR" w:hAnsi="Times New Roman CYR" w:cs="Times New Roman CYR"/>
          <w:sz w:val="24"/>
          <w:szCs w:val="24"/>
        </w:rPr>
        <w:t xml:space="preserve">) </w:t>
      </w:r>
      <w:proofErr w:type="spellStart"/>
      <w:r w:rsidRPr="005358D0">
        <w:rPr>
          <w:rFonts w:ascii="Times New Roman CYR" w:hAnsi="Times New Roman CYR" w:cs="Times New Roman CYR"/>
          <w:sz w:val="24"/>
          <w:szCs w:val="24"/>
        </w:rPr>
        <w:t>улотрикса</w:t>
      </w:r>
      <w:proofErr w:type="spellEnd"/>
      <w:r w:rsidR="00262107">
        <w:rPr>
          <w:rFonts w:ascii="Times New Roman CYR" w:hAnsi="Times New Roman CYR" w:cs="Times New Roman CYR"/>
          <w:i/>
          <w:iCs/>
          <w:sz w:val="20"/>
          <w:szCs w:val="20"/>
        </w:rPr>
        <w:t xml:space="preserve">    </w:t>
      </w:r>
      <w:r w:rsidR="00262107">
        <w:rPr>
          <w:rFonts w:ascii="Times New Roman CYR" w:hAnsi="Times New Roman CYR" w:cs="Times New Roman CYR"/>
          <w:sz w:val="24"/>
          <w:szCs w:val="24"/>
        </w:rPr>
        <w:t>Б</w:t>
      </w:r>
      <w:r w:rsidRPr="005358D0">
        <w:rPr>
          <w:rFonts w:ascii="Times New Roman CYR" w:hAnsi="Times New Roman CYR" w:cs="Times New Roman CYR"/>
          <w:sz w:val="24"/>
          <w:szCs w:val="24"/>
        </w:rPr>
        <w:t>) хламидомонады</w:t>
      </w:r>
      <w:r w:rsidR="00262107">
        <w:rPr>
          <w:rFonts w:ascii="Times New Roman CYR" w:hAnsi="Times New Roman CYR" w:cs="Times New Roman CYR"/>
          <w:i/>
          <w:iCs/>
          <w:sz w:val="20"/>
          <w:szCs w:val="20"/>
        </w:rPr>
        <w:t xml:space="preserve">    </w:t>
      </w:r>
      <w:r w:rsidR="00262107">
        <w:rPr>
          <w:rFonts w:ascii="Times New Roman CYR" w:hAnsi="Times New Roman CYR" w:cs="Times New Roman CYR"/>
          <w:sz w:val="24"/>
          <w:szCs w:val="24"/>
        </w:rPr>
        <w:t>В</w:t>
      </w:r>
      <w:r w:rsidRPr="005358D0">
        <w:rPr>
          <w:rFonts w:ascii="Times New Roman CYR" w:hAnsi="Times New Roman CYR" w:cs="Times New Roman CYR"/>
          <w:sz w:val="24"/>
          <w:szCs w:val="24"/>
        </w:rPr>
        <w:t xml:space="preserve">) </w:t>
      </w:r>
      <w:proofErr w:type="spellStart"/>
      <w:r w:rsidRPr="005358D0">
        <w:rPr>
          <w:rFonts w:ascii="Times New Roman CYR" w:hAnsi="Times New Roman CYR" w:cs="Times New Roman CYR"/>
          <w:sz w:val="24"/>
          <w:szCs w:val="24"/>
        </w:rPr>
        <w:t>ульвы</w:t>
      </w:r>
      <w:proofErr w:type="spellEnd"/>
      <w:r w:rsidR="00262107">
        <w:rPr>
          <w:rFonts w:ascii="Times New Roman CYR" w:hAnsi="Times New Roman CYR" w:cs="Times New Roman CYR"/>
          <w:i/>
          <w:iCs/>
          <w:sz w:val="20"/>
          <w:szCs w:val="20"/>
        </w:rPr>
        <w:t xml:space="preserve">      </w:t>
      </w:r>
      <w:r w:rsidR="00262107">
        <w:rPr>
          <w:rFonts w:ascii="Times New Roman CYR" w:hAnsi="Times New Roman CYR" w:cs="Times New Roman CYR"/>
          <w:sz w:val="24"/>
          <w:szCs w:val="24"/>
        </w:rPr>
        <w:t>Г</w:t>
      </w:r>
      <w:r w:rsidRPr="005358D0">
        <w:rPr>
          <w:rFonts w:ascii="Times New Roman CYR" w:hAnsi="Times New Roman CYR" w:cs="Times New Roman CYR"/>
          <w:sz w:val="24"/>
          <w:szCs w:val="24"/>
        </w:rPr>
        <w:t>) спирогиры</w:t>
      </w:r>
    </w:p>
    <w:p w:rsidR="00A63418" w:rsidRDefault="00262107" w:rsidP="00262107">
      <w:pPr>
        <w:tabs>
          <w:tab w:val="left" w:pos="166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9. </w:t>
      </w:r>
      <w:proofErr w:type="spellStart"/>
      <w:r>
        <w:rPr>
          <w:rFonts w:ascii="Times New Roman" w:hAnsi="Times New Roman"/>
          <w:sz w:val="24"/>
          <w:szCs w:val="24"/>
        </w:rPr>
        <w:t>Хламидоманада</w:t>
      </w:r>
      <w:proofErr w:type="spellEnd"/>
      <w:r>
        <w:rPr>
          <w:rFonts w:ascii="Times New Roman" w:hAnsi="Times New Roman"/>
          <w:sz w:val="24"/>
          <w:szCs w:val="24"/>
        </w:rPr>
        <w:t xml:space="preserve"> размножается в неблагоприятных условиях:</w:t>
      </w:r>
    </w:p>
    <w:p w:rsidR="00262107" w:rsidRDefault="00262107" w:rsidP="00262107">
      <w:pPr>
        <w:tabs>
          <w:tab w:val="left" w:pos="223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А) половым путем    Б) бесполым путем   В) половым и бесполым путем   Г) вегетативно</w:t>
      </w:r>
    </w:p>
    <w:p w:rsidR="00262107" w:rsidRDefault="00262107" w:rsidP="00262107">
      <w:pPr>
        <w:tabs>
          <w:tab w:val="left" w:pos="180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10. Зигота – это:</w:t>
      </w:r>
    </w:p>
    <w:p w:rsidR="009615F4" w:rsidRDefault="00262107" w:rsidP="00262107">
      <w:pPr>
        <w:tabs>
          <w:tab w:val="left" w:pos="225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А) оплодотворенная  клетка  Б) мужская половая клетка   В) женская половая клетка   Г) нет правильного ответа</w:t>
      </w:r>
    </w:p>
    <w:p w:rsidR="009615F4" w:rsidRDefault="009615F4" w:rsidP="009615F4">
      <w:pPr>
        <w:rPr>
          <w:rFonts w:ascii="Times New Roman" w:hAnsi="Times New Roman"/>
          <w:sz w:val="24"/>
          <w:szCs w:val="24"/>
        </w:rPr>
      </w:pPr>
    </w:p>
    <w:p w:rsidR="00262107" w:rsidRDefault="009615F4" w:rsidP="009615F4">
      <w:pPr>
        <w:tabs>
          <w:tab w:val="left" w:pos="136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615F4" w:rsidRDefault="009615F4" w:rsidP="009615F4">
      <w:pPr>
        <w:tabs>
          <w:tab w:val="left" w:pos="13635"/>
        </w:tabs>
        <w:rPr>
          <w:rFonts w:ascii="Times New Roman" w:hAnsi="Times New Roman"/>
          <w:sz w:val="24"/>
          <w:szCs w:val="24"/>
        </w:rPr>
      </w:pPr>
    </w:p>
    <w:p w:rsidR="009615F4" w:rsidRDefault="009615F4" w:rsidP="009615F4">
      <w:pPr>
        <w:tabs>
          <w:tab w:val="left" w:pos="13635"/>
        </w:tabs>
        <w:rPr>
          <w:rFonts w:ascii="Times New Roman" w:hAnsi="Times New Roman"/>
          <w:sz w:val="24"/>
          <w:szCs w:val="24"/>
        </w:rPr>
      </w:pPr>
    </w:p>
    <w:p w:rsidR="009615F4" w:rsidRDefault="009615F4" w:rsidP="009615F4">
      <w:pPr>
        <w:tabs>
          <w:tab w:val="left" w:pos="13635"/>
        </w:tabs>
        <w:rPr>
          <w:rFonts w:ascii="Times New Roman" w:hAnsi="Times New Roman"/>
          <w:sz w:val="24"/>
          <w:szCs w:val="24"/>
        </w:rPr>
      </w:pPr>
    </w:p>
    <w:p w:rsidR="007141DD" w:rsidRDefault="007141DD" w:rsidP="009615F4">
      <w:pPr>
        <w:tabs>
          <w:tab w:val="left" w:pos="13635"/>
        </w:tabs>
        <w:rPr>
          <w:rFonts w:ascii="Times New Roman" w:hAnsi="Times New Roman"/>
          <w:sz w:val="24"/>
          <w:szCs w:val="24"/>
        </w:rPr>
      </w:pPr>
    </w:p>
    <w:p w:rsidR="009615F4" w:rsidRDefault="009615F4" w:rsidP="00BB4696">
      <w:pPr>
        <w:tabs>
          <w:tab w:val="left" w:pos="1363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BB4696" w:rsidRPr="000E6430" w:rsidRDefault="00BB4696" w:rsidP="00364592">
      <w:pPr>
        <w:tabs>
          <w:tab w:val="left" w:pos="4410"/>
        </w:tabs>
        <w:jc w:val="center"/>
        <w:rPr>
          <w:rFonts w:ascii="Times New Roman" w:hAnsi="Times New Roman"/>
          <w:b/>
          <w:sz w:val="24"/>
          <w:szCs w:val="24"/>
        </w:rPr>
      </w:pPr>
      <w:r w:rsidRPr="000E6430">
        <w:rPr>
          <w:rFonts w:ascii="Times New Roman" w:hAnsi="Times New Roman"/>
          <w:b/>
          <w:sz w:val="24"/>
          <w:szCs w:val="24"/>
        </w:rPr>
        <w:t>Текст № 1 Зеленые водоросли</w:t>
      </w:r>
    </w:p>
    <w:p w:rsidR="00BB4696" w:rsidRPr="00BB4696" w:rsidRDefault="00BB4696" w:rsidP="00BB4696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4696">
        <w:rPr>
          <w:rFonts w:ascii="Times New Roman" w:hAnsi="Times New Roman"/>
          <w:sz w:val="24"/>
          <w:szCs w:val="24"/>
        </w:rPr>
        <w:t xml:space="preserve">Зелёные </w:t>
      </w:r>
      <w:proofErr w:type="spellStart"/>
      <w:r w:rsidRPr="00BB4696">
        <w:rPr>
          <w:rFonts w:ascii="Times New Roman" w:hAnsi="Times New Roman"/>
          <w:sz w:val="24"/>
          <w:szCs w:val="24"/>
        </w:rPr>
        <w:t>во́доросли</w:t>
      </w:r>
      <w:proofErr w:type="spellEnd"/>
      <w:r w:rsidRPr="00BB46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4696">
        <w:rPr>
          <w:rFonts w:ascii="Times New Roman" w:hAnsi="Times New Roman"/>
          <w:sz w:val="24"/>
          <w:szCs w:val="24"/>
        </w:rPr>
        <w:t xml:space="preserve"> — группа низших растений. В современной систематике эта группа имеет ранг отдела, включающего одноклеточные и колониальные планктонные водоросли, одноклеточные и многоклеточные формы бентосных водорослей. Здесь встречаются все морфологические типы слоевища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B4696">
        <w:rPr>
          <w:rFonts w:ascii="Times New Roman" w:hAnsi="Times New Roman"/>
          <w:sz w:val="24"/>
          <w:szCs w:val="24"/>
        </w:rPr>
        <w:t xml:space="preserve">Многие нитчатые зелёные водоросли крепятся к субстрату только на ранних стадиях развития, затем они становятся свободноживущими, формируя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4696">
        <w:rPr>
          <w:rFonts w:ascii="Times New Roman" w:hAnsi="Times New Roman"/>
          <w:sz w:val="24"/>
          <w:szCs w:val="24"/>
        </w:rPr>
        <w:t xml:space="preserve"> шары.</w:t>
      </w:r>
    </w:p>
    <w:p w:rsidR="00BB4696" w:rsidRPr="00BB4696" w:rsidRDefault="00BB4696" w:rsidP="00BB4696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4696">
        <w:rPr>
          <w:rFonts w:ascii="Times New Roman" w:hAnsi="Times New Roman"/>
          <w:sz w:val="24"/>
          <w:szCs w:val="24"/>
        </w:rPr>
        <w:t>Зелёные водоросли — самый обширный на данное время отдел водорослей: по приблизительным подсчётам сюда входит от 13 000 до 20 000 видов. Все они отличаются в первую очередь чисто-зелёным цветом своих слоевищ, сходным с окраской высших растений и вызванным преобладанием хлорофилла над другими пигментами.</w:t>
      </w:r>
    </w:p>
    <w:p w:rsidR="00BB4696" w:rsidRPr="00BB4696" w:rsidRDefault="00BB4696" w:rsidP="00BB4696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4696">
        <w:rPr>
          <w:rFonts w:ascii="Times New Roman" w:hAnsi="Times New Roman"/>
          <w:sz w:val="24"/>
          <w:szCs w:val="24"/>
        </w:rPr>
        <w:t xml:space="preserve">В клетках водорослей хлоропласт обычно чашевидный, </w:t>
      </w:r>
      <w:proofErr w:type="spellStart"/>
      <w:r w:rsidRPr="00BB4696">
        <w:rPr>
          <w:rFonts w:ascii="Times New Roman" w:hAnsi="Times New Roman"/>
          <w:sz w:val="24"/>
          <w:szCs w:val="24"/>
        </w:rPr>
        <w:t>постенный</w:t>
      </w:r>
      <w:proofErr w:type="spellEnd"/>
      <w:r w:rsidRPr="00BB4696">
        <w:rPr>
          <w:rFonts w:ascii="Times New Roman" w:hAnsi="Times New Roman"/>
          <w:sz w:val="24"/>
          <w:szCs w:val="24"/>
        </w:rPr>
        <w:t>, содержит, помимо хлорофилла, целый набор добавочных пигментов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B4696">
        <w:rPr>
          <w:rFonts w:ascii="Times New Roman" w:hAnsi="Times New Roman"/>
          <w:sz w:val="24"/>
          <w:szCs w:val="24"/>
        </w:rPr>
        <w:t xml:space="preserve"> Хлоропласт имеет двойную мембрану. В этом отношении зелёные водоросли напоминают красные водоросли и высшие растения.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4696">
        <w:rPr>
          <w:rFonts w:ascii="Times New Roman" w:hAnsi="Times New Roman"/>
          <w:sz w:val="24"/>
          <w:szCs w:val="24"/>
        </w:rPr>
        <w:t xml:space="preserve"> Клетки нередко содержат сократительные вакуоли (чаще все</w:t>
      </w:r>
      <w:r>
        <w:rPr>
          <w:rFonts w:ascii="Times New Roman" w:hAnsi="Times New Roman"/>
          <w:sz w:val="24"/>
          <w:szCs w:val="24"/>
        </w:rPr>
        <w:t>го — 2), могут иметь стигму.</w:t>
      </w:r>
    </w:p>
    <w:p w:rsidR="00BB4696" w:rsidRPr="00BB4696" w:rsidRDefault="00BB4696" w:rsidP="00BB4696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4696">
        <w:rPr>
          <w:rFonts w:ascii="Times New Roman" w:hAnsi="Times New Roman"/>
          <w:sz w:val="24"/>
          <w:szCs w:val="24"/>
        </w:rPr>
        <w:t xml:space="preserve">Жгутиковые клетки зелёных водорослей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4696">
        <w:rPr>
          <w:rFonts w:ascii="Times New Roman" w:hAnsi="Times New Roman"/>
          <w:sz w:val="24"/>
          <w:szCs w:val="24"/>
        </w:rPr>
        <w:t xml:space="preserve"> имеют сходную структуру, хотя они могут различаться по длине. Обычно имеется два жгутика, но их может быть также четыре или много. Жгутики зелёных водорослей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4696">
        <w:rPr>
          <w:rFonts w:ascii="Times New Roman" w:hAnsi="Times New Roman"/>
          <w:sz w:val="24"/>
          <w:szCs w:val="24"/>
        </w:rPr>
        <w:t xml:space="preserve"> могут иметь изящные волоски или чешуйки.</w:t>
      </w:r>
    </w:p>
    <w:p w:rsidR="00BB4696" w:rsidRPr="00BB4696" w:rsidRDefault="00BB4696" w:rsidP="00BB4696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4696">
        <w:rPr>
          <w:rFonts w:ascii="Times New Roman" w:hAnsi="Times New Roman"/>
          <w:sz w:val="24"/>
          <w:szCs w:val="24"/>
        </w:rPr>
        <w:t>Жизненные циклы зелёных водорослей очень разнообразны. Здесь встречаются всевозможные типы.</w:t>
      </w:r>
    </w:p>
    <w:p w:rsidR="00BB4696" w:rsidRPr="00BB4696" w:rsidRDefault="00BB4696" w:rsidP="00BB4696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4696">
        <w:rPr>
          <w:rFonts w:ascii="Times New Roman" w:hAnsi="Times New Roman"/>
          <w:sz w:val="24"/>
          <w:szCs w:val="24"/>
        </w:rPr>
        <w:t xml:space="preserve">Особенно много зелёных водорослей развивается весной, когда все камни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4696">
        <w:rPr>
          <w:rFonts w:ascii="Times New Roman" w:hAnsi="Times New Roman"/>
          <w:sz w:val="24"/>
          <w:szCs w:val="24"/>
        </w:rPr>
        <w:t xml:space="preserve"> бывают покрыты сплошным изумрудным налётом из зелёных водорослей, резко контрастирующим с белым снегом, лежащим на прибрежных камнях. Ворсистый зелёный ковер на камнях образуют развивающиеся нитчатки — </w:t>
      </w:r>
      <w:proofErr w:type="spellStart"/>
      <w:r w:rsidRPr="00BB4696">
        <w:rPr>
          <w:rFonts w:ascii="Times New Roman" w:hAnsi="Times New Roman"/>
          <w:sz w:val="24"/>
          <w:szCs w:val="24"/>
        </w:rPr>
        <w:t>улотрикс</w:t>
      </w:r>
      <w:proofErr w:type="spellEnd"/>
      <w:r w:rsidRPr="00BB46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и </w:t>
      </w:r>
      <w:proofErr w:type="spellStart"/>
      <w:r>
        <w:rPr>
          <w:rFonts w:ascii="Times New Roman" w:hAnsi="Times New Roman"/>
          <w:sz w:val="24"/>
          <w:szCs w:val="24"/>
        </w:rPr>
        <w:t>уроспора</w:t>
      </w:r>
      <w:proofErr w:type="spellEnd"/>
      <w:r w:rsidRPr="00BB4696">
        <w:rPr>
          <w:rFonts w:ascii="Times New Roman" w:hAnsi="Times New Roman"/>
          <w:sz w:val="24"/>
          <w:szCs w:val="24"/>
        </w:rPr>
        <w:t>. Летом час</w:t>
      </w:r>
      <w:r>
        <w:rPr>
          <w:rFonts w:ascii="Times New Roman" w:hAnsi="Times New Roman"/>
          <w:sz w:val="24"/>
          <w:szCs w:val="24"/>
        </w:rPr>
        <w:t xml:space="preserve">то развивается много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эгагропилы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BB4696">
        <w:rPr>
          <w:rFonts w:ascii="Times New Roman" w:hAnsi="Times New Roman"/>
          <w:sz w:val="24"/>
          <w:szCs w:val="24"/>
        </w:rPr>
        <w:t xml:space="preserve"> которая</w:t>
      </w:r>
      <w:proofErr w:type="gramEnd"/>
      <w:r w:rsidRPr="00BB4696">
        <w:rPr>
          <w:rFonts w:ascii="Times New Roman" w:hAnsi="Times New Roman"/>
          <w:sz w:val="24"/>
          <w:szCs w:val="24"/>
        </w:rPr>
        <w:t xml:space="preserve"> нередко имеет вид зелёной слизистой массы. На открытом скалистом побережье ярко-зелёные разветвленн</w:t>
      </w:r>
      <w:r>
        <w:rPr>
          <w:rFonts w:ascii="Times New Roman" w:hAnsi="Times New Roman"/>
          <w:sz w:val="24"/>
          <w:szCs w:val="24"/>
        </w:rPr>
        <w:t xml:space="preserve">ые кустики образует </w:t>
      </w:r>
      <w:proofErr w:type="spellStart"/>
      <w:r>
        <w:rPr>
          <w:rFonts w:ascii="Times New Roman" w:hAnsi="Times New Roman"/>
          <w:sz w:val="24"/>
          <w:szCs w:val="24"/>
        </w:rPr>
        <w:t>акросифония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64592" w:rsidRDefault="00BB4696" w:rsidP="00BB4696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4696">
        <w:rPr>
          <w:rFonts w:ascii="Times New Roman" w:hAnsi="Times New Roman"/>
          <w:sz w:val="24"/>
          <w:szCs w:val="24"/>
        </w:rPr>
        <w:t xml:space="preserve">Некоторые зелёные водоросли (например, </w:t>
      </w:r>
      <w:proofErr w:type="spellStart"/>
      <w:r w:rsidRPr="00BB4696">
        <w:rPr>
          <w:rFonts w:ascii="Times New Roman" w:hAnsi="Times New Roman"/>
          <w:sz w:val="24"/>
          <w:szCs w:val="24"/>
        </w:rPr>
        <w:t>ульва</w:t>
      </w:r>
      <w:proofErr w:type="spellEnd"/>
      <w:r w:rsidRPr="00BB4696">
        <w:rPr>
          <w:rFonts w:ascii="Times New Roman" w:hAnsi="Times New Roman"/>
          <w:sz w:val="24"/>
          <w:szCs w:val="24"/>
        </w:rPr>
        <w:t>) широко употребляются в пищу.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4696">
        <w:rPr>
          <w:rFonts w:ascii="Times New Roman" w:hAnsi="Times New Roman"/>
          <w:sz w:val="24"/>
          <w:szCs w:val="24"/>
        </w:rPr>
        <w:t>Некоторые зелёные водоросли (например, хлорелла) используются в качестве индикаторов уровня загрязнения воды.</w:t>
      </w:r>
    </w:p>
    <w:p w:rsidR="00364592" w:rsidRDefault="00364592" w:rsidP="00364592">
      <w:pPr>
        <w:rPr>
          <w:rFonts w:ascii="Times New Roman" w:hAnsi="Times New Roman"/>
          <w:sz w:val="24"/>
          <w:szCs w:val="24"/>
        </w:rPr>
      </w:pPr>
    </w:p>
    <w:p w:rsidR="00C82B7B" w:rsidRPr="000E6430" w:rsidRDefault="00364592" w:rsidP="00364592">
      <w:pPr>
        <w:tabs>
          <w:tab w:val="left" w:pos="5925"/>
        </w:tabs>
        <w:jc w:val="center"/>
        <w:rPr>
          <w:rFonts w:ascii="Times New Roman" w:hAnsi="Times New Roman"/>
          <w:b/>
          <w:sz w:val="24"/>
          <w:szCs w:val="24"/>
        </w:rPr>
      </w:pPr>
      <w:r w:rsidRPr="000E6430">
        <w:rPr>
          <w:rFonts w:ascii="Times New Roman" w:hAnsi="Times New Roman"/>
          <w:b/>
          <w:sz w:val="24"/>
          <w:szCs w:val="24"/>
        </w:rPr>
        <w:t>Текст № 2 Бурые водоросли</w:t>
      </w:r>
    </w:p>
    <w:p w:rsidR="00C82B7B" w:rsidRPr="00C82B7B" w:rsidRDefault="00C82B7B" w:rsidP="00C82B7B">
      <w:pPr>
        <w:tabs>
          <w:tab w:val="left" w:pos="17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82B7B">
        <w:rPr>
          <w:rFonts w:ascii="Times New Roman" w:hAnsi="Times New Roman"/>
          <w:sz w:val="24"/>
          <w:szCs w:val="24"/>
        </w:rPr>
        <w:t xml:space="preserve">К отделу бурые водоросли относятся исключительно морские водоросли, насчитывающие свыше 1 500 видов. Бурые водоросли многоклеточные — достигают очень крупных размеров — до 60 м и более в длину. Их клетки содержат в мелких хроматофорах различные пигменты: хлорофилл (зеленый), каротин (красный), ксантофилл (оранжевый) и </w:t>
      </w:r>
      <w:proofErr w:type="spellStart"/>
      <w:r w:rsidRPr="00C82B7B">
        <w:rPr>
          <w:rFonts w:ascii="Times New Roman" w:hAnsi="Times New Roman"/>
          <w:sz w:val="24"/>
          <w:szCs w:val="24"/>
        </w:rPr>
        <w:t>фукоксантин</w:t>
      </w:r>
      <w:proofErr w:type="spellEnd"/>
      <w:r w:rsidRPr="00C82B7B">
        <w:rPr>
          <w:rFonts w:ascii="Times New Roman" w:hAnsi="Times New Roman"/>
          <w:sz w:val="24"/>
          <w:szCs w:val="24"/>
        </w:rPr>
        <w:t>, бурый цвет которого и обусловливает окраску водорослей. Размножаются бурые водоросли бесполым н половым путем. Живут в морях, образуя «леса» на дне моря. В Атлантическом, Тихом и Индийском океанах бурых водорослей местами так много, что они препятствуют судоходству.</w:t>
      </w:r>
    </w:p>
    <w:p w:rsidR="00C82B7B" w:rsidRPr="00C82B7B" w:rsidRDefault="00C82B7B" w:rsidP="00C82B7B">
      <w:pPr>
        <w:tabs>
          <w:tab w:val="left" w:pos="1710"/>
        </w:tabs>
        <w:spacing w:after="0"/>
        <w:rPr>
          <w:rFonts w:ascii="Times New Roman" w:hAnsi="Times New Roman"/>
          <w:sz w:val="24"/>
          <w:szCs w:val="24"/>
        </w:rPr>
      </w:pPr>
    </w:p>
    <w:p w:rsidR="00C82B7B" w:rsidRPr="00C82B7B" w:rsidRDefault="00C82B7B" w:rsidP="00C82B7B">
      <w:pPr>
        <w:tabs>
          <w:tab w:val="left" w:pos="1710"/>
        </w:tabs>
        <w:spacing w:after="0"/>
        <w:rPr>
          <w:rFonts w:ascii="Times New Roman" w:hAnsi="Times New Roman"/>
          <w:sz w:val="24"/>
          <w:szCs w:val="24"/>
        </w:rPr>
      </w:pPr>
      <w:r w:rsidRPr="00C82B7B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C82B7B">
        <w:rPr>
          <w:rFonts w:ascii="Times New Roman" w:hAnsi="Times New Roman"/>
          <w:sz w:val="24"/>
          <w:szCs w:val="24"/>
        </w:rPr>
        <w:t xml:space="preserve">Типичными представителями бурых водорослей являются ламинария сахарная и фукус. Ламинария сахарная имеет слоевище, расчлененное на ствол, достигающий 1м в длину, и </w:t>
      </w:r>
      <w:r w:rsidR="003C69A9" w:rsidRPr="00C82B7B">
        <w:rPr>
          <w:rFonts w:ascii="Times New Roman" w:hAnsi="Times New Roman"/>
          <w:sz w:val="24"/>
          <w:szCs w:val="24"/>
        </w:rPr>
        <w:t>слизистую листовую пластинку,</w:t>
      </w:r>
      <w:r w:rsidRPr="00C82B7B">
        <w:rPr>
          <w:rFonts w:ascii="Times New Roman" w:hAnsi="Times New Roman"/>
          <w:sz w:val="24"/>
          <w:szCs w:val="24"/>
        </w:rPr>
        <w:t xml:space="preserve"> достигающую 1—13 м в длину. Все слоевище живет несколько лет, а листовая пластинка сменяется ежегодно.</w:t>
      </w:r>
    </w:p>
    <w:p w:rsidR="00C82B7B" w:rsidRPr="00C82B7B" w:rsidRDefault="00C82B7B" w:rsidP="00C82B7B">
      <w:pPr>
        <w:tabs>
          <w:tab w:val="left" w:pos="17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82B7B">
        <w:rPr>
          <w:rFonts w:ascii="Times New Roman" w:hAnsi="Times New Roman"/>
          <w:sz w:val="24"/>
          <w:szCs w:val="24"/>
        </w:rPr>
        <w:t xml:space="preserve">Ламинарию называют еще морской капустой. Она накапливает питательное вещество ламинарии, а также йод, благодаря чему ламинария в некоторых странах культивируется. Некоторые виды ламинарии в Китае, Японии, России употребляют в пищу (салаты, винегреты, икра, голубцы, мармелад и </w:t>
      </w:r>
      <w:proofErr w:type="spellStart"/>
      <w:r w:rsidRPr="00C82B7B">
        <w:rPr>
          <w:rFonts w:ascii="Times New Roman" w:hAnsi="Times New Roman"/>
          <w:sz w:val="24"/>
          <w:szCs w:val="24"/>
        </w:rPr>
        <w:t>др</w:t>
      </w:r>
      <w:proofErr w:type="spellEnd"/>
      <w:r w:rsidRPr="00C82B7B">
        <w:rPr>
          <w:rFonts w:ascii="Times New Roman" w:hAnsi="Times New Roman"/>
          <w:sz w:val="24"/>
          <w:szCs w:val="24"/>
        </w:rPr>
        <w:t>,). Из пластинчатой части слоевища ламинарии изготавливается порошок, содержащий йод. Используется в медицине для лечения атеросклероза и зоба.</w:t>
      </w:r>
    </w:p>
    <w:p w:rsidR="00C82B7B" w:rsidRDefault="00C82B7B" w:rsidP="00C82B7B">
      <w:pPr>
        <w:tabs>
          <w:tab w:val="left" w:pos="17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82B7B">
        <w:rPr>
          <w:rFonts w:ascii="Times New Roman" w:hAnsi="Times New Roman"/>
          <w:sz w:val="24"/>
          <w:szCs w:val="24"/>
        </w:rPr>
        <w:t xml:space="preserve"> Наиболее известными бурыми водорослями являются </w:t>
      </w:r>
      <w:proofErr w:type="spellStart"/>
      <w:r w:rsidRPr="00C82B7B">
        <w:rPr>
          <w:rFonts w:ascii="Times New Roman" w:hAnsi="Times New Roman"/>
          <w:sz w:val="24"/>
          <w:szCs w:val="24"/>
        </w:rPr>
        <w:t>саргассум</w:t>
      </w:r>
      <w:proofErr w:type="spellEnd"/>
      <w:r w:rsidRPr="00C82B7B">
        <w:rPr>
          <w:rFonts w:ascii="Times New Roman" w:hAnsi="Times New Roman"/>
          <w:sz w:val="24"/>
          <w:szCs w:val="24"/>
        </w:rPr>
        <w:t xml:space="preserve"> (Саргассово море), </w:t>
      </w:r>
      <w:proofErr w:type="spellStart"/>
      <w:r w:rsidRPr="00C82B7B">
        <w:rPr>
          <w:rFonts w:ascii="Times New Roman" w:hAnsi="Times New Roman"/>
          <w:sz w:val="24"/>
          <w:szCs w:val="24"/>
        </w:rPr>
        <w:t>цистозейра</w:t>
      </w:r>
      <w:proofErr w:type="spellEnd"/>
      <w:r w:rsidRPr="00C82B7B">
        <w:rPr>
          <w:rFonts w:ascii="Times New Roman" w:hAnsi="Times New Roman"/>
          <w:sz w:val="24"/>
          <w:szCs w:val="24"/>
        </w:rPr>
        <w:t xml:space="preserve"> — в прибрежной полосе Черного моря и другие.</w:t>
      </w:r>
    </w:p>
    <w:p w:rsidR="00C82B7B" w:rsidRDefault="00C82B7B" w:rsidP="00C82B7B">
      <w:pPr>
        <w:rPr>
          <w:rFonts w:ascii="Times New Roman" w:hAnsi="Times New Roman"/>
          <w:sz w:val="24"/>
          <w:szCs w:val="24"/>
        </w:rPr>
      </w:pPr>
    </w:p>
    <w:p w:rsidR="000E6430" w:rsidRPr="000E6430" w:rsidRDefault="00C82B7B" w:rsidP="00C82B7B">
      <w:pPr>
        <w:tabs>
          <w:tab w:val="left" w:pos="613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E6430">
        <w:rPr>
          <w:rFonts w:ascii="Times New Roman" w:hAnsi="Times New Roman"/>
          <w:b/>
          <w:sz w:val="24"/>
          <w:szCs w:val="24"/>
        </w:rPr>
        <w:t>Текст № 3 Красные водоросли</w:t>
      </w:r>
    </w:p>
    <w:p w:rsidR="000E6430" w:rsidRPr="000E6430" w:rsidRDefault="000E6430" w:rsidP="000E6430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0E6430">
        <w:rPr>
          <w:rFonts w:ascii="Times New Roman" w:hAnsi="Times New Roman"/>
          <w:sz w:val="24"/>
          <w:szCs w:val="24"/>
        </w:rPr>
        <w:t xml:space="preserve">Красные водоросли, как и бурые, почти все обитают в морях. Это многоклеточные растения, достигающие значительной величины (до 2 м), их слоевище обычно так расчленено, что напоминает стебель и листья. Красные водоросли в своих мелких хроматофорах, кроме хлорофилла, содержат пигмент красного цвета — </w:t>
      </w:r>
      <w:proofErr w:type="spellStart"/>
      <w:r w:rsidRPr="000E6430">
        <w:rPr>
          <w:rFonts w:ascii="Times New Roman" w:hAnsi="Times New Roman"/>
          <w:sz w:val="24"/>
          <w:szCs w:val="24"/>
        </w:rPr>
        <w:t>фикоэритрин</w:t>
      </w:r>
      <w:proofErr w:type="spellEnd"/>
      <w:r w:rsidRPr="000E6430">
        <w:rPr>
          <w:rFonts w:ascii="Times New Roman" w:hAnsi="Times New Roman"/>
          <w:sz w:val="24"/>
          <w:szCs w:val="24"/>
        </w:rPr>
        <w:t xml:space="preserve"> и другие пигменты. Окраска этих пигментов обусловливает окраску водорослей в розовый, красный, синеватый и другие цвета. Известно около 4 000 видов. Размножаются вегетативно, спорами и половым путем. Наиболее известными являются порфира, </w:t>
      </w:r>
      <w:proofErr w:type="spellStart"/>
      <w:r w:rsidRPr="000E6430">
        <w:rPr>
          <w:rFonts w:ascii="Times New Roman" w:hAnsi="Times New Roman"/>
          <w:sz w:val="24"/>
          <w:szCs w:val="24"/>
        </w:rPr>
        <w:t>радимения</w:t>
      </w:r>
      <w:proofErr w:type="spellEnd"/>
      <w:r w:rsidRPr="000E6430">
        <w:rPr>
          <w:rFonts w:ascii="Times New Roman" w:hAnsi="Times New Roman"/>
          <w:sz w:val="24"/>
          <w:szCs w:val="24"/>
        </w:rPr>
        <w:t>.</w:t>
      </w:r>
    </w:p>
    <w:p w:rsidR="000E6430" w:rsidRPr="000E6430" w:rsidRDefault="000E6430" w:rsidP="000E6430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0E6430">
        <w:rPr>
          <w:rFonts w:ascii="Times New Roman" w:hAnsi="Times New Roman"/>
          <w:sz w:val="24"/>
          <w:szCs w:val="24"/>
        </w:rPr>
        <w:t>Тело багрянок очень нежное, хрупкое. Великолепная их окраска, переливающаяся множеством тонов, от ярко-красной до почти черной. В сочетании с причудливыми очертаниями багрянок она обусловливает несравненную красоту подводного царства.</w:t>
      </w:r>
    </w:p>
    <w:p w:rsidR="000E6430" w:rsidRPr="000E6430" w:rsidRDefault="000E6430" w:rsidP="000E6430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0E6430">
        <w:rPr>
          <w:rFonts w:ascii="Times New Roman" w:hAnsi="Times New Roman"/>
          <w:sz w:val="24"/>
          <w:szCs w:val="24"/>
        </w:rPr>
        <w:t xml:space="preserve">Практическое значение багрянок для человека велико. Одну из живущих в Северном море водоросль — </w:t>
      </w:r>
      <w:proofErr w:type="spellStart"/>
      <w:r w:rsidRPr="000E6430">
        <w:rPr>
          <w:rFonts w:ascii="Times New Roman" w:hAnsi="Times New Roman"/>
          <w:sz w:val="24"/>
          <w:szCs w:val="24"/>
        </w:rPr>
        <w:t>хондрус</w:t>
      </w:r>
      <w:proofErr w:type="spellEnd"/>
      <w:r w:rsidRPr="000E6430">
        <w:rPr>
          <w:rFonts w:ascii="Times New Roman" w:hAnsi="Times New Roman"/>
          <w:sz w:val="24"/>
          <w:szCs w:val="24"/>
        </w:rPr>
        <w:t xml:space="preserve"> — употребляют как лекарство при заболевании дыхательных путей. Красные водоросли используются для добывания растительного студия агар-агара, применяемого в кондитерском производстве и в микробиологии — для получения чистых культур микробов. Природные запасы багрянок в нашей стране незначительны, поэтому ученые занимаются разработкой научных основ выращивания красных водорослей в Черном море.</w:t>
      </w:r>
    </w:p>
    <w:p w:rsidR="000E6430" w:rsidRPr="000E6430" w:rsidRDefault="000E6430" w:rsidP="000E6430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E6430">
        <w:rPr>
          <w:rFonts w:ascii="Times New Roman" w:hAnsi="Times New Roman"/>
          <w:sz w:val="24"/>
          <w:szCs w:val="24"/>
        </w:rPr>
        <w:t xml:space="preserve"> Роль водорослей в природе огромна. Водоросли синтезируют органические вещества. Некоторые исследователи утверждают, что одни диатомовые водоросли синтезируют 50% органических веществ, создаваемых вообще на Земле. Водоросли поедаются мелкими водными животными, которых, в свою очередь поедают рыбы. Таким образом, планктон и бентос являются своего рода пастбищами для мелких морских животных, рыб и крупных морских животных вплоть до кита.</w:t>
      </w:r>
    </w:p>
    <w:p w:rsidR="000E6430" w:rsidRPr="000E6430" w:rsidRDefault="000E6430" w:rsidP="000E6430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E6430">
        <w:rPr>
          <w:rFonts w:ascii="Times New Roman" w:hAnsi="Times New Roman"/>
          <w:sz w:val="24"/>
          <w:szCs w:val="24"/>
        </w:rPr>
        <w:t>В процессе фотосинтеза водорослями выделяется кислород, растворяющийся в воде и так необходимый для дыхания рыб и других водных животных.</w:t>
      </w:r>
    </w:p>
    <w:p w:rsidR="000E6430" w:rsidRPr="000E6430" w:rsidRDefault="000E6430" w:rsidP="000E6430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E6430">
        <w:rPr>
          <w:rFonts w:ascii="Times New Roman" w:hAnsi="Times New Roman"/>
          <w:sz w:val="24"/>
          <w:szCs w:val="24"/>
        </w:rPr>
        <w:t xml:space="preserve">Водоросли имеют большое экономическое значение для человека. </w:t>
      </w:r>
      <w:r>
        <w:rPr>
          <w:rFonts w:ascii="Times New Roman" w:hAnsi="Times New Roman"/>
          <w:sz w:val="24"/>
          <w:szCs w:val="24"/>
        </w:rPr>
        <w:t xml:space="preserve"> Многие </w:t>
      </w:r>
      <w:r w:rsidRPr="000E6430">
        <w:rPr>
          <w:rFonts w:ascii="Times New Roman" w:hAnsi="Times New Roman"/>
          <w:sz w:val="24"/>
          <w:szCs w:val="24"/>
        </w:rPr>
        <w:t xml:space="preserve"> виды водорослей используются в пищу в Японии, Китае, Индии, Англии, Ирландии, Норвегии, России и других странах. Так, некоторые виды багряных водорослей употребляются в пищу под собирательным названием морского салата. Широко известна морская капуста из ламинарии.</w:t>
      </w:r>
    </w:p>
    <w:p w:rsidR="000E6430" w:rsidRPr="000E6430" w:rsidRDefault="000E6430" w:rsidP="000E6430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E6430">
        <w:rPr>
          <w:rFonts w:ascii="Times New Roman" w:hAnsi="Times New Roman"/>
          <w:sz w:val="24"/>
          <w:szCs w:val="24"/>
        </w:rPr>
        <w:lastRenderedPageBreak/>
        <w:t>Переработка водорослей как пищевого продукта производится на заводах в широких масштабах.</w:t>
      </w:r>
    </w:p>
    <w:p w:rsidR="000E6430" w:rsidRPr="000E6430" w:rsidRDefault="000E6430" w:rsidP="000E6430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E6430">
        <w:rPr>
          <w:rFonts w:ascii="Times New Roman" w:hAnsi="Times New Roman"/>
          <w:sz w:val="24"/>
          <w:szCs w:val="24"/>
        </w:rPr>
        <w:t>Из багрянок добывается агар-агар, из бурых и красных водорослей получают йод и бром, а также калийные соли. Водоросли богаты витаминами. Из ламинарий и других водорослей получают клей, используемый в бумажной и текстильной промышленности. Сухая перегонка водорослей дает уголь, смолу, метиловый спирт, ацетон и др.</w:t>
      </w:r>
    </w:p>
    <w:p w:rsidR="000E6430" w:rsidRPr="000E6430" w:rsidRDefault="000E6430" w:rsidP="000E6430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E6430">
        <w:rPr>
          <w:rFonts w:ascii="Times New Roman" w:hAnsi="Times New Roman"/>
          <w:sz w:val="24"/>
          <w:szCs w:val="24"/>
        </w:rPr>
        <w:t>В приморских районах водоросли используются на корм скоту и для удобрения полей как органическое удобрение. Водоросли планктона и бентоса, оседая на дно водоема, образуют отложения органического ила, называемого сапропелем.</w:t>
      </w:r>
    </w:p>
    <w:p w:rsidR="009615F4" w:rsidRPr="000E6430" w:rsidRDefault="000E6430" w:rsidP="000E6430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  <w:r w:rsidRPr="000E6430">
        <w:rPr>
          <w:rFonts w:ascii="Times New Roman" w:hAnsi="Times New Roman"/>
          <w:sz w:val="24"/>
          <w:szCs w:val="24"/>
        </w:rPr>
        <w:t>Сапропель используется в химической промышленности, в сельском хозяйстве (корм и удобрения) и в медицине — грязелечение.</w:t>
      </w:r>
    </w:p>
    <w:sectPr w:rsidR="009615F4" w:rsidRPr="000E6430" w:rsidSect="0076451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4510"/>
    <w:rsid w:val="0002306F"/>
    <w:rsid w:val="000A6E4A"/>
    <w:rsid w:val="000E6430"/>
    <w:rsid w:val="00130956"/>
    <w:rsid w:val="00197383"/>
    <w:rsid w:val="00262107"/>
    <w:rsid w:val="00270337"/>
    <w:rsid w:val="002766C7"/>
    <w:rsid w:val="00364592"/>
    <w:rsid w:val="003A0586"/>
    <w:rsid w:val="003B1046"/>
    <w:rsid w:val="003C69A9"/>
    <w:rsid w:val="003E4A70"/>
    <w:rsid w:val="003E6693"/>
    <w:rsid w:val="003F042B"/>
    <w:rsid w:val="004E46F6"/>
    <w:rsid w:val="005030CE"/>
    <w:rsid w:val="00521790"/>
    <w:rsid w:val="005864CA"/>
    <w:rsid w:val="005C179F"/>
    <w:rsid w:val="006134E2"/>
    <w:rsid w:val="0065332F"/>
    <w:rsid w:val="00684603"/>
    <w:rsid w:val="007141DD"/>
    <w:rsid w:val="007301D7"/>
    <w:rsid w:val="0075147D"/>
    <w:rsid w:val="00764510"/>
    <w:rsid w:val="0083244C"/>
    <w:rsid w:val="008A1387"/>
    <w:rsid w:val="00902224"/>
    <w:rsid w:val="00941072"/>
    <w:rsid w:val="009615F4"/>
    <w:rsid w:val="00961FA1"/>
    <w:rsid w:val="009C6DD5"/>
    <w:rsid w:val="00A63418"/>
    <w:rsid w:val="00AB411C"/>
    <w:rsid w:val="00B054DD"/>
    <w:rsid w:val="00B420F4"/>
    <w:rsid w:val="00BB4696"/>
    <w:rsid w:val="00C82B7B"/>
    <w:rsid w:val="00CA5966"/>
    <w:rsid w:val="00CD486C"/>
    <w:rsid w:val="00D1467E"/>
    <w:rsid w:val="00D3254E"/>
    <w:rsid w:val="00D658C5"/>
    <w:rsid w:val="00EA1590"/>
    <w:rsid w:val="00F047E9"/>
    <w:rsid w:val="00F26846"/>
    <w:rsid w:val="00F35241"/>
    <w:rsid w:val="00F548FC"/>
    <w:rsid w:val="00F67E4B"/>
    <w:rsid w:val="00FB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86055-2222-4875-AD52-A5D2FFC9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5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510"/>
    <w:pPr>
      <w:suppressAutoHyphens/>
      <w:spacing w:line="288" w:lineRule="auto"/>
      <w:ind w:left="720"/>
    </w:pPr>
    <w:rPr>
      <w:rFonts w:eastAsia="Times New Roman"/>
      <w:i/>
      <w:iCs/>
      <w:sz w:val="20"/>
      <w:szCs w:val="20"/>
      <w:lang w:val="en-US" w:eastAsia="zh-CN" w:bidi="en-US"/>
    </w:rPr>
  </w:style>
  <w:style w:type="paragraph" w:styleId="a4">
    <w:name w:val="Normal (Web)"/>
    <w:basedOn w:val="a"/>
    <w:uiPriority w:val="99"/>
    <w:unhideWhenUsed/>
    <w:rsid w:val="00B420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2703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270337"/>
  </w:style>
  <w:style w:type="paragraph" w:customStyle="1" w:styleId="Standard">
    <w:name w:val="Standard"/>
    <w:rsid w:val="003C69A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708F5-EBC5-47D4-8224-F40BBD8E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</dc:creator>
  <cp:keywords/>
  <dc:description/>
  <cp:lastModifiedBy>Пользователь</cp:lastModifiedBy>
  <cp:revision>42</cp:revision>
  <dcterms:created xsi:type="dcterms:W3CDTF">2016-10-31T05:52:00Z</dcterms:created>
  <dcterms:modified xsi:type="dcterms:W3CDTF">2021-03-15T11:48:00Z</dcterms:modified>
</cp:coreProperties>
</file>