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9E" w:rsidRPr="00C47372" w:rsidRDefault="00A03F9E" w:rsidP="00C473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372">
        <w:rPr>
          <w:rFonts w:ascii="Times New Roman" w:hAnsi="Times New Roman" w:cs="Times New Roman"/>
          <w:b/>
          <w:sz w:val="28"/>
          <w:szCs w:val="28"/>
        </w:rPr>
        <w:t>ФОРМИРОВАНИЕ</w:t>
      </w:r>
    </w:p>
    <w:p w:rsidR="00A03F9E" w:rsidRPr="00C47372" w:rsidRDefault="00A03F9E" w:rsidP="00C473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372">
        <w:rPr>
          <w:rFonts w:ascii="Times New Roman" w:hAnsi="Times New Roman" w:cs="Times New Roman"/>
          <w:b/>
          <w:sz w:val="28"/>
          <w:szCs w:val="28"/>
        </w:rPr>
        <w:t>ЧИТАТЕЛЬСКОЙ КОМПЕТЕНЦИИ ОБУЧАЮЩИХСЯ</w:t>
      </w:r>
    </w:p>
    <w:p w:rsidR="00A03F9E" w:rsidRPr="00C47372" w:rsidRDefault="00A03F9E" w:rsidP="00C473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372">
        <w:rPr>
          <w:rFonts w:ascii="Times New Roman" w:hAnsi="Times New Roman" w:cs="Times New Roman"/>
          <w:b/>
          <w:sz w:val="28"/>
          <w:szCs w:val="28"/>
        </w:rPr>
        <w:t xml:space="preserve">  ПУТЕМ </w:t>
      </w:r>
      <w:r w:rsidR="003E3B2E" w:rsidRPr="00C47372">
        <w:rPr>
          <w:rFonts w:ascii="Times New Roman" w:hAnsi="Times New Roman" w:cs="Times New Roman"/>
          <w:b/>
          <w:sz w:val="28"/>
          <w:szCs w:val="28"/>
        </w:rPr>
        <w:t>ПОВЫШЕНИЯ ИНТЕРЕСА</w:t>
      </w:r>
    </w:p>
    <w:p w:rsidR="00A03F9E" w:rsidRPr="00C47372" w:rsidRDefault="003E3B2E" w:rsidP="00C473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372">
        <w:rPr>
          <w:rFonts w:ascii="Times New Roman" w:hAnsi="Times New Roman" w:cs="Times New Roman"/>
          <w:b/>
          <w:sz w:val="28"/>
          <w:szCs w:val="28"/>
        </w:rPr>
        <w:t xml:space="preserve"> К КЛАССИЧЕСКОЙ</w:t>
      </w:r>
      <w:r w:rsidR="00A03F9E" w:rsidRPr="00C4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372">
        <w:rPr>
          <w:rFonts w:ascii="Times New Roman" w:hAnsi="Times New Roman" w:cs="Times New Roman"/>
          <w:b/>
          <w:sz w:val="28"/>
          <w:szCs w:val="28"/>
        </w:rPr>
        <w:t xml:space="preserve">ЛИТЕРАТУРЕ </w:t>
      </w:r>
      <w:r w:rsidR="00A03F9E" w:rsidRPr="00C4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3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3D8B" w:rsidRPr="00C47372" w:rsidRDefault="00C13D8B" w:rsidP="00C473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A31" w:rsidRPr="00C47372" w:rsidRDefault="00846BF9" w:rsidP="00C473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 xml:space="preserve">Е.В. Шохирева, </w:t>
      </w:r>
      <w:r w:rsidR="00C13D8B" w:rsidRPr="00C47372">
        <w:rPr>
          <w:rFonts w:ascii="Times New Roman" w:hAnsi="Times New Roman" w:cs="Times New Roman"/>
          <w:sz w:val="28"/>
          <w:szCs w:val="28"/>
        </w:rPr>
        <w:t>С.В. Копылова, М.Н. Конькова</w:t>
      </w:r>
      <w:r w:rsidR="001E3A31" w:rsidRPr="00C473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13D8B" w:rsidRPr="00C47372" w:rsidRDefault="001E3A31" w:rsidP="00C473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>учителя русского языка и литературы</w:t>
      </w:r>
    </w:p>
    <w:p w:rsidR="00C13D8B" w:rsidRPr="00C47372" w:rsidRDefault="001E3A31" w:rsidP="00C473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>м</w:t>
      </w:r>
      <w:r w:rsidR="00C13D8B" w:rsidRPr="00C47372">
        <w:rPr>
          <w:rFonts w:ascii="Times New Roman" w:hAnsi="Times New Roman" w:cs="Times New Roman"/>
          <w:sz w:val="28"/>
          <w:szCs w:val="28"/>
        </w:rPr>
        <w:t>униципально</w:t>
      </w:r>
      <w:r w:rsidRPr="00C47372">
        <w:rPr>
          <w:rFonts w:ascii="Times New Roman" w:hAnsi="Times New Roman" w:cs="Times New Roman"/>
          <w:sz w:val="28"/>
          <w:szCs w:val="28"/>
        </w:rPr>
        <w:t>го</w:t>
      </w:r>
      <w:r w:rsidR="00C13D8B" w:rsidRPr="00C4737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Pr="00C47372">
        <w:rPr>
          <w:rFonts w:ascii="Times New Roman" w:hAnsi="Times New Roman" w:cs="Times New Roman"/>
          <w:sz w:val="28"/>
          <w:szCs w:val="28"/>
        </w:rPr>
        <w:t>го</w:t>
      </w:r>
      <w:r w:rsidR="00C13D8B" w:rsidRPr="00C47372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Pr="00C47372">
        <w:rPr>
          <w:rFonts w:ascii="Times New Roman" w:hAnsi="Times New Roman" w:cs="Times New Roman"/>
          <w:sz w:val="28"/>
          <w:szCs w:val="28"/>
        </w:rPr>
        <w:t>го</w:t>
      </w:r>
      <w:r w:rsidR="00C13D8B" w:rsidRPr="00C47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D8B" w:rsidRPr="00C47372" w:rsidRDefault="00C13D8B" w:rsidP="00C473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>учреждени</w:t>
      </w:r>
      <w:r w:rsidR="001E3A31" w:rsidRPr="00C47372">
        <w:rPr>
          <w:rFonts w:ascii="Times New Roman" w:hAnsi="Times New Roman" w:cs="Times New Roman"/>
          <w:sz w:val="28"/>
          <w:szCs w:val="28"/>
        </w:rPr>
        <w:t>я</w:t>
      </w:r>
      <w:r w:rsidRPr="00C47372">
        <w:rPr>
          <w:rFonts w:ascii="Times New Roman" w:hAnsi="Times New Roman" w:cs="Times New Roman"/>
          <w:sz w:val="28"/>
          <w:szCs w:val="28"/>
        </w:rPr>
        <w:t xml:space="preserve"> г.</w:t>
      </w:r>
      <w:r w:rsidR="001E3A31" w:rsidRPr="00C47372">
        <w:rPr>
          <w:rFonts w:ascii="Times New Roman" w:hAnsi="Times New Roman" w:cs="Times New Roman"/>
          <w:sz w:val="28"/>
          <w:szCs w:val="28"/>
        </w:rPr>
        <w:t xml:space="preserve"> </w:t>
      </w:r>
      <w:r w:rsidRPr="00C47372">
        <w:rPr>
          <w:rFonts w:ascii="Times New Roman" w:hAnsi="Times New Roman" w:cs="Times New Roman"/>
          <w:sz w:val="28"/>
          <w:szCs w:val="28"/>
        </w:rPr>
        <w:t>Астрахани «Гимназия №4»</w:t>
      </w:r>
    </w:p>
    <w:p w:rsidR="00C13D8B" w:rsidRPr="00C47372" w:rsidRDefault="00C13D8B" w:rsidP="00C473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1358" w:rsidRPr="00C47372" w:rsidRDefault="0089280F" w:rsidP="00C47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>Основной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C47372">
        <w:rPr>
          <w:rFonts w:ascii="Times New Roman" w:hAnsi="Times New Roman" w:cs="Times New Roman"/>
          <w:sz w:val="28"/>
          <w:szCs w:val="28"/>
        </w:rPr>
        <w:t>ей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современного образования я</w:t>
      </w:r>
      <w:r w:rsidRPr="00C47372">
        <w:rPr>
          <w:rFonts w:ascii="Times New Roman" w:hAnsi="Times New Roman" w:cs="Times New Roman"/>
          <w:sz w:val="28"/>
          <w:szCs w:val="28"/>
        </w:rPr>
        <w:t xml:space="preserve">вляется достижение нового качества образования, под которым </w:t>
      </w:r>
      <w:r w:rsidR="00695CB4" w:rsidRPr="00C47372">
        <w:rPr>
          <w:rFonts w:ascii="Times New Roman" w:hAnsi="Times New Roman" w:cs="Times New Roman"/>
          <w:sz w:val="28"/>
          <w:szCs w:val="28"/>
        </w:rPr>
        <w:t>понимается ориентация на развитие личности ребенка, его познавательных и созидательных с</w:t>
      </w:r>
      <w:r w:rsidRPr="00C47372">
        <w:rPr>
          <w:rFonts w:ascii="Times New Roman" w:hAnsi="Times New Roman" w:cs="Times New Roman"/>
          <w:sz w:val="28"/>
          <w:szCs w:val="28"/>
        </w:rPr>
        <w:t>пособностей. Современная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школа должна формировать новую систему универсальных знаний, умений, навыков, а также опыт самостоятельной деятельности и личной ответственности обучающихся, то есть с</w:t>
      </w:r>
      <w:r w:rsidRPr="00C47372">
        <w:rPr>
          <w:rFonts w:ascii="Times New Roman" w:hAnsi="Times New Roman" w:cs="Times New Roman"/>
          <w:sz w:val="28"/>
          <w:szCs w:val="28"/>
        </w:rPr>
        <w:t xml:space="preserve">овременные ключевые компетенции, </w:t>
      </w:r>
      <w:r w:rsidR="00BA35E3" w:rsidRPr="00C47372">
        <w:rPr>
          <w:rFonts w:ascii="Times New Roman" w:hAnsi="Times New Roman" w:cs="Times New Roman"/>
          <w:sz w:val="28"/>
          <w:szCs w:val="28"/>
        </w:rPr>
        <w:t>и</w:t>
      </w:r>
      <w:r w:rsidRPr="00C47372">
        <w:rPr>
          <w:rFonts w:ascii="Times New Roman" w:hAnsi="Times New Roman" w:cs="Times New Roman"/>
          <w:sz w:val="28"/>
          <w:szCs w:val="28"/>
        </w:rPr>
        <w:t xml:space="preserve"> одна из важнейших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654FA8" w:rsidRPr="00C47372">
        <w:rPr>
          <w:rFonts w:ascii="Times New Roman" w:hAnsi="Times New Roman" w:cs="Times New Roman"/>
          <w:sz w:val="28"/>
          <w:szCs w:val="28"/>
        </w:rPr>
        <w:t>читательская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компетенция.</w:t>
      </w:r>
    </w:p>
    <w:p w:rsidR="00B01358" w:rsidRPr="00C47372" w:rsidRDefault="0089280F" w:rsidP="00C47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54FA8" w:rsidRPr="00C47372">
        <w:rPr>
          <w:rFonts w:ascii="Times New Roman" w:hAnsi="Times New Roman" w:cs="Times New Roman"/>
          <w:bCs/>
          <w:iCs/>
          <w:sz w:val="28"/>
          <w:szCs w:val="28"/>
        </w:rPr>
        <w:t>Овладение читательской компетенцией влечет за собой развитие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654FA8" w:rsidRPr="00C47372">
        <w:rPr>
          <w:rFonts w:ascii="Times New Roman" w:hAnsi="Times New Roman" w:cs="Times New Roman"/>
          <w:sz w:val="28"/>
          <w:szCs w:val="28"/>
        </w:rPr>
        <w:t>и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человека ориентироваться в пространстве культуры, </w:t>
      </w:r>
      <w:r w:rsidR="00654FA8" w:rsidRPr="00C47372">
        <w:rPr>
          <w:rFonts w:ascii="Times New Roman" w:hAnsi="Times New Roman" w:cs="Times New Roman"/>
          <w:sz w:val="28"/>
          <w:szCs w:val="28"/>
        </w:rPr>
        <w:t>читательская компетенция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включает знаниевую составляющую: представление о </w:t>
      </w:r>
      <w:r w:rsidR="00654FA8" w:rsidRPr="00C47372">
        <w:rPr>
          <w:rFonts w:ascii="Times New Roman" w:hAnsi="Times New Roman" w:cs="Times New Roman"/>
          <w:sz w:val="28"/>
          <w:szCs w:val="28"/>
        </w:rPr>
        <w:t xml:space="preserve"> 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картине мира, знание основных </w:t>
      </w:r>
      <w:r w:rsidR="00654FA8" w:rsidRPr="00C47372">
        <w:rPr>
          <w:rFonts w:ascii="Times New Roman" w:hAnsi="Times New Roman" w:cs="Times New Roman"/>
          <w:sz w:val="28"/>
          <w:szCs w:val="28"/>
        </w:rPr>
        <w:t xml:space="preserve">общекультурных </w:t>
      </w:r>
      <w:r w:rsidR="00695CB4" w:rsidRPr="00C47372">
        <w:rPr>
          <w:rFonts w:ascii="Times New Roman" w:hAnsi="Times New Roman" w:cs="Times New Roman"/>
          <w:sz w:val="28"/>
          <w:szCs w:val="28"/>
        </w:rPr>
        <w:t>достижений, представление о художественных ценностях.</w:t>
      </w:r>
    </w:p>
    <w:p w:rsidR="00B01358" w:rsidRPr="00C47372" w:rsidRDefault="00695CB4" w:rsidP="00C47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 xml:space="preserve"> В содержание </w:t>
      </w:r>
      <w:r w:rsidR="00654FA8" w:rsidRPr="00C47372">
        <w:rPr>
          <w:rFonts w:ascii="Times New Roman" w:hAnsi="Times New Roman" w:cs="Times New Roman"/>
          <w:sz w:val="28"/>
          <w:szCs w:val="28"/>
        </w:rPr>
        <w:t>читательской</w:t>
      </w:r>
      <w:r w:rsidRPr="00C47372">
        <w:rPr>
          <w:rFonts w:ascii="Times New Roman" w:hAnsi="Times New Roman" w:cs="Times New Roman"/>
          <w:sz w:val="28"/>
          <w:szCs w:val="28"/>
        </w:rPr>
        <w:t xml:space="preserve"> компетенции входят обобщенные способы деятельности, позволяющие личности присваивать культурные образцы и создавать новые. Представление об указанных способах действия формируется в рамках компетентностного подхода. </w:t>
      </w:r>
    </w:p>
    <w:p w:rsidR="00695CB4" w:rsidRPr="00C47372" w:rsidRDefault="00654FA8" w:rsidP="00C47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bCs/>
          <w:iCs/>
          <w:sz w:val="28"/>
          <w:szCs w:val="28"/>
        </w:rPr>
        <w:t>Овладение читательской компетенцией</w:t>
      </w:r>
      <w:r w:rsidR="00695CB4" w:rsidRPr="00C473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35E3" w:rsidRPr="00C47372">
        <w:rPr>
          <w:rFonts w:ascii="Times New Roman" w:hAnsi="Times New Roman" w:cs="Times New Roman"/>
          <w:sz w:val="28"/>
          <w:szCs w:val="28"/>
        </w:rPr>
        <w:t>способству</w:t>
      </w:r>
      <w:r w:rsidRPr="00C47372">
        <w:rPr>
          <w:rFonts w:ascii="Times New Roman" w:hAnsi="Times New Roman" w:cs="Times New Roman"/>
          <w:sz w:val="28"/>
          <w:szCs w:val="28"/>
        </w:rPr>
        <w:t>е</w:t>
      </w:r>
      <w:r w:rsidR="00BA35E3" w:rsidRPr="00C47372">
        <w:rPr>
          <w:rFonts w:ascii="Times New Roman" w:hAnsi="Times New Roman" w:cs="Times New Roman"/>
          <w:sz w:val="28"/>
          <w:szCs w:val="28"/>
        </w:rPr>
        <w:t>т развитию таких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</w:t>
      </w:r>
      <w:r w:rsidR="00BA35E3" w:rsidRPr="00C47372">
        <w:rPr>
          <w:rFonts w:ascii="Times New Roman" w:hAnsi="Times New Roman" w:cs="Times New Roman"/>
          <w:sz w:val="28"/>
          <w:szCs w:val="28"/>
        </w:rPr>
        <w:t xml:space="preserve">личностных качеств, как 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гражданские, нравственные, интеллектуальные, общей культуры. У учащихся должны быть сформированы представления о необходимости соблюдать в мире людей общечеловеческие, гуманные, </w:t>
      </w:r>
      <w:r w:rsidR="00695CB4" w:rsidRPr="00C47372">
        <w:rPr>
          <w:rFonts w:ascii="Times New Roman" w:hAnsi="Times New Roman" w:cs="Times New Roman"/>
          <w:sz w:val="28"/>
          <w:szCs w:val="28"/>
        </w:rPr>
        <w:lastRenderedPageBreak/>
        <w:t>нравственные з</w:t>
      </w:r>
      <w:r w:rsidR="00F64636" w:rsidRPr="00C47372">
        <w:rPr>
          <w:rFonts w:ascii="Times New Roman" w:hAnsi="Times New Roman" w:cs="Times New Roman"/>
          <w:sz w:val="28"/>
          <w:szCs w:val="28"/>
        </w:rPr>
        <w:t>аконы и нормы, позволяющие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жить в гармонии с </w:t>
      </w:r>
      <w:r w:rsidR="00BA35E3" w:rsidRPr="00C47372">
        <w:rPr>
          <w:rFonts w:ascii="Times New Roman" w:hAnsi="Times New Roman" w:cs="Times New Roman"/>
          <w:sz w:val="28"/>
          <w:szCs w:val="28"/>
        </w:rPr>
        <w:t>окружающим миром.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Сог</w:t>
      </w:r>
      <w:r w:rsidR="002A0E92" w:rsidRPr="00C47372">
        <w:rPr>
          <w:rFonts w:ascii="Times New Roman" w:hAnsi="Times New Roman" w:cs="Times New Roman"/>
          <w:sz w:val="28"/>
          <w:szCs w:val="28"/>
        </w:rPr>
        <w:t>ласно компетентностному подходу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</w:t>
      </w:r>
      <w:r w:rsidR="00BA35E3" w:rsidRPr="00C47372">
        <w:rPr>
          <w:rFonts w:ascii="Times New Roman" w:hAnsi="Times New Roman" w:cs="Times New Roman"/>
          <w:sz w:val="28"/>
          <w:szCs w:val="28"/>
        </w:rPr>
        <w:t xml:space="preserve">учебно-воспитательный процесс </w:t>
      </w:r>
      <w:r w:rsidR="00695CB4" w:rsidRPr="00C47372">
        <w:rPr>
          <w:rFonts w:ascii="Times New Roman" w:hAnsi="Times New Roman" w:cs="Times New Roman"/>
          <w:sz w:val="28"/>
          <w:szCs w:val="28"/>
        </w:rPr>
        <w:t>должен актуализировать личный социальный опыт учащихся, мотивировать</w:t>
      </w:r>
      <w:r w:rsidR="00F64636" w:rsidRPr="00C47372">
        <w:rPr>
          <w:rFonts w:ascii="Times New Roman" w:hAnsi="Times New Roman" w:cs="Times New Roman"/>
          <w:sz w:val="28"/>
          <w:szCs w:val="28"/>
        </w:rPr>
        <w:t xml:space="preserve"> возникновение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F64636" w:rsidRPr="00C47372">
        <w:rPr>
          <w:rFonts w:ascii="Times New Roman" w:hAnsi="Times New Roman" w:cs="Times New Roman"/>
          <w:sz w:val="28"/>
          <w:szCs w:val="28"/>
        </w:rPr>
        <w:t>а</w:t>
      </w:r>
      <w:r w:rsidR="00695CB4" w:rsidRPr="00C47372">
        <w:rPr>
          <w:rFonts w:ascii="Times New Roman" w:hAnsi="Times New Roman" w:cs="Times New Roman"/>
          <w:sz w:val="28"/>
          <w:szCs w:val="28"/>
        </w:rPr>
        <w:t xml:space="preserve"> к самостоятельному приобретению знаний. </w:t>
      </w:r>
    </w:p>
    <w:p w:rsidR="00695CB4" w:rsidRPr="00C47372" w:rsidRDefault="00695CB4" w:rsidP="00C47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>Для того</w:t>
      </w:r>
      <w:r w:rsidR="002A0E92" w:rsidRPr="00C47372">
        <w:rPr>
          <w:rFonts w:ascii="Times New Roman" w:hAnsi="Times New Roman" w:cs="Times New Roman"/>
          <w:sz w:val="28"/>
          <w:szCs w:val="28"/>
        </w:rPr>
        <w:t>,</w:t>
      </w:r>
      <w:r w:rsidRPr="00C47372">
        <w:rPr>
          <w:rFonts w:ascii="Times New Roman" w:hAnsi="Times New Roman" w:cs="Times New Roman"/>
          <w:sz w:val="28"/>
          <w:szCs w:val="28"/>
        </w:rPr>
        <w:t xml:space="preserve"> чтобы формируем</w:t>
      </w:r>
      <w:r w:rsidR="00777E1E" w:rsidRPr="00C47372">
        <w:rPr>
          <w:rFonts w:ascii="Times New Roman" w:hAnsi="Times New Roman" w:cs="Times New Roman"/>
          <w:sz w:val="28"/>
          <w:szCs w:val="28"/>
        </w:rPr>
        <w:t>ая</w:t>
      </w:r>
      <w:r w:rsidRPr="00C47372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777E1E" w:rsidRPr="00C47372">
        <w:rPr>
          <w:rFonts w:ascii="Times New Roman" w:hAnsi="Times New Roman" w:cs="Times New Roman"/>
          <w:sz w:val="28"/>
          <w:szCs w:val="28"/>
        </w:rPr>
        <w:t>я</w:t>
      </w:r>
      <w:r w:rsidRPr="00C47372">
        <w:rPr>
          <w:rFonts w:ascii="Times New Roman" w:hAnsi="Times New Roman" w:cs="Times New Roman"/>
          <w:sz w:val="28"/>
          <w:szCs w:val="28"/>
        </w:rPr>
        <w:t xml:space="preserve"> стал</w:t>
      </w:r>
      <w:r w:rsidR="00777E1E" w:rsidRPr="00C47372">
        <w:rPr>
          <w:rFonts w:ascii="Times New Roman" w:hAnsi="Times New Roman" w:cs="Times New Roman"/>
          <w:sz w:val="28"/>
          <w:szCs w:val="28"/>
        </w:rPr>
        <w:t>а</w:t>
      </w:r>
      <w:r w:rsidRPr="00C47372">
        <w:rPr>
          <w:rFonts w:ascii="Times New Roman" w:hAnsi="Times New Roman" w:cs="Times New Roman"/>
          <w:sz w:val="28"/>
          <w:szCs w:val="28"/>
        </w:rPr>
        <w:t xml:space="preserve"> личностно значим</w:t>
      </w:r>
      <w:r w:rsidR="00777E1E" w:rsidRPr="00C47372">
        <w:rPr>
          <w:rFonts w:ascii="Times New Roman" w:hAnsi="Times New Roman" w:cs="Times New Roman"/>
          <w:sz w:val="28"/>
          <w:szCs w:val="28"/>
        </w:rPr>
        <w:t>ой</w:t>
      </w:r>
      <w:r w:rsidRPr="00C47372">
        <w:rPr>
          <w:rFonts w:ascii="Times New Roman" w:hAnsi="Times New Roman" w:cs="Times New Roman"/>
          <w:sz w:val="28"/>
          <w:szCs w:val="28"/>
        </w:rPr>
        <w:t xml:space="preserve">, необходимо обратить учащегося к самому себе. В связи с этим непременным условием </w:t>
      </w:r>
      <w:r w:rsidR="00BA35E3" w:rsidRPr="00C47372">
        <w:rPr>
          <w:rFonts w:ascii="Times New Roman" w:hAnsi="Times New Roman" w:cs="Times New Roman"/>
          <w:sz w:val="28"/>
          <w:szCs w:val="28"/>
        </w:rPr>
        <w:t>учебно-</w:t>
      </w:r>
      <w:r w:rsidRPr="00C47372">
        <w:rPr>
          <w:rFonts w:ascii="Times New Roman" w:hAnsi="Times New Roman" w:cs="Times New Roman"/>
          <w:sz w:val="28"/>
          <w:szCs w:val="28"/>
        </w:rPr>
        <w:t>воспитательного процесса является познание человеком самого себя как целостного существа, своих физических, душевных и духовных возможностей, тех особенностей, которые отличают его от других людей, делают неповторимой индивидуальностью, и тех качеств, которые объединяют его с другими людьми,</w:t>
      </w:r>
      <w:r w:rsidR="00180654" w:rsidRPr="00C47372">
        <w:rPr>
          <w:rFonts w:ascii="Times New Roman" w:hAnsi="Times New Roman" w:cs="Times New Roman"/>
          <w:sz w:val="28"/>
          <w:szCs w:val="28"/>
        </w:rPr>
        <w:t xml:space="preserve"> делают частью целостного мира.</w:t>
      </w:r>
    </w:p>
    <w:p w:rsidR="005D7DE2" w:rsidRPr="00C47372" w:rsidRDefault="00E03A2E" w:rsidP="00C473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 xml:space="preserve"> 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t xml:space="preserve">Прежде всего, формирование 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читательской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t xml:space="preserve"> компетенци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t>предполагает ориентацию в первоисточ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softHyphen/>
        <w:t>никах культуры — произвед</w:t>
      </w:r>
      <w:r w:rsidR="00A035B0" w:rsidRPr="00C47372">
        <w:rPr>
          <w:rFonts w:ascii="Times New Roman" w:eastAsia="Times New Roman" w:hAnsi="Times New Roman" w:cs="Times New Roman"/>
          <w:sz w:val="28"/>
          <w:szCs w:val="28"/>
        </w:rPr>
        <w:t>ениях художе</w:t>
      </w:r>
      <w:r w:rsidR="00A035B0" w:rsidRPr="00C47372">
        <w:rPr>
          <w:rFonts w:ascii="Times New Roman" w:eastAsia="Times New Roman" w:hAnsi="Times New Roman" w:cs="Times New Roman"/>
          <w:sz w:val="28"/>
          <w:szCs w:val="28"/>
        </w:rPr>
        <w:softHyphen/>
        <w:t>ственной литературы.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t xml:space="preserve"> В реальной образовательной практике подавляющее большин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softHyphen/>
        <w:t>ство учащихся ограничивается знаком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softHyphen/>
        <w:t>ством с немног</w:t>
      </w:r>
      <w:r w:rsidR="00180654" w:rsidRPr="00C47372">
        <w:rPr>
          <w:rFonts w:ascii="Times New Roman" w:eastAsia="Times New Roman" w:hAnsi="Times New Roman" w:cs="Times New Roman"/>
          <w:sz w:val="28"/>
          <w:szCs w:val="28"/>
        </w:rPr>
        <w:t>ими пе</w:t>
      </w:r>
      <w:r w:rsidR="002A0E92" w:rsidRPr="00C47372">
        <w:rPr>
          <w:rFonts w:ascii="Times New Roman" w:eastAsia="Times New Roman" w:hAnsi="Times New Roman" w:cs="Times New Roman"/>
          <w:sz w:val="28"/>
          <w:szCs w:val="28"/>
        </w:rPr>
        <w:t>рвоисточниками, в лучшем случае</w:t>
      </w:r>
      <w:r w:rsidR="00A035B0" w:rsidRPr="00C47372">
        <w:rPr>
          <w:rFonts w:ascii="Times New Roman" w:eastAsia="Times New Roman" w:hAnsi="Times New Roman" w:cs="Times New Roman"/>
          <w:sz w:val="28"/>
          <w:szCs w:val="28"/>
        </w:rPr>
        <w:t>, лишь с</w:t>
      </w:r>
      <w:r w:rsidR="005D7DE2" w:rsidRPr="00C47372">
        <w:rPr>
          <w:rFonts w:ascii="Times New Roman" w:eastAsia="Times New Roman" w:hAnsi="Times New Roman" w:cs="Times New Roman"/>
          <w:sz w:val="28"/>
          <w:szCs w:val="28"/>
        </w:rPr>
        <w:t xml:space="preserve"> некоторыми произведениями художественной литературы.</w:t>
      </w:r>
    </w:p>
    <w:p w:rsidR="00BA35E3" w:rsidRPr="00C47372" w:rsidRDefault="00180654" w:rsidP="00C473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На наш взгляд, </w:t>
      </w:r>
      <w:r w:rsidR="00BA35E3" w:rsidRPr="00C47372">
        <w:rPr>
          <w:rFonts w:ascii="Times New Roman" w:eastAsia="Times New Roman" w:hAnsi="Times New Roman" w:cs="Times New Roman"/>
          <w:sz w:val="28"/>
          <w:szCs w:val="28"/>
        </w:rPr>
        <w:t>особое место в рамках компетентностного подхода к современному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образованию должн</w:t>
      </w:r>
      <w:r w:rsidR="009D4883" w:rsidRPr="00C47372">
        <w:rPr>
          <w:rFonts w:ascii="Times New Roman" w:eastAsia="Times New Roman" w:hAnsi="Times New Roman" w:cs="Times New Roman"/>
          <w:sz w:val="28"/>
          <w:szCs w:val="28"/>
        </w:rPr>
        <w:t xml:space="preserve">о иметь 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преподавание</w:t>
      </w:r>
      <w:r w:rsidR="00BA35E3" w:rsidRPr="00C47372">
        <w:rPr>
          <w:rFonts w:ascii="Times New Roman" w:eastAsia="Times New Roman" w:hAnsi="Times New Roman" w:cs="Times New Roman"/>
          <w:sz w:val="28"/>
          <w:szCs w:val="28"/>
        </w:rPr>
        <w:t xml:space="preserve"> литературы, так как именно этот учебный предмет обладает значительным потенциалом для формирования</w:t>
      </w:r>
      <w:r w:rsidR="00695BF9" w:rsidRPr="00C47372">
        <w:rPr>
          <w:rFonts w:ascii="Times New Roman" w:eastAsia="Times New Roman" w:hAnsi="Times New Roman" w:cs="Times New Roman"/>
          <w:sz w:val="28"/>
          <w:szCs w:val="28"/>
        </w:rPr>
        <w:t xml:space="preserve">  когнитивного, ценностно–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5BF9" w:rsidRPr="00C47372">
        <w:rPr>
          <w:rFonts w:ascii="Times New Roman" w:eastAsia="Times New Roman" w:hAnsi="Times New Roman" w:cs="Times New Roman"/>
          <w:sz w:val="28"/>
          <w:szCs w:val="28"/>
        </w:rPr>
        <w:t>риентационного и коммуникативно–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деятельностного компонентов </w:t>
      </w:r>
      <w:r w:rsidR="00BA35E3" w:rsidRPr="00C47372">
        <w:rPr>
          <w:rFonts w:ascii="Times New Roman" w:eastAsia="Times New Roman" w:hAnsi="Times New Roman" w:cs="Times New Roman"/>
          <w:sz w:val="28"/>
          <w:szCs w:val="28"/>
        </w:rPr>
        <w:t>общекультурных компетенций. Хотелось бы отметить, что в последнее время наметилась определенная тенденция возрастания интереса современной молодёжи к произведениям художественного слова. Однако произведения классической литературы, на наш взгляд, до сих пор не вызывают особого интереса у подрастающего поколения. А между тем именно классическая литература, являясь своеобразным хранилищем культуры, способна в значительной мере воздействовать на формирование современной личности.</w:t>
      </w:r>
      <w:r w:rsidR="00FF0469" w:rsidRPr="00C47372">
        <w:rPr>
          <w:rFonts w:ascii="Times New Roman" w:eastAsia="Times New Roman" w:hAnsi="Times New Roman" w:cs="Times New Roman"/>
          <w:sz w:val="28"/>
          <w:szCs w:val="28"/>
        </w:rPr>
        <w:t xml:space="preserve"> Именно поэтому мы используем ряд эффективных, на наш взгляд, способов, которые могут </w:t>
      </w:r>
      <w:r w:rsidR="00FF0469" w:rsidRPr="00C473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повысить интерес обучающихся к произведениям классической литературы на начальном этапе формирования </w:t>
      </w:r>
      <w:r w:rsidR="00907711" w:rsidRPr="00C47372">
        <w:rPr>
          <w:rFonts w:ascii="Times New Roman" w:eastAsia="Times New Roman" w:hAnsi="Times New Roman" w:cs="Times New Roman"/>
          <w:sz w:val="28"/>
          <w:szCs w:val="28"/>
        </w:rPr>
        <w:t>читательской компетенции</w:t>
      </w:r>
      <w:r w:rsidR="00C409F5" w:rsidRPr="00C47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09F5" w:rsidRPr="00C47372" w:rsidRDefault="00C409F5" w:rsidP="00C473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В нашей практике мы стараемся использовать как хорошо известные формы работы, так и  </w:t>
      </w:r>
      <w:r w:rsidR="002A0E92" w:rsidRPr="00C47372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ы, которые ещё не так широко используются в школьной практике преподавания литературы.</w:t>
      </w:r>
    </w:p>
    <w:p w:rsidR="00B01358" w:rsidRPr="00C47372" w:rsidRDefault="00C409F5" w:rsidP="00C473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Мы глубоко убеждены, что </w:t>
      </w:r>
      <w:r w:rsidR="001956A9" w:rsidRPr="00C47372">
        <w:rPr>
          <w:rFonts w:ascii="Times New Roman" w:eastAsia="Times New Roman" w:hAnsi="Times New Roman" w:cs="Times New Roman"/>
          <w:sz w:val="28"/>
          <w:szCs w:val="28"/>
        </w:rPr>
        <w:t xml:space="preserve">говорить о формировании и развитии </w:t>
      </w:r>
      <w:r w:rsidR="00907711" w:rsidRPr="00C47372">
        <w:rPr>
          <w:rFonts w:ascii="Times New Roman" w:eastAsia="Times New Roman" w:hAnsi="Times New Roman" w:cs="Times New Roman"/>
          <w:sz w:val="28"/>
          <w:szCs w:val="28"/>
        </w:rPr>
        <w:t>читательской</w:t>
      </w:r>
      <w:r w:rsidR="001956A9" w:rsidRPr="00C47372">
        <w:rPr>
          <w:rFonts w:ascii="Times New Roman" w:eastAsia="Times New Roman" w:hAnsi="Times New Roman" w:cs="Times New Roman"/>
          <w:sz w:val="28"/>
          <w:szCs w:val="28"/>
        </w:rPr>
        <w:t xml:space="preserve"> компетен</w:t>
      </w:r>
      <w:r w:rsidR="001977A5" w:rsidRPr="00C47372">
        <w:rPr>
          <w:rFonts w:ascii="Times New Roman" w:eastAsia="Times New Roman" w:hAnsi="Times New Roman" w:cs="Times New Roman"/>
          <w:sz w:val="28"/>
          <w:szCs w:val="28"/>
        </w:rPr>
        <w:t>ци</w:t>
      </w:r>
      <w:r w:rsidR="00907711" w:rsidRPr="00C473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77A5" w:rsidRPr="00C47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6A9" w:rsidRPr="00C47372">
        <w:rPr>
          <w:rFonts w:ascii="Times New Roman" w:eastAsia="Times New Roman" w:hAnsi="Times New Roman" w:cs="Times New Roman"/>
          <w:sz w:val="28"/>
          <w:szCs w:val="28"/>
        </w:rPr>
        <w:t xml:space="preserve"> можно лишь в том случае, если </w:t>
      </w:r>
      <w:r w:rsidR="001977A5" w:rsidRPr="00C47372">
        <w:rPr>
          <w:rFonts w:ascii="Times New Roman" w:eastAsia="Times New Roman" w:hAnsi="Times New Roman" w:cs="Times New Roman"/>
          <w:sz w:val="28"/>
          <w:szCs w:val="28"/>
        </w:rPr>
        <w:t>у обучающегося</w:t>
      </w:r>
      <w:r w:rsidR="001956A9" w:rsidRPr="00C47372">
        <w:rPr>
          <w:rFonts w:ascii="Times New Roman" w:eastAsia="Times New Roman" w:hAnsi="Times New Roman" w:cs="Times New Roman"/>
          <w:sz w:val="28"/>
          <w:szCs w:val="28"/>
        </w:rPr>
        <w:t xml:space="preserve"> возник интерес к </w:t>
      </w:r>
      <w:r w:rsidR="001977A5" w:rsidRPr="00C47372">
        <w:rPr>
          <w:rFonts w:ascii="Times New Roman" w:eastAsia="Times New Roman" w:hAnsi="Times New Roman" w:cs="Times New Roman"/>
          <w:sz w:val="28"/>
          <w:szCs w:val="28"/>
        </w:rPr>
        <w:t>явлениям культуры</w:t>
      </w:r>
      <w:r w:rsidR="001977A5" w:rsidRPr="00C473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="001977A5" w:rsidRPr="00C47372">
        <w:rPr>
          <w:rFonts w:ascii="Times New Roman" w:eastAsia="Times New Roman" w:hAnsi="Times New Roman" w:cs="Times New Roman"/>
          <w:sz w:val="28"/>
          <w:szCs w:val="28"/>
        </w:rPr>
        <w:t>так ка</w:t>
      </w:r>
      <w:r w:rsidR="00667547" w:rsidRPr="00C47372">
        <w:rPr>
          <w:rFonts w:ascii="Times New Roman" w:eastAsia="Times New Roman" w:hAnsi="Times New Roman" w:cs="Times New Roman"/>
          <w:sz w:val="28"/>
          <w:szCs w:val="28"/>
        </w:rPr>
        <w:t xml:space="preserve">к лишь при этом условии </w:t>
      </w:r>
      <w:r w:rsidR="001977A5" w:rsidRPr="00C4737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на уроке и вне его</w:t>
      </w:r>
      <w:r w:rsidR="00667547" w:rsidRPr="00C47372">
        <w:rPr>
          <w:rFonts w:ascii="Times New Roman" w:eastAsia="Times New Roman" w:hAnsi="Times New Roman" w:cs="Times New Roman"/>
          <w:sz w:val="28"/>
          <w:szCs w:val="28"/>
        </w:rPr>
        <w:t xml:space="preserve"> становится продуктивной</w:t>
      </w:r>
      <w:r w:rsidR="001977A5" w:rsidRPr="00C47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09F5" w:rsidRPr="00C47372" w:rsidRDefault="001977A5" w:rsidP="00C473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Именно поэтому мы хотели бы </w:t>
      </w:r>
      <w:r w:rsidR="00667547" w:rsidRPr="00C47372">
        <w:rPr>
          <w:rFonts w:ascii="Times New Roman" w:eastAsia="Times New Roman" w:hAnsi="Times New Roman" w:cs="Times New Roman"/>
          <w:sz w:val="28"/>
          <w:szCs w:val="28"/>
        </w:rPr>
        <w:t>рассказать о способах работы учителей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литературы, направленных на развитие интереса к произведениям русской и зарубежной классики как к источнику формирования </w:t>
      </w:r>
      <w:r w:rsidR="00907711" w:rsidRPr="00C47372">
        <w:rPr>
          <w:rFonts w:ascii="Times New Roman" w:eastAsia="Times New Roman" w:hAnsi="Times New Roman" w:cs="Times New Roman"/>
          <w:sz w:val="28"/>
          <w:szCs w:val="28"/>
        </w:rPr>
        <w:t>читательской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компетенци</w:t>
      </w:r>
      <w:r w:rsidR="00907711" w:rsidRPr="00C47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. Практически все </w:t>
      </w:r>
      <w:r w:rsidR="002A0E92" w:rsidRPr="00C47372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ы,  о которых пойдет речь, были использованы в нашей практической деятельности и доказали свою эффективность.</w:t>
      </w:r>
    </w:p>
    <w:p w:rsidR="00DA046F" w:rsidRPr="00C47372" w:rsidRDefault="00667547" w:rsidP="00C473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Интересным способом </w:t>
      </w:r>
      <w:r w:rsidR="00313CCB" w:rsidRPr="00C47372">
        <w:rPr>
          <w:rFonts w:ascii="Times New Roman" w:eastAsia="Times New Roman" w:hAnsi="Times New Roman" w:cs="Times New Roman"/>
          <w:sz w:val="28"/>
          <w:szCs w:val="28"/>
        </w:rPr>
        <w:t xml:space="preserve"> работы является создание </w:t>
      </w:r>
      <w:r w:rsidR="002A0E92" w:rsidRPr="00C47372">
        <w:rPr>
          <w:rFonts w:ascii="Times New Roman" w:eastAsia="Times New Roman" w:hAnsi="Times New Roman" w:cs="Times New Roman"/>
          <w:sz w:val="28"/>
          <w:szCs w:val="28"/>
        </w:rPr>
        <w:t>и демонстрация буктрей</w:t>
      </w:r>
      <w:r w:rsidR="00313CCB" w:rsidRPr="00C47372">
        <w:rPr>
          <w:rFonts w:ascii="Times New Roman" w:eastAsia="Times New Roman" w:hAnsi="Times New Roman" w:cs="Times New Roman"/>
          <w:sz w:val="28"/>
          <w:szCs w:val="28"/>
        </w:rPr>
        <w:t>лера – короткого видеоролика, рассказывающего о книге для того, чтобы заинтересовать  и заинтриговать читателя. Это сравнительно молодой прием, созданный в 2002</w:t>
      </w:r>
      <w:r w:rsidR="008316CD" w:rsidRPr="00C47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3CCB" w:rsidRPr="00C47372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 xml:space="preserve"> Мы применили его на практике: группа у</w:t>
      </w:r>
      <w:r w:rsidR="002A0E92" w:rsidRPr="00C47372">
        <w:rPr>
          <w:rFonts w:ascii="Times New Roman" w:eastAsia="Times New Roman" w:hAnsi="Times New Roman" w:cs="Times New Roman"/>
          <w:sz w:val="28"/>
          <w:szCs w:val="28"/>
        </w:rPr>
        <w:t xml:space="preserve">чеников </w:t>
      </w:r>
      <w:r w:rsidR="00D479C5" w:rsidRPr="00C473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2A0E92" w:rsidRPr="00C47372">
        <w:rPr>
          <w:rFonts w:ascii="Times New Roman" w:eastAsia="Times New Roman" w:hAnsi="Times New Roman" w:cs="Times New Roman"/>
          <w:sz w:val="28"/>
          <w:szCs w:val="28"/>
        </w:rPr>
        <w:t xml:space="preserve"> класса создала буктрей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>лер по кни</w:t>
      </w:r>
      <w:r w:rsidR="00695BF9" w:rsidRPr="00C47372">
        <w:rPr>
          <w:rFonts w:ascii="Times New Roman" w:eastAsia="Times New Roman" w:hAnsi="Times New Roman" w:cs="Times New Roman"/>
          <w:sz w:val="28"/>
          <w:szCs w:val="28"/>
        </w:rPr>
        <w:t>ге М.Твена «Приключения Тома Сойе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>ра» и продемонстри</w:t>
      </w:r>
      <w:r w:rsidR="008316CD" w:rsidRPr="00C47372">
        <w:rPr>
          <w:rFonts w:ascii="Times New Roman" w:eastAsia="Times New Roman" w:hAnsi="Times New Roman" w:cs="Times New Roman"/>
          <w:sz w:val="28"/>
          <w:szCs w:val="28"/>
        </w:rPr>
        <w:t>ровала его ученикам 4-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>х классов начальной школы. Удалось заинтересовать произведением д</w:t>
      </w:r>
      <w:r w:rsidR="008316CD" w:rsidRPr="00C47372">
        <w:rPr>
          <w:rFonts w:ascii="Times New Roman" w:eastAsia="Times New Roman" w:hAnsi="Times New Roman" w:cs="Times New Roman"/>
          <w:sz w:val="28"/>
          <w:szCs w:val="28"/>
        </w:rPr>
        <w:t xml:space="preserve">етской классики как учеников </w:t>
      </w:r>
      <w:r w:rsidR="00897EF5" w:rsidRPr="00C473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8316CD" w:rsidRPr="00C473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>го класса, так и четвер</w:t>
      </w:r>
      <w:r w:rsidR="008316CD" w:rsidRPr="00C47372">
        <w:rPr>
          <w:rFonts w:ascii="Times New Roman" w:eastAsia="Times New Roman" w:hAnsi="Times New Roman" w:cs="Times New Roman"/>
          <w:sz w:val="28"/>
          <w:szCs w:val="28"/>
        </w:rPr>
        <w:t xml:space="preserve">оклассников. </w:t>
      </w:r>
      <w:r w:rsidR="002A0E92" w:rsidRPr="00C47372">
        <w:rPr>
          <w:rFonts w:ascii="Times New Roman" w:eastAsia="Times New Roman" w:hAnsi="Times New Roman" w:cs="Times New Roman"/>
          <w:sz w:val="28"/>
          <w:szCs w:val="28"/>
        </w:rPr>
        <w:t>Работа над буктрей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 xml:space="preserve">лером выросла в достаточно серьёзный </w:t>
      </w:r>
      <w:r w:rsidR="00B01358" w:rsidRPr="00C47372">
        <w:rPr>
          <w:rFonts w:ascii="Times New Roman" w:eastAsia="Times New Roman" w:hAnsi="Times New Roman" w:cs="Times New Roman"/>
          <w:sz w:val="28"/>
          <w:szCs w:val="28"/>
        </w:rPr>
        <w:t>творческо-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>исследовательский проект, по</w:t>
      </w:r>
      <w:r w:rsidR="00B01358" w:rsidRPr="00C47372">
        <w:rPr>
          <w:rFonts w:ascii="Times New Roman" w:eastAsia="Times New Roman" w:hAnsi="Times New Roman" w:cs="Times New Roman"/>
          <w:sz w:val="28"/>
          <w:szCs w:val="28"/>
        </w:rPr>
        <w:t xml:space="preserve">лучивший </w:t>
      </w:r>
      <w:r w:rsidR="00267EE0" w:rsidRPr="00C47372">
        <w:rPr>
          <w:rFonts w:ascii="Times New Roman" w:eastAsia="Times New Roman" w:hAnsi="Times New Roman" w:cs="Times New Roman"/>
          <w:sz w:val="28"/>
          <w:szCs w:val="28"/>
        </w:rPr>
        <w:t>второе место на Всероссийском конкурсе</w:t>
      </w:r>
      <w:r w:rsidR="00D479C5" w:rsidRPr="00C47372">
        <w:rPr>
          <w:rFonts w:ascii="Times New Roman" w:eastAsia="Times New Roman" w:hAnsi="Times New Roman" w:cs="Times New Roman"/>
          <w:sz w:val="28"/>
          <w:szCs w:val="28"/>
        </w:rPr>
        <w:t xml:space="preserve"> проектов </w:t>
      </w:r>
      <w:r w:rsidR="00267EE0" w:rsidRPr="00C47372">
        <w:rPr>
          <w:rFonts w:ascii="Times New Roman" w:eastAsia="Times New Roman" w:hAnsi="Times New Roman" w:cs="Times New Roman"/>
          <w:sz w:val="28"/>
          <w:szCs w:val="28"/>
        </w:rPr>
        <w:t>«Леонардо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046F" w:rsidRPr="00C4737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5853F3" w:rsidRPr="00C47372">
        <w:rPr>
          <w:rFonts w:ascii="Times New Roman" w:eastAsia="Times New Roman" w:hAnsi="Times New Roman" w:cs="Times New Roman"/>
          <w:sz w:val="28"/>
          <w:szCs w:val="28"/>
        </w:rPr>
        <w:t>6</w:t>
      </w:r>
      <w:r w:rsidR="00DA046F" w:rsidRPr="00C47372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8B74A0" w:rsidRPr="00C47372" w:rsidRDefault="00DA046F" w:rsidP="00C473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Читающие дети всегда хотят поделиться информацией о прочитанной книге с другими, рассказать о ней, обменяться мнениями, поспорить. </w:t>
      </w:r>
      <w:r w:rsidR="00667547" w:rsidRPr="00C47372">
        <w:rPr>
          <w:rFonts w:ascii="Times New Roman" w:eastAsia="Times New Roman" w:hAnsi="Times New Roman" w:cs="Times New Roman"/>
          <w:sz w:val="28"/>
          <w:szCs w:val="28"/>
        </w:rPr>
        <w:t>Очень привлекательна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, на наш взгляд, такая форма работы, как ведение личной передачи в сети Интернет. Старшеклассники рассказывают о классическом произведении, о тех мыслях, которое оно вызвало, дают</w:t>
      </w:r>
      <w:r w:rsidR="005853F3" w:rsidRPr="00C47372">
        <w:rPr>
          <w:rFonts w:ascii="Times New Roman" w:eastAsia="Times New Roman" w:hAnsi="Times New Roman" w:cs="Times New Roman"/>
          <w:sz w:val="28"/>
          <w:szCs w:val="28"/>
        </w:rPr>
        <w:t xml:space="preserve"> советы по прочтению.  </w:t>
      </w:r>
      <w:r w:rsidR="005853F3" w:rsidRPr="00C47372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Интернет–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передача о романе Л.Н. Толстого «Война и мир», истории его создания, понравившихся героях, впечатлении о книге, </w:t>
      </w:r>
      <w:r w:rsidR="008B74A0" w:rsidRPr="00C47372">
        <w:rPr>
          <w:rFonts w:ascii="Times New Roman" w:eastAsia="Times New Roman" w:hAnsi="Times New Roman" w:cs="Times New Roman"/>
          <w:sz w:val="28"/>
          <w:szCs w:val="28"/>
        </w:rPr>
        <w:t>созданная ученицей 10 класса, вызвала массу</w:t>
      </w:r>
      <w:r w:rsidR="00695BF9" w:rsidRPr="00C47372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положительных отзывов И</w:t>
      </w:r>
      <w:r w:rsidR="005853F3" w:rsidRPr="00C47372">
        <w:rPr>
          <w:rFonts w:ascii="Times New Roman" w:eastAsia="Times New Roman" w:hAnsi="Times New Roman" w:cs="Times New Roman"/>
          <w:sz w:val="28"/>
          <w:szCs w:val="28"/>
        </w:rPr>
        <w:t>нтернет–</w:t>
      </w:r>
      <w:r w:rsidR="008B74A0" w:rsidRPr="00C47372">
        <w:rPr>
          <w:rFonts w:ascii="Times New Roman" w:eastAsia="Times New Roman" w:hAnsi="Times New Roman" w:cs="Times New Roman"/>
          <w:sz w:val="28"/>
          <w:szCs w:val="28"/>
        </w:rPr>
        <w:t xml:space="preserve">пользователей, гимназистов, педагогов. Многие заинтересовались романом и </w:t>
      </w:r>
      <w:r w:rsidR="005853F3" w:rsidRPr="00C47372">
        <w:rPr>
          <w:rFonts w:ascii="Times New Roman" w:eastAsia="Times New Roman" w:hAnsi="Times New Roman" w:cs="Times New Roman"/>
          <w:sz w:val="28"/>
          <w:szCs w:val="28"/>
        </w:rPr>
        <w:t>начали читать</w:t>
      </w:r>
      <w:r w:rsidR="008B74A0" w:rsidRPr="00C47372">
        <w:rPr>
          <w:rFonts w:ascii="Times New Roman" w:eastAsia="Times New Roman" w:hAnsi="Times New Roman" w:cs="Times New Roman"/>
          <w:sz w:val="28"/>
          <w:szCs w:val="28"/>
        </w:rPr>
        <w:t xml:space="preserve"> его.</w:t>
      </w:r>
    </w:p>
    <w:p w:rsidR="00667547" w:rsidRPr="00C47372" w:rsidRDefault="00667547" w:rsidP="00C473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>Ещё одним интересным способом работы над текстом классического произведения является создание портретных иллюстраций к произвед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ениям художественной литературы. Данную работу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 xml:space="preserve">выполняли ученики </w:t>
      </w:r>
      <w:r w:rsidR="00601EF9" w:rsidRPr="00C47372">
        <w:rPr>
          <w:rFonts w:ascii="Times New Roman" w:eastAsia="Times New Roman" w:hAnsi="Times New Roman" w:cs="Times New Roman"/>
          <w:sz w:val="28"/>
          <w:szCs w:val="28"/>
        </w:rPr>
        <w:t xml:space="preserve"> 5,6,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601EF9" w:rsidRPr="00C4737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х класс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ов. Юные фотохудожники создавали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портрет литературного героя, подбирали образ, позу, костюмы, создавали обстановку, а затем демонстрировали созданные фотографии одноклассникам. Обсуждение работ, их достоинств и недостатко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в вызвало неподдельный интерес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заставило с большим вниманием</w:t>
      </w:r>
      <w:r w:rsidR="00EE1CCA" w:rsidRPr="00C47372">
        <w:rPr>
          <w:rFonts w:ascii="Times New Roman" w:eastAsia="Times New Roman" w:hAnsi="Times New Roman" w:cs="Times New Roman"/>
          <w:sz w:val="28"/>
          <w:szCs w:val="28"/>
        </w:rPr>
        <w:t xml:space="preserve"> отнестись 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к тексту художественного произведения.</w:t>
      </w:r>
    </w:p>
    <w:p w:rsidR="00EE1CCA" w:rsidRPr="00C47372" w:rsidRDefault="00EE1CCA" w:rsidP="00C473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>Весьма интересным ви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дится на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м такой прием работы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как создание так называемого «живого стихотворения».  В  создаваемом учениками  видеоролике текст лирического произведения накладывается на </w:t>
      </w:r>
      <w:r w:rsidR="007C64AA" w:rsidRPr="00C47372">
        <w:rPr>
          <w:rFonts w:ascii="Times New Roman" w:eastAsia="Times New Roman" w:hAnsi="Times New Roman" w:cs="Times New Roman"/>
          <w:sz w:val="28"/>
          <w:szCs w:val="28"/>
        </w:rPr>
        <w:t xml:space="preserve">сюжет современного художественного фильма, пользующегося популярностью среди молодежи.  Это помогает и создателям видеоролика и его зрителям понять чувства лирического героя стихотворения, ощутить дух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7C64AA" w:rsidRPr="00C47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760A" w:rsidRPr="00C47372" w:rsidRDefault="004448E5" w:rsidP="00C473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>Передача известного литературоведа И. Волгина «Игра в бисер», регулярно проходящая на телеканале «Культура» и представляющая собой обсуждение за круглым столом различных аспектов текста художественного произведения,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натолкнула нас на мысль  о том, что подобный способ работы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 xml:space="preserve">можно попробовать применить 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>в школьной практике при работе над текстами произведений классической литературы. Первое заседание прошло на уроке литературы, и его ведущими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- участниками стали учителя. Второе заседание, посвященное </w:t>
      </w:r>
      <w:r w:rsidR="004A45A3" w:rsidRPr="00C47372">
        <w:rPr>
          <w:rFonts w:ascii="Times New Roman" w:eastAsia="Times New Roman" w:hAnsi="Times New Roman" w:cs="Times New Roman"/>
          <w:sz w:val="28"/>
          <w:szCs w:val="28"/>
        </w:rPr>
        <w:t xml:space="preserve">творчеству </w:t>
      </w:r>
      <w:r w:rsidR="00CC06B0" w:rsidRPr="00C47372">
        <w:rPr>
          <w:rFonts w:ascii="Times New Roman" w:eastAsia="Times New Roman" w:hAnsi="Times New Roman" w:cs="Times New Roman"/>
          <w:sz w:val="28"/>
          <w:szCs w:val="28"/>
        </w:rPr>
        <w:t>американского писателя О.Генри и его новелле «Последний лист»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, проводили обучающиеся, тщательно готовившиеся к 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выступлениям. Они сумели заинтересовать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зрителей, вызвали массу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 xml:space="preserve"> вопросов, что</w:t>
      </w:r>
      <w:r w:rsidR="00C05B05" w:rsidRPr="00C473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 xml:space="preserve"> несомненно, заинтересовало </w:t>
      </w:r>
      <w:r w:rsidR="00C05B05" w:rsidRPr="00C47372">
        <w:rPr>
          <w:rFonts w:ascii="Times New Roman" w:eastAsia="Times New Roman" w:hAnsi="Times New Roman" w:cs="Times New Roman"/>
          <w:sz w:val="28"/>
          <w:szCs w:val="28"/>
        </w:rPr>
        <w:t>учеников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48E5" w:rsidRPr="00C47372" w:rsidRDefault="00B01358" w:rsidP="00C473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C05B05" w:rsidRPr="00C473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году  коллектив театра-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 xml:space="preserve">студии гимназии поставил спектакль по мотивам романа А.С.Пушкина «Евгений Онегин».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Юные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 xml:space="preserve"> артисты представили зрителям любовную  сюжетную линию романа, удачно использ</w:t>
      </w:r>
      <w:r w:rsidR="00381C11" w:rsidRPr="00C47372">
        <w:rPr>
          <w:rFonts w:ascii="Times New Roman" w:eastAsia="Times New Roman" w:hAnsi="Times New Roman" w:cs="Times New Roman"/>
          <w:sz w:val="28"/>
          <w:szCs w:val="28"/>
        </w:rPr>
        <w:t>уя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компьютерные эффекты, современные музыкальные произведения.</w:t>
      </w:r>
      <w:r w:rsidR="004448E5" w:rsidRPr="00C47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60A" w:rsidRPr="00C47372">
        <w:rPr>
          <w:rFonts w:ascii="Times New Roman" w:eastAsia="Times New Roman" w:hAnsi="Times New Roman" w:cs="Times New Roman"/>
          <w:sz w:val="28"/>
          <w:szCs w:val="28"/>
        </w:rPr>
        <w:t>После спектакля интерес обучающихся к роману значительно возрос.</w:t>
      </w:r>
    </w:p>
    <w:p w:rsidR="00B0760A" w:rsidRPr="00C47372" w:rsidRDefault="00B0760A" w:rsidP="00C473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Написание и публичное обсуждение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рецензий </w:t>
      </w:r>
      <w:r w:rsidR="003439CF" w:rsidRPr="00C47372">
        <w:rPr>
          <w:rFonts w:ascii="Times New Roman" w:eastAsia="Times New Roman" w:hAnsi="Times New Roman" w:cs="Times New Roman"/>
          <w:sz w:val="28"/>
          <w:szCs w:val="28"/>
        </w:rPr>
        <w:t>про и контр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а»</w:t>
      </w:r>
      <w:r w:rsidR="003439CF" w:rsidRPr="00C47372">
        <w:rPr>
          <w:rFonts w:ascii="Times New Roman" w:eastAsia="Times New Roman" w:hAnsi="Times New Roman" w:cs="Times New Roman"/>
          <w:sz w:val="28"/>
          <w:szCs w:val="28"/>
        </w:rPr>
        <w:t xml:space="preserve">, посвященных одному и тому же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произведению и написанных самими обучающимися,</w:t>
      </w:r>
      <w:r w:rsidR="003439CF" w:rsidRPr="00C47372">
        <w:rPr>
          <w:rFonts w:ascii="Times New Roman" w:eastAsia="Times New Roman" w:hAnsi="Times New Roman" w:cs="Times New Roman"/>
          <w:sz w:val="28"/>
          <w:szCs w:val="28"/>
        </w:rPr>
        <w:t xml:space="preserve"> регулярно используются в нашей практике и вызывают н</w:t>
      </w:r>
      <w:r w:rsidR="00533DA2" w:rsidRPr="00C4737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439CF" w:rsidRPr="00C47372">
        <w:rPr>
          <w:rFonts w:ascii="Times New Roman" w:eastAsia="Times New Roman" w:hAnsi="Times New Roman" w:cs="Times New Roman"/>
          <w:sz w:val="28"/>
          <w:szCs w:val="28"/>
        </w:rPr>
        <w:t xml:space="preserve">изменный интерес как у создателей рецензий, так и у </w:t>
      </w:r>
      <w:r w:rsidR="00BC5817" w:rsidRPr="00C47372">
        <w:rPr>
          <w:rFonts w:ascii="Times New Roman" w:eastAsia="Times New Roman" w:hAnsi="Times New Roman" w:cs="Times New Roman"/>
          <w:sz w:val="28"/>
          <w:szCs w:val="28"/>
        </w:rPr>
        <w:t>слушателей-учеников</w:t>
      </w:r>
      <w:r w:rsidR="003439CF" w:rsidRPr="00C47372">
        <w:rPr>
          <w:rFonts w:ascii="Times New Roman" w:eastAsia="Times New Roman" w:hAnsi="Times New Roman" w:cs="Times New Roman"/>
          <w:sz w:val="28"/>
          <w:szCs w:val="28"/>
        </w:rPr>
        <w:t xml:space="preserve"> и педагогов.</w:t>
      </w:r>
    </w:p>
    <w:p w:rsidR="003439CF" w:rsidRPr="00C47372" w:rsidRDefault="003439CF" w:rsidP="00C47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t>Мы убеждены, что</w:t>
      </w:r>
      <w:r w:rsidR="00371904" w:rsidRPr="00C4737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</w:t>
      </w:r>
      <w:r w:rsidRPr="00C47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DA2" w:rsidRPr="00C47372">
        <w:rPr>
          <w:rFonts w:ascii="Times New Roman" w:hAnsi="Times New Roman" w:cs="Times New Roman"/>
          <w:sz w:val="28"/>
          <w:szCs w:val="28"/>
        </w:rPr>
        <w:t>читательской</w:t>
      </w:r>
      <w:r w:rsidRPr="00C47372">
        <w:rPr>
          <w:rFonts w:ascii="Times New Roman" w:hAnsi="Times New Roman" w:cs="Times New Roman"/>
          <w:sz w:val="28"/>
          <w:szCs w:val="28"/>
        </w:rPr>
        <w:t xml:space="preserve"> компетентности личности </w:t>
      </w:r>
      <w:r w:rsidR="00371904" w:rsidRPr="00C47372">
        <w:rPr>
          <w:rFonts w:ascii="Times New Roman" w:hAnsi="Times New Roman" w:cs="Times New Roman"/>
          <w:sz w:val="28"/>
          <w:szCs w:val="28"/>
        </w:rPr>
        <w:t>путем изучения и анализа  произведений классической художественной литературы должно опираться на заинтересованность</w:t>
      </w:r>
      <w:r w:rsidRPr="00C47372">
        <w:rPr>
          <w:rFonts w:ascii="Times New Roman" w:hAnsi="Times New Roman" w:cs="Times New Roman"/>
          <w:sz w:val="28"/>
          <w:szCs w:val="28"/>
        </w:rPr>
        <w:t xml:space="preserve"> учителей и </w:t>
      </w:r>
      <w:r w:rsidR="00371904" w:rsidRPr="00C47372">
        <w:rPr>
          <w:rFonts w:ascii="Times New Roman" w:hAnsi="Times New Roman" w:cs="Times New Roman"/>
          <w:sz w:val="28"/>
          <w:szCs w:val="28"/>
        </w:rPr>
        <w:t xml:space="preserve">творческую активность, позволяющую изобретать новые способы привлечения </w:t>
      </w:r>
      <w:r w:rsidR="003E3B2E" w:rsidRPr="00C47372">
        <w:rPr>
          <w:rFonts w:ascii="Times New Roman" w:hAnsi="Times New Roman" w:cs="Times New Roman"/>
          <w:sz w:val="28"/>
          <w:szCs w:val="28"/>
        </w:rPr>
        <w:t xml:space="preserve">учеников </w:t>
      </w:r>
      <w:r w:rsidR="00371904" w:rsidRPr="00C47372">
        <w:rPr>
          <w:rFonts w:ascii="Times New Roman" w:hAnsi="Times New Roman" w:cs="Times New Roman"/>
          <w:sz w:val="28"/>
          <w:szCs w:val="28"/>
        </w:rPr>
        <w:t>к чтению</w:t>
      </w:r>
      <w:r w:rsidR="003E3B2E" w:rsidRPr="00C47372">
        <w:rPr>
          <w:rFonts w:ascii="Times New Roman" w:hAnsi="Times New Roman" w:cs="Times New Roman"/>
          <w:sz w:val="28"/>
          <w:szCs w:val="28"/>
        </w:rPr>
        <w:t>, а также активизировать их на участие в интересных</w:t>
      </w:r>
      <w:r w:rsidR="00371904" w:rsidRPr="00C47372">
        <w:rPr>
          <w:rFonts w:ascii="Times New Roman" w:hAnsi="Times New Roman" w:cs="Times New Roman"/>
          <w:sz w:val="28"/>
          <w:szCs w:val="28"/>
        </w:rPr>
        <w:t xml:space="preserve"> творч</w:t>
      </w:r>
      <w:r w:rsidR="003E3B2E" w:rsidRPr="00C47372">
        <w:rPr>
          <w:rFonts w:ascii="Times New Roman" w:hAnsi="Times New Roman" w:cs="Times New Roman"/>
          <w:sz w:val="28"/>
          <w:szCs w:val="28"/>
        </w:rPr>
        <w:t>еских проектах. П</w:t>
      </w:r>
      <w:r w:rsidRPr="00C47372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3E3B2E" w:rsidRPr="00C47372">
        <w:rPr>
          <w:rFonts w:ascii="Times New Roman" w:hAnsi="Times New Roman" w:cs="Times New Roman"/>
          <w:sz w:val="28"/>
          <w:szCs w:val="28"/>
        </w:rPr>
        <w:t xml:space="preserve">мы </w:t>
      </w:r>
      <w:r w:rsidRPr="00C47372">
        <w:rPr>
          <w:rFonts w:ascii="Times New Roman" w:hAnsi="Times New Roman" w:cs="Times New Roman"/>
          <w:sz w:val="28"/>
          <w:szCs w:val="28"/>
        </w:rPr>
        <w:t>находимся в постоянном поиске.</w:t>
      </w:r>
    </w:p>
    <w:p w:rsidR="003439CF" w:rsidRPr="00C47372" w:rsidRDefault="00BC5817" w:rsidP="00C47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 xml:space="preserve">Хотелось бы поделиться </w:t>
      </w:r>
      <w:r w:rsidR="003439CF" w:rsidRPr="00C47372">
        <w:rPr>
          <w:rFonts w:ascii="Times New Roman" w:hAnsi="Times New Roman" w:cs="Times New Roman"/>
          <w:sz w:val="28"/>
          <w:szCs w:val="28"/>
        </w:rPr>
        <w:t>теми способами, которые, на наш взгляд, представляют интерес и которые мы хотели бы применить на практике в дальнейшем.</w:t>
      </w:r>
    </w:p>
    <w:p w:rsidR="003439CF" w:rsidRPr="00C47372" w:rsidRDefault="003439CF" w:rsidP="00C473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 xml:space="preserve">Нас заинтересовало создание так называемой видеокниги, представляющей собой небольшой фильм, в котором и обучающиеся, и учителя читают текст небольшого произведения классической литературы. Художественное чтение, созданная в кадре </w:t>
      </w:r>
      <w:r w:rsidR="00BC5817" w:rsidRPr="00C47372">
        <w:rPr>
          <w:rFonts w:ascii="Times New Roman" w:hAnsi="Times New Roman" w:cs="Times New Roman"/>
          <w:sz w:val="28"/>
          <w:szCs w:val="28"/>
        </w:rPr>
        <w:t xml:space="preserve">соответствующая </w:t>
      </w:r>
      <w:r w:rsidRPr="00C47372">
        <w:rPr>
          <w:rFonts w:ascii="Times New Roman" w:hAnsi="Times New Roman" w:cs="Times New Roman"/>
          <w:sz w:val="28"/>
          <w:szCs w:val="28"/>
        </w:rPr>
        <w:t>обстановка, музыка</w:t>
      </w:r>
      <w:r w:rsidR="00D53EAA" w:rsidRPr="00C47372">
        <w:rPr>
          <w:rFonts w:ascii="Times New Roman" w:hAnsi="Times New Roman" w:cs="Times New Roman"/>
          <w:sz w:val="28"/>
          <w:szCs w:val="28"/>
        </w:rPr>
        <w:t xml:space="preserve">, компьютерные спецэффекты – все это </w:t>
      </w:r>
      <w:r w:rsidR="00B53951" w:rsidRPr="00C47372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D53EAA" w:rsidRPr="00C47372">
        <w:rPr>
          <w:rFonts w:ascii="Times New Roman" w:hAnsi="Times New Roman" w:cs="Times New Roman"/>
          <w:sz w:val="28"/>
          <w:szCs w:val="28"/>
        </w:rPr>
        <w:t>способств</w:t>
      </w:r>
      <w:r w:rsidR="00B53951" w:rsidRPr="00C47372">
        <w:rPr>
          <w:rFonts w:ascii="Times New Roman" w:hAnsi="Times New Roman" w:cs="Times New Roman"/>
          <w:sz w:val="28"/>
          <w:szCs w:val="28"/>
        </w:rPr>
        <w:t>овать</w:t>
      </w:r>
      <w:r w:rsidR="00D53EAA" w:rsidRPr="00C47372">
        <w:rPr>
          <w:rFonts w:ascii="Times New Roman" w:hAnsi="Times New Roman" w:cs="Times New Roman"/>
          <w:sz w:val="28"/>
          <w:szCs w:val="28"/>
        </w:rPr>
        <w:t xml:space="preserve"> тому, что зрители заинтересуются художественным текстом.</w:t>
      </w:r>
      <w:r w:rsidRPr="00C47372">
        <w:rPr>
          <w:rFonts w:ascii="Times New Roman" w:hAnsi="Times New Roman" w:cs="Times New Roman"/>
          <w:sz w:val="28"/>
          <w:szCs w:val="28"/>
        </w:rPr>
        <w:t xml:space="preserve"> </w:t>
      </w:r>
      <w:r w:rsidR="00D53EAA" w:rsidRPr="00C47372">
        <w:rPr>
          <w:rFonts w:ascii="Times New Roman" w:hAnsi="Times New Roman" w:cs="Times New Roman"/>
          <w:sz w:val="28"/>
          <w:szCs w:val="28"/>
        </w:rPr>
        <w:t>В настоящее время у нас идет процесс отбора произведения, касти</w:t>
      </w:r>
      <w:r w:rsidR="00B53951" w:rsidRPr="00C47372">
        <w:rPr>
          <w:rFonts w:ascii="Times New Roman" w:hAnsi="Times New Roman" w:cs="Times New Roman"/>
          <w:sz w:val="28"/>
          <w:szCs w:val="28"/>
        </w:rPr>
        <w:t>нг актеров – чтецов, художников–</w:t>
      </w:r>
      <w:r w:rsidR="00D53EAA" w:rsidRPr="00C47372">
        <w:rPr>
          <w:rFonts w:ascii="Times New Roman" w:hAnsi="Times New Roman" w:cs="Times New Roman"/>
          <w:sz w:val="28"/>
          <w:szCs w:val="28"/>
        </w:rPr>
        <w:t xml:space="preserve">декораторов, звукорежиссеров, компьютерных </w:t>
      </w:r>
      <w:r w:rsidR="00BC5817" w:rsidRPr="00C47372">
        <w:rPr>
          <w:rFonts w:ascii="Times New Roman" w:hAnsi="Times New Roman" w:cs="Times New Roman"/>
          <w:sz w:val="28"/>
          <w:szCs w:val="28"/>
        </w:rPr>
        <w:t>техников</w:t>
      </w:r>
      <w:r w:rsidR="00D53EAA" w:rsidRPr="00C47372">
        <w:rPr>
          <w:rFonts w:ascii="Times New Roman" w:hAnsi="Times New Roman" w:cs="Times New Roman"/>
          <w:sz w:val="28"/>
          <w:szCs w:val="28"/>
        </w:rPr>
        <w:t>. Гимназисты активно включились в процесс подготовки видеокниги.</w:t>
      </w:r>
    </w:p>
    <w:p w:rsidR="00D53EAA" w:rsidRPr="00C47372" w:rsidRDefault="00D53EAA" w:rsidP="00C47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lastRenderedPageBreak/>
        <w:t>Ещё одним интересным способом привлечения внимания к произведениям классики может служить создание комиксов по сюжету произ</w:t>
      </w:r>
      <w:r w:rsidR="00BC5817" w:rsidRPr="00C47372">
        <w:rPr>
          <w:rFonts w:ascii="Times New Roman" w:hAnsi="Times New Roman" w:cs="Times New Roman"/>
          <w:sz w:val="28"/>
          <w:szCs w:val="28"/>
        </w:rPr>
        <w:t>ведения. Опыт создания комиксов</w:t>
      </w:r>
      <w:r w:rsidRPr="00C47372">
        <w:rPr>
          <w:rFonts w:ascii="Times New Roman" w:hAnsi="Times New Roman" w:cs="Times New Roman"/>
          <w:sz w:val="28"/>
          <w:szCs w:val="28"/>
        </w:rPr>
        <w:t xml:space="preserve"> по произведениям всемирной классической литературы очень распространен в Японии. Нам представляется интересным остановить комикс на </w:t>
      </w:r>
      <w:r w:rsidR="00371904" w:rsidRPr="00C47372">
        <w:rPr>
          <w:rFonts w:ascii="Times New Roman" w:hAnsi="Times New Roman" w:cs="Times New Roman"/>
          <w:sz w:val="28"/>
          <w:szCs w:val="28"/>
        </w:rPr>
        <w:t>самом захватывающем</w:t>
      </w:r>
      <w:r w:rsidRPr="00C47372">
        <w:rPr>
          <w:rFonts w:ascii="Times New Roman" w:hAnsi="Times New Roman" w:cs="Times New Roman"/>
          <w:sz w:val="28"/>
          <w:szCs w:val="28"/>
        </w:rPr>
        <w:t xml:space="preserve"> моменте сюжета, что, без сомнения, вызовет интерес  к книге. И в этом направлении мы в данный момент ведем подготовительные работы.</w:t>
      </w:r>
    </w:p>
    <w:p w:rsidR="00C34E91" w:rsidRPr="00C47372" w:rsidRDefault="00C34E91" w:rsidP="00C473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 xml:space="preserve">В заключение  хотелось бы отметить, что </w:t>
      </w:r>
      <w:r w:rsidR="00230FC0" w:rsidRPr="00C47372">
        <w:rPr>
          <w:rFonts w:ascii="Times New Roman" w:hAnsi="Times New Roman" w:cs="Times New Roman"/>
          <w:sz w:val="28"/>
          <w:szCs w:val="28"/>
        </w:rPr>
        <w:t xml:space="preserve"> о</w:t>
      </w:r>
      <w:r w:rsidRPr="00C47372">
        <w:rPr>
          <w:rFonts w:ascii="Times New Roman" w:hAnsi="Times New Roman" w:cs="Times New Roman"/>
          <w:sz w:val="28"/>
          <w:szCs w:val="28"/>
        </w:rPr>
        <w:t xml:space="preserve">пору </w:t>
      </w:r>
      <w:r w:rsidR="00371904" w:rsidRPr="00C47372">
        <w:rPr>
          <w:rFonts w:ascii="Times New Roman" w:hAnsi="Times New Roman" w:cs="Times New Roman"/>
          <w:sz w:val="28"/>
          <w:szCs w:val="28"/>
        </w:rPr>
        <w:t xml:space="preserve">на </w:t>
      </w:r>
      <w:r w:rsidRPr="00C47372">
        <w:rPr>
          <w:rFonts w:ascii="Times New Roman" w:hAnsi="Times New Roman" w:cs="Times New Roman"/>
          <w:sz w:val="28"/>
          <w:szCs w:val="28"/>
        </w:rPr>
        <w:t>классические произведения художественной литературы можно рассматривать как фактор самосохранения, самоутверждения, саморазвития личности  в самых различных сферах духовного или материального бытия</w:t>
      </w:r>
      <w:r w:rsidR="00371904" w:rsidRPr="00C473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3EAA" w:rsidRPr="00C47372" w:rsidRDefault="00D53EAA" w:rsidP="00C473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EAA" w:rsidRPr="00C47372" w:rsidRDefault="00D53EAA" w:rsidP="00C473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9CF" w:rsidRPr="00C47372" w:rsidRDefault="003439CF" w:rsidP="00C473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9CF" w:rsidRPr="00C47372" w:rsidRDefault="003439CF" w:rsidP="00C473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6EC" w:rsidRDefault="00D376EC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45DB" w:rsidRPr="00C47372" w:rsidRDefault="00A645DB" w:rsidP="00C473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 w:cs="Times New Roman"/>
          <w:sz w:val="28"/>
          <w:szCs w:val="28"/>
        </w:rPr>
        <w:lastRenderedPageBreak/>
        <w:t>Библиографический список</w:t>
      </w:r>
    </w:p>
    <w:p w:rsidR="00F82BA2" w:rsidRPr="00C47372" w:rsidRDefault="00F82BA2" w:rsidP="00C4737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73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82BA2" w:rsidRPr="00C47372" w:rsidRDefault="00F82BA2" w:rsidP="00C47372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7372">
        <w:rPr>
          <w:rFonts w:ascii="Times New Roman" w:hAnsi="Times New Roman"/>
          <w:sz w:val="28"/>
          <w:szCs w:val="28"/>
        </w:rPr>
        <w:t xml:space="preserve">Баскаев, Р. М. О тенденциях изменений в образовании и переходе к компетентностному подходу </w:t>
      </w:r>
      <w:r w:rsidRPr="00C473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[Текст]/ Р.М. Баскаев// </w:t>
      </w:r>
      <w:r w:rsidRPr="00C47372">
        <w:rPr>
          <w:rFonts w:ascii="Times New Roman" w:hAnsi="Times New Roman"/>
          <w:sz w:val="28"/>
          <w:szCs w:val="28"/>
        </w:rPr>
        <w:t>Инновации в образовании.-2007.-№1.-С.10-15.</w:t>
      </w:r>
    </w:p>
    <w:p w:rsidR="00F82BA2" w:rsidRPr="00C47372" w:rsidRDefault="00F82BA2" w:rsidP="00C47372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7372">
        <w:rPr>
          <w:rFonts w:ascii="Times New Roman" w:hAnsi="Times New Roman"/>
          <w:sz w:val="28"/>
          <w:szCs w:val="28"/>
        </w:rPr>
        <w:t xml:space="preserve">Иванов, Д.И. Компетенции и компетентностный подход в современном образовании </w:t>
      </w:r>
      <w:r w:rsidRPr="00C47372">
        <w:rPr>
          <w:rFonts w:ascii="Times New Roman" w:eastAsia="Times New Roman" w:hAnsi="Times New Roman"/>
          <w:sz w:val="28"/>
          <w:szCs w:val="28"/>
          <w:shd w:val="clear" w:color="auto" w:fill="FFFFFF"/>
        </w:rPr>
        <w:t>[Текст]</w:t>
      </w:r>
      <w:r w:rsidRPr="00C47372">
        <w:rPr>
          <w:rFonts w:ascii="Times New Roman" w:hAnsi="Times New Roman"/>
          <w:sz w:val="28"/>
          <w:szCs w:val="28"/>
        </w:rPr>
        <w:t>/ Д.И. Иванов// Завуч.-2008.-№1.-С.4-24.</w:t>
      </w:r>
    </w:p>
    <w:p w:rsidR="00F82BA2" w:rsidRPr="00C47372" w:rsidRDefault="00F82BA2" w:rsidP="00C4737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47372">
        <w:rPr>
          <w:rFonts w:ascii="Times New Roman" w:eastAsia="Times New Roman" w:hAnsi="Times New Roman"/>
          <w:sz w:val="28"/>
          <w:szCs w:val="28"/>
        </w:rPr>
        <w:t xml:space="preserve">Лебедев, О.Е. Культурологические основы образовательных стандартов современной школы </w:t>
      </w:r>
      <w:r w:rsidRPr="00C47372">
        <w:rPr>
          <w:rFonts w:ascii="Times New Roman" w:eastAsia="Times New Roman" w:hAnsi="Times New Roman"/>
          <w:sz w:val="28"/>
          <w:szCs w:val="28"/>
          <w:shd w:val="clear" w:color="auto" w:fill="FFFFFF"/>
        </w:rPr>
        <w:t>[Текст]</w:t>
      </w:r>
      <w:r w:rsidRPr="00C47372">
        <w:rPr>
          <w:rFonts w:ascii="Times New Roman" w:eastAsia="Times New Roman" w:hAnsi="Times New Roman"/>
          <w:sz w:val="28"/>
          <w:szCs w:val="28"/>
        </w:rPr>
        <w:t>/ О.Е. Лебедев// Педагогика. – 2008- № 2.</w:t>
      </w:r>
    </w:p>
    <w:p w:rsidR="00F82BA2" w:rsidRPr="00C47372" w:rsidRDefault="00F82BA2" w:rsidP="00C47372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7372">
        <w:rPr>
          <w:rFonts w:ascii="Times New Roman" w:hAnsi="Times New Roman"/>
          <w:sz w:val="28"/>
          <w:szCs w:val="28"/>
        </w:rPr>
        <w:t xml:space="preserve">Мачехина, О.Н. Ролево-игровое проектирование в свете компетентностного подхода в образовании </w:t>
      </w:r>
      <w:r w:rsidRPr="00C47372">
        <w:rPr>
          <w:rFonts w:ascii="Times New Roman" w:eastAsia="Times New Roman" w:hAnsi="Times New Roman"/>
          <w:sz w:val="28"/>
          <w:szCs w:val="28"/>
          <w:shd w:val="clear" w:color="auto" w:fill="FFFFFF"/>
        </w:rPr>
        <w:t>[Текст]</w:t>
      </w:r>
      <w:r w:rsidRPr="00C47372">
        <w:rPr>
          <w:rFonts w:ascii="Times New Roman" w:hAnsi="Times New Roman"/>
          <w:sz w:val="28"/>
          <w:szCs w:val="28"/>
        </w:rPr>
        <w:t>/ О.Н. Мачехина// Преподавание истории в школе.-2007.-№5.-С.13-16.</w:t>
      </w:r>
    </w:p>
    <w:p w:rsidR="00F82BA2" w:rsidRPr="00C47372" w:rsidRDefault="00F82BA2" w:rsidP="00C4737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47372">
        <w:rPr>
          <w:rFonts w:ascii="Times New Roman" w:eastAsia="Times New Roman" w:hAnsi="Times New Roman"/>
          <w:sz w:val="28"/>
          <w:szCs w:val="28"/>
        </w:rPr>
        <w:t xml:space="preserve">Симдянова, Г.Н. Методика формирования общекультурной компетенции у  учащихся </w:t>
      </w:r>
      <w:r w:rsidRPr="00C47372">
        <w:rPr>
          <w:rFonts w:ascii="Times New Roman" w:eastAsia="Times New Roman" w:hAnsi="Times New Roman"/>
          <w:sz w:val="28"/>
          <w:szCs w:val="28"/>
          <w:shd w:val="clear" w:color="auto" w:fill="FFFFFF"/>
        </w:rPr>
        <w:t>[Текст]</w:t>
      </w:r>
      <w:r w:rsidRPr="00C47372">
        <w:rPr>
          <w:rFonts w:ascii="Times New Roman" w:eastAsia="Times New Roman" w:hAnsi="Times New Roman"/>
          <w:sz w:val="28"/>
          <w:szCs w:val="28"/>
        </w:rPr>
        <w:t>/ Г.Н. Симдянова// Вектор науки ТГУ. – 2012. –  №1 (8). С.262- 263.</w:t>
      </w:r>
    </w:p>
    <w:p w:rsidR="00F82BA2" w:rsidRPr="00C47372" w:rsidRDefault="00F82BA2" w:rsidP="00C47372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47372">
        <w:rPr>
          <w:rFonts w:ascii="Times New Roman" w:eastAsia="Times New Roman" w:hAnsi="Times New Roman"/>
          <w:sz w:val="28"/>
          <w:szCs w:val="28"/>
          <w:shd w:val="clear" w:color="auto" w:fill="FFFFFF"/>
        </w:rPr>
        <w:t>Троянская, С. Л. О формировании общекультурной компетенции в процессе образования (к постановке проблемы) [Текст]/ С.Л. Троянская// Актуальные проблемы образования в высшей школе : материалы науч.-метод. конф., 23 мая 2003 г. - Ижевск, 2003. - С. 147-152</w:t>
      </w:r>
    </w:p>
    <w:p w:rsidR="00F82BA2" w:rsidRPr="00C47372" w:rsidRDefault="00F82BA2" w:rsidP="00C4737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47372">
        <w:rPr>
          <w:rFonts w:ascii="Times New Roman" w:eastAsia="Times New Roman" w:hAnsi="Times New Roman"/>
          <w:sz w:val="28"/>
          <w:szCs w:val="28"/>
        </w:rPr>
        <w:t>Хуторской, А.В. Дидактическая эвристика: Теория и технология креативного обучения/ А.В. Хуторской// – М.: Изд-во МГУ, 2003. – 416 с.</w:t>
      </w:r>
    </w:p>
    <w:p w:rsidR="00A645DB" w:rsidRPr="00C47372" w:rsidRDefault="00A645DB" w:rsidP="00C47372">
      <w:pPr>
        <w:pStyle w:val="a4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sectPr w:rsidR="00A645DB" w:rsidRPr="00C47372" w:rsidSect="00C473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6C9" w:rsidRDefault="002036C9" w:rsidP="003E3B2E">
      <w:pPr>
        <w:spacing w:after="0" w:line="240" w:lineRule="auto"/>
      </w:pPr>
      <w:r>
        <w:separator/>
      </w:r>
    </w:p>
  </w:endnote>
  <w:endnote w:type="continuationSeparator" w:id="1">
    <w:p w:rsidR="002036C9" w:rsidRDefault="002036C9" w:rsidP="003E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6C9" w:rsidRDefault="002036C9" w:rsidP="003E3B2E">
      <w:pPr>
        <w:spacing w:after="0" w:line="240" w:lineRule="auto"/>
      </w:pPr>
      <w:r>
        <w:separator/>
      </w:r>
    </w:p>
  </w:footnote>
  <w:footnote w:type="continuationSeparator" w:id="1">
    <w:p w:rsidR="002036C9" w:rsidRDefault="002036C9" w:rsidP="003E3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04682"/>
    <w:multiLevelType w:val="hybridMultilevel"/>
    <w:tmpl w:val="72BCF4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F369BE"/>
    <w:multiLevelType w:val="hybridMultilevel"/>
    <w:tmpl w:val="E8C095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C92B66"/>
    <w:multiLevelType w:val="hybridMultilevel"/>
    <w:tmpl w:val="CDA83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6E07"/>
    <w:rsid w:val="00167BAE"/>
    <w:rsid w:val="00180654"/>
    <w:rsid w:val="001956A9"/>
    <w:rsid w:val="001977A5"/>
    <w:rsid w:val="001B16B2"/>
    <w:rsid w:val="001E3A31"/>
    <w:rsid w:val="002036C9"/>
    <w:rsid w:val="00226B10"/>
    <w:rsid w:val="00230FC0"/>
    <w:rsid w:val="00267EE0"/>
    <w:rsid w:val="002A0E92"/>
    <w:rsid w:val="002E77BF"/>
    <w:rsid w:val="00313CCB"/>
    <w:rsid w:val="003439CF"/>
    <w:rsid w:val="00371904"/>
    <w:rsid w:val="00381C11"/>
    <w:rsid w:val="00397B3D"/>
    <w:rsid w:val="003E3B2E"/>
    <w:rsid w:val="003E4E52"/>
    <w:rsid w:val="00413AFB"/>
    <w:rsid w:val="00436E07"/>
    <w:rsid w:val="004448E5"/>
    <w:rsid w:val="0047637B"/>
    <w:rsid w:val="00491DE2"/>
    <w:rsid w:val="004A45A3"/>
    <w:rsid w:val="00533DA2"/>
    <w:rsid w:val="0055655A"/>
    <w:rsid w:val="005853F3"/>
    <w:rsid w:val="005D7DE2"/>
    <w:rsid w:val="00601EF9"/>
    <w:rsid w:val="00654FA8"/>
    <w:rsid w:val="00667547"/>
    <w:rsid w:val="00695BF9"/>
    <w:rsid w:val="00695CB4"/>
    <w:rsid w:val="006B0C72"/>
    <w:rsid w:val="006C5027"/>
    <w:rsid w:val="00737D84"/>
    <w:rsid w:val="00777E1E"/>
    <w:rsid w:val="00780FA7"/>
    <w:rsid w:val="00784E62"/>
    <w:rsid w:val="0079627A"/>
    <w:rsid w:val="007C64AA"/>
    <w:rsid w:val="008316CD"/>
    <w:rsid w:val="00846BF9"/>
    <w:rsid w:val="0089280F"/>
    <w:rsid w:val="00897EF5"/>
    <w:rsid w:val="008B74A0"/>
    <w:rsid w:val="00907711"/>
    <w:rsid w:val="009719BC"/>
    <w:rsid w:val="009B7951"/>
    <w:rsid w:val="009D4883"/>
    <w:rsid w:val="009E75E5"/>
    <w:rsid w:val="00A035B0"/>
    <w:rsid w:val="00A03F9E"/>
    <w:rsid w:val="00A15C29"/>
    <w:rsid w:val="00A645DB"/>
    <w:rsid w:val="00AD452E"/>
    <w:rsid w:val="00B01358"/>
    <w:rsid w:val="00B0760A"/>
    <w:rsid w:val="00B4347F"/>
    <w:rsid w:val="00B53951"/>
    <w:rsid w:val="00B60E79"/>
    <w:rsid w:val="00BA35E3"/>
    <w:rsid w:val="00BC18BC"/>
    <w:rsid w:val="00BC5817"/>
    <w:rsid w:val="00C05B05"/>
    <w:rsid w:val="00C13D8B"/>
    <w:rsid w:val="00C34E91"/>
    <w:rsid w:val="00C409F5"/>
    <w:rsid w:val="00C47372"/>
    <w:rsid w:val="00CB51E0"/>
    <w:rsid w:val="00CC06B0"/>
    <w:rsid w:val="00D13B57"/>
    <w:rsid w:val="00D376EC"/>
    <w:rsid w:val="00D479C5"/>
    <w:rsid w:val="00D53EAA"/>
    <w:rsid w:val="00D55A05"/>
    <w:rsid w:val="00D75325"/>
    <w:rsid w:val="00DA046F"/>
    <w:rsid w:val="00E03A2E"/>
    <w:rsid w:val="00E22512"/>
    <w:rsid w:val="00E82109"/>
    <w:rsid w:val="00EC1FA2"/>
    <w:rsid w:val="00EE1CCA"/>
    <w:rsid w:val="00F50E9C"/>
    <w:rsid w:val="00F64636"/>
    <w:rsid w:val="00F824E6"/>
    <w:rsid w:val="00F82BA2"/>
    <w:rsid w:val="00F8471C"/>
    <w:rsid w:val="00FF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5CB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4E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313CCB"/>
  </w:style>
  <w:style w:type="paragraph" w:styleId="a5">
    <w:name w:val="header"/>
    <w:basedOn w:val="a"/>
    <w:link w:val="a6"/>
    <w:uiPriority w:val="99"/>
    <w:semiHidden/>
    <w:unhideWhenUsed/>
    <w:rsid w:val="003E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3B2E"/>
  </w:style>
  <w:style w:type="paragraph" w:styleId="a7">
    <w:name w:val="footer"/>
    <w:basedOn w:val="a"/>
    <w:link w:val="a8"/>
    <w:uiPriority w:val="99"/>
    <w:semiHidden/>
    <w:unhideWhenUsed/>
    <w:rsid w:val="003E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3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7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2016-02-25T13:20:00Z</dcterms:created>
  <dcterms:modified xsi:type="dcterms:W3CDTF">2020-06-13T18:57:00Z</dcterms:modified>
</cp:coreProperties>
</file>