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39" w:rsidRPr="00706EF0" w:rsidRDefault="00DD3639" w:rsidP="00706EF0">
      <w:pPr>
        <w:spacing w:after="0" w:line="360" w:lineRule="auto"/>
        <w:jc w:val="center"/>
        <w:rPr>
          <w:rFonts w:ascii="Times New Roman" w:hAnsi="Times New Roman" w:cs="Arial"/>
          <w:b/>
          <w:bCs/>
          <w:sz w:val="28"/>
          <w:szCs w:val="20"/>
          <w:shd w:val="clear" w:color="auto" w:fill="FBFBFB"/>
        </w:rPr>
      </w:pPr>
      <w:r w:rsidRPr="00706EF0">
        <w:rPr>
          <w:rFonts w:ascii="Times New Roman" w:hAnsi="Times New Roman" w:cs="Arial"/>
          <w:b/>
          <w:bCs/>
          <w:sz w:val="28"/>
          <w:szCs w:val="20"/>
          <w:shd w:val="clear" w:color="auto" w:fill="FBFBFB"/>
        </w:rPr>
        <w:t>Повышение качества образования через управление качеством урока</w:t>
      </w:r>
    </w:p>
    <w:p w:rsidR="00DD3639" w:rsidRDefault="00DD3639" w:rsidP="0017517E">
      <w:pPr>
        <w:spacing w:after="0" w:line="360" w:lineRule="auto"/>
        <w:jc w:val="both"/>
        <w:rPr>
          <w:rFonts w:ascii="Times New Roman" w:hAnsi="Times New Roman" w:cs="Arial"/>
          <w:bCs/>
          <w:sz w:val="28"/>
          <w:szCs w:val="20"/>
          <w:shd w:val="clear" w:color="auto" w:fill="FBFBFB"/>
        </w:rPr>
      </w:pPr>
    </w:p>
    <w:p w:rsidR="00DD3639" w:rsidRDefault="00DD3639" w:rsidP="00706EF0">
      <w:pPr>
        <w:spacing w:after="0" w:line="360" w:lineRule="auto"/>
        <w:ind w:firstLine="567"/>
        <w:jc w:val="both"/>
        <w:rPr>
          <w:rFonts w:ascii="Times New Roman" w:hAnsi="Times New Roman"/>
          <w:sz w:val="28"/>
        </w:rPr>
      </w:pPr>
      <w:r>
        <w:rPr>
          <w:rFonts w:ascii="Times New Roman" w:hAnsi="Times New Roman"/>
          <w:sz w:val="28"/>
        </w:rPr>
        <w:t xml:space="preserve">Одной из главных задач каждого образовательного учреждения, в соответствии со стратегией развития российского образования, является повышение качества образования. Само понятие «качество образования» имеет множество трактовок. Однако основным его показателем всегда был и остается показатель качества </w:t>
      </w:r>
      <w:proofErr w:type="spellStart"/>
      <w:r>
        <w:rPr>
          <w:rFonts w:ascii="Times New Roman" w:hAnsi="Times New Roman"/>
          <w:sz w:val="28"/>
        </w:rPr>
        <w:t>обученности</w:t>
      </w:r>
      <w:proofErr w:type="spellEnd"/>
      <w:r>
        <w:rPr>
          <w:rFonts w:ascii="Times New Roman" w:hAnsi="Times New Roman"/>
          <w:sz w:val="28"/>
        </w:rPr>
        <w:t xml:space="preserve"> учащихся.</w:t>
      </w:r>
    </w:p>
    <w:p w:rsidR="00DD3639" w:rsidRDefault="00DD3639" w:rsidP="00706EF0">
      <w:pPr>
        <w:spacing w:after="0" w:line="360" w:lineRule="auto"/>
        <w:ind w:firstLine="567"/>
        <w:jc w:val="both"/>
        <w:rPr>
          <w:rFonts w:ascii="Times New Roman" w:hAnsi="Times New Roman"/>
          <w:sz w:val="28"/>
        </w:rPr>
      </w:pPr>
      <w:r>
        <w:rPr>
          <w:rFonts w:ascii="Times New Roman" w:hAnsi="Times New Roman"/>
          <w:sz w:val="28"/>
        </w:rPr>
        <w:t>Качество обучения – это уровень усвоения знаний, умений и навыков, компетентности, которые достигают различные группы учащихся в процессе обучения в соответствии с принятыми образовательными стандартами.</w:t>
      </w:r>
    </w:p>
    <w:p w:rsidR="00DD3639" w:rsidRDefault="00DD3639" w:rsidP="00706EF0">
      <w:pPr>
        <w:spacing w:after="0" w:line="360" w:lineRule="auto"/>
        <w:ind w:firstLine="567"/>
        <w:jc w:val="both"/>
        <w:rPr>
          <w:rFonts w:ascii="Times New Roman" w:hAnsi="Times New Roman"/>
          <w:sz w:val="28"/>
        </w:rPr>
      </w:pPr>
      <w:r>
        <w:rPr>
          <w:rFonts w:ascii="Times New Roman" w:hAnsi="Times New Roman"/>
          <w:sz w:val="28"/>
        </w:rPr>
        <w:t xml:space="preserve">Основной организационной формой обучения в современной школе является урок. Именно </w:t>
      </w:r>
      <w:r w:rsidR="00AC05DA">
        <w:rPr>
          <w:rFonts w:ascii="Times New Roman" w:hAnsi="Times New Roman"/>
          <w:sz w:val="28"/>
        </w:rPr>
        <w:t xml:space="preserve">в ходе урока формируются знания, умения и навыки, которые отражают качество </w:t>
      </w:r>
      <w:proofErr w:type="spellStart"/>
      <w:r w:rsidR="00AC05DA">
        <w:rPr>
          <w:rFonts w:ascii="Times New Roman" w:hAnsi="Times New Roman"/>
          <w:sz w:val="28"/>
        </w:rPr>
        <w:t>обученности</w:t>
      </w:r>
      <w:proofErr w:type="spellEnd"/>
      <w:r w:rsidR="00AC05DA">
        <w:rPr>
          <w:rFonts w:ascii="Times New Roman" w:hAnsi="Times New Roman"/>
          <w:sz w:val="28"/>
        </w:rPr>
        <w:t>. Управление качеством урока позволяет повышать качество обучения и качество образования в целом.</w:t>
      </w:r>
    </w:p>
    <w:p w:rsidR="0017517E" w:rsidRPr="0017517E" w:rsidRDefault="00AC05DA" w:rsidP="00706EF0">
      <w:pPr>
        <w:spacing w:after="0" w:line="360" w:lineRule="auto"/>
        <w:ind w:firstLine="567"/>
        <w:jc w:val="both"/>
        <w:rPr>
          <w:rFonts w:ascii="Times New Roman" w:hAnsi="Times New Roman"/>
          <w:sz w:val="28"/>
        </w:rPr>
      </w:pPr>
      <w:r>
        <w:rPr>
          <w:rFonts w:ascii="Times New Roman" w:hAnsi="Times New Roman"/>
          <w:sz w:val="28"/>
        </w:rPr>
        <w:t>У</w:t>
      </w:r>
      <w:r w:rsidRPr="00AC05DA">
        <w:rPr>
          <w:rFonts w:ascii="Times New Roman" w:hAnsi="Times New Roman"/>
          <w:sz w:val="28"/>
        </w:rPr>
        <w:t>правление</w:t>
      </w:r>
      <w:r>
        <w:rPr>
          <w:rFonts w:ascii="Times New Roman" w:hAnsi="Times New Roman"/>
          <w:sz w:val="28"/>
        </w:rPr>
        <w:t xml:space="preserve"> – </w:t>
      </w:r>
      <w:r w:rsidRPr="00AC05DA">
        <w:rPr>
          <w:rFonts w:ascii="Times New Roman" w:hAnsi="Times New Roman"/>
          <w:sz w:val="28"/>
        </w:rPr>
        <w:t>это планомерный, прогнозируемый и технологически обеспеченный процесс воздействия на управляемую систему с целью ее максимально эффективного функционирования путем создания условий для перехода в качественно новое состояние, способствующее достижению поставленных целей.</w:t>
      </w:r>
      <w:r>
        <w:rPr>
          <w:rFonts w:ascii="Times New Roman" w:hAnsi="Times New Roman"/>
          <w:sz w:val="28"/>
        </w:rPr>
        <w:t xml:space="preserve"> </w:t>
      </w:r>
      <w:r w:rsidR="00025249">
        <w:rPr>
          <w:rFonts w:ascii="Times New Roman" w:hAnsi="Times New Roman"/>
          <w:sz w:val="28"/>
        </w:rPr>
        <w:t>С целью обеспечения всех характеристик процесса управления в образовательной организации разработана Карта наблюдения урока (таблица 1).</w:t>
      </w:r>
      <w:r w:rsidR="00706EF0">
        <w:rPr>
          <w:rFonts w:ascii="Times New Roman" w:hAnsi="Times New Roman"/>
          <w:sz w:val="28"/>
        </w:rPr>
        <w:t xml:space="preserve"> </w:t>
      </w:r>
      <w:r w:rsidR="0017517E" w:rsidRPr="0017517E">
        <w:rPr>
          <w:rFonts w:ascii="Times New Roman" w:hAnsi="Times New Roman"/>
          <w:sz w:val="28"/>
        </w:rPr>
        <w:t>Карта разработана для использования в образовательном учреждении, реализующем адаптированные образовательные программы. Однако ее использование актуально для образовательных организаций любого типа.</w:t>
      </w:r>
      <w:r w:rsidR="00C81447">
        <w:rPr>
          <w:rFonts w:ascii="Times New Roman" w:hAnsi="Times New Roman"/>
          <w:sz w:val="28"/>
        </w:rPr>
        <w:t xml:space="preserve"> Следует отметить, что Карта</w:t>
      </w:r>
      <w:r w:rsidR="00CE1F8A">
        <w:rPr>
          <w:rFonts w:ascii="Times New Roman" w:hAnsi="Times New Roman"/>
          <w:sz w:val="28"/>
        </w:rPr>
        <w:t xml:space="preserve"> используется</w:t>
      </w:r>
      <w:r w:rsidR="00C81447">
        <w:rPr>
          <w:rFonts w:ascii="Times New Roman" w:hAnsi="Times New Roman"/>
          <w:sz w:val="28"/>
        </w:rPr>
        <w:t xml:space="preserve"> для наблюдения повседневных рабочих уроков и носит не оценочный, а диагностическо-корректирующий характер.</w:t>
      </w:r>
    </w:p>
    <w:p w:rsidR="00EF58B5" w:rsidRPr="0017517E" w:rsidRDefault="00CE4016" w:rsidP="0017517E">
      <w:pPr>
        <w:spacing w:after="0" w:line="360" w:lineRule="auto"/>
        <w:jc w:val="both"/>
        <w:rPr>
          <w:rFonts w:ascii="Times New Roman" w:hAnsi="Times New Roman"/>
          <w:sz w:val="28"/>
        </w:rPr>
      </w:pPr>
      <w:r>
        <w:rPr>
          <w:rFonts w:ascii="Times New Roman" w:hAnsi="Times New Roman"/>
          <w:sz w:val="28"/>
        </w:rPr>
        <w:t>Таблица 1: «Карта наблюдения урока»</w:t>
      </w:r>
    </w:p>
    <w:tbl>
      <w:tblPr>
        <w:tblStyle w:val="a3"/>
        <w:tblW w:w="9776" w:type="dxa"/>
        <w:tblLayout w:type="fixed"/>
        <w:tblLook w:val="04A0"/>
      </w:tblPr>
      <w:tblGrid>
        <w:gridCol w:w="4957"/>
        <w:gridCol w:w="805"/>
        <w:gridCol w:w="2030"/>
        <w:gridCol w:w="1984"/>
      </w:tblGrid>
      <w:tr w:rsidR="00F3071A" w:rsidRPr="00EF58B5" w:rsidTr="00063BC9">
        <w:tc>
          <w:tcPr>
            <w:tcW w:w="7792" w:type="dxa"/>
            <w:gridSpan w:val="3"/>
          </w:tcPr>
          <w:p w:rsidR="00F3071A" w:rsidRPr="00EF58B5" w:rsidRDefault="00F3071A" w:rsidP="00EF58B5">
            <w:pPr>
              <w:jc w:val="both"/>
              <w:rPr>
                <w:rFonts w:ascii="Times New Roman" w:hAnsi="Times New Roman"/>
                <w:sz w:val="24"/>
                <w:szCs w:val="24"/>
              </w:rPr>
            </w:pPr>
            <w:r>
              <w:rPr>
                <w:rFonts w:ascii="Times New Roman" w:hAnsi="Times New Roman"/>
                <w:sz w:val="24"/>
                <w:szCs w:val="24"/>
              </w:rPr>
              <w:t>Ф.И.О. учителя:</w:t>
            </w:r>
          </w:p>
        </w:tc>
        <w:tc>
          <w:tcPr>
            <w:tcW w:w="1984" w:type="dxa"/>
          </w:tcPr>
          <w:p w:rsidR="00F3071A" w:rsidRPr="00EF58B5" w:rsidRDefault="00F3071A" w:rsidP="00EF58B5">
            <w:pPr>
              <w:jc w:val="both"/>
              <w:rPr>
                <w:rFonts w:ascii="Times New Roman" w:hAnsi="Times New Roman"/>
                <w:sz w:val="24"/>
                <w:szCs w:val="24"/>
              </w:rPr>
            </w:pPr>
            <w:r>
              <w:rPr>
                <w:rFonts w:ascii="Times New Roman" w:hAnsi="Times New Roman"/>
                <w:sz w:val="24"/>
                <w:szCs w:val="24"/>
              </w:rPr>
              <w:t>Класс:</w:t>
            </w:r>
          </w:p>
        </w:tc>
      </w:tr>
      <w:tr w:rsidR="00F3071A" w:rsidRPr="00EF58B5" w:rsidTr="00F7495F">
        <w:tc>
          <w:tcPr>
            <w:tcW w:w="9776" w:type="dxa"/>
            <w:gridSpan w:val="4"/>
          </w:tcPr>
          <w:p w:rsidR="00F3071A" w:rsidRPr="00EF58B5" w:rsidRDefault="00F3071A" w:rsidP="00EF58B5">
            <w:pPr>
              <w:jc w:val="both"/>
              <w:rPr>
                <w:rFonts w:ascii="Times New Roman" w:hAnsi="Times New Roman"/>
                <w:sz w:val="24"/>
                <w:szCs w:val="24"/>
              </w:rPr>
            </w:pPr>
            <w:r>
              <w:rPr>
                <w:rFonts w:ascii="Times New Roman" w:hAnsi="Times New Roman"/>
                <w:sz w:val="24"/>
                <w:szCs w:val="24"/>
              </w:rPr>
              <w:t>Тема урока:</w:t>
            </w:r>
          </w:p>
        </w:tc>
      </w:tr>
      <w:tr w:rsidR="00DD5268" w:rsidRPr="00DD5268" w:rsidTr="00D93C45">
        <w:tc>
          <w:tcPr>
            <w:tcW w:w="9776" w:type="dxa"/>
            <w:gridSpan w:val="4"/>
          </w:tcPr>
          <w:p w:rsidR="00DD5268" w:rsidRPr="00DD5268" w:rsidRDefault="00DD5268" w:rsidP="00EF58B5">
            <w:pPr>
              <w:jc w:val="both"/>
              <w:rPr>
                <w:rFonts w:ascii="Times New Roman" w:hAnsi="Times New Roman"/>
                <w:b/>
                <w:sz w:val="24"/>
                <w:szCs w:val="24"/>
              </w:rPr>
            </w:pPr>
            <w:r w:rsidRPr="00DD5268">
              <w:rPr>
                <w:rFonts w:ascii="Times New Roman" w:hAnsi="Times New Roman"/>
                <w:b/>
                <w:sz w:val="24"/>
                <w:szCs w:val="24"/>
                <w:lang w:val="en-US"/>
              </w:rPr>
              <w:t>I</w:t>
            </w:r>
            <w:r>
              <w:rPr>
                <w:rFonts w:ascii="Times New Roman" w:hAnsi="Times New Roman"/>
                <w:b/>
                <w:sz w:val="24"/>
                <w:szCs w:val="24"/>
              </w:rPr>
              <w:t>.</w:t>
            </w:r>
            <w:r w:rsidRPr="00DD5268">
              <w:rPr>
                <w:rFonts w:ascii="Times New Roman" w:hAnsi="Times New Roman"/>
                <w:b/>
                <w:sz w:val="24"/>
                <w:szCs w:val="24"/>
              </w:rPr>
              <w:t xml:space="preserve"> Методическая составляющая урока</w:t>
            </w:r>
          </w:p>
        </w:tc>
      </w:tr>
      <w:tr w:rsidR="002217BA" w:rsidRPr="00EF58B5" w:rsidTr="002217BA">
        <w:tc>
          <w:tcPr>
            <w:tcW w:w="4957" w:type="dxa"/>
            <w:vAlign w:val="center"/>
          </w:tcPr>
          <w:p w:rsidR="002217BA" w:rsidRPr="002217BA" w:rsidRDefault="002217BA" w:rsidP="002217BA">
            <w:pPr>
              <w:jc w:val="center"/>
              <w:rPr>
                <w:rFonts w:ascii="Times New Roman" w:hAnsi="Times New Roman"/>
                <w:b/>
                <w:sz w:val="24"/>
                <w:szCs w:val="24"/>
              </w:rPr>
            </w:pPr>
            <w:r w:rsidRPr="002217BA">
              <w:rPr>
                <w:rFonts w:ascii="Times New Roman" w:hAnsi="Times New Roman"/>
                <w:b/>
                <w:sz w:val="24"/>
                <w:szCs w:val="24"/>
              </w:rPr>
              <w:t>критерии</w:t>
            </w:r>
          </w:p>
        </w:tc>
        <w:tc>
          <w:tcPr>
            <w:tcW w:w="805" w:type="dxa"/>
            <w:vAlign w:val="center"/>
          </w:tcPr>
          <w:p w:rsidR="002217BA" w:rsidRPr="002217BA" w:rsidRDefault="002217BA" w:rsidP="002217BA">
            <w:pPr>
              <w:jc w:val="center"/>
              <w:rPr>
                <w:rFonts w:ascii="Times New Roman" w:hAnsi="Times New Roman"/>
                <w:b/>
                <w:sz w:val="24"/>
                <w:szCs w:val="24"/>
              </w:rPr>
            </w:pPr>
            <w:r w:rsidRPr="002217BA">
              <w:rPr>
                <w:rFonts w:ascii="Times New Roman" w:hAnsi="Times New Roman"/>
                <w:b/>
                <w:sz w:val="24"/>
                <w:szCs w:val="24"/>
              </w:rPr>
              <w:t>балл</w:t>
            </w:r>
          </w:p>
        </w:tc>
        <w:tc>
          <w:tcPr>
            <w:tcW w:w="2030" w:type="dxa"/>
            <w:vAlign w:val="center"/>
          </w:tcPr>
          <w:p w:rsidR="002217BA" w:rsidRPr="002217BA" w:rsidRDefault="002217BA" w:rsidP="002217BA">
            <w:pPr>
              <w:jc w:val="center"/>
              <w:rPr>
                <w:rFonts w:ascii="Times New Roman" w:hAnsi="Times New Roman"/>
                <w:b/>
                <w:sz w:val="24"/>
                <w:szCs w:val="24"/>
              </w:rPr>
            </w:pPr>
            <w:r w:rsidRPr="002217BA">
              <w:rPr>
                <w:rFonts w:ascii="Times New Roman" w:hAnsi="Times New Roman"/>
                <w:b/>
                <w:sz w:val="24"/>
                <w:szCs w:val="24"/>
              </w:rPr>
              <w:t>положительные стороны</w:t>
            </w:r>
          </w:p>
        </w:tc>
        <w:tc>
          <w:tcPr>
            <w:tcW w:w="1984" w:type="dxa"/>
            <w:vAlign w:val="center"/>
          </w:tcPr>
          <w:p w:rsidR="002217BA" w:rsidRPr="002217BA" w:rsidRDefault="002217BA" w:rsidP="002217BA">
            <w:pPr>
              <w:jc w:val="center"/>
              <w:rPr>
                <w:rFonts w:ascii="Times New Roman" w:hAnsi="Times New Roman"/>
                <w:b/>
                <w:sz w:val="24"/>
                <w:szCs w:val="24"/>
              </w:rPr>
            </w:pPr>
            <w:r w:rsidRPr="002217BA">
              <w:rPr>
                <w:rFonts w:ascii="Times New Roman" w:hAnsi="Times New Roman"/>
                <w:b/>
                <w:sz w:val="24"/>
                <w:szCs w:val="24"/>
              </w:rPr>
              <w:t>отрицательные стороны</w:t>
            </w:r>
          </w:p>
        </w:tc>
      </w:tr>
      <w:tr w:rsidR="00EF58B5" w:rsidRPr="002217BA" w:rsidTr="002217BA">
        <w:tc>
          <w:tcPr>
            <w:tcW w:w="9776" w:type="dxa"/>
            <w:gridSpan w:val="4"/>
          </w:tcPr>
          <w:p w:rsidR="00EF58B5" w:rsidRPr="002217BA" w:rsidRDefault="00EF58B5" w:rsidP="002217BA">
            <w:pPr>
              <w:jc w:val="center"/>
              <w:rPr>
                <w:rFonts w:ascii="Times New Roman" w:hAnsi="Times New Roman"/>
                <w:i/>
                <w:sz w:val="24"/>
                <w:szCs w:val="24"/>
              </w:rPr>
            </w:pPr>
            <w:r w:rsidRPr="002217BA">
              <w:rPr>
                <w:rFonts w:ascii="Times New Roman" w:hAnsi="Times New Roman"/>
                <w:i/>
                <w:sz w:val="24"/>
                <w:szCs w:val="24"/>
              </w:rPr>
              <w:lastRenderedPageBreak/>
              <w:t>Организационный этап</w:t>
            </w:r>
          </w:p>
        </w:tc>
      </w:tr>
      <w:tr w:rsidR="002217BA" w:rsidRPr="00EF58B5" w:rsidTr="002217BA">
        <w:tc>
          <w:tcPr>
            <w:tcW w:w="4957" w:type="dxa"/>
          </w:tcPr>
          <w:p w:rsidR="002217BA" w:rsidRPr="00EF58B5" w:rsidRDefault="002217BA" w:rsidP="00EF58B5">
            <w:pPr>
              <w:jc w:val="both"/>
              <w:rPr>
                <w:rFonts w:ascii="Times New Roman" w:hAnsi="Times New Roman"/>
                <w:sz w:val="24"/>
                <w:szCs w:val="24"/>
              </w:rPr>
            </w:pPr>
            <w:r>
              <w:rPr>
                <w:rFonts w:ascii="Times New Roman" w:hAnsi="Times New Roman" w:cs="Times New Roman"/>
                <w:sz w:val="24"/>
                <w:szCs w:val="24"/>
              </w:rPr>
              <w:t xml:space="preserve">Приветствие, </w:t>
            </w:r>
            <w:r w:rsidRPr="00E2292E">
              <w:rPr>
                <w:rFonts w:ascii="Times New Roman" w:hAnsi="Times New Roman" w:cs="Times New Roman"/>
                <w:sz w:val="24"/>
                <w:szCs w:val="24"/>
              </w:rPr>
              <w:t xml:space="preserve">проверка готовности учащихся к уроку – </w:t>
            </w:r>
            <w:r w:rsidRPr="002217BA">
              <w:rPr>
                <w:rFonts w:ascii="Times New Roman" w:hAnsi="Times New Roman" w:cs="Times New Roman"/>
                <w:i/>
                <w:sz w:val="24"/>
                <w:szCs w:val="24"/>
              </w:rPr>
              <w:t>1 балл</w:t>
            </w:r>
          </w:p>
        </w:tc>
        <w:tc>
          <w:tcPr>
            <w:tcW w:w="805" w:type="dxa"/>
            <w:vMerge w:val="restart"/>
          </w:tcPr>
          <w:p w:rsidR="002217BA" w:rsidRPr="00EF58B5" w:rsidRDefault="002217BA" w:rsidP="00EF58B5">
            <w:pPr>
              <w:jc w:val="both"/>
              <w:rPr>
                <w:rFonts w:ascii="Times New Roman" w:hAnsi="Times New Roman"/>
                <w:sz w:val="24"/>
                <w:szCs w:val="24"/>
              </w:rPr>
            </w:pPr>
          </w:p>
        </w:tc>
        <w:tc>
          <w:tcPr>
            <w:tcW w:w="2030" w:type="dxa"/>
            <w:vMerge w:val="restart"/>
          </w:tcPr>
          <w:p w:rsidR="002217BA" w:rsidRPr="00EF58B5" w:rsidRDefault="002217BA" w:rsidP="00EF58B5">
            <w:pPr>
              <w:jc w:val="both"/>
              <w:rPr>
                <w:rFonts w:ascii="Times New Roman" w:hAnsi="Times New Roman"/>
                <w:sz w:val="24"/>
                <w:szCs w:val="24"/>
              </w:rPr>
            </w:pPr>
          </w:p>
        </w:tc>
        <w:tc>
          <w:tcPr>
            <w:tcW w:w="1984" w:type="dxa"/>
            <w:vMerge w:val="restart"/>
          </w:tcPr>
          <w:p w:rsidR="002217BA" w:rsidRPr="00EF58B5" w:rsidRDefault="002217BA" w:rsidP="00EF58B5">
            <w:pPr>
              <w:jc w:val="both"/>
              <w:rPr>
                <w:rFonts w:ascii="Times New Roman" w:hAnsi="Times New Roman"/>
                <w:sz w:val="24"/>
                <w:szCs w:val="24"/>
              </w:rPr>
            </w:pPr>
          </w:p>
        </w:tc>
      </w:tr>
      <w:tr w:rsidR="002217BA" w:rsidRPr="00EF58B5" w:rsidTr="002217BA">
        <w:tc>
          <w:tcPr>
            <w:tcW w:w="4957" w:type="dxa"/>
          </w:tcPr>
          <w:p w:rsidR="002217BA" w:rsidRPr="00EF58B5" w:rsidRDefault="002217BA" w:rsidP="00EF58B5">
            <w:pPr>
              <w:jc w:val="both"/>
              <w:rPr>
                <w:rFonts w:ascii="Times New Roman" w:hAnsi="Times New Roman"/>
                <w:sz w:val="24"/>
                <w:szCs w:val="24"/>
              </w:rPr>
            </w:pPr>
            <w:r>
              <w:rPr>
                <w:rFonts w:ascii="Times New Roman" w:hAnsi="Times New Roman" w:cs="Times New Roman"/>
                <w:sz w:val="24"/>
                <w:szCs w:val="24"/>
              </w:rPr>
              <w:t xml:space="preserve">Приветствие, </w:t>
            </w:r>
            <w:r w:rsidRPr="00E2292E">
              <w:rPr>
                <w:rFonts w:ascii="Times New Roman" w:hAnsi="Times New Roman" w:cs="Times New Roman"/>
                <w:sz w:val="24"/>
                <w:szCs w:val="24"/>
              </w:rPr>
              <w:t xml:space="preserve">проверка готовности учащихся к уроку, </w:t>
            </w:r>
            <w:r>
              <w:rPr>
                <w:rFonts w:ascii="Times New Roman" w:hAnsi="Times New Roman" w:cs="Times New Roman"/>
                <w:sz w:val="24"/>
                <w:szCs w:val="24"/>
              </w:rPr>
              <w:t>мотивация</w:t>
            </w:r>
            <w:r w:rsidRPr="00E2292E">
              <w:rPr>
                <w:rFonts w:ascii="Times New Roman" w:hAnsi="Times New Roman" w:cs="Times New Roman"/>
                <w:sz w:val="24"/>
                <w:szCs w:val="24"/>
              </w:rPr>
              <w:t xml:space="preserve"> – </w:t>
            </w:r>
            <w:r w:rsidRPr="002217BA">
              <w:rPr>
                <w:rFonts w:ascii="Times New Roman" w:hAnsi="Times New Roman" w:cs="Times New Roman"/>
                <w:i/>
                <w:sz w:val="24"/>
                <w:szCs w:val="24"/>
              </w:rPr>
              <w:t>2 балла</w:t>
            </w:r>
          </w:p>
        </w:tc>
        <w:tc>
          <w:tcPr>
            <w:tcW w:w="805" w:type="dxa"/>
            <w:vMerge/>
          </w:tcPr>
          <w:p w:rsidR="002217BA" w:rsidRPr="00EF58B5" w:rsidRDefault="002217BA" w:rsidP="00EF58B5">
            <w:pPr>
              <w:jc w:val="both"/>
              <w:rPr>
                <w:rFonts w:ascii="Times New Roman" w:hAnsi="Times New Roman"/>
                <w:sz w:val="24"/>
                <w:szCs w:val="24"/>
              </w:rPr>
            </w:pPr>
          </w:p>
        </w:tc>
        <w:tc>
          <w:tcPr>
            <w:tcW w:w="2030" w:type="dxa"/>
            <w:vMerge/>
          </w:tcPr>
          <w:p w:rsidR="002217BA" w:rsidRPr="00EF58B5" w:rsidRDefault="002217BA" w:rsidP="00EF58B5">
            <w:pPr>
              <w:jc w:val="both"/>
              <w:rPr>
                <w:rFonts w:ascii="Times New Roman" w:hAnsi="Times New Roman"/>
                <w:sz w:val="24"/>
                <w:szCs w:val="24"/>
              </w:rPr>
            </w:pPr>
          </w:p>
        </w:tc>
        <w:tc>
          <w:tcPr>
            <w:tcW w:w="1984" w:type="dxa"/>
            <w:vMerge/>
          </w:tcPr>
          <w:p w:rsidR="002217BA" w:rsidRPr="00EF58B5" w:rsidRDefault="002217BA" w:rsidP="00EF58B5">
            <w:pPr>
              <w:jc w:val="both"/>
              <w:rPr>
                <w:rFonts w:ascii="Times New Roman" w:hAnsi="Times New Roman"/>
                <w:sz w:val="24"/>
                <w:szCs w:val="24"/>
              </w:rPr>
            </w:pPr>
          </w:p>
        </w:tc>
      </w:tr>
      <w:tr w:rsidR="00356064" w:rsidRPr="00356064" w:rsidTr="00F54078">
        <w:tc>
          <w:tcPr>
            <w:tcW w:w="9776" w:type="dxa"/>
            <w:gridSpan w:val="4"/>
          </w:tcPr>
          <w:p w:rsidR="00356064" w:rsidRPr="00356064" w:rsidRDefault="00356064" w:rsidP="00356064">
            <w:pPr>
              <w:jc w:val="center"/>
              <w:rPr>
                <w:rFonts w:ascii="Times New Roman" w:hAnsi="Times New Roman"/>
                <w:i/>
                <w:sz w:val="24"/>
                <w:szCs w:val="24"/>
              </w:rPr>
            </w:pPr>
            <w:r w:rsidRPr="00356064">
              <w:rPr>
                <w:rFonts w:ascii="Times New Roman" w:hAnsi="Times New Roman"/>
                <w:i/>
                <w:sz w:val="24"/>
                <w:szCs w:val="24"/>
              </w:rPr>
              <w:t>Этап целеполагания</w:t>
            </w:r>
          </w:p>
        </w:tc>
      </w:tr>
      <w:tr w:rsidR="00356064" w:rsidRPr="00EF58B5" w:rsidTr="002217BA">
        <w:tc>
          <w:tcPr>
            <w:tcW w:w="4957" w:type="dxa"/>
          </w:tcPr>
          <w:p w:rsidR="00356064" w:rsidRPr="00EF58B5" w:rsidRDefault="00356064" w:rsidP="00EF58B5">
            <w:pPr>
              <w:jc w:val="both"/>
              <w:rPr>
                <w:rFonts w:ascii="Times New Roman" w:hAnsi="Times New Roman"/>
                <w:sz w:val="24"/>
                <w:szCs w:val="24"/>
              </w:rPr>
            </w:pPr>
            <w:r w:rsidRPr="00E2292E">
              <w:rPr>
                <w:rFonts w:ascii="Times New Roman" w:hAnsi="Times New Roman" w:cs="Times New Roman"/>
                <w:sz w:val="24"/>
                <w:szCs w:val="24"/>
              </w:rPr>
              <w:t xml:space="preserve">озвучивание цели урока учителем – </w:t>
            </w:r>
            <w:r w:rsidRPr="00356064">
              <w:rPr>
                <w:rFonts w:ascii="Times New Roman" w:hAnsi="Times New Roman" w:cs="Times New Roman"/>
                <w:i/>
                <w:sz w:val="24"/>
                <w:szCs w:val="24"/>
              </w:rPr>
              <w:t>1 балл</w:t>
            </w:r>
          </w:p>
        </w:tc>
        <w:tc>
          <w:tcPr>
            <w:tcW w:w="805" w:type="dxa"/>
            <w:vMerge w:val="restart"/>
          </w:tcPr>
          <w:p w:rsidR="00356064" w:rsidRPr="00EF58B5" w:rsidRDefault="00356064" w:rsidP="00EF58B5">
            <w:pPr>
              <w:jc w:val="both"/>
              <w:rPr>
                <w:rFonts w:ascii="Times New Roman" w:hAnsi="Times New Roman"/>
                <w:sz w:val="24"/>
                <w:szCs w:val="24"/>
              </w:rPr>
            </w:pPr>
          </w:p>
        </w:tc>
        <w:tc>
          <w:tcPr>
            <w:tcW w:w="2030" w:type="dxa"/>
            <w:vMerge w:val="restart"/>
          </w:tcPr>
          <w:p w:rsidR="00356064" w:rsidRPr="00EF58B5" w:rsidRDefault="00356064" w:rsidP="00EF58B5">
            <w:pPr>
              <w:jc w:val="both"/>
              <w:rPr>
                <w:rFonts w:ascii="Times New Roman" w:hAnsi="Times New Roman"/>
                <w:sz w:val="24"/>
                <w:szCs w:val="24"/>
              </w:rPr>
            </w:pPr>
          </w:p>
        </w:tc>
        <w:tc>
          <w:tcPr>
            <w:tcW w:w="1984" w:type="dxa"/>
            <w:vMerge w:val="restart"/>
          </w:tcPr>
          <w:p w:rsidR="00356064" w:rsidRPr="00EF58B5" w:rsidRDefault="00356064" w:rsidP="00EF58B5">
            <w:pPr>
              <w:jc w:val="both"/>
              <w:rPr>
                <w:rFonts w:ascii="Times New Roman" w:hAnsi="Times New Roman"/>
                <w:sz w:val="24"/>
                <w:szCs w:val="24"/>
              </w:rPr>
            </w:pPr>
          </w:p>
        </w:tc>
      </w:tr>
      <w:tr w:rsidR="00356064" w:rsidRPr="00EF58B5" w:rsidTr="002217BA">
        <w:tc>
          <w:tcPr>
            <w:tcW w:w="4957" w:type="dxa"/>
          </w:tcPr>
          <w:p w:rsidR="00356064" w:rsidRPr="00EF58B5" w:rsidRDefault="00356064" w:rsidP="00EF58B5">
            <w:pPr>
              <w:jc w:val="both"/>
              <w:rPr>
                <w:rFonts w:ascii="Times New Roman" w:hAnsi="Times New Roman"/>
                <w:sz w:val="24"/>
                <w:szCs w:val="24"/>
              </w:rPr>
            </w:pPr>
            <w:r w:rsidRPr="00E2292E">
              <w:rPr>
                <w:rFonts w:ascii="Times New Roman" w:hAnsi="Times New Roman" w:cs="Times New Roman"/>
                <w:sz w:val="24"/>
                <w:szCs w:val="24"/>
              </w:rPr>
              <w:t xml:space="preserve">вывод цели урока совместно с учащимися – </w:t>
            </w:r>
            <w:r w:rsidRPr="00CC5B81">
              <w:rPr>
                <w:rFonts w:ascii="Times New Roman" w:hAnsi="Times New Roman" w:cs="Times New Roman"/>
                <w:i/>
                <w:sz w:val="24"/>
                <w:szCs w:val="24"/>
              </w:rPr>
              <w:t>2 балла</w:t>
            </w:r>
          </w:p>
        </w:tc>
        <w:tc>
          <w:tcPr>
            <w:tcW w:w="805" w:type="dxa"/>
            <w:vMerge/>
          </w:tcPr>
          <w:p w:rsidR="00356064" w:rsidRPr="00EF58B5" w:rsidRDefault="00356064" w:rsidP="00EF58B5">
            <w:pPr>
              <w:jc w:val="both"/>
              <w:rPr>
                <w:rFonts w:ascii="Times New Roman" w:hAnsi="Times New Roman"/>
                <w:sz w:val="24"/>
                <w:szCs w:val="24"/>
              </w:rPr>
            </w:pPr>
          </w:p>
        </w:tc>
        <w:tc>
          <w:tcPr>
            <w:tcW w:w="2030" w:type="dxa"/>
            <w:vMerge/>
          </w:tcPr>
          <w:p w:rsidR="00356064" w:rsidRPr="00EF58B5" w:rsidRDefault="00356064" w:rsidP="00EF58B5">
            <w:pPr>
              <w:jc w:val="both"/>
              <w:rPr>
                <w:rFonts w:ascii="Times New Roman" w:hAnsi="Times New Roman"/>
                <w:sz w:val="24"/>
                <w:szCs w:val="24"/>
              </w:rPr>
            </w:pPr>
          </w:p>
        </w:tc>
        <w:tc>
          <w:tcPr>
            <w:tcW w:w="1984" w:type="dxa"/>
            <w:vMerge/>
          </w:tcPr>
          <w:p w:rsidR="00356064" w:rsidRPr="00EF58B5" w:rsidRDefault="00356064" w:rsidP="00EF58B5">
            <w:pPr>
              <w:jc w:val="both"/>
              <w:rPr>
                <w:rFonts w:ascii="Times New Roman" w:hAnsi="Times New Roman"/>
                <w:sz w:val="24"/>
                <w:szCs w:val="24"/>
              </w:rPr>
            </w:pPr>
          </w:p>
        </w:tc>
      </w:tr>
      <w:tr w:rsidR="00356064" w:rsidRPr="00EF58B5" w:rsidTr="002217BA">
        <w:tc>
          <w:tcPr>
            <w:tcW w:w="4957" w:type="dxa"/>
          </w:tcPr>
          <w:p w:rsidR="00356064" w:rsidRPr="00EF58B5" w:rsidRDefault="00356064" w:rsidP="00EF58B5">
            <w:pPr>
              <w:jc w:val="both"/>
              <w:rPr>
                <w:rFonts w:ascii="Times New Roman" w:hAnsi="Times New Roman"/>
                <w:sz w:val="24"/>
                <w:szCs w:val="24"/>
              </w:rPr>
            </w:pPr>
            <w:r w:rsidRPr="00E2292E">
              <w:rPr>
                <w:rFonts w:ascii="Times New Roman" w:hAnsi="Times New Roman" w:cs="Times New Roman"/>
                <w:sz w:val="24"/>
                <w:szCs w:val="24"/>
              </w:rPr>
              <w:t xml:space="preserve">озвучивание темы урока учителем – </w:t>
            </w:r>
            <w:r w:rsidRPr="00356064">
              <w:rPr>
                <w:rFonts w:ascii="Times New Roman" w:hAnsi="Times New Roman" w:cs="Times New Roman"/>
                <w:i/>
                <w:sz w:val="24"/>
                <w:szCs w:val="24"/>
              </w:rPr>
              <w:t>1 балл</w:t>
            </w:r>
          </w:p>
        </w:tc>
        <w:tc>
          <w:tcPr>
            <w:tcW w:w="805" w:type="dxa"/>
            <w:vMerge w:val="restart"/>
          </w:tcPr>
          <w:p w:rsidR="00356064" w:rsidRPr="00EF58B5" w:rsidRDefault="00356064" w:rsidP="00EF58B5">
            <w:pPr>
              <w:jc w:val="both"/>
              <w:rPr>
                <w:rFonts w:ascii="Times New Roman" w:hAnsi="Times New Roman"/>
                <w:sz w:val="24"/>
                <w:szCs w:val="24"/>
              </w:rPr>
            </w:pPr>
          </w:p>
        </w:tc>
        <w:tc>
          <w:tcPr>
            <w:tcW w:w="2030" w:type="dxa"/>
            <w:vMerge w:val="restart"/>
          </w:tcPr>
          <w:p w:rsidR="00356064" w:rsidRPr="00EF58B5" w:rsidRDefault="00356064" w:rsidP="00EF58B5">
            <w:pPr>
              <w:jc w:val="both"/>
              <w:rPr>
                <w:rFonts w:ascii="Times New Roman" w:hAnsi="Times New Roman"/>
                <w:sz w:val="24"/>
                <w:szCs w:val="24"/>
              </w:rPr>
            </w:pPr>
          </w:p>
        </w:tc>
        <w:tc>
          <w:tcPr>
            <w:tcW w:w="1984" w:type="dxa"/>
            <w:vMerge w:val="restart"/>
          </w:tcPr>
          <w:p w:rsidR="00356064" w:rsidRPr="00EF58B5" w:rsidRDefault="00356064" w:rsidP="00EF58B5">
            <w:pPr>
              <w:jc w:val="both"/>
              <w:rPr>
                <w:rFonts w:ascii="Times New Roman" w:hAnsi="Times New Roman"/>
                <w:sz w:val="24"/>
                <w:szCs w:val="24"/>
              </w:rPr>
            </w:pPr>
          </w:p>
        </w:tc>
      </w:tr>
      <w:tr w:rsidR="00356064" w:rsidRPr="00EF58B5" w:rsidTr="002217BA">
        <w:tc>
          <w:tcPr>
            <w:tcW w:w="4957" w:type="dxa"/>
          </w:tcPr>
          <w:p w:rsidR="00356064" w:rsidRPr="00EF58B5" w:rsidRDefault="00356064" w:rsidP="00EF58B5">
            <w:pPr>
              <w:jc w:val="both"/>
              <w:rPr>
                <w:rFonts w:ascii="Times New Roman" w:hAnsi="Times New Roman"/>
                <w:sz w:val="24"/>
                <w:szCs w:val="24"/>
              </w:rPr>
            </w:pPr>
            <w:r w:rsidRPr="00E2292E">
              <w:rPr>
                <w:rFonts w:ascii="Times New Roman" w:hAnsi="Times New Roman" w:cs="Times New Roman"/>
                <w:sz w:val="24"/>
                <w:szCs w:val="24"/>
              </w:rPr>
              <w:t xml:space="preserve">вывод темы урока совместно с учащимися – </w:t>
            </w:r>
            <w:r w:rsidRPr="00CC5B81">
              <w:rPr>
                <w:rFonts w:ascii="Times New Roman" w:hAnsi="Times New Roman" w:cs="Times New Roman"/>
                <w:i/>
                <w:sz w:val="24"/>
                <w:szCs w:val="24"/>
              </w:rPr>
              <w:t>2 балла</w:t>
            </w:r>
          </w:p>
        </w:tc>
        <w:tc>
          <w:tcPr>
            <w:tcW w:w="805" w:type="dxa"/>
            <w:vMerge/>
          </w:tcPr>
          <w:p w:rsidR="00356064" w:rsidRPr="00EF58B5" w:rsidRDefault="00356064" w:rsidP="00EF58B5">
            <w:pPr>
              <w:jc w:val="both"/>
              <w:rPr>
                <w:rFonts w:ascii="Times New Roman" w:hAnsi="Times New Roman"/>
                <w:sz w:val="24"/>
                <w:szCs w:val="24"/>
              </w:rPr>
            </w:pPr>
          </w:p>
        </w:tc>
        <w:tc>
          <w:tcPr>
            <w:tcW w:w="2030" w:type="dxa"/>
            <w:vMerge/>
          </w:tcPr>
          <w:p w:rsidR="00356064" w:rsidRPr="00EF58B5" w:rsidRDefault="00356064" w:rsidP="00EF58B5">
            <w:pPr>
              <w:jc w:val="both"/>
              <w:rPr>
                <w:rFonts w:ascii="Times New Roman" w:hAnsi="Times New Roman"/>
                <w:sz w:val="24"/>
                <w:szCs w:val="24"/>
              </w:rPr>
            </w:pPr>
          </w:p>
        </w:tc>
        <w:tc>
          <w:tcPr>
            <w:tcW w:w="1984" w:type="dxa"/>
            <w:vMerge/>
          </w:tcPr>
          <w:p w:rsidR="00356064" w:rsidRPr="00EF58B5" w:rsidRDefault="00356064" w:rsidP="00EF58B5">
            <w:pPr>
              <w:jc w:val="both"/>
              <w:rPr>
                <w:rFonts w:ascii="Times New Roman" w:hAnsi="Times New Roman"/>
                <w:sz w:val="24"/>
                <w:szCs w:val="24"/>
              </w:rPr>
            </w:pPr>
          </w:p>
        </w:tc>
      </w:tr>
      <w:tr w:rsidR="00356064" w:rsidRPr="00356064" w:rsidTr="0008181E">
        <w:tc>
          <w:tcPr>
            <w:tcW w:w="9776" w:type="dxa"/>
            <w:gridSpan w:val="4"/>
          </w:tcPr>
          <w:p w:rsidR="00356064" w:rsidRPr="00356064" w:rsidRDefault="00356064" w:rsidP="00356064">
            <w:pPr>
              <w:jc w:val="center"/>
              <w:rPr>
                <w:rFonts w:ascii="Times New Roman" w:hAnsi="Times New Roman"/>
                <w:i/>
                <w:sz w:val="24"/>
                <w:szCs w:val="24"/>
              </w:rPr>
            </w:pPr>
            <w:r w:rsidRPr="00356064">
              <w:rPr>
                <w:rFonts w:ascii="Times New Roman" w:hAnsi="Times New Roman"/>
                <w:i/>
                <w:sz w:val="24"/>
                <w:szCs w:val="24"/>
              </w:rPr>
              <w:t>Этап актуализации</w:t>
            </w:r>
          </w:p>
        </w:tc>
      </w:tr>
      <w:tr w:rsidR="00356064" w:rsidRPr="00EF58B5" w:rsidTr="002217BA">
        <w:tc>
          <w:tcPr>
            <w:tcW w:w="4957" w:type="dxa"/>
          </w:tcPr>
          <w:p w:rsidR="00356064" w:rsidRPr="00EF58B5" w:rsidRDefault="00356064" w:rsidP="00EF58B5">
            <w:pPr>
              <w:jc w:val="both"/>
              <w:rPr>
                <w:rFonts w:ascii="Times New Roman" w:hAnsi="Times New Roman"/>
                <w:sz w:val="24"/>
                <w:szCs w:val="24"/>
              </w:rPr>
            </w:pPr>
            <w:r w:rsidRPr="00E2292E">
              <w:rPr>
                <w:rFonts w:ascii="Times New Roman" w:hAnsi="Times New Roman" w:cs="Times New Roman"/>
                <w:sz w:val="24"/>
                <w:szCs w:val="24"/>
              </w:rPr>
              <w:t xml:space="preserve">повторение изученного материала учителем – </w:t>
            </w:r>
            <w:r w:rsidRPr="00356064">
              <w:rPr>
                <w:rFonts w:ascii="Times New Roman" w:hAnsi="Times New Roman" w:cs="Times New Roman"/>
                <w:i/>
                <w:sz w:val="24"/>
                <w:szCs w:val="24"/>
              </w:rPr>
              <w:t>1 балл</w:t>
            </w:r>
          </w:p>
        </w:tc>
        <w:tc>
          <w:tcPr>
            <w:tcW w:w="805" w:type="dxa"/>
            <w:vMerge w:val="restart"/>
          </w:tcPr>
          <w:p w:rsidR="00356064" w:rsidRPr="00EF58B5" w:rsidRDefault="00356064" w:rsidP="00EF58B5">
            <w:pPr>
              <w:jc w:val="both"/>
              <w:rPr>
                <w:rFonts w:ascii="Times New Roman" w:hAnsi="Times New Roman"/>
                <w:sz w:val="24"/>
                <w:szCs w:val="24"/>
              </w:rPr>
            </w:pPr>
          </w:p>
        </w:tc>
        <w:tc>
          <w:tcPr>
            <w:tcW w:w="2030" w:type="dxa"/>
            <w:vMerge w:val="restart"/>
          </w:tcPr>
          <w:p w:rsidR="00356064" w:rsidRPr="00EF58B5" w:rsidRDefault="00356064" w:rsidP="00EF58B5">
            <w:pPr>
              <w:jc w:val="both"/>
              <w:rPr>
                <w:rFonts w:ascii="Times New Roman" w:hAnsi="Times New Roman"/>
                <w:sz w:val="24"/>
                <w:szCs w:val="24"/>
              </w:rPr>
            </w:pPr>
          </w:p>
        </w:tc>
        <w:tc>
          <w:tcPr>
            <w:tcW w:w="1984" w:type="dxa"/>
            <w:vMerge w:val="restart"/>
          </w:tcPr>
          <w:p w:rsidR="00356064" w:rsidRPr="00EF58B5" w:rsidRDefault="00356064" w:rsidP="00EF58B5">
            <w:pPr>
              <w:jc w:val="both"/>
              <w:rPr>
                <w:rFonts w:ascii="Times New Roman" w:hAnsi="Times New Roman"/>
                <w:sz w:val="24"/>
                <w:szCs w:val="24"/>
              </w:rPr>
            </w:pPr>
          </w:p>
        </w:tc>
      </w:tr>
      <w:tr w:rsidR="00356064" w:rsidRPr="00EF58B5" w:rsidTr="002217BA">
        <w:tc>
          <w:tcPr>
            <w:tcW w:w="4957" w:type="dxa"/>
          </w:tcPr>
          <w:p w:rsidR="00356064" w:rsidRPr="00EF58B5" w:rsidRDefault="00356064" w:rsidP="00EF58B5">
            <w:pPr>
              <w:jc w:val="both"/>
              <w:rPr>
                <w:rFonts w:ascii="Times New Roman" w:hAnsi="Times New Roman"/>
                <w:sz w:val="24"/>
                <w:szCs w:val="24"/>
              </w:rPr>
            </w:pPr>
            <w:r w:rsidRPr="00E2292E">
              <w:rPr>
                <w:rFonts w:ascii="Times New Roman" w:hAnsi="Times New Roman" w:cs="Times New Roman"/>
                <w:sz w:val="24"/>
                <w:szCs w:val="24"/>
              </w:rPr>
              <w:t xml:space="preserve">повторение изученного материала через опрос учащихся – </w:t>
            </w:r>
            <w:r w:rsidRPr="00356064">
              <w:rPr>
                <w:rFonts w:ascii="Times New Roman" w:hAnsi="Times New Roman" w:cs="Times New Roman"/>
                <w:i/>
                <w:sz w:val="24"/>
                <w:szCs w:val="24"/>
              </w:rPr>
              <w:t>2 балла</w:t>
            </w:r>
          </w:p>
        </w:tc>
        <w:tc>
          <w:tcPr>
            <w:tcW w:w="805" w:type="dxa"/>
            <w:vMerge/>
          </w:tcPr>
          <w:p w:rsidR="00356064" w:rsidRPr="00EF58B5" w:rsidRDefault="00356064" w:rsidP="00EF58B5">
            <w:pPr>
              <w:jc w:val="both"/>
              <w:rPr>
                <w:rFonts w:ascii="Times New Roman" w:hAnsi="Times New Roman"/>
                <w:sz w:val="24"/>
                <w:szCs w:val="24"/>
              </w:rPr>
            </w:pPr>
          </w:p>
        </w:tc>
        <w:tc>
          <w:tcPr>
            <w:tcW w:w="2030" w:type="dxa"/>
            <w:vMerge/>
          </w:tcPr>
          <w:p w:rsidR="00356064" w:rsidRPr="00EF58B5" w:rsidRDefault="00356064" w:rsidP="00EF58B5">
            <w:pPr>
              <w:jc w:val="both"/>
              <w:rPr>
                <w:rFonts w:ascii="Times New Roman" w:hAnsi="Times New Roman"/>
                <w:sz w:val="24"/>
                <w:szCs w:val="24"/>
              </w:rPr>
            </w:pPr>
          </w:p>
        </w:tc>
        <w:tc>
          <w:tcPr>
            <w:tcW w:w="1984" w:type="dxa"/>
            <w:vMerge/>
          </w:tcPr>
          <w:p w:rsidR="00356064" w:rsidRPr="00EF58B5" w:rsidRDefault="00356064" w:rsidP="00EF58B5">
            <w:pPr>
              <w:jc w:val="both"/>
              <w:rPr>
                <w:rFonts w:ascii="Times New Roman" w:hAnsi="Times New Roman"/>
                <w:sz w:val="24"/>
                <w:szCs w:val="24"/>
              </w:rPr>
            </w:pPr>
          </w:p>
        </w:tc>
      </w:tr>
      <w:tr w:rsidR="00DD5268" w:rsidRPr="00DD5268" w:rsidTr="00F160C3">
        <w:tc>
          <w:tcPr>
            <w:tcW w:w="9776" w:type="dxa"/>
            <w:gridSpan w:val="4"/>
          </w:tcPr>
          <w:p w:rsidR="00DD5268" w:rsidRPr="00DD5268" w:rsidRDefault="00DD5268" w:rsidP="00DD5268">
            <w:pPr>
              <w:jc w:val="center"/>
              <w:rPr>
                <w:rFonts w:ascii="Times New Roman" w:hAnsi="Times New Roman"/>
                <w:i/>
                <w:sz w:val="24"/>
                <w:szCs w:val="24"/>
              </w:rPr>
            </w:pPr>
            <w:r w:rsidRPr="00DD5268">
              <w:rPr>
                <w:rFonts w:ascii="Times New Roman" w:hAnsi="Times New Roman"/>
                <w:i/>
                <w:sz w:val="24"/>
                <w:szCs w:val="24"/>
              </w:rPr>
              <w:t>Этап открытия нового знания</w:t>
            </w: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 xml:space="preserve">объяснение нового материала учителем в виде лекции – </w:t>
            </w:r>
            <w:r w:rsidRPr="00DD5268">
              <w:rPr>
                <w:rFonts w:ascii="Times New Roman" w:hAnsi="Times New Roman" w:cs="Times New Roman"/>
                <w:i/>
                <w:sz w:val="24"/>
                <w:szCs w:val="24"/>
              </w:rPr>
              <w:t>1 балл</w:t>
            </w:r>
          </w:p>
        </w:tc>
        <w:tc>
          <w:tcPr>
            <w:tcW w:w="805" w:type="dxa"/>
            <w:vMerge w:val="restart"/>
          </w:tcPr>
          <w:p w:rsidR="00DD5268" w:rsidRPr="00EF58B5" w:rsidRDefault="00DD5268" w:rsidP="00EF58B5">
            <w:pPr>
              <w:jc w:val="both"/>
              <w:rPr>
                <w:rFonts w:ascii="Times New Roman" w:hAnsi="Times New Roman"/>
                <w:sz w:val="24"/>
                <w:szCs w:val="24"/>
              </w:rPr>
            </w:pPr>
          </w:p>
        </w:tc>
        <w:tc>
          <w:tcPr>
            <w:tcW w:w="2030" w:type="dxa"/>
            <w:vMerge w:val="restart"/>
          </w:tcPr>
          <w:p w:rsidR="00DD5268" w:rsidRPr="00EF58B5" w:rsidRDefault="00DD5268" w:rsidP="00EF58B5">
            <w:pPr>
              <w:jc w:val="both"/>
              <w:rPr>
                <w:rFonts w:ascii="Times New Roman" w:hAnsi="Times New Roman"/>
                <w:sz w:val="24"/>
                <w:szCs w:val="24"/>
              </w:rPr>
            </w:pPr>
          </w:p>
        </w:tc>
        <w:tc>
          <w:tcPr>
            <w:tcW w:w="1984" w:type="dxa"/>
            <w:vMerge w:val="restart"/>
          </w:tcPr>
          <w:p w:rsidR="00DD5268" w:rsidRPr="00EF58B5" w:rsidRDefault="00DD5268" w:rsidP="00EF58B5">
            <w:pPr>
              <w:jc w:val="both"/>
              <w:rPr>
                <w:rFonts w:ascii="Times New Roman" w:hAnsi="Times New Roman"/>
                <w:sz w:val="24"/>
                <w:szCs w:val="24"/>
              </w:rPr>
            </w:pP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 xml:space="preserve">объяснение нового материала через диалог с учащимися – </w:t>
            </w:r>
            <w:r w:rsidRPr="00DD5268">
              <w:rPr>
                <w:rFonts w:ascii="Times New Roman" w:hAnsi="Times New Roman" w:cs="Times New Roman"/>
                <w:i/>
                <w:sz w:val="24"/>
                <w:szCs w:val="24"/>
              </w:rPr>
              <w:t>2 балла</w:t>
            </w:r>
          </w:p>
        </w:tc>
        <w:tc>
          <w:tcPr>
            <w:tcW w:w="805" w:type="dxa"/>
            <w:vMerge/>
          </w:tcPr>
          <w:p w:rsidR="00DD5268" w:rsidRPr="00EF58B5" w:rsidRDefault="00DD5268" w:rsidP="00EF58B5">
            <w:pPr>
              <w:jc w:val="both"/>
              <w:rPr>
                <w:rFonts w:ascii="Times New Roman" w:hAnsi="Times New Roman"/>
                <w:sz w:val="24"/>
                <w:szCs w:val="24"/>
              </w:rPr>
            </w:pPr>
          </w:p>
        </w:tc>
        <w:tc>
          <w:tcPr>
            <w:tcW w:w="2030" w:type="dxa"/>
            <w:vMerge/>
          </w:tcPr>
          <w:p w:rsidR="00DD5268" w:rsidRPr="00EF58B5" w:rsidRDefault="00DD5268" w:rsidP="00EF58B5">
            <w:pPr>
              <w:jc w:val="both"/>
              <w:rPr>
                <w:rFonts w:ascii="Times New Roman" w:hAnsi="Times New Roman"/>
                <w:sz w:val="24"/>
                <w:szCs w:val="24"/>
              </w:rPr>
            </w:pPr>
          </w:p>
        </w:tc>
        <w:tc>
          <w:tcPr>
            <w:tcW w:w="1984" w:type="dxa"/>
            <w:vMerge/>
          </w:tcPr>
          <w:p w:rsidR="00DD5268" w:rsidRPr="00EF58B5" w:rsidRDefault="00DD5268" w:rsidP="00EF58B5">
            <w:pPr>
              <w:jc w:val="both"/>
              <w:rPr>
                <w:rFonts w:ascii="Times New Roman" w:hAnsi="Times New Roman"/>
                <w:sz w:val="24"/>
                <w:szCs w:val="24"/>
              </w:rPr>
            </w:pPr>
          </w:p>
        </w:tc>
      </w:tr>
      <w:tr w:rsidR="00DD5268" w:rsidRPr="00DD5268" w:rsidTr="003E14D1">
        <w:tc>
          <w:tcPr>
            <w:tcW w:w="9776" w:type="dxa"/>
            <w:gridSpan w:val="4"/>
          </w:tcPr>
          <w:p w:rsidR="00DD5268" w:rsidRPr="00DD5268" w:rsidRDefault="00DD5268" w:rsidP="00DD5268">
            <w:pPr>
              <w:jc w:val="center"/>
              <w:rPr>
                <w:rFonts w:ascii="Times New Roman" w:hAnsi="Times New Roman"/>
                <w:i/>
                <w:sz w:val="24"/>
                <w:szCs w:val="24"/>
              </w:rPr>
            </w:pPr>
            <w:r w:rsidRPr="00DD5268">
              <w:rPr>
                <w:rFonts w:ascii="Times New Roman" w:hAnsi="Times New Roman"/>
                <w:i/>
                <w:sz w:val="24"/>
                <w:szCs w:val="24"/>
              </w:rPr>
              <w:t>Этап первичного понимания и закрепления</w:t>
            </w: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 xml:space="preserve">закрепление через совместную деятельность с учителем – </w:t>
            </w:r>
            <w:r w:rsidRPr="00DD5268">
              <w:rPr>
                <w:rFonts w:ascii="Times New Roman" w:hAnsi="Times New Roman" w:cs="Times New Roman"/>
                <w:i/>
                <w:sz w:val="24"/>
                <w:szCs w:val="24"/>
              </w:rPr>
              <w:t>1 балл</w:t>
            </w:r>
          </w:p>
        </w:tc>
        <w:tc>
          <w:tcPr>
            <w:tcW w:w="805" w:type="dxa"/>
            <w:vMerge w:val="restart"/>
          </w:tcPr>
          <w:p w:rsidR="00DD5268" w:rsidRPr="00EF58B5" w:rsidRDefault="00DD5268" w:rsidP="00EF58B5">
            <w:pPr>
              <w:jc w:val="both"/>
              <w:rPr>
                <w:rFonts w:ascii="Times New Roman" w:hAnsi="Times New Roman"/>
                <w:sz w:val="24"/>
                <w:szCs w:val="24"/>
              </w:rPr>
            </w:pPr>
          </w:p>
        </w:tc>
        <w:tc>
          <w:tcPr>
            <w:tcW w:w="2030" w:type="dxa"/>
            <w:vMerge w:val="restart"/>
          </w:tcPr>
          <w:p w:rsidR="00DD5268" w:rsidRPr="00EF58B5" w:rsidRDefault="00DD5268" w:rsidP="00EF58B5">
            <w:pPr>
              <w:jc w:val="both"/>
              <w:rPr>
                <w:rFonts w:ascii="Times New Roman" w:hAnsi="Times New Roman"/>
                <w:sz w:val="24"/>
                <w:szCs w:val="24"/>
              </w:rPr>
            </w:pPr>
          </w:p>
        </w:tc>
        <w:tc>
          <w:tcPr>
            <w:tcW w:w="1984" w:type="dxa"/>
            <w:vMerge w:val="restart"/>
          </w:tcPr>
          <w:p w:rsidR="00DD5268" w:rsidRPr="00EF58B5" w:rsidRDefault="00DD5268" w:rsidP="00EF58B5">
            <w:pPr>
              <w:jc w:val="both"/>
              <w:rPr>
                <w:rFonts w:ascii="Times New Roman" w:hAnsi="Times New Roman"/>
                <w:sz w:val="24"/>
                <w:szCs w:val="24"/>
              </w:rPr>
            </w:pP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 xml:space="preserve">самостоятельная деятельность учащихся с оказанием помощи со стороны учителя – </w:t>
            </w:r>
            <w:r w:rsidRPr="00DD5268">
              <w:rPr>
                <w:rFonts w:ascii="Times New Roman" w:hAnsi="Times New Roman" w:cs="Times New Roman"/>
                <w:i/>
                <w:sz w:val="24"/>
                <w:szCs w:val="24"/>
              </w:rPr>
              <w:t>2 балла</w:t>
            </w:r>
          </w:p>
        </w:tc>
        <w:tc>
          <w:tcPr>
            <w:tcW w:w="805" w:type="dxa"/>
            <w:vMerge/>
          </w:tcPr>
          <w:p w:rsidR="00DD5268" w:rsidRPr="00EF58B5" w:rsidRDefault="00DD5268" w:rsidP="00EF58B5">
            <w:pPr>
              <w:jc w:val="both"/>
              <w:rPr>
                <w:rFonts w:ascii="Times New Roman" w:hAnsi="Times New Roman"/>
                <w:sz w:val="24"/>
                <w:szCs w:val="24"/>
              </w:rPr>
            </w:pPr>
          </w:p>
        </w:tc>
        <w:tc>
          <w:tcPr>
            <w:tcW w:w="2030" w:type="dxa"/>
            <w:vMerge/>
          </w:tcPr>
          <w:p w:rsidR="00DD5268" w:rsidRPr="00EF58B5" w:rsidRDefault="00DD5268" w:rsidP="00EF58B5">
            <w:pPr>
              <w:jc w:val="both"/>
              <w:rPr>
                <w:rFonts w:ascii="Times New Roman" w:hAnsi="Times New Roman"/>
                <w:sz w:val="24"/>
                <w:szCs w:val="24"/>
              </w:rPr>
            </w:pPr>
          </w:p>
        </w:tc>
        <w:tc>
          <w:tcPr>
            <w:tcW w:w="1984" w:type="dxa"/>
            <w:vMerge/>
          </w:tcPr>
          <w:p w:rsidR="00DD5268" w:rsidRPr="00EF58B5" w:rsidRDefault="00DD5268" w:rsidP="00EF58B5">
            <w:pPr>
              <w:jc w:val="both"/>
              <w:rPr>
                <w:rFonts w:ascii="Times New Roman" w:hAnsi="Times New Roman"/>
                <w:sz w:val="24"/>
                <w:szCs w:val="24"/>
              </w:rPr>
            </w:pPr>
          </w:p>
        </w:tc>
      </w:tr>
      <w:tr w:rsidR="00DD5268" w:rsidRPr="00DD5268" w:rsidTr="004C044C">
        <w:tc>
          <w:tcPr>
            <w:tcW w:w="9776" w:type="dxa"/>
            <w:gridSpan w:val="4"/>
          </w:tcPr>
          <w:p w:rsidR="00DD5268" w:rsidRPr="00DD5268" w:rsidRDefault="00DD5268" w:rsidP="00DD5268">
            <w:pPr>
              <w:jc w:val="center"/>
              <w:rPr>
                <w:rFonts w:ascii="Times New Roman" w:hAnsi="Times New Roman"/>
                <w:i/>
                <w:sz w:val="24"/>
                <w:szCs w:val="24"/>
              </w:rPr>
            </w:pPr>
            <w:r w:rsidRPr="00DD5268">
              <w:rPr>
                <w:rFonts w:ascii="Times New Roman" w:hAnsi="Times New Roman"/>
                <w:i/>
                <w:sz w:val="24"/>
                <w:szCs w:val="24"/>
              </w:rPr>
              <w:t>Этап подведения итогов</w:t>
            </w: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подведение итогов урока через перечисление основных моментов учителем – 1 балл</w:t>
            </w:r>
          </w:p>
        </w:tc>
        <w:tc>
          <w:tcPr>
            <w:tcW w:w="805" w:type="dxa"/>
            <w:vMerge w:val="restart"/>
          </w:tcPr>
          <w:p w:rsidR="00DD5268" w:rsidRPr="00EF58B5" w:rsidRDefault="00DD5268" w:rsidP="00EF58B5">
            <w:pPr>
              <w:jc w:val="both"/>
              <w:rPr>
                <w:rFonts w:ascii="Times New Roman" w:hAnsi="Times New Roman"/>
                <w:sz w:val="24"/>
                <w:szCs w:val="24"/>
              </w:rPr>
            </w:pPr>
          </w:p>
        </w:tc>
        <w:tc>
          <w:tcPr>
            <w:tcW w:w="2030" w:type="dxa"/>
            <w:vMerge w:val="restart"/>
          </w:tcPr>
          <w:p w:rsidR="00DD5268" w:rsidRPr="00EF58B5" w:rsidRDefault="00DD5268" w:rsidP="00EF58B5">
            <w:pPr>
              <w:jc w:val="both"/>
              <w:rPr>
                <w:rFonts w:ascii="Times New Roman" w:hAnsi="Times New Roman"/>
                <w:sz w:val="24"/>
                <w:szCs w:val="24"/>
              </w:rPr>
            </w:pPr>
          </w:p>
        </w:tc>
        <w:tc>
          <w:tcPr>
            <w:tcW w:w="1984" w:type="dxa"/>
            <w:vMerge w:val="restart"/>
          </w:tcPr>
          <w:p w:rsidR="00DD5268" w:rsidRPr="00EF58B5" w:rsidRDefault="00DD5268" w:rsidP="00EF58B5">
            <w:pPr>
              <w:jc w:val="both"/>
              <w:rPr>
                <w:rFonts w:ascii="Times New Roman" w:hAnsi="Times New Roman"/>
                <w:sz w:val="24"/>
                <w:szCs w:val="24"/>
              </w:rPr>
            </w:pP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подведение итогов урока через диалог с учащимися – 2 балла</w:t>
            </w:r>
          </w:p>
        </w:tc>
        <w:tc>
          <w:tcPr>
            <w:tcW w:w="805" w:type="dxa"/>
            <w:vMerge/>
          </w:tcPr>
          <w:p w:rsidR="00DD5268" w:rsidRPr="00EF58B5" w:rsidRDefault="00DD5268" w:rsidP="00EF58B5">
            <w:pPr>
              <w:jc w:val="both"/>
              <w:rPr>
                <w:rFonts w:ascii="Times New Roman" w:hAnsi="Times New Roman"/>
                <w:sz w:val="24"/>
                <w:szCs w:val="24"/>
              </w:rPr>
            </w:pPr>
          </w:p>
        </w:tc>
        <w:tc>
          <w:tcPr>
            <w:tcW w:w="2030" w:type="dxa"/>
            <w:vMerge/>
          </w:tcPr>
          <w:p w:rsidR="00DD5268" w:rsidRPr="00EF58B5" w:rsidRDefault="00DD5268" w:rsidP="00EF58B5">
            <w:pPr>
              <w:jc w:val="both"/>
              <w:rPr>
                <w:rFonts w:ascii="Times New Roman" w:hAnsi="Times New Roman"/>
                <w:sz w:val="24"/>
                <w:szCs w:val="24"/>
              </w:rPr>
            </w:pPr>
          </w:p>
        </w:tc>
        <w:tc>
          <w:tcPr>
            <w:tcW w:w="1984" w:type="dxa"/>
            <w:vMerge/>
          </w:tcPr>
          <w:p w:rsidR="00DD5268" w:rsidRPr="00EF58B5" w:rsidRDefault="00DD5268" w:rsidP="00EF58B5">
            <w:pPr>
              <w:jc w:val="both"/>
              <w:rPr>
                <w:rFonts w:ascii="Times New Roman" w:hAnsi="Times New Roman"/>
                <w:sz w:val="24"/>
                <w:szCs w:val="24"/>
              </w:rPr>
            </w:pPr>
          </w:p>
        </w:tc>
      </w:tr>
      <w:tr w:rsidR="00DD5268" w:rsidRPr="00DD5268" w:rsidTr="00953C6A">
        <w:tc>
          <w:tcPr>
            <w:tcW w:w="9776" w:type="dxa"/>
            <w:gridSpan w:val="4"/>
          </w:tcPr>
          <w:p w:rsidR="00DD5268" w:rsidRPr="00DD5268" w:rsidRDefault="00DD5268" w:rsidP="00DD5268">
            <w:pPr>
              <w:jc w:val="center"/>
              <w:rPr>
                <w:rFonts w:ascii="Times New Roman" w:hAnsi="Times New Roman"/>
                <w:i/>
                <w:sz w:val="24"/>
                <w:szCs w:val="24"/>
              </w:rPr>
            </w:pPr>
            <w:r w:rsidRPr="00DD5268">
              <w:rPr>
                <w:rFonts w:ascii="Times New Roman" w:hAnsi="Times New Roman"/>
                <w:i/>
                <w:sz w:val="24"/>
                <w:szCs w:val="24"/>
              </w:rPr>
              <w:t>Этап рефлексии</w:t>
            </w: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оглашение отметок (или оценок) учителем – 1 балл</w:t>
            </w:r>
          </w:p>
        </w:tc>
        <w:tc>
          <w:tcPr>
            <w:tcW w:w="805" w:type="dxa"/>
            <w:vMerge w:val="restart"/>
          </w:tcPr>
          <w:p w:rsidR="00DD5268" w:rsidRPr="00EF58B5" w:rsidRDefault="00DD5268" w:rsidP="00EF58B5">
            <w:pPr>
              <w:jc w:val="both"/>
              <w:rPr>
                <w:rFonts w:ascii="Times New Roman" w:hAnsi="Times New Roman"/>
                <w:sz w:val="24"/>
                <w:szCs w:val="24"/>
              </w:rPr>
            </w:pPr>
          </w:p>
        </w:tc>
        <w:tc>
          <w:tcPr>
            <w:tcW w:w="2030" w:type="dxa"/>
            <w:vMerge w:val="restart"/>
          </w:tcPr>
          <w:p w:rsidR="00DD5268" w:rsidRPr="00EF58B5" w:rsidRDefault="00DD5268" w:rsidP="00EF58B5">
            <w:pPr>
              <w:jc w:val="both"/>
              <w:rPr>
                <w:rFonts w:ascii="Times New Roman" w:hAnsi="Times New Roman"/>
                <w:sz w:val="24"/>
                <w:szCs w:val="24"/>
              </w:rPr>
            </w:pPr>
          </w:p>
        </w:tc>
        <w:tc>
          <w:tcPr>
            <w:tcW w:w="1984" w:type="dxa"/>
            <w:vMerge w:val="restart"/>
          </w:tcPr>
          <w:p w:rsidR="00DD5268" w:rsidRPr="00EF58B5" w:rsidRDefault="00DD5268" w:rsidP="00EF58B5">
            <w:pPr>
              <w:jc w:val="both"/>
              <w:rPr>
                <w:rFonts w:ascii="Times New Roman" w:hAnsi="Times New Roman"/>
                <w:sz w:val="24"/>
                <w:szCs w:val="24"/>
              </w:rPr>
            </w:pP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r w:rsidRPr="00E2292E">
              <w:rPr>
                <w:rFonts w:ascii="Times New Roman" w:hAnsi="Times New Roman" w:cs="Times New Roman"/>
                <w:sz w:val="24"/>
                <w:szCs w:val="24"/>
              </w:rPr>
              <w:t xml:space="preserve">оглашение отметок </w:t>
            </w:r>
            <w:r>
              <w:rPr>
                <w:rFonts w:ascii="Times New Roman" w:hAnsi="Times New Roman" w:cs="Times New Roman"/>
                <w:sz w:val="24"/>
                <w:szCs w:val="24"/>
              </w:rPr>
              <w:t>(</w:t>
            </w:r>
            <w:r w:rsidRPr="00E2292E">
              <w:rPr>
                <w:rFonts w:ascii="Times New Roman" w:hAnsi="Times New Roman" w:cs="Times New Roman"/>
                <w:sz w:val="24"/>
                <w:szCs w:val="24"/>
              </w:rPr>
              <w:t>и</w:t>
            </w:r>
            <w:r>
              <w:rPr>
                <w:rFonts w:ascii="Times New Roman" w:hAnsi="Times New Roman" w:cs="Times New Roman"/>
                <w:sz w:val="24"/>
                <w:szCs w:val="24"/>
              </w:rPr>
              <w:t>ли</w:t>
            </w:r>
            <w:r w:rsidRPr="00E2292E">
              <w:rPr>
                <w:rFonts w:ascii="Times New Roman" w:hAnsi="Times New Roman" w:cs="Times New Roman"/>
                <w:sz w:val="24"/>
                <w:szCs w:val="24"/>
              </w:rPr>
              <w:t xml:space="preserve"> оценок</w:t>
            </w:r>
            <w:r>
              <w:rPr>
                <w:rFonts w:ascii="Times New Roman" w:hAnsi="Times New Roman" w:cs="Times New Roman"/>
                <w:sz w:val="24"/>
                <w:szCs w:val="24"/>
              </w:rPr>
              <w:t xml:space="preserve">) </w:t>
            </w:r>
            <w:r w:rsidRPr="00E2292E">
              <w:rPr>
                <w:rFonts w:ascii="Times New Roman" w:hAnsi="Times New Roman" w:cs="Times New Roman"/>
                <w:sz w:val="24"/>
                <w:szCs w:val="24"/>
              </w:rPr>
              <w:t xml:space="preserve">учителем </w:t>
            </w:r>
            <w:r>
              <w:rPr>
                <w:rFonts w:ascii="Times New Roman" w:hAnsi="Times New Roman" w:cs="Times New Roman"/>
                <w:sz w:val="24"/>
                <w:szCs w:val="24"/>
              </w:rPr>
              <w:t xml:space="preserve">с пояснением </w:t>
            </w:r>
            <w:r w:rsidRPr="00E2292E">
              <w:rPr>
                <w:rFonts w:ascii="Times New Roman" w:hAnsi="Times New Roman" w:cs="Times New Roman"/>
                <w:sz w:val="24"/>
                <w:szCs w:val="24"/>
              </w:rPr>
              <w:t>– 2 балла</w:t>
            </w:r>
          </w:p>
        </w:tc>
        <w:tc>
          <w:tcPr>
            <w:tcW w:w="805" w:type="dxa"/>
            <w:vMerge/>
          </w:tcPr>
          <w:p w:rsidR="00DD5268" w:rsidRPr="00EF58B5" w:rsidRDefault="00DD5268" w:rsidP="00EF58B5">
            <w:pPr>
              <w:jc w:val="both"/>
              <w:rPr>
                <w:rFonts w:ascii="Times New Roman" w:hAnsi="Times New Roman"/>
                <w:sz w:val="24"/>
                <w:szCs w:val="24"/>
              </w:rPr>
            </w:pPr>
          </w:p>
        </w:tc>
        <w:tc>
          <w:tcPr>
            <w:tcW w:w="2030" w:type="dxa"/>
            <w:vMerge/>
          </w:tcPr>
          <w:p w:rsidR="00DD5268" w:rsidRPr="00EF58B5" w:rsidRDefault="00DD5268" w:rsidP="00EF58B5">
            <w:pPr>
              <w:jc w:val="both"/>
              <w:rPr>
                <w:rFonts w:ascii="Times New Roman" w:hAnsi="Times New Roman"/>
                <w:sz w:val="24"/>
                <w:szCs w:val="24"/>
              </w:rPr>
            </w:pPr>
          </w:p>
        </w:tc>
        <w:tc>
          <w:tcPr>
            <w:tcW w:w="1984" w:type="dxa"/>
            <w:vMerge/>
          </w:tcPr>
          <w:p w:rsidR="00DD5268" w:rsidRPr="00EF58B5" w:rsidRDefault="00DD5268" w:rsidP="00EF58B5">
            <w:pPr>
              <w:jc w:val="both"/>
              <w:rPr>
                <w:rFonts w:ascii="Times New Roman" w:hAnsi="Times New Roman"/>
                <w:sz w:val="24"/>
                <w:szCs w:val="24"/>
              </w:rPr>
            </w:pPr>
          </w:p>
        </w:tc>
      </w:tr>
      <w:tr w:rsidR="00DD5268" w:rsidRPr="00EF58B5" w:rsidTr="002217BA">
        <w:tc>
          <w:tcPr>
            <w:tcW w:w="4957" w:type="dxa"/>
          </w:tcPr>
          <w:p w:rsidR="00DD5268" w:rsidRPr="00EF58B5" w:rsidRDefault="00DD5268" w:rsidP="00EF58B5">
            <w:pPr>
              <w:jc w:val="both"/>
              <w:rPr>
                <w:rFonts w:ascii="Times New Roman" w:hAnsi="Times New Roman"/>
                <w:sz w:val="24"/>
                <w:szCs w:val="24"/>
              </w:rPr>
            </w:pPr>
            <w:proofErr w:type="spellStart"/>
            <w:r w:rsidRPr="00E2292E">
              <w:rPr>
                <w:rFonts w:ascii="Times New Roman" w:hAnsi="Times New Roman" w:cs="Times New Roman"/>
                <w:sz w:val="24"/>
                <w:szCs w:val="24"/>
              </w:rPr>
              <w:t>самооценивание</w:t>
            </w:r>
            <w:r>
              <w:rPr>
                <w:rFonts w:ascii="Times New Roman" w:hAnsi="Times New Roman" w:cs="Times New Roman"/>
                <w:sz w:val="24"/>
                <w:szCs w:val="24"/>
              </w:rPr>
              <w:t>иливзаимооценивание</w:t>
            </w:r>
            <w:proofErr w:type="spellEnd"/>
            <w:r>
              <w:rPr>
                <w:rFonts w:ascii="Times New Roman" w:hAnsi="Times New Roman" w:cs="Times New Roman"/>
                <w:sz w:val="24"/>
                <w:szCs w:val="24"/>
              </w:rPr>
              <w:t xml:space="preserve"> с пояснением </w:t>
            </w:r>
            <w:r w:rsidRPr="00E2292E">
              <w:rPr>
                <w:rFonts w:ascii="Times New Roman" w:hAnsi="Times New Roman" w:cs="Times New Roman"/>
                <w:sz w:val="24"/>
                <w:szCs w:val="24"/>
              </w:rPr>
              <w:t>– 3 балла</w:t>
            </w:r>
          </w:p>
        </w:tc>
        <w:tc>
          <w:tcPr>
            <w:tcW w:w="805" w:type="dxa"/>
            <w:vMerge/>
          </w:tcPr>
          <w:p w:rsidR="00DD5268" w:rsidRPr="00EF58B5" w:rsidRDefault="00DD5268" w:rsidP="00EF58B5">
            <w:pPr>
              <w:jc w:val="both"/>
              <w:rPr>
                <w:rFonts w:ascii="Times New Roman" w:hAnsi="Times New Roman"/>
                <w:sz w:val="24"/>
                <w:szCs w:val="24"/>
              </w:rPr>
            </w:pPr>
          </w:p>
        </w:tc>
        <w:tc>
          <w:tcPr>
            <w:tcW w:w="2030" w:type="dxa"/>
            <w:vMerge/>
          </w:tcPr>
          <w:p w:rsidR="00DD5268" w:rsidRPr="00EF58B5" w:rsidRDefault="00DD5268" w:rsidP="00EF58B5">
            <w:pPr>
              <w:jc w:val="both"/>
              <w:rPr>
                <w:rFonts w:ascii="Times New Roman" w:hAnsi="Times New Roman"/>
                <w:sz w:val="24"/>
                <w:szCs w:val="24"/>
              </w:rPr>
            </w:pPr>
          </w:p>
        </w:tc>
        <w:tc>
          <w:tcPr>
            <w:tcW w:w="1984" w:type="dxa"/>
            <w:vMerge/>
          </w:tcPr>
          <w:p w:rsidR="00DD5268" w:rsidRPr="00EF58B5" w:rsidRDefault="00DD5268" w:rsidP="00EF58B5">
            <w:pPr>
              <w:jc w:val="both"/>
              <w:rPr>
                <w:rFonts w:ascii="Times New Roman" w:hAnsi="Times New Roman"/>
                <w:sz w:val="24"/>
                <w:szCs w:val="24"/>
              </w:rPr>
            </w:pPr>
          </w:p>
        </w:tc>
      </w:tr>
      <w:tr w:rsidR="003D4206" w:rsidRPr="003D4206" w:rsidTr="008A2808">
        <w:tc>
          <w:tcPr>
            <w:tcW w:w="4957" w:type="dxa"/>
          </w:tcPr>
          <w:p w:rsidR="003D4206" w:rsidRPr="003D4206" w:rsidRDefault="00C81447" w:rsidP="003D4206">
            <w:pPr>
              <w:jc w:val="right"/>
              <w:rPr>
                <w:rFonts w:ascii="Times New Roman" w:hAnsi="Times New Roman"/>
                <w:b/>
                <w:i/>
                <w:sz w:val="24"/>
                <w:szCs w:val="24"/>
              </w:rPr>
            </w:pPr>
            <w:r>
              <w:rPr>
                <w:rFonts w:ascii="Times New Roman" w:hAnsi="Times New Roman"/>
                <w:b/>
                <w:i/>
                <w:sz w:val="24"/>
                <w:szCs w:val="24"/>
              </w:rPr>
              <w:t>Итого</w:t>
            </w:r>
            <w:r w:rsidR="003D4206" w:rsidRPr="003D4206">
              <w:rPr>
                <w:rFonts w:ascii="Times New Roman" w:hAnsi="Times New Roman"/>
                <w:b/>
                <w:i/>
                <w:sz w:val="24"/>
                <w:szCs w:val="24"/>
              </w:rPr>
              <w:t>:</w:t>
            </w:r>
          </w:p>
        </w:tc>
        <w:tc>
          <w:tcPr>
            <w:tcW w:w="4819" w:type="dxa"/>
            <w:gridSpan w:val="3"/>
          </w:tcPr>
          <w:p w:rsidR="003D4206" w:rsidRPr="003D4206" w:rsidRDefault="003D4206" w:rsidP="00EF58B5">
            <w:pPr>
              <w:jc w:val="both"/>
              <w:rPr>
                <w:rFonts w:ascii="Times New Roman" w:hAnsi="Times New Roman"/>
                <w:b/>
                <w:i/>
                <w:sz w:val="24"/>
                <w:szCs w:val="24"/>
              </w:rPr>
            </w:pPr>
          </w:p>
        </w:tc>
      </w:tr>
      <w:tr w:rsidR="003D4206" w:rsidRPr="003D4206" w:rsidTr="00196979">
        <w:tc>
          <w:tcPr>
            <w:tcW w:w="9776" w:type="dxa"/>
            <w:gridSpan w:val="4"/>
          </w:tcPr>
          <w:p w:rsidR="003D4206" w:rsidRPr="003D4206" w:rsidRDefault="003D4206" w:rsidP="00EF58B5">
            <w:pPr>
              <w:jc w:val="both"/>
              <w:rPr>
                <w:rFonts w:ascii="Times New Roman" w:hAnsi="Times New Roman"/>
                <w:b/>
                <w:sz w:val="24"/>
                <w:szCs w:val="24"/>
              </w:rPr>
            </w:pPr>
            <w:r w:rsidRPr="003D4206">
              <w:rPr>
                <w:rFonts w:ascii="Times New Roman" w:hAnsi="Times New Roman"/>
                <w:b/>
                <w:sz w:val="24"/>
                <w:szCs w:val="24"/>
                <w:lang w:val="en-US"/>
              </w:rPr>
              <w:t>II</w:t>
            </w:r>
            <w:r w:rsidRPr="003D4206">
              <w:rPr>
                <w:rFonts w:ascii="Times New Roman" w:hAnsi="Times New Roman"/>
                <w:b/>
                <w:sz w:val="24"/>
                <w:szCs w:val="24"/>
              </w:rPr>
              <w:t>. Коррекционная составляющая урока</w:t>
            </w:r>
          </w:p>
        </w:tc>
      </w:tr>
      <w:tr w:rsidR="003D4206" w:rsidRPr="003D4206" w:rsidTr="004F0A86">
        <w:tc>
          <w:tcPr>
            <w:tcW w:w="9776" w:type="dxa"/>
            <w:gridSpan w:val="4"/>
          </w:tcPr>
          <w:p w:rsidR="003D4206" w:rsidRPr="003D4206" w:rsidRDefault="003D4206" w:rsidP="003D4206">
            <w:pPr>
              <w:jc w:val="center"/>
              <w:rPr>
                <w:rFonts w:ascii="Times New Roman" w:hAnsi="Times New Roman"/>
                <w:i/>
                <w:sz w:val="24"/>
                <w:szCs w:val="24"/>
              </w:rPr>
            </w:pPr>
            <w:r w:rsidRPr="003D4206">
              <w:rPr>
                <w:rFonts w:ascii="Times New Roman" w:hAnsi="Times New Roman" w:cs="Times New Roman"/>
                <w:i/>
                <w:sz w:val="24"/>
                <w:szCs w:val="24"/>
              </w:rPr>
              <w:t xml:space="preserve">Использование </w:t>
            </w:r>
            <w:proofErr w:type="spellStart"/>
            <w:r w:rsidRPr="003D4206">
              <w:rPr>
                <w:rFonts w:ascii="Times New Roman" w:hAnsi="Times New Roman" w:cs="Times New Roman"/>
                <w:i/>
                <w:sz w:val="24"/>
                <w:szCs w:val="24"/>
              </w:rPr>
              <w:t>здоровьесберегающих</w:t>
            </w:r>
            <w:proofErr w:type="spellEnd"/>
            <w:r w:rsidRPr="003D4206">
              <w:rPr>
                <w:rFonts w:ascii="Times New Roman" w:hAnsi="Times New Roman" w:cs="Times New Roman"/>
                <w:i/>
                <w:sz w:val="24"/>
                <w:szCs w:val="24"/>
              </w:rPr>
              <w:t xml:space="preserve"> технологий обучения</w:t>
            </w:r>
            <w:r>
              <w:rPr>
                <w:rFonts w:ascii="Times New Roman" w:hAnsi="Times New Roman" w:cs="Times New Roman"/>
                <w:i/>
                <w:sz w:val="24"/>
                <w:szCs w:val="24"/>
              </w:rPr>
              <w:t xml:space="preserve"> (по 1 баллу за каждый пункт)</w:t>
            </w:r>
          </w:p>
        </w:tc>
      </w:tr>
      <w:tr w:rsidR="003D4206" w:rsidRPr="00EF58B5" w:rsidTr="002217BA">
        <w:tc>
          <w:tcPr>
            <w:tcW w:w="4957" w:type="dxa"/>
          </w:tcPr>
          <w:p w:rsidR="003D4206" w:rsidRPr="00E2292E" w:rsidRDefault="003D4206" w:rsidP="003D4206">
            <w:pPr>
              <w:rPr>
                <w:rFonts w:ascii="Times New Roman" w:hAnsi="Times New Roman" w:cs="Times New Roman"/>
                <w:sz w:val="24"/>
                <w:szCs w:val="24"/>
              </w:rPr>
            </w:pPr>
            <w:r w:rsidRPr="00E2292E">
              <w:rPr>
                <w:rFonts w:ascii="Times New Roman" w:hAnsi="Times New Roman" w:cs="Times New Roman"/>
                <w:sz w:val="24"/>
                <w:szCs w:val="24"/>
              </w:rPr>
              <w:t>контроль ортопеди</w:t>
            </w:r>
            <w:r>
              <w:rPr>
                <w:rFonts w:ascii="Times New Roman" w:hAnsi="Times New Roman" w:cs="Times New Roman"/>
                <w:sz w:val="24"/>
                <w:szCs w:val="24"/>
              </w:rPr>
              <w:t xml:space="preserve">ческого режима учащихся </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3D4206" w:rsidRPr="00EF58B5" w:rsidTr="002217BA">
        <w:tc>
          <w:tcPr>
            <w:tcW w:w="4957" w:type="dxa"/>
          </w:tcPr>
          <w:p w:rsidR="003D4206" w:rsidRPr="00E2292E" w:rsidRDefault="003D4206" w:rsidP="003D4206">
            <w:pPr>
              <w:rPr>
                <w:rFonts w:ascii="Times New Roman" w:hAnsi="Times New Roman" w:cs="Times New Roman"/>
                <w:sz w:val="24"/>
                <w:szCs w:val="24"/>
              </w:rPr>
            </w:pPr>
            <w:r>
              <w:rPr>
                <w:rFonts w:ascii="Times New Roman" w:hAnsi="Times New Roman" w:cs="Times New Roman"/>
                <w:sz w:val="24"/>
                <w:szCs w:val="24"/>
              </w:rPr>
              <w:t>контроль зрительного режима</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3D4206" w:rsidRPr="00EF58B5" w:rsidTr="002217BA">
        <w:tc>
          <w:tcPr>
            <w:tcW w:w="4957" w:type="dxa"/>
          </w:tcPr>
          <w:p w:rsidR="003D4206" w:rsidRPr="00E2292E" w:rsidRDefault="003D4206" w:rsidP="003D4206">
            <w:pPr>
              <w:rPr>
                <w:rFonts w:ascii="Times New Roman" w:hAnsi="Times New Roman" w:cs="Times New Roman"/>
                <w:sz w:val="24"/>
                <w:szCs w:val="24"/>
              </w:rPr>
            </w:pPr>
            <w:r w:rsidRPr="00E2292E">
              <w:rPr>
                <w:rFonts w:ascii="Times New Roman" w:hAnsi="Times New Roman" w:cs="Times New Roman"/>
                <w:sz w:val="24"/>
                <w:szCs w:val="24"/>
              </w:rPr>
              <w:t>смена видов деятельно</w:t>
            </w:r>
            <w:r>
              <w:rPr>
                <w:rFonts w:ascii="Times New Roman" w:hAnsi="Times New Roman" w:cs="Times New Roman"/>
                <w:sz w:val="24"/>
                <w:szCs w:val="24"/>
              </w:rPr>
              <w:t>сти на протяжении урока</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3D4206" w:rsidRPr="00EF58B5" w:rsidTr="002217BA">
        <w:tc>
          <w:tcPr>
            <w:tcW w:w="4957" w:type="dxa"/>
          </w:tcPr>
          <w:p w:rsidR="003D4206" w:rsidRPr="00E2292E" w:rsidRDefault="003D4206" w:rsidP="003D4206">
            <w:pPr>
              <w:rPr>
                <w:rFonts w:ascii="Times New Roman" w:hAnsi="Times New Roman" w:cs="Times New Roman"/>
                <w:sz w:val="24"/>
                <w:szCs w:val="24"/>
              </w:rPr>
            </w:pPr>
            <w:r w:rsidRPr="00E2292E">
              <w:rPr>
                <w:rFonts w:ascii="Times New Roman" w:hAnsi="Times New Roman" w:cs="Times New Roman"/>
                <w:sz w:val="24"/>
                <w:szCs w:val="24"/>
              </w:rPr>
              <w:t>провед</w:t>
            </w:r>
            <w:r>
              <w:rPr>
                <w:rFonts w:ascii="Times New Roman" w:hAnsi="Times New Roman" w:cs="Times New Roman"/>
                <w:sz w:val="24"/>
                <w:szCs w:val="24"/>
              </w:rPr>
              <w:t>ение динамической паузы</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3D4206" w:rsidRPr="003D4206" w:rsidTr="003E16A4">
        <w:tc>
          <w:tcPr>
            <w:tcW w:w="9776" w:type="dxa"/>
            <w:gridSpan w:val="4"/>
          </w:tcPr>
          <w:p w:rsidR="003D4206" w:rsidRPr="003D4206" w:rsidRDefault="003D4206" w:rsidP="003D4206">
            <w:pPr>
              <w:jc w:val="center"/>
              <w:rPr>
                <w:rFonts w:ascii="Times New Roman" w:hAnsi="Times New Roman"/>
                <w:i/>
                <w:sz w:val="24"/>
                <w:szCs w:val="24"/>
              </w:rPr>
            </w:pPr>
            <w:r w:rsidRPr="003D4206">
              <w:rPr>
                <w:rFonts w:ascii="Times New Roman" w:hAnsi="Times New Roman" w:cs="Times New Roman"/>
                <w:i/>
                <w:sz w:val="24"/>
                <w:szCs w:val="24"/>
              </w:rPr>
              <w:t>Использование специальных коррекционных методов и приемов</w:t>
            </w:r>
            <w:r>
              <w:rPr>
                <w:rFonts w:ascii="Times New Roman" w:hAnsi="Times New Roman" w:cs="Times New Roman"/>
                <w:i/>
                <w:sz w:val="24"/>
                <w:szCs w:val="24"/>
              </w:rPr>
              <w:t>(по 1 баллу за каждый пункт)</w:t>
            </w:r>
          </w:p>
        </w:tc>
      </w:tr>
      <w:tr w:rsidR="003D4206" w:rsidRPr="00EF58B5" w:rsidTr="002217BA">
        <w:tc>
          <w:tcPr>
            <w:tcW w:w="4957" w:type="dxa"/>
          </w:tcPr>
          <w:p w:rsidR="003D4206" w:rsidRPr="00A5090F" w:rsidRDefault="003D4206" w:rsidP="003D4206">
            <w:pPr>
              <w:rPr>
                <w:rFonts w:ascii="Times New Roman" w:hAnsi="Times New Roman" w:cs="Times New Roman"/>
                <w:sz w:val="24"/>
                <w:szCs w:val="24"/>
              </w:rPr>
            </w:pPr>
            <w:r>
              <w:rPr>
                <w:rFonts w:ascii="Times New Roman" w:hAnsi="Times New Roman" w:cs="Times New Roman"/>
                <w:sz w:val="24"/>
                <w:szCs w:val="24"/>
              </w:rPr>
              <w:t xml:space="preserve">использование технологии уровневой </w:t>
            </w:r>
            <w:r>
              <w:rPr>
                <w:rFonts w:ascii="Times New Roman" w:hAnsi="Times New Roman" w:cs="Times New Roman"/>
                <w:sz w:val="24"/>
                <w:szCs w:val="24"/>
              </w:rPr>
              <w:lastRenderedPageBreak/>
              <w:t>дифференциации</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3D4206" w:rsidRPr="00EF58B5" w:rsidTr="002217BA">
        <w:tc>
          <w:tcPr>
            <w:tcW w:w="4957" w:type="dxa"/>
          </w:tcPr>
          <w:p w:rsidR="003D4206" w:rsidRPr="00A5090F" w:rsidRDefault="003D4206" w:rsidP="003D4206">
            <w:pPr>
              <w:rPr>
                <w:rFonts w:ascii="Times New Roman" w:hAnsi="Times New Roman" w:cs="Times New Roman"/>
                <w:sz w:val="24"/>
                <w:szCs w:val="24"/>
              </w:rPr>
            </w:pPr>
            <w:r>
              <w:rPr>
                <w:rFonts w:ascii="Times New Roman" w:hAnsi="Times New Roman" w:cs="Times New Roman"/>
                <w:sz w:val="24"/>
                <w:szCs w:val="24"/>
              </w:rPr>
              <w:lastRenderedPageBreak/>
              <w:t>индивидуальный подход (учет индивидуальных возможностей)</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3D4206" w:rsidRPr="00EF58B5" w:rsidTr="002217BA">
        <w:tc>
          <w:tcPr>
            <w:tcW w:w="4957" w:type="dxa"/>
          </w:tcPr>
          <w:p w:rsidR="003D4206" w:rsidRPr="00A5090F" w:rsidRDefault="003D4206" w:rsidP="003D4206">
            <w:pPr>
              <w:rPr>
                <w:rFonts w:ascii="Times New Roman" w:hAnsi="Times New Roman" w:cs="Times New Roman"/>
                <w:sz w:val="24"/>
                <w:szCs w:val="24"/>
              </w:rPr>
            </w:pPr>
            <w:r w:rsidRPr="00A5090F">
              <w:rPr>
                <w:rFonts w:ascii="Times New Roman" w:hAnsi="Times New Roman" w:cs="Times New Roman"/>
                <w:sz w:val="24"/>
                <w:szCs w:val="24"/>
              </w:rPr>
              <w:t>использование опорных материалов (алгор</w:t>
            </w:r>
            <w:r>
              <w:rPr>
                <w:rFonts w:ascii="Times New Roman" w:hAnsi="Times New Roman" w:cs="Times New Roman"/>
                <w:sz w:val="24"/>
                <w:szCs w:val="24"/>
              </w:rPr>
              <w:t>итмы, схемы, конспекты)</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3D4206" w:rsidRPr="00EF58B5" w:rsidTr="002217BA">
        <w:tc>
          <w:tcPr>
            <w:tcW w:w="4957" w:type="dxa"/>
          </w:tcPr>
          <w:p w:rsidR="003D4206" w:rsidRPr="00A5090F" w:rsidRDefault="003D4206" w:rsidP="003D4206">
            <w:pPr>
              <w:rPr>
                <w:rFonts w:ascii="Times New Roman" w:hAnsi="Times New Roman" w:cs="Times New Roman"/>
                <w:sz w:val="24"/>
                <w:szCs w:val="24"/>
              </w:rPr>
            </w:pPr>
            <w:r>
              <w:rPr>
                <w:rFonts w:ascii="Times New Roman" w:hAnsi="Times New Roman" w:cs="Times New Roman"/>
                <w:sz w:val="24"/>
                <w:szCs w:val="24"/>
              </w:rPr>
              <w:t>адаптация учебного материала</w:t>
            </w:r>
          </w:p>
        </w:tc>
        <w:tc>
          <w:tcPr>
            <w:tcW w:w="805" w:type="dxa"/>
          </w:tcPr>
          <w:p w:rsidR="003D4206" w:rsidRPr="00EF58B5" w:rsidRDefault="003D4206" w:rsidP="003D4206">
            <w:pPr>
              <w:jc w:val="both"/>
              <w:rPr>
                <w:rFonts w:ascii="Times New Roman" w:hAnsi="Times New Roman"/>
                <w:sz w:val="24"/>
                <w:szCs w:val="24"/>
              </w:rPr>
            </w:pPr>
          </w:p>
        </w:tc>
        <w:tc>
          <w:tcPr>
            <w:tcW w:w="2030" w:type="dxa"/>
          </w:tcPr>
          <w:p w:rsidR="003D4206" w:rsidRPr="00EF58B5" w:rsidRDefault="003D4206" w:rsidP="003D4206">
            <w:pPr>
              <w:jc w:val="both"/>
              <w:rPr>
                <w:rFonts w:ascii="Times New Roman" w:hAnsi="Times New Roman"/>
                <w:sz w:val="24"/>
                <w:szCs w:val="24"/>
              </w:rPr>
            </w:pPr>
          </w:p>
        </w:tc>
        <w:tc>
          <w:tcPr>
            <w:tcW w:w="1984" w:type="dxa"/>
          </w:tcPr>
          <w:p w:rsidR="003D4206" w:rsidRPr="00EF58B5" w:rsidRDefault="003D4206" w:rsidP="003D4206">
            <w:pPr>
              <w:jc w:val="both"/>
              <w:rPr>
                <w:rFonts w:ascii="Times New Roman" w:hAnsi="Times New Roman"/>
                <w:sz w:val="24"/>
                <w:szCs w:val="24"/>
              </w:rPr>
            </w:pPr>
          </w:p>
        </w:tc>
      </w:tr>
      <w:tr w:rsidR="00F3071A" w:rsidRPr="00EF58B5" w:rsidTr="00EF67DD">
        <w:tc>
          <w:tcPr>
            <w:tcW w:w="4957" w:type="dxa"/>
          </w:tcPr>
          <w:p w:rsidR="00F3071A" w:rsidRPr="00E2292E" w:rsidRDefault="00C81447" w:rsidP="00F3071A">
            <w:pPr>
              <w:jc w:val="right"/>
              <w:rPr>
                <w:rFonts w:ascii="Times New Roman" w:hAnsi="Times New Roman" w:cs="Times New Roman"/>
                <w:sz w:val="24"/>
                <w:szCs w:val="24"/>
              </w:rPr>
            </w:pPr>
            <w:r>
              <w:rPr>
                <w:rFonts w:ascii="Times New Roman" w:hAnsi="Times New Roman"/>
                <w:b/>
                <w:i/>
                <w:sz w:val="24"/>
                <w:szCs w:val="24"/>
              </w:rPr>
              <w:t>Итого</w:t>
            </w:r>
            <w:r w:rsidR="00F3071A" w:rsidRPr="003D4206">
              <w:rPr>
                <w:rFonts w:ascii="Times New Roman" w:hAnsi="Times New Roman"/>
                <w:b/>
                <w:i/>
                <w:sz w:val="24"/>
                <w:szCs w:val="24"/>
              </w:rPr>
              <w:t>:</w:t>
            </w:r>
          </w:p>
        </w:tc>
        <w:tc>
          <w:tcPr>
            <w:tcW w:w="4819" w:type="dxa"/>
            <w:gridSpan w:val="3"/>
          </w:tcPr>
          <w:p w:rsidR="00F3071A" w:rsidRPr="00EF58B5" w:rsidRDefault="00F3071A" w:rsidP="003D4206">
            <w:pPr>
              <w:jc w:val="both"/>
              <w:rPr>
                <w:rFonts w:ascii="Times New Roman" w:hAnsi="Times New Roman"/>
                <w:sz w:val="24"/>
                <w:szCs w:val="24"/>
              </w:rPr>
            </w:pPr>
          </w:p>
        </w:tc>
      </w:tr>
      <w:tr w:rsidR="00F3071A" w:rsidRPr="00F3071A" w:rsidTr="00886ADC">
        <w:tc>
          <w:tcPr>
            <w:tcW w:w="9776" w:type="dxa"/>
            <w:gridSpan w:val="4"/>
          </w:tcPr>
          <w:p w:rsidR="00F3071A" w:rsidRPr="00F3071A" w:rsidRDefault="00F3071A" w:rsidP="003D4206">
            <w:pPr>
              <w:jc w:val="both"/>
              <w:rPr>
                <w:rFonts w:ascii="Times New Roman" w:hAnsi="Times New Roman"/>
                <w:b/>
                <w:sz w:val="24"/>
                <w:szCs w:val="24"/>
              </w:rPr>
            </w:pPr>
            <w:r w:rsidRPr="00F3071A">
              <w:rPr>
                <w:rFonts w:ascii="Times New Roman" w:hAnsi="Times New Roman"/>
                <w:b/>
                <w:sz w:val="24"/>
                <w:szCs w:val="24"/>
              </w:rPr>
              <w:t>Выводы:</w:t>
            </w:r>
          </w:p>
        </w:tc>
      </w:tr>
      <w:tr w:rsidR="00F3071A" w:rsidRPr="00F3071A" w:rsidTr="00CA2256">
        <w:tc>
          <w:tcPr>
            <w:tcW w:w="9776" w:type="dxa"/>
            <w:gridSpan w:val="4"/>
          </w:tcPr>
          <w:p w:rsidR="00F3071A" w:rsidRPr="00F3071A" w:rsidRDefault="00F3071A" w:rsidP="00F3071A">
            <w:pPr>
              <w:jc w:val="center"/>
              <w:rPr>
                <w:rFonts w:ascii="Times New Roman" w:hAnsi="Times New Roman"/>
                <w:i/>
                <w:sz w:val="24"/>
                <w:szCs w:val="24"/>
              </w:rPr>
            </w:pPr>
            <w:r w:rsidRPr="00F3071A">
              <w:rPr>
                <w:rFonts w:ascii="Times New Roman" w:hAnsi="Times New Roman" w:cs="Times New Roman"/>
                <w:i/>
                <w:sz w:val="24"/>
                <w:szCs w:val="24"/>
              </w:rPr>
              <w:t>Методическая составляющая урока</w:t>
            </w:r>
          </w:p>
        </w:tc>
      </w:tr>
      <w:tr w:rsidR="00F3071A" w:rsidRPr="00EF58B5" w:rsidTr="006160C0">
        <w:tc>
          <w:tcPr>
            <w:tcW w:w="4957" w:type="dxa"/>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качественный современный урок</w:t>
            </w:r>
          </w:p>
        </w:tc>
        <w:tc>
          <w:tcPr>
            <w:tcW w:w="4819" w:type="dxa"/>
            <w:gridSpan w:val="3"/>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15 – 17 баллов</w:t>
            </w:r>
          </w:p>
        </w:tc>
      </w:tr>
      <w:tr w:rsidR="00F3071A" w:rsidRPr="00EF58B5" w:rsidTr="00B863F5">
        <w:tc>
          <w:tcPr>
            <w:tcW w:w="4957" w:type="dxa"/>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урок соответствует требованиям</w:t>
            </w:r>
          </w:p>
        </w:tc>
        <w:tc>
          <w:tcPr>
            <w:tcW w:w="4819" w:type="dxa"/>
            <w:gridSpan w:val="3"/>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8 – 14 баллов</w:t>
            </w:r>
          </w:p>
        </w:tc>
      </w:tr>
      <w:tr w:rsidR="00F3071A" w:rsidRPr="00EF58B5" w:rsidTr="00491EE4">
        <w:tc>
          <w:tcPr>
            <w:tcW w:w="4957" w:type="dxa"/>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требуется методическая помощь</w:t>
            </w:r>
          </w:p>
        </w:tc>
        <w:tc>
          <w:tcPr>
            <w:tcW w:w="4819" w:type="dxa"/>
            <w:gridSpan w:val="3"/>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менее 8 баллов</w:t>
            </w:r>
          </w:p>
        </w:tc>
      </w:tr>
      <w:tr w:rsidR="00F3071A" w:rsidRPr="00F3071A" w:rsidTr="000B7471">
        <w:tc>
          <w:tcPr>
            <w:tcW w:w="9776" w:type="dxa"/>
            <w:gridSpan w:val="4"/>
          </w:tcPr>
          <w:p w:rsidR="00F3071A" w:rsidRPr="00F3071A" w:rsidRDefault="00F3071A" w:rsidP="00F3071A">
            <w:pPr>
              <w:jc w:val="center"/>
              <w:rPr>
                <w:rFonts w:ascii="Times New Roman" w:hAnsi="Times New Roman"/>
                <w:i/>
                <w:sz w:val="24"/>
                <w:szCs w:val="24"/>
              </w:rPr>
            </w:pPr>
            <w:r w:rsidRPr="00F3071A">
              <w:rPr>
                <w:rFonts w:ascii="Times New Roman" w:hAnsi="Times New Roman" w:cs="Times New Roman"/>
                <w:i/>
                <w:sz w:val="24"/>
                <w:szCs w:val="24"/>
              </w:rPr>
              <w:t>Коррекционная составляющая урока</w:t>
            </w:r>
          </w:p>
        </w:tc>
      </w:tr>
      <w:tr w:rsidR="00F3071A" w:rsidRPr="00EF58B5" w:rsidTr="00AA1A73">
        <w:tc>
          <w:tcPr>
            <w:tcW w:w="4957" w:type="dxa"/>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качественный коррекционный урок</w:t>
            </w:r>
          </w:p>
        </w:tc>
        <w:tc>
          <w:tcPr>
            <w:tcW w:w="4819" w:type="dxa"/>
            <w:gridSpan w:val="3"/>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7 – 8 баллов</w:t>
            </w:r>
          </w:p>
        </w:tc>
      </w:tr>
      <w:tr w:rsidR="00F3071A" w:rsidRPr="00EF58B5" w:rsidTr="003A288C">
        <w:tc>
          <w:tcPr>
            <w:tcW w:w="4957" w:type="dxa"/>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урок соответствует требованиям</w:t>
            </w:r>
          </w:p>
        </w:tc>
        <w:tc>
          <w:tcPr>
            <w:tcW w:w="4819" w:type="dxa"/>
            <w:gridSpan w:val="3"/>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3 – 6 баллов</w:t>
            </w:r>
          </w:p>
        </w:tc>
      </w:tr>
      <w:tr w:rsidR="00F3071A" w:rsidRPr="00EF58B5" w:rsidTr="00064697">
        <w:tc>
          <w:tcPr>
            <w:tcW w:w="4957" w:type="dxa"/>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требуется помощь в области коррекционной педагогики</w:t>
            </w:r>
          </w:p>
        </w:tc>
        <w:tc>
          <w:tcPr>
            <w:tcW w:w="4819" w:type="dxa"/>
            <w:gridSpan w:val="3"/>
          </w:tcPr>
          <w:p w:rsidR="00F3071A" w:rsidRDefault="00F3071A" w:rsidP="00F3071A">
            <w:pPr>
              <w:rPr>
                <w:rFonts w:ascii="Times New Roman" w:hAnsi="Times New Roman" w:cs="Times New Roman"/>
                <w:sz w:val="24"/>
                <w:szCs w:val="24"/>
              </w:rPr>
            </w:pPr>
            <w:r>
              <w:rPr>
                <w:rFonts w:ascii="Times New Roman" w:hAnsi="Times New Roman" w:cs="Times New Roman"/>
                <w:sz w:val="24"/>
                <w:szCs w:val="24"/>
              </w:rPr>
              <w:t>менее 3 баллов</w:t>
            </w:r>
          </w:p>
        </w:tc>
      </w:tr>
    </w:tbl>
    <w:p w:rsidR="003466F0" w:rsidRDefault="003466F0" w:rsidP="0017517E">
      <w:pPr>
        <w:spacing w:after="0" w:line="360" w:lineRule="auto"/>
        <w:jc w:val="both"/>
        <w:rPr>
          <w:rFonts w:ascii="Times New Roman" w:hAnsi="Times New Roman"/>
          <w:sz w:val="28"/>
        </w:rPr>
      </w:pPr>
    </w:p>
    <w:p w:rsidR="00CE4016" w:rsidRDefault="00CE4016" w:rsidP="00706EF0">
      <w:pPr>
        <w:spacing w:after="0" w:line="360" w:lineRule="auto"/>
        <w:ind w:firstLine="567"/>
        <w:jc w:val="both"/>
        <w:rPr>
          <w:rFonts w:ascii="Times New Roman" w:hAnsi="Times New Roman"/>
          <w:sz w:val="28"/>
        </w:rPr>
      </w:pPr>
      <w:r>
        <w:rPr>
          <w:rFonts w:ascii="Times New Roman" w:hAnsi="Times New Roman"/>
          <w:sz w:val="28"/>
        </w:rPr>
        <w:t>Представленная карта состоит из двух разделов – методического и коррекционного.</w:t>
      </w:r>
    </w:p>
    <w:p w:rsidR="00CE4016" w:rsidRDefault="00CE4016" w:rsidP="00706EF0">
      <w:pPr>
        <w:spacing w:after="0" w:line="360" w:lineRule="auto"/>
        <w:ind w:firstLine="567"/>
        <w:jc w:val="both"/>
        <w:rPr>
          <w:rFonts w:ascii="Times New Roman" w:hAnsi="Times New Roman"/>
          <w:sz w:val="28"/>
        </w:rPr>
      </w:pPr>
      <w:r>
        <w:rPr>
          <w:rFonts w:ascii="Times New Roman" w:hAnsi="Times New Roman"/>
          <w:sz w:val="28"/>
        </w:rPr>
        <w:t>Методическая составляющая урока – позволяет оценить общую методическую грамотнос</w:t>
      </w:r>
      <w:r w:rsidR="00C81447">
        <w:rPr>
          <w:rFonts w:ascii="Times New Roman" w:hAnsi="Times New Roman"/>
          <w:sz w:val="28"/>
        </w:rPr>
        <w:t xml:space="preserve">ть педагога. Каждый этап урока </w:t>
      </w:r>
      <w:r>
        <w:rPr>
          <w:rFonts w:ascii="Times New Roman" w:hAnsi="Times New Roman"/>
          <w:sz w:val="28"/>
        </w:rPr>
        <w:t xml:space="preserve">оценивается </w:t>
      </w:r>
      <w:r w:rsidR="00C81447">
        <w:rPr>
          <w:rFonts w:ascii="Times New Roman" w:hAnsi="Times New Roman"/>
          <w:sz w:val="28"/>
        </w:rPr>
        <w:t>определенным</w:t>
      </w:r>
      <w:r>
        <w:rPr>
          <w:rFonts w:ascii="Times New Roman" w:hAnsi="Times New Roman"/>
          <w:sz w:val="28"/>
        </w:rPr>
        <w:t xml:space="preserve"> количеством баллов. В столбцах «Положительные</w:t>
      </w:r>
      <w:r w:rsidR="00C81447">
        <w:rPr>
          <w:rFonts w:ascii="Times New Roman" w:hAnsi="Times New Roman"/>
          <w:sz w:val="28"/>
        </w:rPr>
        <w:t>/отрицательные</w:t>
      </w:r>
      <w:r>
        <w:rPr>
          <w:rFonts w:ascii="Times New Roman" w:hAnsi="Times New Roman"/>
          <w:sz w:val="28"/>
        </w:rPr>
        <w:t xml:space="preserve"> стороны» </w:t>
      </w:r>
      <w:r w:rsidR="00C81447">
        <w:rPr>
          <w:rFonts w:ascii="Times New Roman" w:hAnsi="Times New Roman"/>
          <w:sz w:val="28"/>
        </w:rPr>
        <w:t>делаются пометки об основных моментах</w:t>
      </w:r>
      <w:r>
        <w:rPr>
          <w:rFonts w:ascii="Times New Roman" w:hAnsi="Times New Roman"/>
          <w:sz w:val="28"/>
        </w:rPr>
        <w:t>, на основании которых выставлены баллы.</w:t>
      </w:r>
      <w:r w:rsidR="00C81447">
        <w:rPr>
          <w:rFonts w:ascii="Times New Roman" w:hAnsi="Times New Roman"/>
          <w:sz w:val="28"/>
        </w:rPr>
        <w:t>В графе «Итого» выставляется общее количество баллов по всем этапам урока</w:t>
      </w:r>
      <w:r w:rsidR="00541FD4">
        <w:rPr>
          <w:rFonts w:ascii="Times New Roman" w:hAnsi="Times New Roman"/>
          <w:sz w:val="28"/>
        </w:rPr>
        <w:t>.</w:t>
      </w:r>
      <w:r w:rsidR="00EF7087">
        <w:rPr>
          <w:rFonts w:ascii="Times New Roman" w:hAnsi="Times New Roman"/>
          <w:sz w:val="28"/>
        </w:rPr>
        <w:t>Представленные в Карте этапы урока соответствуют требованиям Федерального государственного образовательного стандарта, а к</w:t>
      </w:r>
      <w:r w:rsidR="00C81447">
        <w:rPr>
          <w:rFonts w:ascii="Times New Roman" w:hAnsi="Times New Roman"/>
          <w:sz w:val="28"/>
        </w:rPr>
        <w:t>ритерии наблюден</w:t>
      </w:r>
      <w:r w:rsidR="00EF7087">
        <w:rPr>
          <w:rFonts w:ascii="Times New Roman" w:hAnsi="Times New Roman"/>
          <w:sz w:val="28"/>
        </w:rPr>
        <w:t>ия – принципу</w:t>
      </w:r>
      <w:r w:rsidR="00C81447">
        <w:rPr>
          <w:rFonts w:ascii="Times New Roman" w:hAnsi="Times New Roman"/>
          <w:sz w:val="28"/>
        </w:rPr>
        <w:t xml:space="preserve"> </w:t>
      </w:r>
      <w:proofErr w:type="spellStart"/>
      <w:r w:rsidR="00C81447">
        <w:rPr>
          <w:rFonts w:ascii="Times New Roman" w:hAnsi="Times New Roman"/>
          <w:sz w:val="28"/>
        </w:rPr>
        <w:t>системно-деятельностного</w:t>
      </w:r>
      <w:proofErr w:type="spellEnd"/>
      <w:r w:rsidR="00C81447">
        <w:rPr>
          <w:rFonts w:ascii="Times New Roman" w:hAnsi="Times New Roman"/>
          <w:sz w:val="28"/>
        </w:rPr>
        <w:t xml:space="preserve"> подхода</w:t>
      </w:r>
      <w:r w:rsidR="00EF7087">
        <w:rPr>
          <w:rFonts w:ascii="Times New Roman" w:hAnsi="Times New Roman"/>
          <w:sz w:val="28"/>
        </w:rPr>
        <w:t>, ключевым моментом которого является уход от информационного репродуктивного знания к знанию действия.</w:t>
      </w:r>
    </w:p>
    <w:p w:rsidR="00CE4016" w:rsidRDefault="00CE4016" w:rsidP="00706EF0">
      <w:pPr>
        <w:spacing w:after="0" w:line="360" w:lineRule="auto"/>
        <w:ind w:firstLine="567"/>
        <w:jc w:val="both"/>
        <w:rPr>
          <w:rFonts w:ascii="Times New Roman" w:hAnsi="Times New Roman"/>
          <w:sz w:val="28"/>
        </w:rPr>
      </w:pPr>
      <w:r>
        <w:rPr>
          <w:rFonts w:ascii="Times New Roman" w:hAnsi="Times New Roman"/>
          <w:sz w:val="28"/>
        </w:rPr>
        <w:t>Организационный этап урока</w:t>
      </w:r>
      <w:r w:rsidR="00541FD4">
        <w:rPr>
          <w:rFonts w:ascii="Times New Roman" w:hAnsi="Times New Roman"/>
          <w:sz w:val="28"/>
        </w:rPr>
        <w:t xml:space="preserve"> – это не просто приветствие учащихся и проверка готовности их к уроку, но и настрой учащихся на работу, создание доверительной атмосферы, мотивация учащихся.</w:t>
      </w:r>
    </w:p>
    <w:p w:rsidR="00541FD4" w:rsidRDefault="00541FD4" w:rsidP="00706EF0">
      <w:pPr>
        <w:spacing w:after="0" w:line="360" w:lineRule="auto"/>
        <w:ind w:firstLine="567"/>
        <w:jc w:val="both"/>
        <w:rPr>
          <w:rFonts w:ascii="Times New Roman" w:hAnsi="Times New Roman"/>
          <w:sz w:val="28"/>
        </w:rPr>
      </w:pPr>
      <w:r>
        <w:rPr>
          <w:rFonts w:ascii="Times New Roman" w:hAnsi="Times New Roman"/>
          <w:sz w:val="28"/>
        </w:rPr>
        <w:t xml:space="preserve">Этап целеполагания – наиболее важный этап урока, так как от принятия или непринятия, понимания или непонимания цели работы зависит дальнейшая деятельность учащихся. </w:t>
      </w:r>
      <w:r w:rsidR="00EF7087">
        <w:rPr>
          <w:rFonts w:ascii="Times New Roman" w:hAnsi="Times New Roman"/>
          <w:sz w:val="28"/>
        </w:rPr>
        <w:t>Важно не столько самостоятельность озвучивания цели учащимися</w:t>
      </w:r>
      <w:r>
        <w:rPr>
          <w:rFonts w:ascii="Times New Roman" w:hAnsi="Times New Roman"/>
          <w:sz w:val="28"/>
        </w:rPr>
        <w:t xml:space="preserve">, </w:t>
      </w:r>
      <w:r w:rsidR="00EF7087">
        <w:rPr>
          <w:rFonts w:ascii="Times New Roman" w:hAnsi="Times New Roman"/>
          <w:sz w:val="28"/>
        </w:rPr>
        <w:t>сколько понимание, осознание и принятие ими поставленной цели</w:t>
      </w:r>
      <w:r>
        <w:rPr>
          <w:rFonts w:ascii="Times New Roman" w:hAnsi="Times New Roman"/>
          <w:sz w:val="28"/>
        </w:rPr>
        <w:t>.</w:t>
      </w:r>
      <w:r w:rsidR="003D409B">
        <w:rPr>
          <w:rFonts w:ascii="Times New Roman" w:hAnsi="Times New Roman"/>
          <w:sz w:val="28"/>
        </w:rPr>
        <w:t xml:space="preserve"> </w:t>
      </w:r>
      <w:r w:rsidR="003D409B">
        <w:rPr>
          <w:rFonts w:ascii="Times New Roman" w:hAnsi="Times New Roman"/>
          <w:sz w:val="28"/>
        </w:rPr>
        <w:lastRenderedPageBreak/>
        <w:t>Этого можно достичь только в диалоге, только через совместную деятельность. Учитель может сам озвучить тему и цель, но, вероятнее всего, важна и понятна она останетсятолько ему.</w:t>
      </w:r>
    </w:p>
    <w:p w:rsidR="003D409B" w:rsidRDefault="003D409B" w:rsidP="00706EF0">
      <w:pPr>
        <w:spacing w:after="0" w:line="360" w:lineRule="auto"/>
        <w:ind w:firstLine="567"/>
        <w:jc w:val="both"/>
        <w:rPr>
          <w:rFonts w:ascii="Times New Roman" w:hAnsi="Times New Roman"/>
          <w:sz w:val="28"/>
        </w:rPr>
      </w:pPr>
      <w:r>
        <w:rPr>
          <w:rFonts w:ascii="Times New Roman" w:hAnsi="Times New Roman"/>
          <w:sz w:val="28"/>
        </w:rPr>
        <w:t>Этап актуализации – необходим для введения нового материала. Важно вспомнить полученные ранее знания, на основе которых планируется строить новые. При грамотно построенном уроке данный этап часто предшествует этапу целеполагания, плавно переходя в него. На этом этапе целесообразно повторить изученное, показать недостаток знаний, после чего учащиеся буд</w:t>
      </w:r>
      <w:r w:rsidR="002D57FC">
        <w:rPr>
          <w:rFonts w:ascii="Times New Roman" w:hAnsi="Times New Roman"/>
          <w:sz w:val="28"/>
        </w:rPr>
        <w:t xml:space="preserve">ут способны принять и осознать тему </w:t>
      </w:r>
      <w:r>
        <w:rPr>
          <w:rFonts w:ascii="Times New Roman" w:hAnsi="Times New Roman"/>
          <w:sz w:val="28"/>
        </w:rPr>
        <w:t>и цель урока.</w:t>
      </w:r>
    </w:p>
    <w:p w:rsidR="003D409B" w:rsidRDefault="003D409B" w:rsidP="00706EF0">
      <w:pPr>
        <w:spacing w:after="0" w:line="360" w:lineRule="auto"/>
        <w:ind w:firstLine="567"/>
        <w:jc w:val="both"/>
        <w:rPr>
          <w:rFonts w:ascii="Times New Roman" w:hAnsi="Times New Roman"/>
          <w:sz w:val="28"/>
        </w:rPr>
      </w:pPr>
      <w:r>
        <w:rPr>
          <w:rFonts w:ascii="Times New Roman" w:hAnsi="Times New Roman"/>
          <w:sz w:val="28"/>
        </w:rPr>
        <w:t xml:space="preserve">Этап открытия нового знания </w:t>
      </w:r>
      <w:r w:rsidR="0036456E">
        <w:rPr>
          <w:rFonts w:ascii="Times New Roman" w:hAnsi="Times New Roman"/>
          <w:sz w:val="28"/>
        </w:rPr>
        <w:t>–качественно усваиваются те знания, которые получены в результате деятельности, будь то самостоятельная илисовместная деятельность. Педагогу необходимо включить в процесс изучения нового материала каждого учащегося, чтобы у них не было возможности ни на минуту отвлечься на посторонние мысли. Достичь этого возможно за счет динамично построенного урока, когда одна деятельность сменяет другую, когда каждое слово, каждое задание подводят учащихся к новому.</w:t>
      </w:r>
    </w:p>
    <w:p w:rsidR="0036456E" w:rsidRDefault="0036456E" w:rsidP="00706EF0">
      <w:pPr>
        <w:spacing w:after="0" w:line="360" w:lineRule="auto"/>
        <w:ind w:firstLine="567"/>
        <w:jc w:val="both"/>
        <w:rPr>
          <w:rFonts w:ascii="Times New Roman" w:hAnsi="Times New Roman"/>
          <w:sz w:val="28"/>
        </w:rPr>
      </w:pPr>
      <w:r>
        <w:rPr>
          <w:rFonts w:ascii="Times New Roman" w:hAnsi="Times New Roman"/>
          <w:sz w:val="28"/>
        </w:rPr>
        <w:t xml:space="preserve">Этап первичного понимания и закрепления </w:t>
      </w:r>
      <w:r w:rsidR="002D57FC">
        <w:rPr>
          <w:rFonts w:ascii="Times New Roman" w:hAnsi="Times New Roman"/>
          <w:sz w:val="28"/>
        </w:rPr>
        <w:t xml:space="preserve">–помогает педагогу и учащимся определить степень усвоения материала. </w:t>
      </w:r>
      <w:r w:rsidR="00EF7087">
        <w:rPr>
          <w:rFonts w:ascii="Times New Roman" w:hAnsi="Times New Roman"/>
          <w:sz w:val="28"/>
        </w:rPr>
        <w:t>Для данного этапа необходимо</w:t>
      </w:r>
      <w:r w:rsidR="002D57FC">
        <w:rPr>
          <w:rFonts w:ascii="Times New Roman" w:hAnsi="Times New Roman"/>
          <w:sz w:val="28"/>
        </w:rPr>
        <w:t xml:space="preserve"> подобрать такие задания и способ их выполнения, чтобы каждый учащийся мог обнаружить свои </w:t>
      </w:r>
      <w:r w:rsidR="00EF7087">
        <w:rPr>
          <w:rFonts w:ascii="Times New Roman" w:hAnsi="Times New Roman"/>
          <w:sz w:val="28"/>
        </w:rPr>
        <w:t>успехи и неуспехи в изученном</w:t>
      </w:r>
      <w:r w:rsidR="002D57FC">
        <w:rPr>
          <w:rFonts w:ascii="Times New Roman" w:hAnsi="Times New Roman"/>
          <w:sz w:val="28"/>
        </w:rPr>
        <w:t xml:space="preserve">. Для учителя данный этап самый сложный. </w:t>
      </w:r>
      <w:r w:rsidR="00EF7087">
        <w:rPr>
          <w:rFonts w:ascii="Times New Roman" w:hAnsi="Times New Roman"/>
          <w:sz w:val="28"/>
        </w:rPr>
        <w:t>Учитель должен</w:t>
      </w:r>
      <w:r w:rsidR="002D57FC">
        <w:rPr>
          <w:rFonts w:ascii="Times New Roman" w:hAnsi="Times New Roman"/>
          <w:sz w:val="28"/>
        </w:rPr>
        <w:t xml:space="preserve"> обеспечить такое взаимодействие с классом, чтобы своевременно оказать корректирующую помощь каждому ребенку. </w:t>
      </w:r>
      <w:r w:rsidR="00EF7087">
        <w:rPr>
          <w:rFonts w:ascii="Times New Roman" w:hAnsi="Times New Roman"/>
          <w:sz w:val="28"/>
        </w:rPr>
        <w:t xml:space="preserve">При ответственном </w:t>
      </w:r>
      <w:r w:rsidR="004A1A5E">
        <w:rPr>
          <w:rFonts w:ascii="Times New Roman" w:hAnsi="Times New Roman"/>
          <w:sz w:val="28"/>
        </w:rPr>
        <w:t xml:space="preserve">подходе к организации работы по первичному закреплению материала итогом </w:t>
      </w:r>
      <w:r w:rsidR="002D57FC">
        <w:rPr>
          <w:rFonts w:ascii="Times New Roman" w:hAnsi="Times New Roman"/>
          <w:sz w:val="28"/>
        </w:rPr>
        <w:t xml:space="preserve">данного этапа </w:t>
      </w:r>
      <w:r w:rsidR="004A1A5E">
        <w:rPr>
          <w:rFonts w:ascii="Times New Roman" w:hAnsi="Times New Roman"/>
          <w:sz w:val="28"/>
        </w:rPr>
        <w:t>станет</w:t>
      </w:r>
      <w:r w:rsidR="002D57FC">
        <w:rPr>
          <w:rFonts w:ascii="Times New Roman" w:hAnsi="Times New Roman"/>
          <w:sz w:val="28"/>
        </w:rPr>
        <w:t xml:space="preserve"> осознание каждым учащимся своих сильных и слабых сторон, а также </w:t>
      </w:r>
      <w:r w:rsidR="004A1A5E">
        <w:rPr>
          <w:rFonts w:ascii="Times New Roman" w:hAnsi="Times New Roman"/>
          <w:sz w:val="28"/>
        </w:rPr>
        <w:t>определениепутей</w:t>
      </w:r>
      <w:r w:rsidR="002D57FC">
        <w:rPr>
          <w:rFonts w:ascii="Times New Roman" w:hAnsi="Times New Roman"/>
          <w:sz w:val="28"/>
        </w:rPr>
        <w:t xml:space="preserve"> преодоления возникших трудностей.</w:t>
      </w:r>
    </w:p>
    <w:p w:rsidR="006B4C84" w:rsidRDefault="006B4C84" w:rsidP="00706EF0">
      <w:pPr>
        <w:spacing w:after="0" w:line="360" w:lineRule="auto"/>
        <w:ind w:firstLine="567"/>
        <w:jc w:val="both"/>
        <w:rPr>
          <w:rFonts w:ascii="Times New Roman" w:hAnsi="Times New Roman"/>
          <w:sz w:val="28"/>
        </w:rPr>
      </w:pPr>
      <w:r>
        <w:rPr>
          <w:rFonts w:ascii="Times New Roman" w:hAnsi="Times New Roman"/>
          <w:sz w:val="28"/>
        </w:rPr>
        <w:t xml:space="preserve">Этап подведения итогов – от поставленной цели, через деятельность на уроке, необходимо выстроить диалог, чтобы учащиеся могли самостоятельно ответить на вопросы: «Чего я сегодня достиг?», «Что у меня получилось?», </w:t>
      </w:r>
      <w:r>
        <w:rPr>
          <w:rFonts w:ascii="Times New Roman" w:hAnsi="Times New Roman"/>
          <w:sz w:val="28"/>
        </w:rPr>
        <w:lastRenderedPageBreak/>
        <w:t xml:space="preserve">«Над чем следует еще поработать?». На этом же этапе стоит прокомментировать </w:t>
      </w:r>
      <w:r w:rsidR="004A1A5E">
        <w:rPr>
          <w:rFonts w:ascii="Times New Roman" w:hAnsi="Times New Roman"/>
          <w:sz w:val="28"/>
        </w:rPr>
        <w:t>и домашнее задание – соотнести ответы на поставленные вопросы с содержанием домашней работы, чтобы она стала личностно значимой для каждого.</w:t>
      </w:r>
    </w:p>
    <w:p w:rsidR="006B4C84" w:rsidRDefault="006B4C84" w:rsidP="00706EF0">
      <w:pPr>
        <w:spacing w:after="0" w:line="360" w:lineRule="auto"/>
        <w:ind w:firstLine="567"/>
        <w:jc w:val="both"/>
        <w:rPr>
          <w:rFonts w:ascii="Times New Roman" w:hAnsi="Times New Roman"/>
          <w:sz w:val="28"/>
        </w:rPr>
      </w:pPr>
      <w:r>
        <w:rPr>
          <w:rFonts w:ascii="Times New Roman" w:hAnsi="Times New Roman"/>
          <w:sz w:val="28"/>
        </w:rPr>
        <w:t xml:space="preserve">Этап рефлексии – </w:t>
      </w:r>
      <w:r w:rsidR="002805EF">
        <w:rPr>
          <w:rFonts w:ascii="Times New Roman" w:hAnsi="Times New Roman"/>
          <w:sz w:val="28"/>
        </w:rPr>
        <w:t>каждый труд должен быть справедливо оплачен (Алигьери Данте). Деятельность каждого ребенка должна быть оценена, будь то словесная оценка или отметка, выраженная символом. Полученный результат должен быть понятен и принимаем. Лучший способ достижения</w:t>
      </w:r>
      <w:r w:rsidR="004D74E9">
        <w:rPr>
          <w:rFonts w:ascii="Times New Roman" w:hAnsi="Times New Roman"/>
          <w:sz w:val="28"/>
        </w:rPr>
        <w:t xml:space="preserve"> этих условий использование на уроке самооценки и </w:t>
      </w:r>
      <w:proofErr w:type="spellStart"/>
      <w:r w:rsidR="004D74E9">
        <w:rPr>
          <w:rFonts w:ascii="Times New Roman" w:hAnsi="Times New Roman"/>
          <w:sz w:val="28"/>
        </w:rPr>
        <w:t>взаимооценки</w:t>
      </w:r>
      <w:proofErr w:type="spellEnd"/>
      <w:r w:rsidR="004D74E9">
        <w:rPr>
          <w:rFonts w:ascii="Times New Roman" w:hAnsi="Times New Roman"/>
          <w:sz w:val="28"/>
        </w:rPr>
        <w:t>, в процессе которых учащиеся очередной раз анализируют свою деятельность.</w:t>
      </w:r>
    </w:p>
    <w:p w:rsidR="00A9604C" w:rsidRDefault="00CE7DED" w:rsidP="00706EF0">
      <w:pPr>
        <w:spacing w:after="0" w:line="360" w:lineRule="auto"/>
        <w:ind w:firstLine="567"/>
        <w:jc w:val="both"/>
        <w:rPr>
          <w:rFonts w:ascii="Times New Roman" w:hAnsi="Times New Roman"/>
          <w:sz w:val="28"/>
        </w:rPr>
      </w:pPr>
      <w:r>
        <w:rPr>
          <w:rFonts w:ascii="Times New Roman" w:hAnsi="Times New Roman"/>
          <w:sz w:val="28"/>
        </w:rPr>
        <w:t>Вторая часть карты наблюдения урока – его коррекционная составляющая</w:t>
      </w:r>
      <w:proofErr w:type="gramStart"/>
      <w:r>
        <w:rPr>
          <w:rFonts w:ascii="Times New Roman" w:hAnsi="Times New Roman"/>
          <w:sz w:val="28"/>
        </w:rPr>
        <w:t>.</w:t>
      </w:r>
      <w:r w:rsidR="00F417C9">
        <w:rPr>
          <w:rFonts w:ascii="Times New Roman" w:hAnsi="Times New Roman"/>
          <w:sz w:val="28"/>
        </w:rPr>
        <w:t xml:space="preserve">, </w:t>
      </w:r>
      <w:proofErr w:type="gramEnd"/>
      <w:r w:rsidR="00F417C9">
        <w:rPr>
          <w:rFonts w:ascii="Times New Roman" w:hAnsi="Times New Roman"/>
          <w:sz w:val="28"/>
        </w:rPr>
        <w:t xml:space="preserve">представленная двумя направлениями: использование </w:t>
      </w:r>
      <w:proofErr w:type="spellStart"/>
      <w:r w:rsidR="00F417C9">
        <w:rPr>
          <w:rFonts w:ascii="Times New Roman" w:hAnsi="Times New Roman"/>
          <w:sz w:val="28"/>
        </w:rPr>
        <w:t>здоровьесберегающих</w:t>
      </w:r>
      <w:proofErr w:type="spellEnd"/>
      <w:r w:rsidR="00F417C9">
        <w:rPr>
          <w:rFonts w:ascii="Times New Roman" w:hAnsi="Times New Roman"/>
          <w:sz w:val="28"/>
        </w:rPr>
        <w:t xml:space="preserve"> технологий и специальных коррекционных методов и приемов. Использование на уроке каждого из перечисленных методов,приемов или техно</w:t>
      </w:r>
      <w:r w:rsidR="00A9604C">
        <w:rPr>
          <w:rFonts w:ascii="Times New Roman" w:hAnsi="Times New Roman"/>
          <w:sz w:val="28"/>
        </w:rPr>
        <w:t>логии оценивается одним баллом.</w:t>
      </w:r>
    </w:p>
    <w:p w:rsidR="00CE7DED" w:rsidRDefault="00A9604C" w:rsidP="00706EF0">
      <w:pPr>
        <w:spacing w:after="0" w:line="360" w:lineRule="auto"/>
        <w:ind w:firstLine="567"/>
        <w:jc w:val="both"/>
        <w:rPr>
          <w:rFonts w:ascii="Times New Roman" w:hAnsi="Times New Roman"/>
          <w:sz w:val="28"/>
        </w:rPr>
      </w:pPr>
      <w:r>
        <w:rPr>
          <w:rFonts w:ascii="Times New Roman" w:hAnsi="Times New Roman"/>
          <w:sz w:val="28"/>
        </w:rPr>
        <w:t xml:space="preserve">В </w:t>
      </w:r>
      <w:r w:rsidRPr="00A9604C">
        <w:rPr>
          <w:rFonts w:ascii="Times New Roman" w:hAnsi="Times New Roman"/>
          <w:sz w:val="28"/>
        </w:rPr>
        <w:t>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8"/>
        </w:rPr>
        <w:t xml:space="preserve">, утвержденном </w:t>
      </w:r>
      <w:r w:rsidR="00AC3898" w:rsidRPr="00AC3898">
        <w:rPr>
          <w:rFonts w:ascii="Times New Roman" w:hAnsi="Times New Roman"/>
          <w:sz w:val="28"/>
        </w:rPr>
        <w:t>п</w:t>
      </w:r>
      <w:r w:rsidRPr="00AC3898">
        <w:rPr>
          <w:rFonts w:ascii="Times New Roman" w:hAnsi="Times New Roman"/>
          <w:sz w:val="28"/>
        </w:rPr>
        <w:t>риказ</w:t>
      </w:r>
      <w:r w:rsidR="00AC3898" w:rsidRPr="00AC3898">
        <w:rPr>
          <w:rFonts w:ascii="Times New Roman" w:hAnsi="Times New Roman"/>
          <w:sz w:val="28"/>
        </w:rPr>
        <w:t xml:space="preserve">ом </w:t>
      </w:r>
      <w:r w:rsidRPr="00AC3898">
        <w:rPr>
          <w:rFonts w:ascii="Times New Roman" w:hAnsi="Times New Roman"/>
          <w:sz w:val="28"/>
        </w:rPr>
        <w:t>Министерства труда и социальной защиты Р</w:t>
      </w:r>
      <w:r w:rsidR="00AC3898" w:rsidRPr="00AC3898">
        <w:rPr>
          <w:rFonts w:ascii="Times New Roman" w:hAnsi="Times New Roman"/>
          <w:sz w:val="28"/>
        </w:rPr>
        <w:t xml:space="preserve">оссийской </w:t>
      </w:r>
      <w:r w:rsidRPr="00AC3898">
        <w:rPr>
          <w:rFonts w:ascii="Times New Roman" w:hAnsi="Times New Roman"/>
          <w:sz w:val="28"/>
        </w:rPr>
        <w:t>Ф</w:t>
      </w:r>
      <w:r w:rsidR="00AC3898" w:rsidRPr="00AC3898">
        <w:rPr>
          <w:rFonts w:ascii="Times New Roman" w:hAnsi="Times New Roman"/>
          <w:sz w:val="28"/>
        </w:rPr>
        <w:t>едерации от 18.10.2013 года №</w:t>
      </w:r>
      <w:r w:rsidRPr="00AC3898">
        <w:rPr>
          <w:rFonts w:ascii="Times New Roman" w:hAnsi="Times New Roman"/>
          <w:sz w:val="28"/>
        </w:rPr>
        <w:t> 544н</w:t>
      </w:r>
      <w:r w:rsidR="00AC3898">
        <w:rPr>
          <w:rFonts w:ascii="Times New Roman" w:hAnsi="Times New Roman"/>
          <w:sz w:val="28"/>
        </w:rPr>
        <w:t xml:space="preserve">, в </w:t>
      </w:r>
      <w:r w:rsidR="00AC3898" w:rsidRPr="00AC3898">
        <w:rPr>
          <w:rFonts w:ascii="Times New Roman" w:hAnsi="Times New Roman"/>
          <w:sz w:val="28"/>
        </w:rPr>
        <w:t xml:space="preserve">трудовых функциях«Общепедагогическая функция. Обучение» прописано необходимое умение </w:t>
      </w:r>
      <w:r w:rsidR="00AC3898">
        <w:rPr>
          <w:rFonts w:ascii="Times New Roman" w:hAnsi="Times New Roman"/>
          <w:sz w:val="28"/>
        </w:rPr>
        <w:t>«и</w:t>
      </w:r>
      <w:r w:rsidR="00AC3898" w:rsidRPr="00AC3898">
        <w:rPr>
          <w:rFonts w:ascii="Times New Roman" w:hAnsi="Times New Roman"/>
          <w:sz w:val="28"/>
        </w:rPr>
        <w:t>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r w:rsidR="00AC3898">
        <w:rPr>
          <w:rFonts w:ascii="Times New Roman" w:hAnsi="Times New Roman"/>
          <w:sz w:val="28"/>
        </w:rPr>
        <w:t>». На этом основании применение второй части Карты в общеобразовательных школах не только возможно, но и необходимо</w:t>
      </w:r>
      <w:r w:rsidR="003642E9">
        <w:rPr>
          <w:rFonts w:ascii="Times New Roman" w:hAnsi="Times New Roman"/>
          <w:sz w:val="28"/>
        </w:rPr>
        <w:t>.</w:t>
      </w:r>
    </w:p>
    <w:p w:rsidR="003642E9" w:rsidRDefault="003642E9" w:rsidP="00706EF0">
      <w:pPr>
        <w:spacing w:after="0" w:line="360" w:lineRule="auto"/>
        <w:ind w:firstLine="567"/>
        <w:jc w:val="both"/>
        <w:rPr>
          <w:rFonts w:ascii="Times New Roman" w:hAnsi="Times New Roman"/>
          <w:sz w:val="28"/>
        </w:rPr>
      </w:pPr>
      <w:r>
        <w:rPr>
          <w:rFonts w:ascii="Times New Roman" w:hAnsi="Times New Roman"/>
          <w:sz w:val="28"/>
        </w:rPr>
        <w:t xml:space="preserve">Использование </w:t>
      </w:r>
      <w:proofErr w:type="spellStart"/>
      <w:r>
        <w:rPr>
          <w:rFonts w:ascii="Times New Roman" w:hAnsi="Times New Roman"/>
          <w:sz w:val="28"/>
        </w:rPr>
        <w:t>здоровьесберегающих</w:t>
      </w:r>
      <w:proofErr w:type="spellEnd"/>
      <w:r>
        <w:rPr>
          <w:rFonts w:ascii="Times New Roman" w:hAnsi="Times New Roman"/>
          <w:sz w:val="28"/>
        </w:rPr>
        <w:t xml:space="preserve"> технологий обучения – </w:t>
      </w:r>
      <w:r w:rsidR="00AC3898">
        <w:rPr>
          <w:rFonts w:ascii="Times New Roman" w:hAnsi="Times New Roman"/>
          <w:sz w:val="28"/>
        </w:rPr>
        <w:t xml:space="preserve">соблюдение ортопедического режима (привлечение внимания учащихся к правильному положению за партой), зрительного режима (рациональное использование </w:t>
      </w:r>
      <w:r w:rsidR="00AC3898">
        <w:rPr>
          <w:rFonts w:ascii="Times New Roman" w:hAnsi="Times New Roman"/>
          <w:sz w:val="28"/>
        </w:rPr>
        <w:lastRenderedPageBreak/>
        <w:t xml:space="preserve">технических средств, в том числе время использования на уроке проектора и интерактивной доски, контроль за освещенностью помещения в зависимости от вида деятельности), а также смена видов деятельности на уроке и проведение динамической паузы. </w:t>
      </w:r>
      <w:r w:rsidR="0096493F">
        <w:rPr>
          <w:rFonts w:ascii="Times New Roman" w:hAnsi="Times New Roman"/>
          <w:sz w:val="28"/>
        </w:rPr>
        <w:t>Все это важно для сохранения и укрепления здоровья каждого ребенка.</w:t>
      </w:r>
    </w:p>
    <w:p w:rsidR="003642E9" w:rsidRDefault="003642E9" w:rsidP="00706EF0">
      <w:pPr>
        <w:spacing w:after="0" w:line="360" w:lineRule="auto"/>
        <w:ind w:firstLine="567"/>
        <w:jc w:val="both"/>
        <w:rPr>
          <w:rFonts w:ascii="Times New Roman" w:hAnsi="Times New Roman"/>
          <w:sz w:val="28"/>
        </w:rPr>
      </w:pPr>
      <w:r>
        <w:rPr>
          <w:rFonts w:ascii="Times New Roman" w:hAnsi="Times New Roman"/>
          <w:sz w:val="28"/>
        </w:rPr>
        <w:t xml:space="preserve">Использование специальных коррекционных методов и приемов – </w:t>
      </w:r>
      <w:r w:rsidR="007452A4">
        <w:rPr>
          <w:rFonts w:ascii="Times New Roman" w:hAnsi="Times New Roman"/>
          <w:sz w:val="28"/>
        </w:rPr>
        <w:t>несмотря на название, использование подобных методов целесообразнодля любой группы</w:t>
      </w:r>
      <w:r>
        <w:rPr>
          <w:rFonts w:ascii="Times New Roman" w:hAnsi="Times New Roman"/>
          <w:sz w:val="28"/>
        </w:rPr>
        <w:t xml:space="preserve"> учащихся.</w:t>
      </w:r>
    </w:p>
    <w:p w:rsidR="00B34B47" w:rsidRDefault="003642E9" w:rsidP="00706EF0">
      <w:pPr>
        <w:spacing w:after="0" w:line="360" w:lineRule="auto"/>
        <w:ind w:firstLine="567"/>
        <w:jc w:val="both"/>
        <w:rPr>
          <w:rFonts w:ascii="Times New Roman" w:hAnsi="Times New Roman"/>
          <w:sz w:val="28"/>
        </w:rPr>
      </w:pPr>
      <w:r>
        <w:rPr>
          <w:rFonts w:ascii="Times New Roman" w:hAnsi="Times New Roman"/>
          <w:sz w:val="28"/>
        </w:rPr>
        <w:t xml:space="preserve">Использование технологии уровневой дифференциации – </w:t>
      </w:r>
      <w:r w:rsidR="00B34B47">
        <w:rPr>
          <w:rFonts w:ascii="Times New Roman" w:hAnsi="Times New Roman"/>
          <w:sz w:val="28"/>
        </w:rPr>
        <w:t>подбор содержания и форм организации учебного процесса в соответствии с возможностями различных групп обучающихся. Это может быть и обучение в инклюзивном классе, обучение в классе с иноязычными детьми, а также общеобразовательный класс с различным уровнем знаний учащихся.</w:t>
      </w:r>
    </w:p>
    <w:p w:rsidR="00A9604C" w:rsidRDefault="00B34B47" w:rsidP="00706EF0">
      <w:pPr>
        <w:spacing w:after="0" w:line="360" w:lineRule="auto"/>
        <w:ind w:firstLine="567"/>
        <w:jc w:val="both"/>
        <w:rPr>
          <w:rFonts w:ascii="Times New Roman" w:hAnsi="Times New Roman"/>
          <w:sz w:val="28"/>
        </w:rPr>
      </w:pPr>
      <w:r>
        <w:rPr>
          <w:rFonts w:ascii="Times New Roman" w:hAnsi="Times New Roman"/>
          <w:sz w:val="28"/>
        </w:rPr>
        <w:t>Использование индивидуального подхода – учет индивидуальных особенностей учащихся, будь то ребенок с ОВЗ, ребенок «группы риска» или одаренный ребенок.</w:t>
      </w:r>
    </w:p>
    <w:p w:rsidR="00B34B47" w:rsidRDefault="00B34B47" w:rsidP="00706EF0">
      <w:pPr>
        <w:spacing w:after="0" w:line="360" w:lineRule="auto"/>
        <w:ind w:firstLine="567"/>
        <w:jc w:val="both"/>
        <w:rPr>
          <w:rFonts w:ascii="Times New Roman" w:hAnsi="Times New Roman"/>
          <w:sz w:val="28"/>
        </w:rPr>
      </w:pPr>
      <w:r>
        <w:rPr>
          <w:rFonts w:ascii="Times New Roman" w:hAnsi="Times New Roman"/>
          <w:sz w:val="28"/>
        </w:rPr>
        <w:t>Использование опорных материалов – это вспомогательные схемы, таблицы, алгоритмы, звуковые эффекты, модели и прочее, которые, воздействуя на различные анализаторы, способствуют качественному усвоению материала каждым обучающимся.</w:t>
      </w:r>
    </w:p>
    <w:p w:rsidR="00B34B47" w:rsidRDefault="00B34B47" w:rsidP="00706EF0">
      <w:pPr>
        <w:spacing w:after="0" w:line="360" w:lineRule="auto"/>
        <w:ind w:firstLine="567"/>
        <w:jc w:val="both"/>
        <w:rPr>
          <w:rFonts w:ascii="Times New Roman" w:hAnsi="Times New Roman"/>
          <w:sz w:val="28"/>
        </w:rPr>
      </w:pPr>
      <w:r>
        <w:rPr>
          <w:rFonts w:ascii="Times New Roman" w:hAnsi="Times New Roman"/>
          <w:sz w:val="28"/>
        </w:rPr>
        <w:t xml:space="preserve">Адаптация учебного материала </w:t>
      </w:r>
      <w:r w:rsidR="003B77C7">
        <w:rPr>
          <w:rFonts w:ascii="Times New Roman" w:hAnsi="Times New Roman"/>
          <w:sz w:val="28"/>
        </w:rPr>
        <w:t>–</w:t>
      </w:r>
      <w:r w:rsidR="002B5403">
        <w:rPr>
          <w:rFonts w:ascii="Times New Roman" w:hAnsi="Times New Roman"/>
          <w:sz w:val="28"/>
        </w:rPr>
        <w:t xml:space="preserve"> учебный материал дается</w:t>
      </w:r>
      <w:r w:rsidR="003B77C7">
        <w:rPr>
          <w:rFonts w:ascii="Times New Roman" w:hAnsi="Times New Roman"/>
          <w:sz w:val="28"/>
        </w:rPr>
        <w:t xml:space="preserve"> в том порядке, виде и объеме, который необходим и достаточен контингенту класса при соблюдении требований ФГОС.</w:t>
      </w:r>
    </w:p>
    <w:p w:rsidR="002B5403" w:rsidRDefault="002B5403" w:rsidP="00706EF0">
      <w:pPr>
        <w:spacing w:after="0" w:line="360" w:lineRule="auto"/>
        <w:ind w:firstLine="567"/>
        <w:jc w:val="both"/>
        <w:rPr>
          <w:rFonts w:ascii="Times New Roman" w:hAnsi="Times New Roman"/>
          <w:sz w:val="28"/>
        </w:rPr>
      </w:pPr>
      <w:r>
        <w:rPr>
          <w:rFonts w:ascii="Times New Roman" w:hAnsi="Times New Roman"/>
          <w:sz w:val="28"/>
        </w:rPr>
        <w:t>Алгоритм работы с описанной Картой наблюдения урока следующий:</w:t>
      </w:r>
    </w:p>
    <w:p w:rsidR="002B5403" w:rsidRDefault="002B5403" w:rsidP="00706EF0">
      <w:pPr>
        <w:spacing w:after="0" w:line="360" w:lineRule="auto"/>
        <w:ind w:firstLine="567"/>
        <w:jc w:val="both"/>
        <w:rPr>
          <w:rFonts w:ascii="Times New Roman" w:hAnsi="Times New Roman"/>
          <w:sz w:val="28"/>
        </w:rPr>
      </w:pPr>
      <w:r>
        <w:rPr>
          <w:rFonts w:ascii="Times New Roman" w:hAnsi="Times New Roman"/>
          <w:sz w:val="28"/>
        </w:rPr>
        <w:t>1) все педагогические сотрудники должны быть ознакомлены с требованиями к уроку</w:t>
      </w:r>
      <w:r w:rsidR="00642BDF">
        <w:rPr>
          <w:rFonts w:ascii="Times New Roman" w:hAnsi="Times New Roman"/>
          <w:sz w:val="28"/>
        </w:rPr>
        <w:t>, критериями его оценки;</w:t>
      </w:r>
    </w:p>
    <w:p w:rsidR="00642BDF" w:rsidRDefault="00642BDF" w:rsidP="00706EF0">
      <w:pPr>
        <w:spacing w:after="0" w:line="360" w:lineRule="auto"/>
        <w:ind w:firstLine="567"/>
        <w:jc w:val="both"/>
        <w:rPr>
          <w:rFonts w:ascii="Times New Roman" w:hAnsi="Times New Roman"/>
          <w:sz w:val="28"/>
        </w:rPr>
      </w:pPr>
      <w:r>
        <w:rPr>
          <w:rFonts w:ascii="Times New Roman" w:hAnsi="Times New Roman"/>
          <w:sz w:val="28"/>
        </w:rPr>
        <w:t>2) Карта оформляется по результатам каждого посещенного урока;</w:t>
      </w:r>
    </w:p>
    <w:p w:rsidR="00642BDF" w:rsidRDefault="00642BDF" w:rsidP="00706EF0">
      <w:pPr>
        <w:spacing w:after="0" w:line="360" w:lineRule="auto"/>
        <w:ind w:firstLine="567"/>
        <w:jc w:val="both"/>
        <w:rPr>
          <w:rFonts w:ascii="Times New Roman" w:hAnsi="Times New Roman"/>
          <w:sz w:val="28"/>
        </w:rPr>
      </w:pPr>
      <w:r>
        <w:rPr>
          <w:rFonts w:ascii="Times New Roman" w:hAnsi="Times New Roman"/>
          <w:sz w:val="28"/>
        </w:rPr>
        <w:t>3) по записям, занесенным в Карту, проводится анализ урока, выделяются его сильные и слабые стороны, обсуждаются варианты исправления слабых сторон;</w:t>
      </w:r>
    </w:p>
    <w:p w:rsidR="00642BDF" w:rsidRDefault="00642BDF" w:rsidP="00706EF0">
      <w:pPr>
        <w:spacing w:after="0" w:line="360" w:lineRule="auto"/>
        <w:ind w:firstLine="567"/>
        <w:jc w:val="both"/>
        <w:rPr>
          <w:rFonts w:ascii="Times New Roman" w:hAnsi="Times New Roman"/>
          <w:sz w:val="28"/>
        </w:rPr>
      </w:pPr>
      <w:r>
        <w:rPr>
          <w:rFonts w:ascii="Times New Roman" w:hAnsi="Times New Roman"/>
          <w:sz w:val="28"/>
        </w:rPr>
        <w:lastRenderedPageBreak/>
        <w:t xml:space="preserve">4) по суммарным баллам за каждую составляющую урока оформляется вывод, в соответствии </w:t>
      </w:r>
      <w:r w:rsidR="00421840">
        <w:rPr>
          <w:rFonts w:ascii="Times New Roman" w:hAnsi="Times New Roman"/>
          <w:sz w:val="28"/>
        </w:rPr>
        <w:t>с таблицей 2.</w:t>
      </w:r>
    </w:p>
    <w:p w:rsidR="00421840" w:rsidRDefault="00421840" w:rsidP="0017517E">
      <w:pPr>
        <w:spacing w:after="0" w:line="360" w:lineRule="auto"/>
        <w:jc w:val="both"/>
        <w:rPr>
          <w:rFonts w:ascii="Times New Roman" w:hAnsi="Times New Roman"/>
          <w:sz w:val="28"/>
        </w:rPr>
      </w:pPr>
      <w:r>
        <w:rPr>
          <w:rFonts w:ascii="Times New Roman" w:hAnsi="Times New Roman"/>
          <w:sz w:val="28"/>
        </w:rPr>
        <w:t>Таблица 2: «Результаты посещения урока»</w:t>
      </w:r>
    </w:p>
    <w:tbl>
      <w:tblPr>
        <w:tblStyle w:val="a3"/>
        <w:tblW w:w="0" w:type="auto"/>
        <w:tblLook w:val="04A0"/>
      </w:tblPr>
      <w:tblGrid>
        <w:gridCol w:w="4927"/>
        <w:gridCol w:w="4927"/>
      </w:tblGrid>
      <w:tr w:rsidR="00642BDF" w:rsidRPr="00421840" w:rsidTr="00642BDF">
        <w:tc>
          <w:tcPr>
            <w:tcW w:w="4927" w:type="dxa"/>
          </w:tcPr>
          <w:p w:rsidR="00642BDF" w:rsidRPr="00421840" w:rsidRDefault="00421840" w:rsidP="00421840">
            <w:pPr>
              <w:jc w:val="center"/>
              <w:rPr>
                <w:rFonts w:ascii="Times New Roman" w:hAnsi="Times New Roman"/>
                <w:b/>
                <w:sz w:val="24"/>
                <w:szCs w:val="24"/>
              </w:rPr>
            </w:pPr>
            <w:r w:rsidRPr="00421840">
              <w:rPr>
                <w:rFonts w:ascii="Times New Roman" w:hAnsi="Times New Roman"/>
                <w:b/>
                <w:sz w:val="24"/>
                <w:szCs w:val="24"/>
              </w:rPr>
              <w:t>Методическая составляющая урока</w:t>
            </w:r>
          </w:p>
        </w:tc>
        <w:tc>
          <w:tcPr>
            <w:tcW w:w="4927" w:type="dxa"/>
          </w:tcPr>
          <w:p w:rsidR="00642BDF" w:rsidRPr="00421840" w:rsidRDefault="00421840" w:rsidP="00421840">
            <w:pPr>
              <w:jc w:val="center"/>
              <w:rPr>
                <w:rFonts w:ascii="Times New Roman" w:hAnsi="Times New Roman"/>
                <w:b/>
                <w:sz w:val="24"/>
                <w:szCs w:val="24"/>
              </w:rPr>
            </w:pPr>
            <w:r w:rsidRPr="00421840">
              <w:rPr>
                <w:rFonts w:ascii="Times New Roman" w:hAnsi="Times New Roman"/>
                <w:b/>
                <w:sz w:val="24"/>
                <w:szCs w:val="24"/>
              </w:rPr>
              <w:t>Коррекционная составляющая урока</w:t>
            </w:r>
          </w:p>
        </w:tc>
      </w:tr>
      <w:tr w:rsidR="00642BDF" w:rsidRPr="00421840" w:rsidTr="00642BDF">
        <w:tc>
          <w:tcPr>
            <w:tcW w:w="4927" w:type="dxa"/>
          </w:tcPr>
          <w:p w:rsidR="00642BDF" w:rsidRPr="00421840" w:rsidRDefault="00421840" w:rsidP="00421840">
            <w:pPr>
              <w:jc w:val="both"/>
              <w:rPr>
                <w:rFonts w:ascii="Times New Roman" w:hAnsi="Times New Roman"/>
                <w:sz w:val="24"/>
                <w:szCs w:val="24"/>
              </w:rPr>
            </w:pPr>
            <w:r w:rsidRPr="00421840">
              <w:rPr>
                <w:rFonts w:ascii="Times New Roman" w:hAnsi="Times New Roman"/>
                <w:sz w:val="24"/>
                <w:szCs w:val="24"/>
              </w:rPr>
              <w:t>15-17 баллов –</w:t>
            </w:r>
            <w:r>
              <w:rPr>
                <w:rFonts w:ascii="Times New Roman" w:hAnsi="Times New Roman"/>
                <w:sz w:val="24"/>
                <w:szCs w:val="24"/>
              </w:rPr>
              <w:t xml:space="preserve"> к</w:t>
            </w:r>
            <w:r w:rsidRPr="00421840">
              <w:rPr>
                <w:rFonts w:ascii="Times New Roman" w:hAnsi="Times New Roman"/>
                <w:sz w:val="24"/>
                <w:szCs w:val="24"/>
              </w:rPr>
              <w:t>ачественный современный урок</w:t>
            </w:r>
          </w:p>
          <w:p w:rsidR="00421840" w:rsidRPr="00421840" w:rsidRDefault="00421840" w:rsidP="00421840">
            <w:pPr>
              <w:jc w:val="both"/>
              <w:rPr>
                <w:rFonts w:ascii="Times New Roman" w:hAnsi="Times New Roman"/>
                <w:sz w:val="24"/>
                <w:szCs w:val="24"/>
              </w:rPr>
            </w:pPr>
            <w:r w:rsidRPr="00421840">
              <w:rPr>
                <w:rFonts w:ascii="Times New Roman" w:hAnsi="Times New Roman"/>
                <w:sz w:val="24"/>
                <w:szCs w:val="24"/>
              </w:rPr>
              <w:t>8-14 баллов – урок соответствует требованиям</w:t>
            </w:r>
          </w:p>
          <w:p w:rsidR="00421840" w:rsidRPr="00421840" w:rsidRDefault="00421840" w:rsidP="00421840">
            <w:pPr>
              <w:jc w:val="both"/>
              <w:rPr>
                <w:rFonts w:ascii="Times New Roman" w:hAnsi="Times New Roman"/>
                <w:sz w:val="24"/>
                <w:szCs w:val="24"/>
              </w:rPr>
            </w:pPr>
            <w:r w:rsidRPr="00421840">
              <w:rPr>
                <w:rFonts w:ascii="Times New Roman" w:hAnsi="Times New Roman"/>
                <w:sz w:val="24"/>
                <w:szCs w:val="24"/>
              </w:rPr>
              <w:t>менее 8 баллов – требуется методическая помощь</w:t>
            </w:r>
          </w:p>
        </w:tc>
        <w:tc>
          <w:tcPr>
            <w:tcW w:w="4927" w:type="dxa"/>
          </w:tcPr>
          <w:p w:rsidR="00642BDF" w:rsidRPr="00421840" w:rsidRDefault="00421840" w:rsidP="00421840">
            <w:pPr>
              <w:jc w:val="both"/>
              <w:rPr>
                <w:rFonts w:ascii="Times New Roman" w:hAnsi="Times New Roman"/>
                <w:sz w:val="24"/>
                <w:szCs w:val="24"/>
              </w:rPr>
            </w:pPr>
            <w:r w:rsidRPr="00421840">
              <w:rPr>
                <w:rFonts w:ascii="Times New Roman" w:hAnsi="Times New Roman"/>
                <w:sz w:val="24"/>
                <w:szCs w:val="24"/>
              </w:rPr>
              <w:t>7-8 баллов – качественный коррекционный урок</w:t>
            </w:r>
          </w:p>
          <w:p w:rsidR="00421840" w:rsidRPr="00421840" w:rsidRDefault="00421840" w:rsidP="00421840">
            <w:pPr>
              <w:jc w:val="both"/>
              <w:rPr>
                <w:rFonts w:ascii="Times New Roman" w:hAnsi="Times New Roman"/>
                <w:sz w:val="24"/>
                <w:szCs w:val="24"/>
              </w:rPr>
            </w:pPr>
            <w:r w:rsidRPr="00421840">
              <w:rPr>
                <w:rFonts w:ascii="Times New Roman" w:hAnsi="Times New Roman"/>
                <w:sz w:val="24"/>
                <w:szCs w:val="24"/>
              </w:rPr>
              <w:t>3-6 баллов – урок соответствует требованиям</w:t>
            </w:r>
          </w:p>
          <w:p w:rsidR="00421840" w:rsidRPr="00421840" w:rsidRDefault="00421840" w:rsidP="00421840">
            <w:pPr>
              <w:jc w:val="both"/>
              <w:rPr>
                <w:rFonts w:ascii="Times New Roman" w:hAnsi="Times New Roman"/>
                <w:sz w:val="24"/>
                <w:szCs w:val="24"/>
              </w:rPr>
            </w:pPr>
            <w:r w:rsidRPr="00421840">
              <w:rPr>
                <w:rFonts w:ascii="Times New Roman" w:hAnsi="Times New Roman"/>
                <w:sz w:val="24"/>
                <w:szCs w:val="24"/>
              </w:rPr>
              <w:t>менее 3 баллов – требуется помощь в области коррекционной педагогики</w:t>
            </w:r>
          </w:p>
        </w:tc>
      </w:tr>
    </w:tbl>
    <w:p w:rsidR="00642BDF" w:rsidRDefault="00642BDF" w:rsidP="0017517E">
      <w:pPr>
        <w:spacing w:after="0" w:line="360" w:lineRule="auto"/>
        <w:jc w:val="both"/>
        <w:rPr>
          <w:rFonts w:ascii="Times New Roman" w:hAnsi="Times New Roman"/>
          <w:sz w:val="28"/>
        </w:rPr>
      </w:pPr>
    </w:p>
    <w:p w:rsidR="00642BDF" w:rsidRDefault="00642BDF" w:rsidP="00706EF0">
      <w:pPr>
        <w:spacing w:after="0" w:line="360" w:lineRule="auto"/>
        <w:ind w:firstLine="567"/>
        <w:jc w:val="both"/>
        <w:rPr>
          <w:rFonts w:ascii="Times New Roman" w:hAnsi="Times New Roman"/>
          <w:sz w:val="28"/>
        </w:rPr>
      </w:pPr>
      <w:r>
        <w:rPr>
          <w:rFonts w:ascii="Times New Roman" w:hAnsi="Times New Roman"/>
          <w:sz w:val="28"/>
        </w:rPr>
        <w:t>5) сотрудник, оценивший урок, будь то заместитель директора по УВР, методист или председатель методического объединения, подписывает Карту и под подпись знакомит с ней педагога, педагогу выдается копия Карты;</w:t>
      </w:r>
    </w:p>
    <w:p w:rsidR="00642BDF" w:rsidRDefault="00642BDF" w:rsidP="00706EF0">
      <w:pPr>
        <w:spacing w:after="0" w:line="360" w:lineRule="auto"/>
        <w:ind w:firstLine="567"/>
        <w:jc w:val="both"/>
        <w:rPr>
          <w:rFonts w:ascii="Times New Roman" w:hAnsi="Times New Roman"/>
          <w:sz w:val="28"/>
        </w:rPr>
      </w:pPr>
      <w:r>
        <w:rPr>
          <w:rFonts w:ascii="Times New Roman" w:hAnsi="Times New Roman"/>
          <w:sz w:val="28"/>
        </w:rPr>
        <w:t xml:space="preserve">6) на основании оформления 3-4 Карт </w:t>
      </w:r>
      <w:r w:rsidR="00092D4D">
        <w:rPr>
          <w:rFonts w:ascii="Times New Roman" w:hAnsi="Times New Roman"/>
          <w:sz w:val="28"/>
        </w:rPr>
        <w:t xml:space="preserve">администрация принимает управленческие решения, </w:t>
      </w:r>
      <w:r w:rsidR="00D8588C">
        <w:rPr>
          <w:rFonts w:ascii="Times New Roman" w:hAnsi="Times New Roman"/>
          <w:sz w:val="28"/>
        </w:rPr>
        <w:t>представленные в таблице 3.</w:t>
      </w:r>
    </w:p>
    <w:p w:rsidR="00D8588C" w:rsidRDefault="00D8588C" w:rsidP="0017517E">
      <w:pPr>
        <w:spacing w:after="0" w:line="360" w:lineRule="auto"/>
        <w:jc w:val="both"/>
        <w:rPr>
          <w:rFonts w:ascii="Times New Roman" w:hAnsi="Times New Roman"/>
          <w:sz w:val="28"/>
        </w:rPr>
      </w:pPr>
      <w:r>
        <w:rPr>
          <w:rFonts w:ascii="Times New Roman" w:hAnsi="Times New Roman"/>
          <w:sz w:val="28"/>
        </w:rPr>
        <w:t>Таблица 3: «Управленческие решения»</w:t>
      </w:r>
    </w:p>
    <w:tbl>
      <w:tblPr>
        <w:tblStyle w:val="a3"/>
        <w:tblW w:w="9889" w:type="dxa"/>
        <w:tblLook w:val="04A0"/>
      </w:tblPr>
      <w:tblGrid>
        <w:gridCol w:w="3794"/>
        <w:gridCol w:w="6095"/>
      </w:tblGrid>
      <w:tr w:rsidR="00092D4D" w:rsidRPr="00D8588C" w:rsidTr="00D8588C">
        <w:tc>
          <w:tcPr>
            <w:tcW w:w="3794" w:type="dxa"/>
          </w:tcPr>
          <w:p w:rsidR="00092D4D" w:rsidRPr="00D8588C" w:rsidRDefault="00092D4D" w:rsidP="00D8588C">
            <w:pPr>
              <w:jc w:val="center"/>
              <w:rPr>
                <w:rFonts w:ascii="Times New Roman" w:hAnsi="Times New Roman"/>
                <w:b/>
                <w:sz w:val="24"/>
                <w:szCs w:val="24"/>
              </w:rPr>
            </w:pPr>
            <w:r w:rsidRPr="00D8588C">
              <w:rPr>
                <w:rFonts w:ascii="Times New Roman" w:hAnsi="Times New Roman"/>
                <w:b/>
                <w:sz w:val="24"/>
                <w:szCs w:val="24"/>
              </w:rPr>
              <w:t>Выводы по нескольким урокам</w:t>
            </w:r>
          </w:p>
        </w:tc>
        <w:tc>
          <w:tcPr>
            <w:tcW w:w="6095" w:type="dxa"/>
          </w:tcPr>
          <w:p w:rsidR="00092D4D" w:rsidRPr="00D8588C" w:rsidRDefault="00092D4D" w:rsidP="00D8588C">
            <w:pPr>
              <w:jc w:val="center"/>
              <w:rPr>
                <w:rFonts w:ascii="Times New Roman" w:hAnsi="Times New Roman"/>
                <w:b/>
                <w:sz w:val="24"/>
                <w:szCs w:val="24"/>
              </w:rPr>
            </w:pPr>
            <w:r w:rsidRPr="00D8588C">
              <w:rPr>
                <w:rFonts w:ascii="Times New Roman" w:hAnsi="Times New Roman"/>
                <w:b/>
                <w:sz w:val="24"/>
                <w:szCs w:val="24"/>
              </w:rPr>
              <w:t>Управленческое решение</w:t>
            </w:r>
          </w:p>
        </w:tc>
      </w:tr>
      <w:tr w:rsidR="00092D4D" w:rsidRPr="00D8588C" w:rsidTr="00D8588C">
        <w:tc>
          <w:tcPr>
            <w:tcW w:w="3794" w:type="dxa"/>
            <w:vAlign w:val="center"/>
          </w:tcPr>
          <w:p w:rsidR="00092D4D" w:rsidRPr="00D8588C" w:rsidRDefault="00421840" w:rsidP="00421840">
            <w:pPr>
              <w:rPr>
                <w:rFonts w:ascii="Times New Roman" w:hAnsi="Times New Roman"/>
                <w:sz w:val="24"/>
                <w:szCs w:val="24"/>
              </w:rPr>
            </w:pPr>
            <w:r>
              <w:rPr>
                <w:rFonts w:ascii="Times New Roman" w:hAnsi="Times New Roman"/>
                <w:sz w:val="24"/>
                <w:szCs w:val="24"/>
              </w:rPr>
              <w:t>К</w:t>
            </w:r>
            <w:r w:rsidRPr="00D8588C">
              <w:rPr>
                <w:rFonts w:ascii="Times New Roman" w:hAnsi="Times New Roman"/>
                <w:sz w:val="24"/>
                <w:szCs w:val="24"/>
              </w:rPr>
              <w:t xml:space="preserve">ачественный </w:t>
            </w:r>
            <w:r>
              <w:rPr>
                <w:rFonts w:ascii="Times New Roman" w:hAnsi="Times New Roman"/>
                <w:sz w:val="24"/>
                <w:szCs w:val="24"/>
              </w:rPr>
              <w:t>с</w:t>
            </w:r>
            <w:r w:rsidR="00092D4D" w:rsidRPr="00D8588C">
              <w:rPr>
                <w:rFonts w:ascii="Times New Roman" w:hAnsi="Times New Roman"/>
                <w:sz w:val="24"/>
                <w:szCs w:val="24"/>
              </w:rPr>
              <w:t>овременный урок</w:t>
            </w:r>
          </w:p>
        </w:tc>
        <w:tc>
          <w:tcPr>
            <w:tcW w:w="6095" w:type="dxa"/>
          </w:tcPr>
          <w:p w:rsidR="00092D4D" w:rsidRPr="00D8588C" w:rsidRDefault="00092D4D" w:rsidP="00D8588C">
            <w:pPr>
              <w:jc w:val="both"/>
              <w:rPr>
                <w:rFonts w:ascii="Times New Roman" w:hAnsi="Times New Roman"/>
                <w:sz w:val="24"/>
                <w:szCs w:val="24"/>
              </w:rPr>
            </w:pPr>
            <w:r w:rsidRPr="00D8588C">
              <w:rPr>
                <w:rFonts w:ascii="Times New Roman" w:hAnsi="Times New Roman"/>
                <w:sz w:val="24"/>
                <w:szCs w:val="24"/>
              </w:rPr>
              <w:t>Кандидатуры учителя рекомендуется к участию в профессиональных конкурсах</w:t>
            </w:r>
          </w:p>
        </w:tc>
      </w:tr>
      <w:tr w:rsidR="00092D4D" w:rsidRPr="00D8588C" w:rsidTr="00D8588C">
        <w:tc>
          <w:tcPr>
            <w:tcW w:w="3794" w:type="dxa"/>
            <w:vAlign w:val="center"/>
          </w:tcPr>
          <w:p w:rsidR="00092D4D" w:rsidRPr="00D8588C" w:rsidRDefault="00092D4D" w:rsidP="00D8588C">
            <w:pPr>
              <w:rPr>
                <w:rFonts w:ascii="Times New Roman" w:hAnsi="Times New Roman"/>
                <w:sz w:val="24"/>
                <w:szCs w:val="24"/>
              </w:rPr>
            </w:pPr>
            <w:r w:rsidRPr="00D8588C">
              <w:rPr>
                <w:rFonts w:ascii="Times New Roman" w:hAnsi="Times New Roman"/>
                <w:sz w:val="24"/>
                <w:szCs w:val="24"/>
              </w:rPr>
              <w:t>Урок соответствует требованиям</w:t>
            </w:r>
          </w:p>
        </w:tc>
        <w:tc>
          <w:tcPr>
            <w:tcW w:w="6095" w:type="dxa"/>
          </w:tcPr>
          <w:p w:rsidR="00092D4D" w:rsidRPr="00D8588C" w:rsidRDefault="00092D4D" w:rsidP="00D8588C">
            <w:pPr>
              <w:jc w:val="both"/>
              <w:rPr>
                <w:rFonts w:ascii="Times New Roman" w:hAnsi="Times New Roman"/>
                <w:sz w:val="24"/>
                <w:szCs w:val="24"/>
              </w:rPr>
            </w:pPr>
            <w:r w:rsidRPr="00D8588C">
              <w:rPr>
                <w:rFonts w:ascii="Times New Roman" w:hAnsi="Times New Roman"/>
                <w:sz w:val="24"/>
                <w:szCs w:val="24"/>
              </w:rPr>
              <w:t>Педагогу предлагают посетить уроки более опытных коллег</w:t>
            </w:r>
          </w:p>
        </w:tc>
      </w:tr>
      <w:tr w:rsidR="00092D4D" w:rsidRPr="00D8588C" w:rsidTr="00D8588C">
        <w:tc>
          <w:tcPr>
            <w:tcW w:w="3794" w:type="dxa"/>
            <w:vAlign w:val="center"/>
          </w:tcPr>
          <w:p w:rsidR="00092D4D" w:rsidRPr="00D8588C" w:rsidRDefault="00092D4D" w:rsidP="00D8588C">
            <w:pPr>
              <w:rPr>
                <w:rFonts w:ascii="Times New Roman" w:hAnsi="Times New Roman"/>
                <w:sz w:val="24"/>
                <w:szCs w:val="24"/>
              </w:rPr>
            </w:pPr>
            <w:r w:rsidRPr="00D8588C">
              <w:rPr>
                <w:rFonts w:ascii="Times New Roman" w:hAnsi="Times New Roman"/>
                <w:sz w:val="24"/>
                <w:szCs w:val="24"/>
              </w:rPr>
              <w:t>Требуется методическая помощь</w:t>
            </w:r>
          </w:p>
        </w:tc>
        <w:tc>
          <w:tcPr>
            <w:tcW w:w="6095" w:type="dxa"/>
          </w:tcPr>
          <w:p w:rsidR="00092D4D" w:rsidRPr="00D8588C" w:rsidRDefault="00092D4D" w:rsidP="00D8588C">
            <w:pPr>
              <w:jc w:val="both"/>
              <w:rPr>
                <w:rFonts w:ascii="Times New Roman" w:hAnsi="Times New Roman"/>
                <w:sz w:val="24"/>
                <w:szCs w:val="24"/>
              </w:rPr>
            </w:pPr>
            <w:r w:rsidRPr="00D8588C">
              <w:rPr>
                <w:rFonts w:ascii="Times New Roman" w:hAnsi="Times New Roman"/>
                <w:sz w:val="24"/>
                <w:szCs w:val="24"/>
              </w:rPr>
              <w:t xml:space="preserve">В зависимости от суммы баллов педагогу предлагается пройти </w:t>
            </w:r>
            <w:proofErr w:type="spellStart"/>
            <w:r w:rsidRPr="00D8588C">
              <w:rPr>
                <w:rFonts w:ascii="Times New Roman" w:hAnsi="Times New Roman"/>
                <w:sz w:val="24"/>
                <w:szCs w:val="24"/>
              </w:rPr>
              <w:t>внутришкольное</w:t>
            </w:r>
            <w:proofErr w:type="spellEnd"/>
            <w:r w:rsidRPr="00D8588C">
              <w:rPr>
                <w:rFonts w:ascii="Times New Roman" w:hAnsi="Times New Roman"/>
                <w:sz w:val="24"/>
                <w:szCs w:val="24"/>
              </w:rPr>
              <w:t xml:space="preserve"> </w:t>
            </w:r>
            <w:proofErr w:type="gramStart"/>
            <w:r w:rsidRPr="00D8588C">
              <w:rPr>
                <w:rFonts w:ascii="Times New Roman" w:hAnsi="Times New Roman"/>
                <w:sz w:val="24"/>
                <w:szCs w:val="24"/>
              </w:rPr>
              <w:t>обучение по программе</w:t>
            </w:r>
            <w:proofErr w:type="gramEnd"/>
            <w:r w:rsidRPr="00D8588C">
              <w:rPr>
                <w:rFonts w:ascii="Times New Roman" w:hAnsi="Times New Roman"/>
                <w:sz w:val="24"/>
                <w:szCs w:val="24"/>
              </w:rPr>
              <w:t xml:space="preserve"> «Методический всеобуч» (программа, направленная на обучение сотрудников основам педагоги) или </w:t>
            </w:r>
            <w:r w:rsidR="00D8588C" w:rsidRPr="00D8588C">
              <w:rPr>
                <w:rFonts w:ascii="Times New Roman" w:hAnsi="Times New Roman"/>
                <w:sz w:val="24"/>
                <w:szCs w:val="24"/>
              </w:rPr>
              <w:t>обучение на курсах</w:t>
            </w:r>
            <w:r w:rsidRPr="00D8588C">
              <w:rPr>
                <w:rFonts w:ascii="Times New Roman" w:hAnsi="Times New Roman"/>
                <w:sz w:val="24"/>
                <w:szCs w:val="24"/>
              </w:rPr>
              <w:t xml:space="preserve"> повышения квалификации по предмету в </w:t>
            </w:r>
            <w:r w:rsidR="00D8588C" w:rsidRPr="00D8588C">
              <w:rPr>
                <w:rFonts w:ascii="Times New Roman" w:hAnsi="Times New Roman"/>
                <w:sz w:val="24"/>
                <w:szCs w:val="24"/>
              </w:rPr>
              <w:t>сторонних организациях</w:t>
            </w:r>
          </w:p>
        </w:tc>
      </w:tr>
      <w:tr w:rsidR="00D8588C" w:rsidRPr="00D8588C" w:rsidTr="00D8588C">
        <w:tc>
          <w:tcPr>
            <w:tcW w:w="3794" w:type="dxa"/>
            <w:vAlign w:val="center"/>
          </w:tcPr>
          <w:p w:rsidR="00D8588C" w:rsidRPr="00D8588C" w:rsidRDefault="00D8588C" w:rsidP="00D8588C">
            <w:pPr>
              <w:rPr>
                <w:rFonts w:ascii="Times New Roman" w:hAnsi="Times New Roman"/>
                <w:sz w:val="24"/>
                <w:szCs w:val="24"/>
              </w:rPr>
            </w:pPr>
            <w:r w:rsidRPr="00D8588C">
              <w:rPr>
                <w:rFonts w:ascii="Times New Roman" w:hAnsi="Times New Roman"/>
                <w:sz w:val="24"/>
                <w:szCs w:val="24"/>
              </w:rPr>
              <w:t>Требуется помощь в области специальной педагогики</w:t>
            </w:r>
          </w:p>
        </w:tc>
        <w:tc>
          <w:tcPr>
            <w:tcW w:w="6095" w:type="dxa"/>
          </w:tcPr>
          <w:p w:rsidR="00D8588C" w:rsidRPr="00D8588C" w:rsidRDefault="00D8588C" w:rsidP="00D8588C">
            <w:pPr>
              <w:jc w:val="both"/>
              <w:rPr>
                <w:rFonts w:ascii="Times New Roman" w:hAnsi="Times New Roman"/>
                <w:sz w:val="24"/>
                <w:szCs w:val="24"/>
              </w:rPr>
            </w:pPr>
            <w:r w:rsidRPr="00D8588C">
              <w:rPr>
                <w:rFonts w:ascii="Times New Roman" w:hAnsi="Times New Roman"/>
                <w:sz w:val="24"/>
                <w:szCs w:val="24"/>
              </w:rPr>
              <w:t xml:space="preserve">В зависимости от суммы баллов педагогу предлагается пройти </w:t>
            </w:r>
            <w:proofErr w:type="spellStart"/>
            <w:r w:rsidRPr="00D8588C">
              <w:rPr>
                <w:rFonts w:ascii="Times New Roman" w:hAnsi="Times New Roman"/>
                <w:sz w:val="24"/>
                <w:szCs w:val="24"/>
              </w:rPr>
              <w:t>внутришкольное</w:t>
            </w:r>
            <w:proofErr w:type="spellEnd"/>
            <w:r w:rsidRPr="00D8588C">
              <w:rPr>
                <w:rFonts w:ascii="Times New Roman" w:hAnsi="Times New Roman"/>
                <w:sz w:val="24"/>
                <w:szCs w:val="24"/>
              </w:rPr>
              <w:t xml:space="preserve"> </w:t>
            </w:r>
            <w:proofErr w:type="gramStart"/>
            <w:r w:rsidRPr="00D8588C">
              <w:rPr>
                <w:rFonts w:ascii="Times New Roman" w:hAnsi="Times New Roman"/>
                <w:sz w:val="24"/>
                <w:szCs w:val="24"/>
              </w:rPr>
              <w:t>обучение по программе</w:t>
            </w:r>
            <w:proofErr w:type="gramEnd"/>
            <w:r w:rsidRPr="00D8588C">
              <w:rPr>
                <w:rFonts w:ascii="Times New Roman" w:hAnsi="Times New Roman"/>
                <w:sz w:val="24"/>
                <w:szCs w:val="24"/>
              </w:rPr>
              <w:t xml:space="preserve"> «Коррекционный всеобуч» (программа, направленная на обучение сотрудников основам специальной педагоги) или обучение на курсах повышения квалификации по направлению «Специальная педагогика и психология» в сторонних организациях</w:t>
            </w:r>
          </w:p>
        </w:tc>
      </w:tr>
    </w:tbl>
    <w:p w:rsidR="00092D4D" w:rsidRDefault="00092D4D" w:rsidP="0017517E">
      <w:pPr>
        <w:spacing w:after="0" w:line="360" w:lineRule="auto"/>
        <w:jc w:val="both"/>
        <w:rPr>
          <w:rFonts w:ascii="Times New Roman" w:hAnsi="Times New Roman"/>
          <w:sz w:val="28"/>
        </w:rPr>
      </w:pPr>
    </w:p>
    <w:p w:rsidR="00D8588C" w:rsidRDefault="00DA6A3D" w:rsidP="00706EF0">
      <w:pPr>
        <w:spacing w:after="0" w:line="360" w:lineRule="auto"/>
        <w:ind w:firstLine="567"/>
        <w:jc w:val="both"/>
        <w:rPr>
          <w:rFonts w:ascii="Times New Roman" w:hAnsi="Times New Roman"/>
          <w:sz w:val="28"/>
        </w:rPr>
      </w:pPr>
      <w:r>
        <w:rPr>
          <w:rFonts w:ascii="Times New Roman" w:hAnsi="Times New Roman"/>
          <w:sz w:val="28"/>
        </w:rPr>
        <w:t>По результатам анкетирования</w:t>
      </w:r>
      <w:r w:rsidR="00F66CEE">
        <w:rPr>
          <w:rFonts w:ascii="Times New Roman" w:hAnsi="Times New Roman"/>
          <w:sz w:val="28"/>
        </w:rPr>
        <w:t xml:space="preserve"> педагогических сотрудников образовательной организации определены </w:t>
      </w:r>
      <w:r>
        <w:rPr>
          <w:rFonts w:ascii="Times New Roman" w:hAnsi="Times New Roman"/>
          <w:sz w:val="28"/>
        </w:rPr>
        <w:t xml:space="preserve"> </w:t>
      </w:r>
      <w:r w:rsidR="00F66CEE">
        <w:rPr>
          <w:rFonts w:ascii="Times New Roman" w:hAnsi="Times New Roman"/>
          <w:sz w:val="28"/>
        </w:rPr>
        <w:t>положительные стороны использования Карты наблюдения урока:</w:t>
      </w:r>
    </w:p>
    <w:p w:rsidR="00F66CEE" w:rsidRDefault="00F66CEE" w:rsidP="00706EF0">
      <w:pPr>
        <w:spacing w:after="0" w:line="360" w:lineRule="auto"/>
        <w:ind w:firstLine="567"/>
        <w:jc w:val="both"/>
        <w:rPr>
          <w:rFonts w:ascii="Times New Roman" w:hAnsi="Times New Roman"/>
          <w:sz w:val="28"/>
        </w:rPr>
      </w:pPr>
      <w:r>
        <w:rPr>
          <w:rFonts w:ascii="Times New Roman" w:hAnsi="Times New Roman"/>
          <w:sz w:val="28"/>
        </w:rPr>
        <w:t>1) установлены единые требования к организации учебного процесса, которые соответствуют требованиям ФГОС, известны и понятны педагогам;</w:t>
      </w:r>
    </w:p>
    <w:p w:rsidR="00F66CEE" w:rsidRDefault="00F66CEE" w:rsidP="00706EF0">
      <w:pPr>
        <w:spacing w:after="0" w:line="360" w:lineRule="auto"/>
        <w:ind w:firstLine="567"/>
        <w:jc w:val="both"/>
        <w:rPr>
          <w:rFonts w:ascii="Times New Roman" w:hAnsi="Times New Roman"/>
          <w:sz w:val="28"/>
        </w:rPr>
      </w:pPr>
      <w:r>
        <w:rPr>
          <w:rFonts w:ascii="Times New Roman" w:hAnsi="Times New Roman"/>
          <w:sz w:val="28"/>
        </w:rPr>
        <w:lastRenderedPageBreak/>
        <w:t>2) анализа урока проводится</w:t>
      </w:r>
    </w:p>
    <w:p w:rsidR="00F66CEE" w:rsidRDefault="00F66CEE" w:rsidP="00706EF0">
      <w:pPr>
        <w:spacing w:after="0" w:line="360" w:lineRule="auto"/>
        <w:ind w:firstLine="567"/>
        <w:jc w:val="both"/>
        <w:rPr>
          <w:rFonts w:ascii="Times New Roman" w:hAnsi="Times New Roman"/>
          <w:sz w:val="28"/>
        </w:rPr>
      </w:pPr>
      <w:r>
        <w:rPr>
          <w:rFonts w:ascii="Times New Roman" w:hAnsi="Times New Roman"/>
          <w:sz w:val="28"/>
        </w:rPr>
        <w:t>3) по результатам мониторинга качества организации уроков на основании Карт своевременно принимаются управленческие решении по каждому сотруднику, отслеживается эффективность принятых решений;</w:t>
      </w:r>
    </w:p>
    <w:p w:rsidR="00F66CEE" w:rsidRDefault="00F66CEE" w:rsidP="00706EF0">
      <w:pPr>
        <w:spacing w:after="0" w:line="360" w:lineRule="auto"/>
        <w:ind w:firstLine="567"/>
        <w:jc w:val="both"/>
        <w:rPr>
          <w:rFonts w:ascii="Times New Roman" w:hAnsi="Times New Roman"/>
          <w:sz w:val="28"/>
        </w:rPr>
      </w:pPr>
      <w:r>
        <w:rPr>
          <w:rFonts w:ascii="Times New Roman" w:hAnsi="Times New Roman"/>
          <w:sz w:val="28"/>
        </w:rPr>
        <w:t>4) на основании собственных результатов педагоги выстраивают индивидуальные маршруты повышения профессионального мастерства;</w:t>
      </w:r>
    </w:p>
    <w:p w:rsidR="00F66CEE" w:rsidRDefault="00F66CEE" w:rsidP="00706EF0">
      <w:pPr>
        <w:spacing w:after="0" w:line="360" w:lineRule="auto"/>
        <w:ind w:firstLine="567"/>
        <w:jc w:val="both"/>
        <w:rPr>
          <w:rFonts w:ascii="Times New Roman" w:hAnsi="Times New Roman"/>
          <w:sz w:val="28"/>
        </w:rPr>
      </w:pPr>
      <w:r>
        <w:rPr>
          <w:rFonts w:ascii="Times New Roman" w:hAnsi="Times New Roman"/>
          <w:sz w:val="28"/>
        </w:rPr>
        <w:t>5) соревновательный эффект между педагогами</w:t>
      </w:r>
      <w:r w:rsidR="00D20971">
        <w:rPr>
          <w:rFonts w:ascii="Times New Roman" w:hAnsi="Times New Roman"/>
          <w:sz w:val="28"/>
        </w:rPr>
        <w:t>, когда каждый стремится набрать большее число баллов в сравнении с коллегами,</w:t>
      </w:r>
      <w:r>
        <w:rPr>
          <w:rFonts w:ascii="Times New Roman" w:hAnsi="Times New Roman"/>
          <w:sz w:val="28"/>
        </w:rPr>
        <w:t xml:space="preserve"> способствует развитию </w:t>
      </w:r>
      <w:r w:rsidR="00D20971">
        <w:rPr>
          <w:rFonts w:ascii="Times New Roman" w:hAnsi="Times New Roman"/>
          <w:sz w:val="28"/>
        </w:rPr>
        <w:t>всего коллектива.</w:t>
      </w:r>
    </w:p>
    <w:p w:rsidR="00D20971" w:rsidRDefault="00D20971" w:rsidP="00706EF0">
      <w:pPr>
        <w:spacing w:after="0" w:line="360" w:lineRule="auto"/>
        <w:ind w:firstLine="567"/>
        <w:jc w:val="both"/>
        <w:rPr>
          <w:rFonts w:ascii="Times New Roman" w:hAnsi="Times New Roman"/>
          <w:sz w:val="28"/>
        </w:rPr>
      </w:pPr>
      <w:r>
        <w:rPr>
          <w:rFonts w:ascii="Times New Roman" w:hAnsi="Times New Roman"/>
          <w:sz w:val="28"/>
        </w:rPr>
        <w:t>За три года использования Карты наблюдения урока в школе получены следующие эффекты:</w:t>
      </w:r>
    </w:p>
    <w:p w:rsidR="00D20971" w:rsidRDefault="00D20971" w:rsidP="00706EF0">
      <w:pPr>
        <w:spacing w:after="0" w:line="360" w:lineRule="auto"/>
        <w:ind w:firstLine="567"/>
        <w:jc w:val="both"/>
        <w:rPr>
          <w:rFonts w:ascii="Times New Roman" w:hAnsi="Times New Roman"/>
          <w:sz w:val="28"/>
        </w:rPr>
      </w:pPr>
      <w:r>
        <w:rPr>
          <w:rFonts w:ascii="Times New Roman" w:hAnsi="Times New Roman"/>
          <w:sz w:val="28"/>
        </w:rPr>
        <w:t xml:space="preserve">1) посещение курсов повышения квалификации носит </w:t>
      </w:r>
      <w:proofErr w:type="spellStart"/>
      <w:r>
        <w:rPr>
          <w:rFonts w:ascii="Times New Roman" w:hAnsi="Times New Roman"/>
          <w:sz w:val="28"/>
        </w:rPr>
        <w:t>добровольнический</w:t>
      </w:r>
      <w:proofErr w:type="spellEnd"/>
      <w:r>
        <w:rPr>
          <w:rFonts w:ascii="Times New Roman" w:hAnsi="Times New Roman"/>
          <w:sz w:val="28"/>
        </w:rPr>
        <w:t xml:space="preserve"> характер, педагоги посещают курсы повышения квалификации не ради «набора необходимого количества часов», а с целью повышения своего мастерства;</w:t>
      </w:r>
    </w:p>
    <w:p w:rsidR="00D20971" w:rsidRDefault="00D20971" w:rsidP="00706EF0">
      <w:pPr>
        <w:spacing w:after="0" w:line="360" w:lineRule="auto"/>
        <w:ind w:firstLine="567"/>
        <w:jc w:val="both"/>
        <w:rPr>
          <w:rFonts w:ascii="Times New Roman" w:hAnsi="Times New Roman"/>
          <w:sz w:val="28"/>
        </w:rPr>
      </w:pPr>
      <w:r>
        <w:rPr>
          <w:rFonts w:ascii="Times New Roman" w:hAnsi="Times New Roman"/>
          <w:sz w:val="28"/>
        </w:rPr>
        <w:t xml:space="preserve">2) по результатам </w:t>
      </w:r>
      <w:proofErr w:type="spellStart"/>
      <w:r>
        <w:rPr>
          <w:rFonts w:ascii="Times New Roman" w:hAnsi="Times New Roman"/>
          <w:sz w:val="28"/>
        </w:rPr>
        <w:t>самообследования</w:t>
      </w:r>
      <w:proofErr w:type="spellEnd"/>
      <w:r>
        <w:rPr>
          <w:rFonts w:ascii="Times New Roman" w:hAnsi="Times New Roman"/>
          <w:sz w:val="28"/>
        </w:rPr>
        <w:t xml:space="preserve"> образовательной организации на 10% выросло количество педагогов, принимающих участие в профессиональных конкурсах различного уровня;</w:t>
      </w:r>
    </w:p>
    <w:p w:rsidR="00D20971" w:rsidRDefault="00D20971" w:rsidP="00706EF0">
      <w:pPr>
        <w:spacing w:after="0" w:line="360" w:lineRule="auto"/>
        <w:ind w:firstLine="567"/>
        <w:jc w:val="both"/>
        <w:rPr>
          <w:rFonts w:ascii="Times New Roman" w:hAnsi="Times New Roman"/>
          <w:sz w:val="28"/>
        </w:rPr>
      </w:pPr>
      <w:r>
        <w:rPr>
          <w:rFonts w:ascii="Times New Roman" w:hAnsi="Times New Roman"/>
          <w:sz w:val="28"/>
        </w:rPr>
        <w:t xml:space="preserve">3) </w:t>
      </w:r>
      <w:r w:rsidR="00421840">
        <w:rPr>
          <w:rFonts w:ascii="Times New Roman" w:hAnsi="Times New Roman"/>
          <w:sz w:val="28"/>
        </w:rPr>
        <w:t xml:space="preserve">по результатам ежегодного анкетирования родителей по вопросу качества образования возрастает число родителей, не имеющих претензий к качеству организации учебного процесса, а также к уровню </w:t>
      </w:r>
      <w:proofErr w:type="spellStart"/>
      <w:r w:rsidR="00421840">
        <w:rPr>
          <w:rFonts w:ascii="Times New Roman" w:hAnsi="Times New Roman"/>
          <w:sz w:val="28"/>
        </w:rPr>
        <w:t>обученности</w:t>
      </w:r>
      <w:proofErr w:type="spellEnd"/>
      <w:r w:rsidR="00421840">
        <w:rPr>
          <w:rFonts w:ascii="Times New Roman" w:hAnsi="Times New Roman"/>
          <w:sz w:val="28"/>
        </w:rPr>
        <w:t xml:space="preserve"> и развития их детей.</w:t>
      </w:r>
    </w:p>
    <w:sectPr w:rsidR="00D20971" w:rsidSect="0017517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4E11"/>
    <w:rsid w:val="00025249"/>
    <w:rsid w:val="00092D4D"/>
    <w:rsid w:val="00117426"/>
    <w:rsid w:val="0017517E"/>
    <w:rsid w:val="001E3A45"/>
    <w:rsid w:val="002217BA"/>
    <w:rsid w:val="002805EF"/>
    <w:rsid w:val="002B5403"/>
    <w:rsid w:val="002C2D25"/>
    <w:rsid w:val="002C3DF3"/>
    <w:rsid w:val="002D57FC"/>
    <w:rsid w:val="003466D0"/>
    <w:rsid w:val="003466F0"/>
    <w:rsid w:val="00356064"/>
    <w:rsid w:val="003642E9"/>
    <w:rsid w:val="0036456E"/>
    <w:rsid w:val="003B77C7"/>
    <w:rsid w:val="003C69C1"/>
    <w:rsid w:val="003D409B"/>
    <w:rsid w:val="003D4206"/>
    <w:rsid w:val="003E5431"/>
    <w:rsid w:val="00421840"/>
    <w:rsid w:val="00433D0A"/>
    <w:rsid w:val="00437159"/>
    <w:rsid w:val="00450A0A"/>
    <w:rsid w:val="004A1A5E"/>
    <w:rsid w:val="004D74E9"/>
    <w:rsid w:val="00541FD4"/>
    <w:rsid w:val="005E7797"/>
    <w:rsid w:val="00642BDF"/>
    <w:rsid w:val="006B4C84"/>
    <w:rsid w:val="00706EF0"/>
    <w:rsid w:val="007278D0"/>
    <w:rsid w:val="007452A4"/>
    <w:rsid w:val="00876353"/>
    <w:rsid w:val="0096493F"/>
    <w:rsid w:val="009C1C6B"/>
    <w:rsid w:val="00A86D1A"/>
    <w:rsid w:val="00A9604C"/>
    <w:rsid w:val="00AC05DA"/>
    <w:rsid w:val="00AC3898"/>
    <w:rsid w:val="00B34B47"/>
    <w:rsid w:val="00C50A1F"/>
    <w:rsid w:val="00C645D0"/>
    <w:rsid w:val="00C81447"/>
    <w:rsid w:val="00CC5B81"/>
    <w:rsid w:val="00CE1F8A"/>
    <w:rsid w:val="00CE4016"/>
    <w:rsid w:val="00CE7DED"/>
    <w:rsid w:val="00CF7C57"/>
    <w:rsid w:val="00D20971"/>
    <w:rsid w:val="00D8588C"/>
    <w:rsid w:val="00DA6A3D"/>
    <w:rsid w:val="00DD3639"/>
    <w:rsid w:val="00DD5268"/>
    <w:rsid w:val="00E36747"/>
    <w:rsid w:val="00EF58B5"/>
    <w:rsid w:val="00EF7087"/>
    <w:rsid w:val="00F3071A"/>
    <w:rsid w:val="00F417C9"/>
    <w:rsid w:val="00F54E11"/>
    <w:rsid w:val="00F66CEE"/>
    <w:rsid w:val="00FB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54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8</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Криштопина Александра Вячеславовна</dc:creator>
  <cp:keywords/>
  <dc:description/>
  <cp:lastModifiedBy>Пользователь Windows</cp:lastModifiedBy>
  <cp:revision>54</cp:revision>
  <dcterms:created xsi:type="dcterms:W3CDTF">2022-04-15T12:06:00Z</dcterms:created>
  <dcterms:modified xsi:type="dcterms:W3CDTF">2022-04-22T19:24:00Z</dcterms:modified>
</cp:coreProperties>
</file>