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E1" w:rsidRPr="000505A1" w:rsidRDefault="00B55BE1" w:rsidP="00B55BE1">
      <w:pPr>
        <w:tabs>
          <w:tab w:val="left" w:pos="142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50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Балина</w:t>
      </w:r>
      <w:proofErr w:type="spellEnd"/>
      <w:r w:rsidRPr="00050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Ю.В,</w:t>
      </w:r>
    </w:p>
    <w:p w:rsidR="00B55BE1" w:rsidRPr="000505A1" w:rsidRDefault="00B55BE1" w:rsidP="00B55BE1">
      <w:pPr>
        <w:tabs>
          <w:tab w:val="left" w:pos="142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0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физической культуры МОУ «СОШ № 36»,</w:t>
      </w:r>
    </w:p>
    <w:p w:rsidR="00B55BE1" w:rsidRPr="000505A1" w:rsidRDefault="00B55BE1" w:rsidP="00B55BE1">
      <w:pPr>
        <w:tabs>
          <w:tab w:val="left" w:pos="142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0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Вологда</w:t>
      </w:r>
    </w:p>
    <w:p w:rsidR="00B55BE1" w:rsidRPr="00835155" w:rsidRDefault="00B55BE1" w:rsidP="00B55BE1">
      <w:pPr>
        <w:pStyle w:val="cee1fbf7edfbe9"/>
        <w:spacing w:after="0" w:line="360" w:lineRule="auto"/>
        <w:jc w:val="center"/>
        <w:rPr>
          <w:b/>
          <w:bCs/>
        </w:rPr>
      </w:pPr>
      <w:r w:rsidRPr="00835155">
        <w:rPr>
          <w:b/>
          <w:bCs/>
        </w:rPr>
        <w:t xml:space="preserve">Технологическая карта урока по учебному предмету «Физическая культура» в 5 – м классе на тему </w:t>
      </w:r>
    </w:p>
    <w:p w:rsidR="00B55BE1" w:rsidRPr="00835155" w:rsidRDefault="00B55BE1" w:rsidP="00B55BE1">
      <w:pPr>
        <w:pStyle w:val="cee1fbf7edfbe9"/>
        <w:spacing w:after="0" w:line="360" w:lineRule="auto"/>
        <w:jc w:val="center"/>
        <w:rPr>
          <w:b/>
        </w:rPr>
      </w:pPr>
      <w:r w:rsidRPr="00835155">
        <w:rPr>
          <w:b/>
          <w:bCs/>
        </w:rPr>
        <w:t>«</w:t>
      </w:r>
      <w:r w:rsidRPr="00835155">
        <w:rPr>
          <w:rStyle w:val="cef1edeee2edeee9f8f0e8f4f2e0e1e7e0f6e0"/>
          <w:b/>
          <w:sz w:val="24"/>
          <w:szCs w:val="24"/>
        </w:rPr>
        <w:t xml:space="preserve">Знакомство с новой спортивной игрой – баскетбол, </w:t>
      </w:r>
      <w:r w:rsidRPr="00835155">
        <w:rPr>
          <w:b/>
        </w:rPr>
        <w:t xml:space="preserve"> </w:t>
      </w:r>
      <w:r w:rsidRPr="00835155">
        <w:rPr>
          <w:rStyle w:val="cef1edeee2edeee9f8f0e8f4f2e0e1e7e0f6e0"/>
          <w:b/>
          <w:sz w:val="24"/>
          <w:szCs w:val="24"/>
        </w:rPr>
        <w:t>стойка игрока и техника перемещений»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518"/>
        <w:gridCol w:w="13642"/>
      </w:tblGrid>
      <w:tr w:rsidR="00244F5C" w:rsidTr="00C934BE">
        <w:tc>
          <w:tcPr>
            <w:tcW w:w="2518" w:type="dxa"/>
          </w:tcPr>
          <w:p w:rsidR="00244F5C" w:rsidRPr="00835155" w:rsidRDefault="00244F5C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урока: </w:t>
            </w:r>
          </w:p>
        </w:tc>
        <w:tc>
          <w:tcPr>
            <w:tcW w:w="13642" w:type="dxa"/>
          </w:tcPr>
          <w:p w:rsidR="00244F5C" w:rsidRPr="00835155" w:rsidRDefault="00244F5C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Style w:val="cef1edeee2edeee9f8f0e8f4f2e0e1e7e0f6e0"/>
                <w:sz w:val="24"/>
                <w:szCs w:val="24"/>
              </w:rPr>
              <w:t>урок первичного предъявления новых знаний.</w:t>
            </w:r>
          </w:p>
        </w:tc>
      </w:tr>
      <w:tr w:rsidR="00244F5C" w:rsidTr="00C934BE">
        <w:tc>
          <w:tcPr>
            <w:tcW w:w="2518" w:type="dxa"/>
          </w:tcPr>
          <w:p w:rsidR="00244F5C" w:rsidRPr="00835155" w:rsidRDefault="00244F5C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3642" w:type="dxa"/>
          </w:tcPr>
          <w:p w:rsidR="00244F5C" w:rsidRPr="00835155" w:rsidRDefault="00244F5C" w:rsidP="00244F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 5-7 классы: учеб</w:t>
            </w:r>
            <w:proofErr w:type="gramStart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учреждений / М.Я. </w:t>
            </w:r>
            <w:proofErr w:type="spellStart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244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- 2-е изд. — М.: Просвещение, 2013. — 239 с.</w:t>
            </w:r>
          </w:p>
        </w:tc>
      </w:tr>
      <w:tr w:rsidR="00244F5C" w:rsidTr="00C934BE">
        <w:tc>
          <w:tcPr>
            <w:tcW w:w="2518" w:type="dxa"/>
          </w:tcPr>
          <w:p w:rsidR="00244F5C" w:rsidRPr="00835155" w:rsidRDefault="00DD42FB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урока:</w:t>
            </w:r>
          </w:p>
        </w:tc>
        <w:tc>
          <w:tcPr>
            <w:tcW w:w="13642" w:type="dxa"/>
          </w:tcPr>
          <w:p w:rsidR="00244F5C" w:rsidRPr="00835155" w:rsidRDefault="00DD42FB" w:rsidP="00835155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игре в баскетбол через знакомство с историей, прави</w:t>
            </w:r>
            <w:r w:rsidRPr="0083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лами, обучение стойке и технике </w:t>
            </w:r>
            <w:r w:rsidRPr="00DD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для развития физических качеств и навыков взаимодействия в команде.</w:t>
            </w:r>
          </w:p>
        </w:tc>
      </w:tr>
      <w:tr w:rsidR="00244F5C" w:rsidTr="00C934BE">
        <w:tc>
          <w:tcPr>
            <w:tcW w:w="2518" w:type="dxa"/>
          </w:tcPr>
          <w:p w:rsidR="00244F5C" w:rsidRPr="00835155" w:rsidRDefault="00DD42FB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13642" w:type="dxa"/>
          </w:tcPr>
          <w:p w:rsidR="007F0331" w:rsidRPr="007F0331" w:rsidRDefault="007F0331" w:rsidP="007F0331">
            <w:pPr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со спортивной игрой – баскетбол и изучить технику перемещений и стойки баскетболиста;</w:t>
            </w:r>
          </w:p>
          <w:p w:rsidR="007F0331" w:rsidRPr="007F0331" w:rsidRDefault="007F0331" w:rsidP="007F0331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ловкость,  быстроту и координационные способности и содействовать развитию психических процессов (представления, мышления, памяти, внимания);</w:t>
            </w:r>
          </w:p>
          <w:p w:rsidR="007F0331" w:rsidRPr="007F0331" w:rsidRDefault="007F0331" w:rsidP="007F0331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hanging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интерес к занятиям  физической культурой через знакомство с новой игрой;</w:t>
            </w:r>
          </w:p>
          <w:p w:rsidR="00244F5C" w:rsidRPr="00835155" w:rsidRDefault="007F0331" w:rsidP="007F0331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hanging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на уроках физической культуры в процессе игры в баскетбол.</w:t>
            </w:r>
          </w:p>
        </w:tc>
      </w:tr>
      <w:tr w:rsidR="00244F5C" w:rsidTr="00C934BE">
        <w:tc>
          <w:tcPr>
            <w:tcW w:w="2518" w:type="dxa"/>
          </w:tcPr>
          <w:p w:rsidR="00244F5C" w:rsidRPr="00835155" w:rsidRDefault="00D32754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</w:tc>
        <w:tc>
          <w:tcPr>
            <w:tcW w:w="13642" w:type="dxa"/>
          </w:tcPr>
          <w:p w:rsidR="00244F5C" w:rsidRPr="00DC6E82" w:rsidRDefault="00DC6E82" w:rsidP="00DC6E82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754AF" w:rsidRPr="00DC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ознакомиться с  техникой перемещений  и стоек баскетболистов;</w:t>
            </w:r>
          </w:p>
          <w:p w:rsidR="00255C9B" w:rsidRPr="00DC6E82" w:rsidRDefault="00DC6E82" w:rsidP="00DC6E82">
            <w:pPr>
              <w:pStyle w:val="a4"/>
              <w:numPr>
                <w:ilvl w:val="0"/>
                <w:numId w:val="5"/>
              </w:numPr>
              <w:ind w:left="317" w:hanging="283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E82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0754AF" w:rsidRPr="00DC6E82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умение осознанно и произвольно строить речевые высказывания в устной форме</w:t>
            </w:r>
            <w:r w:rsidR="000754AF" w:rsidRPr="00DC6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C6E82" w:rsidRPr="00DC6E82" w:rsidRDefault="00DC6E82" w:rsidP="00DC6E82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E82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общаться со сверстниками в </w:t>
            </w:r>
            <w:r w:rsidRPr="00DC6E82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игровой </w:t>
            </w:r>
            <w:r w:rsidRPr="00DC6E82">
              <w:rPr>
                <w:rStyle w:val="c2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</w:t>
            </w:r>
            <w:r w:rsidRPr="00DC6E82">
              <w:rPr>
                <w:rStyle w:val="c2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55C9B" w:rsidRPr="000754AF" w:rsidRDefault="00DC6E82" w:rsidP="00DC6E82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</w:t>
            </w:r>
            <w:r w:rsidR="00255C9B" w:rsidRPr="00DC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навыки культуры общения</w:t>
            </w:r>
            <w:proofErr w:type="gramStart"/>
            <w:r w:rsidR="00255C9B" w:rsidRPr="00DC6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;.</w:t>
            </w:r>
            <w:proofErr w:type="gramEnd"/>
          </w:p>
        </w:tc>
      </w:tr>
      <w:tr w:rsidR="00244F5C" w:rsidTr="00C934BE">
        <w:tc>
          <w:tcPr>
            <w:tcW w:w="2518" w:type="dxa"/>
          </w:tcPr>
          <w:p w:rsidR="00244F5C" w:rsidRPr="00835155" w:rsidRDefault="00E175A8" w:rsidP="00B55BE1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Оборудование: </w:t>
            </w:r>
          </w:p>
        </w:tc>
        <w:tc>
          <w:tcPr>
            <w:tcW w:w="13642" w:type="dxa"/>
          </w:tcPr>
          <w:p w:rsidR="00244F5C" w:rsidRPr="00835155" w:rsidRDefault="00C934BE" w:rsidP="00C934BE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36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ef1edeee2edeee9f8f0e8f4f2e0e1e7e0f6e0"/>
                <w:sz w:val="24"/>
                <w:szCs w:val="24"/>
              </w:rPr>
              <w:t>б</w:t>
            </w:r>
            <w:r w:rsidR="00E175A8" w:rsidRPr="00835155">
              <w:rPr>
                <w:rStyle w:val="cef1edeee2edeee9f8f0e8f4f2e0e1e7e0f6e0"/>
                <w:sz w:val="24"/>
                <w:szCs w:val="24"/>
              </w:rPr>
              <w:t>аскетбольные мячи, 8 стоек, 16 кеглей, иллюстрации</w:t>
            </w:r>
            <w:r w:rsidR="00F6515B" w:rsidRPr="00835155">
              <w:rPr>
                <w:rStyle w:val="cef1edeee2edeee9f8f0e8f4f2e0e1e7e0f6e0"/>
                <w:sz w:val="24"/>
                <w:szCs w:val="24"/>
              </w:rPr>
              <w:t xml:space="preserve"> по теме «Баскетбол»</w:t>
            </w:r>
            <w:r>
              <w:rPr>
                <w:rStyle w:val="cef1edeee2edeee9f8f0e8f4f2e0e1e7e0f6e0"/>
                <w:sz w:val="24"/>
                <w:szCs w:val="24"/>
              </w:rPr>
              <w:t>.</w:t>
            </w:r>
          </w:p>
        </w:tc>
      </w:tr>
    </w:tbl>
    <w:p w:rsidR="00434FF2" w:rsidRDefault="00434FF2" w:rsidP="00B55BE1">
      <w:pPr>
        <w:tabs>
          <w:tab w:val="left" w:pos="142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BE1" w:rsidRPr="00B55BE1" w:rsidRDefault="00B55BE1" w:rsidP="00B55BE1">
      <w:pPr>
        <w:tabs>
          <w:tab w:val="left" w:pos="142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 ХОД УРОКА</w:t>
      </w:r>
    </w:p>
    <w:tbl>
      <w:tblPr>
        <w:tblStyle w:val="cee1fbf7ede0fff2e0e1ebe8f6e0"/>
        <w:tblW w:w="16140" w:type="dxa"/>
        <w:tblInd w:w="-61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583"/>
        <w:gridCol w:w="4140"/>
        <w:gridCol w:w="4440"/>
      </w:tblGrid>
      <w:tr w:rsidR="00B55BE1" w:rsidRPr="00B5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B55BE1" w:rsidRPr="00B55BE1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jc w:val="center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Организационный момент.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 Учитель: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приветствует учащихся; 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 - проверяет готовность класса к уроку;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создает эмоциональный настрой на работу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Ученики: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строятся;</w:t>
            </w:r>
          </w:p>
          <w:p w:rsidR="00B55BE1" w:rsidRPr="00B55BE1" w:rsidRDefault="00C934BE" w:rsidP="00B55BE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55BE1" w:rsidRPr="00B55BE1">
              <w:rPr>
                <w:sz w:val="24"/>
                <w:szCs w:val="24"/>
              </w:rPr>
              <w:t>приветствуют учителя, настраиваются на работу, включаются в деятельность;</w:t>
            </w:r>
          </w:p>
          <w:p w:rsid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дежурный сдаёт рапорт</w:t>
            </w:r>
            <w:bookmarkStart w:id="0" w:name="_GoBack"/>
            <w:bookmarkEnd w:id="0"/>
            <w:r w:rsidRPr="00B55BE1">
              <w:rPr>
                <w:sz w:val="24"/>
                <w:szCs w:val="24"/>
              </w:rPr>
              <w:t>.</w:t>
            </w:r>
          </w:p>
          <w:p w:rsidR="00434FF2" w:rsidRPr="00B55BE1" w:rsidRDefault="00434FF2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lastRenderedPageBreak/>
              <w:t xml:space="preserve">РУУД: </w:t>
            </w:r>
            <w:r w:rsidRPr="00B55BE1">
              <w:rPr>
                <w:sz w:val="24"/>
                <w:szCs w:val="24"/>
              </w:rPr>
              <w:t>умение организовываться к уроку, планировать свою деятельность.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B55BE1" w:rsidRPr="00B55B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Актуализация знаний учащихся и</w:t>
            </w:r>
          </w:p>
          <w:p w:rsidR="00B55BE1" w:rsidRPr="00B55BE1" w:rsidRDefault="00B55BE1" w:rsidP="00B55BE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целеполагание</w:t>
            </w:r>
          </w:p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Учитель: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 - демонстрирует иллюстрации (на доске представлены иллюстрации с изображением техники перемещений, стойки баскетболиста, а также несколько картинок из истории возникновения игры и знаменитых спортсменов);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предлагает на основе представленного материала </w:t>
            </w:r>
            <w:proofErr w:type="gramStart"/>
            <w:r w:rsidRPr="00B55BE1">
              <w:rPr>
                <w:sz w:val="24"/>
                <w:szCs w:val="24"/>
              </w:rPr>
              <w:t>определить</w:t>
            </w:r>
            <w:proofErr w:type="gramEnd"/>
            <w:r w:rsidRPr="00B55BE1">
              <w:rPr>
                <w:sz w:val="24"/>
                <w:szCs w:val="24"/>
              </w:rPr>
              <w:t xml:space="preserve"> о чём пойдёт речь.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задаёт вопросы:  вы знаете, что это за игра и как она возникла? Можете ли назвать знаменитых баскетболистов?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показывает иллюстрацию спортсмена, который реализовал себя через данную игру и сделал успешную карьеру, но в детстве был очень болезненным и слабым ребёнком.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color w:val="0000FF"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ставит проблемный вопрос: ребята, как вы думаете, чтобы играть в эту игру хорошо</w:t>
            </w:r>
            <w:r w:rsidR="00434FF2">
              <w:rPr>
                <w:sz w:val="24"/>
                <w:szCs w:val="24"/>
              </w:rPr>
              <w:t xml:space="preserve"> </w:t>
            </w:r>
            <w:r w:rsidRPr="00B55BE1">
              <w:rPr>
                <w:sz w:val="24"/>
                <w:szCs w:val="24"/>
              </w:rPr>
              <w:t>(выигрывать), что надо уметь и знать?</w:t>
            </w:r>
            <w:r w:rsidRPr="00B55BE1">
              <w:rPr>
                <w:color w:val="0000FF"/>
                <w:sz w:val="24"/>
                <w:szCs w:val="24"/>
              </w:rPr>
              <w:t xml:space="preserve">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color w:val="0000FF"/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color w:val="0000FF"/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подводить учеников к самостоятельной формулировке темы урока основе обсужденного материала;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предлагает учащимся сформулировать цель урока и задачи: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B55BE1">
              <w:rPr>
                <w:i/>
                <w:iCs/>
                <w:sz w:val="24"/>
                <w:szCs w:val="24"/>
              </w:rPr>
              <w:t>предложите вопросы, на которые Вы хотели бы получить ответ (подсказкой вам могут стать иллюстрации).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выписывает ключевые слова на доску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Ученики: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 предлагают разные варианты: история возникновения баскетбола, технические действия в игре, стойка игрока и  т.д.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называют отдельные факты;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 выдвигают версии: знание правил, физическая подготовка, владение мячом, умение правильно бегать и перемещаться, знать   стойки, уметь  работать в команде;</w:t>
            </w:r>
          </w:p>
          <w:p w:rsidR="00434FF2" w:rsidRDefault="00434FF2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ученики на основе сказанного и увиденного пытаются сформулировать тему урока;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Ученики предлагают свои вопросы</w:t>
            </w:r>
            <w:r w:rsidRPr="00B55BE1">
              <w:rPr>
                <w:i/>
                <w:iCs/>
                <w:sz w:val="24"/>
                <w:szCs w:val="24"/>
              </w:rPr>
              <w:t>: Какая история возникновения? Какие правила игры существуют? Что такое стойка игрока? Какие перемещения бывают в баскетболе?</w:t>
            </w:r>
          </w:p>
          <w:p w:rsidR="00434FF2" w:rsidRDefault="00434FF2" w:rsidP="00B55BE1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i/>
                <w:iCs/>
                <w:sz w:val="24"/>
                <w:szCs w:val="24"/>
              </w:rPr>
              <w:t>-</w:t>
            </w:r>
            <w:r w:rsidRPr="00B55BE1">
              <w:rPr>
                <w:sz w:val="24"/>
                <w:szCs w:val="24"/>
              </w:rPr>
              <w:t>на основе ключевых слов пытаются сформулировать цель и задачи.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ПУУД: </w:t>
            </w:r>
            <w:r w:rsidRPr="00B55BE1">
              <w:rPr>
                <w:sz w:val="24"/>
                <w:szCs w:val="24"/>
              </w:rPr>
              <w:t>устанавливать причинно-следственные связи; формулирование познавательной цели; построение логической цепи рассуждений.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РУУД: </w:t>
            </w:r>
            <w:r w:rsidRPr="00B55BE1">
              <w:rPr>
                <w:sz w:val="24"/>
                <w:szCs w:val="24"/>
              </w:rPr>
              <w:t xml:space="preserve">постановка учебной задачи на основе усвоенного и известного и на основе того, что ещё неизвестно.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КУУД</w:t>
            </w:r>
            <w:r w:rsidRPr="00B55BE1">
              <w:rPr>
                <w:sz w:val="24"/>
                <w:szCs w:val="24"/>
              </w:rPr>
              <w:t xml:space="preserve">: планирование учебного сотрудничества с учителем и сверстниками; умение с достаточной полнотой и  точностью выражать свои мысли.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ЛУУД:</w:t>
            </w:r>
            <w:r w:rsidRPr="00B55BE1">
              <w:rPr>
                <w:i/>
                <w:iCs/>
                <w:sz w:val="24"/>
                <w:szCs w:val="24"/>
              </w:rPr>
              <w:t xml:space="preserve"> </w:t>
            </w:r>
            <w:r w:rsidRPr="00B55BE1">
              <w:rPr>
                <w:sz w:val="24"/>
                <w:szCs w:val="24"/>
              </w:rPr>
              <w:t xml:space="preserve"> развитие мотивов учебной деятельности и осознание личностного смысла учения.</w:t>
            </w:r>
            <w:r w:rsidRPr="00B55BE1">
              <w:rPr>
                <w:color w:val="0000FF"/>
                <w:sz w:val="24"/>
                <w:szCs w:val="24"/>
              </w:rPr>
              <w:t xml:space="preserve">  </w:t>
            </w:r>
          </w:p>
        </w:tc>
      </w:tr>
      <w:tr w:rsidR="00B55BE1" w:rsidRPr="00B55BE1">
        <w:trPr>
          <w:trHeight w:val="2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B55BE1" w:rsidRPr="00B5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360" w:lineRule="auto"/>
              <w:jc w:val="center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Первичное восприятие и усвоение нового учебного материала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1.Рассказ учителя об истории возникновения и развития баскетбола.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Знакомство с правилами игры?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( с опорой на иллюстрации).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2. Разминка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 - задаёт вопросы: </w:t>
            </w: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 xml:space="preserve">с чего необходимо начинать урок? для чего необходимо проводить разминку в начале урока?  С чего начинаем разминку? </w:t>
            </w:r>
          </w:p>
          <w:p w:rsidR="00B55BE1" w:rsidRPr="00B55BE1" w:rsidRDefault="00B55BE1" w:rsidP="00B55BE1">
            <w:pPr>
              <w:spacing w:after="0"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55BE1">
              <w:rPr>
                <w:color w:val="000000"/>
                <w:sz w:val="24"/>
                <w:szCs w:val="24"/>
              </w:rPr>
              <w:t xml:space="preserve">подготавливает организм </w:t>
            </w:r>
            <w:proofErr w:type="gramStart"/>
            <w:r w:rsidRPr="00B55BE1">
              <w:rPr>
                <w:color w:val="000000"/>
                <w:sz w:val="24"/>
                <w:szCs w:val="24"/>
              </w:rPr>
              <w:t>занимающихся</w:t>
            </w:r>
            <w:proofErr w:type="gramEnd"/>
            <w:r w:rsidRPr="00B55BE1">
              <w:rPr>
                <w:color w:val="000000"/>
                <w:sz w:val="24"/>
                <w:szCs w:val="24"/>
              </w:rPr>
              <w:t xml:space="preserve"> к работе в основной части урока с помощью разминки.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</w:t>
            </w:r>
            <w:r w:rsidRPr="00B55BE1">
              <w:rPr>
                <w:color w:val="000000"/>
                <w:sz w:val="24"/>
                <w:szCs w:val="24"/>
              </w:rPr>
              <w:t xml:space="preserve"> создаёт  у занимающихся правильное представление о технике выполнения действий: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строит кла</w:t>
            </w:r>
            <w:proofErr w:type="gramStart"/>
            <w:r w:rsidRPr="00B55BE1">
              <w:rPr>
                <w:sz w:val="24"/>
                <w:szCs w:val="24"/>
              </w:rPr>
              <w:t>сс в кр</w:t>
            </w:r>
            <w:proofErr w:type="gramEnd"/>
            <w:r w:rsidRPr="00B55BE1">
              <w:rPr>
                <w:sz w:val="24"/>
                <w:szCs w:val="24"/>
              </w:rPr>
              <w:t>уг;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проводит беседу о правильной стойке игрока, технике перемещений  и задаёт вопросы о значении этих двигательных действий (используя наглядный материал);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демонстрирует наглядно.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даёт задание ученикам по сигналу </w:t>
            </w:r>
            <w:r w:rsidRPr="00B55BE1">
              <w:rPr>
                <w:sz w:val="24"/>
                <w:szCs w:val="24"/>
              </w:rPr>
              <w:lastRenderedPageBreak/>
              <w:t>свистка;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перестраивает учеников в 4 колонны и  даёт задания по свистку.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lastRenderedPageBreak/>
              <w:t xml:space="preserve">Ученики внимательно слушают рассказ учителя.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Ученики: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отвечают: с разминки; </w:t>
            </w: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>чтобы подготовить организм к предстоящей работе на уроке и не получить травму; с мышц плечевого пояса;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 xml:space="preserve">- выполняют: </w:t>
            </w:r>
          </w:p>
          <w:p w:rsidR="00B55BE1" w:rsidRPr="00B55BE1" w:rsidRDefault="00B55BE1" w:rsidP="00B55BE1">
            <w:pPr>
              <w:numPr>
                <w:ilvl w:val="0"/>
                <w:numId w:val="1"/>
              </w:numPr>
              <w:tabs>
                <w:tab w:val="left" w:pos="720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>Ходьба по залу с изменением длины и частоты шага, на носках, на пятках, на внешней стороне ступни;</w:t>
            </w:r>
          </w:p>
          <w:p w:rsidR="00B55BE1" w:rsidRPr="00B55BE1" w:rsidRDefault="00B55BE1" w:rsidP="00B55BE1">
            <w:pPr>
              <w:numPr>
                <w:ilvl w:val="0"/>
                <w:numId w:val="1"/>
              </w:numPr>
              <w:tabs>
                <w:tab w:val="left" w:pos="720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B55BE1">
              <w:rPr>
                <w:color w:val="000000"/>
                <w:sz w:val="24"/>
                <w:szCs w:val="24"/>
                <w:shd w:val="clear" w:color="auto" w:fill="FFFFFF"/>
              </w:rPr>
              <w:t>Бег по залу со сменой лидера;</w:t>
            </w:r>
          </w:p>
          <w:p w:rsidR="00B55BE1" w:rsidRPr="00B55BE1" w:rsidRDefault="00B55BE1" w:rsidP="00B55BE1">
            <w:pPr>
              <w:numPr>
                <w:ilvl w:val="0"/>
                <w:numId w:val="1"/>
              </w:numPr>
              <w:tabs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  <w:shd w:val="clear" w:color="auto" w:fill="FFFFFF"/>
              </w:rPr>
              <w:t>Общеразвивающие упражнения с мячами на месте.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по команде учителя перестраиваются;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участвуют в беседе и отвечают на вопросы;</w:t>
            </w:r>
          </w:p>
          <w:p w:rsid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C934BE" w:rsidRPr="00B55BE1" w:rsidRDefault="00C934BE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принимают стойку баскетболиста в шаге и в беге по сигналу учителя;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выполняют перемещения:</w:t>
            </w:r>
          </w:p>
          <w:p w:rsidR="00B55BE1" w:rsidRPr="00B55BE1" w:rsidRDefault="00B55BE1" w:rsidP="00B55BE1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ходьба – ускорение;</w:t>
            </w:r>
          </w:p>
          <w:p w:rsidR="00B55BE1" w:rsidRPr="00B55BE1" w:rsidRDefault="00B55BE1" w:rsidP="00B55BE1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бег на месте, с ускорением;</w:t>
            </w:r>
          </w:p>
          <w:p w:rsidR="00B55BE1" w:rsidRPr="00B55BE1" w:rsidRDefault="00B55BE1" w:rsidP="00B55BE1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поворот на 360 </w:t>
            </w:r>
            <w:proofErr w:type="spellStart"/>
            <w:r w:rsidRPr="00B55BE1">
              <w:rPr>
                <w:sz w:val="24"/>
                <w:szCs w:val="24"/>
              </w:rPr>
              <w:t>гр</w:t>
            </w:r>
            <w:proofErr w:type="spellEnd"/>
            <w:r w:rsidRPr="00B55BE1">
              <w:rPr>
                <w:sz w:val="24"/>
                <w:szCs w:val="24"/>
              </w:rPr>
              <w:t>, ускорение;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бег с изменением направления </w:t>
            </w:r>
            <w:r w:rsidRPr="00B55BE1">
              <w:rPr>
                <w:sz w:val="24"/>
                <w:szCs w:val="24"/>
              </w:rPr>
              <w:lastRenderedPageBreak/>
              <w:t>(«змейкой»), лицом вперёд; спиной вперёд, приставными шагами.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ПУУД:</w:t>
            </w:r>
            <w:r w:rsidRPr="00B55BE1">
              <w:rPr>
                <w:sz w:val="24"/>
                <w:szCs w:val="24"/>
              </w:rPr>
              <w:t xml:space="preserve"> построение логической цепочки рассуждений, анализ истинности утверждений.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КУУД: </w:t>
            </w:r>
            <w:r w:rsidRPr="00B55BE1">
              <w:rPr>
                <w:sz w:val="24"/>
                <w:szCs w:val="24"/>
              </w:rPr>
              <w:t>излагать свое мнение, различать в речи другого доказательства и факты.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РУУД: </w:t>
            </w:r>
            <w:r w:rsidRPr="00B55BE1">
              <w:rPr>
                <w:sz w:val="24"/>
                <w:szCs w:val="24"/>
              </w:rPr>
              <w:t>выделение и осознание</w:t>
            </w:r>
            <w:r w:rsidRPr="00B55BE1">
              <w:rPr>
                <w:b/>
                <w:bCs/>
                <w:sz w:val="24"/>
                <w:szCs w:val="24"/>
              </w:rPr>
              <w:t xml:space="preserve"> </w:t>
            </w:r>
            <w:r w:rsidRPr="00B55BE1">
              <w:rPr>
                <w:sz w:val="24"/>
                <w:szCs w:val="24"/>
              </w:rPr>
              <w:t>учащимися того, что уже усвоено и что ещё подлежит усвоению, осознание качества и уровня усвоения.</w:t>
            </w:r>
          </w:p>
        </w:tc>
      </w:tr>
      <w:tr w:rsidR="00B55BE1" w:rsidRPr="00B5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360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Первичное закрепление нового знания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 организует работу по закреплению первичных знаний через  подвижную игру с заданиями «Гонка мячей в колоннах»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Ученики: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выполняют задания;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следят за тем, чтобы каждый выполнял задания правильно.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ПУУД: </w:t>
            </w:r>
            <w:r w:rsidRPr="00B55BE1">
              <w:rPr>
                <w:sz w:val="24"/>
                <w:szCs w:val="24"/>
              </w:rPr>
              <w:t>моделировать технику  выполнения игровых действий в зависимости от изменения условий и двигательных задач.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РУУД: </w:t>
            </w:r>
            <w:r w:rsidRPr="00B55BE1">
              <w:rPr>
                <w:sz w:val="24"/>
                <w:szCs w:val="24"/>
              </w:rPr>
              <w:t>принимать инструкцию педагога и чётко следовать; принимать и сохранять учебную задачу.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 xml:space="preserve">КУУД: </w:t>
            </w:r>
            <w:r w:rsidRPr="00B55BE1">
              <w:rPr>
                <w:sz w:val="24"/>
                <w:szCs w:val="24"/>
              </w:rPr>
              <w:t>взаимодействие и сотрудничество со сверстниками.</w:t>
            </w:r>
            <w:r w:rsidRPr="00B55B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5BE1" w:rsidRPr="00B5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Рефлексия.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 подводит итоги урока: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- проводит опрос: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Как называлась тема урока?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Достигли ли мы с вами цель?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Все ли пункты плана выполнили?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Что понравилось Вам на уроке?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Что вызвало трудность?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 - анализирует работу учеников, отмечает активных.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 xml:space="preserve">Ученики: 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анализируют свою работу на уроке совместно с учителем.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color w:val="0000FF"/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ЛУУД:</w:t>
            </w:r>
            <w:r w:rsidRPr="00B55BE1">
              <w:rPr>
                <w:sz w:val="24"/>
                <w:szCs w:val="24"/>
              </w:rPr>
              <w:t xml:space="preserve"> оценивание усеваемого содержания исходя из социальных и личностных ценностей.</w:t>
            </w:r>
            <w:r w:rsidRPr="00B55BE1">
              <w:rPr>
                <w:color w:val="0000FF"/>
                <w:sz w:val="24"/>
                <w:szCs w:val="24"/>
              </w:rPr>
              <w:t xml:space="preserve">  </w:t>
            </w:r>
          </w:p>
          <w:p w:rsidR="00B55BE1" w:rsidRPr="00B55BE1" w:rsidRDefault="00B55BE1" w:rsidP="00B55BE1">
            <w:pPr>
              <w:spacing w:after="0"/>
              <w:rPr>
                <w:sz w:val="24"/>
                <w:szCs w:val="24"/>
              </w:rPr>
            </w:pPr>
            <w:r w:rsidRPr="00B55BE1">
              <w:rPr>
                <w:b/>
                <w:bCs/>
                <w:sz w:val="24"/>
                <w:szCs w:val="24"/>
              </w:rPr>
              <w:t>РУУД</w:t>
            </w:r>
            <w:r w:rsidRPr="00B55BE1">
              <w:rPr>
                <w:i/>
                <w:iCs/>
                <w:sz w:val="24"/>
                <w:szCs w:val="24"/>
              </w:rPr>
              <w:t>:</w:t>
            </w:r>
            <w:r w:rsidRPr="00B55BE1">
              <w:rPr>
                <w:sz w:val="24"/>
                <w:szCs w:val="24"/>
              </w:rPr>
              <w:t xml:space="preserve"> оценка-осознание уровня и качества усвоения; констатация необходимости продолжения действий, определение причин успеха (неуспеха).</w:t>
            </w:r>
          </w:p>
          <w:p w:rsidR="00B55BE1" w:rsidRPr="00B55BE1" w:rsidRDefault="00B55BE1" w:rsidP="00B55B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B55BE1" w:rsidRPr="00B55B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before="60" w:after="60" w:line="192" w:lineRule="auto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Выбор домашнего задания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Исходя из ваших результатов работы на уроке, какое домашнее задание вы бы предложили себе выполнить?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jc w:val="both"/>
              <w:rPr>
                <w:color w:val="0000FF"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Учитель (если учащиеся не назовут) предлагает продолжить выполнение в домашних условиях ранее разученного комплекса упражнений</w:t>
            </w:r>
            <w:r w:rsidRPr="00B55BE1">
              <w:rPr>
                <w:color w:val="0000FF"/>
                <w:sz w:val="24"/>
                <w:szCs w:val="24"/>
              </w:rPr>
              <w:t>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 предлагает желающим подготовить сообщение о знаменитых баскетболистах.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Учащиеся: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Предлагают варианты заданий: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-потренироваться в стойке баскетболиста, выполнении перемещений;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-поиграть в мини-баскетбол с друзьями;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-повторить факты из истории баскетбола и др.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color w:val="0070C0"/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Задают вопросы по содержанию задания</w:t>
            </w:r>
            <w:r w:rsidRPr="00B55BE1">
              <w:rPr>
                <w:color w:val="0070C0"/>
                <w:sz w:val="24"/>
                <w:szCs w:val="24"/>
              </w:rPr>
              <w:t>.</w:t>
            </w:r>
          </w:p>
          <w:p w:rsidR="00B55BE1" w:rsidRPr="00B55BE1" w:rsidRDefault="00B55BE1" w:rsidP="00B55BE1">
            <w:pPr>
              <w:spacing w:after="0"/>
              <w:jc w:val="both"/>
              <w:rPr>
                <w:sz w:val="24"/>
                <w:szCs w:val="24"/>
              </w:rPr>
            </w:pPr>
            <w:r w:rsidRPr="00B55BE1">
              <w:rPr>
                <w:sz w:val="24"/>
                <w:szCs w:val="24"/>
              </w:rPr>
              <w:t>Определяются с выбором домашнего задания.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E1" w:rsidRPr="00B55BE1" w:rsidRDefault="00B55BE1" w:rsidP="00B55BE1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B55BE1" w:rsidRPr="00B55BE1" w:rsidRDefault="00B55BE1" w:rsidP="00B55BE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C31455" w:rsidRPr="00434FF2" w:rsidRDefault="00B55BE1" w:rsidP="00434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</w:t>
      </w:r>
      <w:r w:rsidR="00C93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sectPr w:rsidR="00C31455" w:rsidRPr="00434FF2" w:rsidSect="007F1A41">
      <w:pgSz w:w="16838" w:h="11906" w:orient="landscape" w:code="9"/>
      <w:pgMar w:top="899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6E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171EE"/>
    <w:multiLevelType w:val="hybridMultilevel"/>
    <w:tmpl w:val="2DAED5E0"/>
    <w:lvl w:ilvl="0" w:tplc="23B064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8CD29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E0FD9"/>
    <w:multiLevelType w:val="hybridMultilevel"/>
    <w:tmpl w:val="73F2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A15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F9"/>
    <w:rsid w:val="000152C2"/>
    <w:rsid w:val="000505A1"/>
    <w:rsid w:val="000754AF"/>
    <w:rsid w:val="00244F5C"/>
    <w:rsid w:val="00255C9B"/>
    <w:rsid w:val="00434FF2"/>
    <w:rsid w:val="00537EF9"/>
    <w:rsid w:val="007F0331"/>
    <w:rsid w:val="00835155"/>
    <w:rsid w:val="00B55BE1"/>
    <w:rsid w:val="00C31455"/>
    <w:rsid w:val="00C934BE"/>
    <w:rsid w:val="00D32754"/>
    <w:rsid w:val="00DC6E82"/>
    <w:rsid w:val="00DD42FB"/>
    <w:rsid w:val="00E175A8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ee1fbf7ede0fff2e0e1ebe8f6e0">
    <w:name w:val="Оceбe1ыfbчf7нedаe0яff тf2аe0бe1лebиe8цf6аe0"/>
    <w:uiPriority w:val="99"/>
    <w:rsid w:val="00B55BE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e1fbf7edfbe9">
    <w:name w:val="Оceбe1ыfbчf7нedыfbйe9"/>
    <w:uiPriority w:val="99"/>
    <w:rsid w:val="00B55BE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55BE1"/>
    <w:rPr>
      <w:rFonts w:ascii="Times New Roman" w:hAnsi="Times New Roman"/>
      <w:sz w:val="20"/>
      <w:szCs w:val="20"/>
    </w:rPr>
  </w:style>
  <w:style w:type="table" w:styleId="a3">
    <w:name w:val="Table Grid"/>
    <w:basedOn w:val="a1"/>
    <w:uiPriority w:val="59"/>
    <w:rsid w:val="0024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5C9B"/>
    <w:pPr>
      <w:spacing w:after="0" w:line="240" w:lineRule="auto"/>
    </w:pPr>
  </w:style>
  <w:style w:type="character" w:customStyle="1" w:styleId="c22">
    <w:name w:val="c22"/>
    <w:basedOn w:val="a0"/>
    <w:rsid w:val="000754AF"/>
  </w:style>
  <w:style w:type="character" w:customStyle="1" w:styleId="c0">
    <w:name w:val="c0"/>
    <w:basedOn w:val="a0"/>
    <w:rsid w:val="000754AF"/>
  </w:style>
  <w:style w:type="character" w:customStyle="1" w:styleId="c29">
    <w:name w:val="c29"/>
    <w:basedOn w:val="a0"/>
    <w:rsid w:val="00075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ee1fbf7ede0fff2e0e1ebe8f6e0">
    <w:name w:val="Оceбe1ыfbчf7нedаe0яff тf2аe0бe1лebиe8цf6аe0"/>
    <w:uiPriority w:val="99"/>
    <w:rsid w:val="00B55BE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e1fbf7edfbe9">
    <w:name w:val="Оceбe1ыfbчf7нedыfbйe9"/>
    <w:uiPriority w:val="99"/>
    <w:rsid w:val="00B55BE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55BE1"/>
    <w:rPr>
      <w:rFonts w:ascii="Times New Roman" w:hAnsi="Times New Roman"/>
      <w:sz w:val="20"/>
      <w:szCs w:val="20"/>
    </w:rPr>
  </w:style>
  <w:style w:type="table" w:styleId="a3">
    <w:name w:val="Table Grid"/>
    <w:basedOn w:val="a1"/>
    <w:uiPriority w:val="59"/>
    <w:rsid w:val="0024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5C9B"/>
    <w:pPr>
      <w:spacing w:after="0" w:line="240" w:lineRule="auto"/>
    </w:pPr>
  </w:style>
  <w:style w:type="character" w:customStyle="1" w:styleId="c22">
    <w:name w:val="c22"/>
    <w:basedOn w:val="a0"/>
    <w:rsid w:val="000754AF"/>
  </w:style>
  <w:style w:type="character" w:customStyle="1" w:styleId="c0">
    <w:name w:val="c0"/>
    <w:basedOn w:val="a0"/>
    <w:rsid w:val="000754AF"/>
  </w:style>
  <w:style w:type="character" w:customStyle="1" w:styleId="c29">
    <w:name w:val="c29"/>
    <w:basedOn w:val="a0"/>
    <w:rsid w:val="000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2020-07-21T11:40:00Z</dcterms:created>
  <dcterms:modified xsi:type="dcterms:W3CDTF">2020-07-21T12:39:00Z</dcterms:modified>
</cp:coreProperties>
</file>