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87" w:rsidRPr="00A62AE4" w:rsidRDefault="005A1387" w:rsidP="00A62AE4">
      <w:pPr>
        <w:spacing w:after="0"/>
        <w:jc w:val="right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>Разуваева Виктория Юрьевна,</w:t>
      </w:r>
    </w:p>
    <w:p w:rsidR="00487209" w:rsidRPr="00A62AE4" w:rsidRDefault="00487209" w:rsidP="00A62AE4">
      <w:pPr>
        <w:spacing w:after="0"/>
        <w:jc w:val="right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>учитель начальных классов</w:t>
      </w:r>
    </w:p>
    <w:p w:rsidR="005A1387" w:rsidRPr="00A62AE4" w:rsidRDefault="005A1387" w:rsidP="00A62AE4">
      <w:pPr>
        <w:spacing w:after="0"/>
        <w:jc w:val="right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>МБОУ г. Мурманска «Гимназия № 2»</w:t>
      </w:r>
    </w:p>
    <w:p w:rsidR="00487209" w:rsidRPr="00A62AE4" w:rsidRDefault="00487209" w:rsidP="00A62AE4">
      <w:pPr>
        <w:spacing w:after="0"/>
        <w:jc w:val="center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 xml:space="preserve">Технологическая карта урока по учебному предмету «Окружающий мир» в 1-ом классе на тему </w:t>
      </w:r>
    </w:p>
    <w:p w:rsidR="00487209" w:rsidRPr="00A62AE4" w:rsidRDefault="00487209" w:rsidP="00A62AE4">
      <w:pPr>
        <w:spacing w:after="0"/>
        <w:jc w:val="center"/>
        <w:rPr>
          <w:rStyle w:val="Zag11"/>
          <w:rFonts w:eastAsia="@Arial Unicode MS"/>
          <w:b/>
          <w:sz w:val="28"/>
          <w:szCs w:val="28"/>
        </w:rPr>
      </w:pPr>
      <w:r w:rsidRPr="00A62AE4">
        <w:rPr>
          <w:b/>
          <w:sz w:val="28"/>
          <w:szCs w:val="28"/>
        </w:rPr>
        <w:t>«</w:t>
      </w:r>
      <w:r w:rsidR="00666B76" w:rsidRPr="00A62AE4">
        <w:rPr>
          <w:rStyle w:val="Zag11"/>
          <w:rFonts w:eastAsia="@Arial Unicode MS"/>
          <w:b/>
          <w:sz w:val="28"/>
          <w:szCs w:val="28"/>
        </w:rPr>
        <w:t>П</w:t>
      </w:r>
      <w:r w:rsidRPr="00A62AE4">
        <w:rPr>
          <w:rStyle w:val="Zag11"/>
          <w:rFonts w:eastAsia="@Arial Unicode MS"/>
          <w:b/>
          <w:sz w:val="28"/>
          <w:szCs w:val="28"/>
        </w:rPr>
        <w:t>риродные зоны: климат, растительный и животный мир</w:t>
      </w:r>
      <w:r w:rsidR="00B3346E" w:rsidRPr="00A62AE4">
        <w:rPr>
          <w:rStyle w:val="Zag11"/>
          <w:rFonts w:eastAsia="@Arial Unicode MS"/>
          <w:b/>
          <w:sz w:val="28"/>
          <w:szCs w:val="28"/>
        </w:rPr>
        <w:t xml:space="preserve">. </w:t>
      </w:r>
      <w:r w:rsidR="00B3346E" w:rsidRPr="00A62AE4">
        <w:rPr>
          <w:b/>
          <w:sz w:val="28"/>
          <w:szCs w:val="28"/>
        </w:rPr>
        <w:t>Где живут слоны?</w:t>
      </w:r>
      <w:r w:rsidRPr="00A62AE4">
        <w:rPr>
          <w:rStyle w:val="Zag11"/>
          <w:rFonts w:eastAsia="@Arial Unicode MS"/>
          <w:b/>
          <w:sz w:val="28"/>
          <w:szCs w:val="28"/>
        </w:rPr>
        <w:t>»</w:t>
      </w:r>
    </w:p>
    <w:p w:rsidR="00487209" w:rsidRPr="00A62AE4" w:rsidRDefault="00487209" w:rsidP="00A62AE4">
      <w:pPr>
        <w:spacing w:after="0"/>
        <w:jc w:val="both"/>
        <w:rPr>
          <w:sz w:val="28"/>
          <w:szCs w:val="28"/>
        </w:rPr>
      </w:pPr>
      <w:r w:rsidRPr="00A62AE4">
        <w:rPr>
          <w:b/>
          <w:sz w:val="28"/>
          <w:szCs w:val="28"/>
        </w:rPr>
        <w:t>Тип урока:</w:t>
      </w:r>
      <w:r w:rsidRPr="00A62AE4">
        <w:rPr>
          <w:sz w:val="28"/>
          <w:szCs w:val="28"/>
        </w:rPr>
        <w:t xml:space="preserve"> Открытие новых знаний.</w:t>
      </w:r>
    </w:p>
    <w:p w:rsidR="00487209" w:rsidRPr="00A62AE4" w:rsidRDefault="00487209" w:rsidP="00A62AE4">
      <w:pPr>
        <w:spacing w:after="0"/>
        <w:jc w:val="both"/>
        <w:rPr>
          <w:sz w:val="28"/>
          <w:szCs w:val="28"/>
        </w:rPr>
      </w:pPr>
      <w:r w:rsidRPr="00A62AE4">
        <w:rPr>
          <w:b/>
          <w:sz w:val="28"/>
          <w:szCs w:val="28"/>
        </w:rPr>
        <w:t>А</w:t>
      </w:r>
      <w:r w:rsidR="00666B76" w:rsidRPr="00A62AE4">
        <w:rPr>
          <w:b/>
          <w:sz w:val="28"/>
          <w:szCs w:val="28"/>
        </w:rPr>
        <w:t>втор</w:t>
      </w:r>
      <w:r w:rsidRPr="00A62AE4">
        <w:rPr>
          <w:b/>
          <w:sz w:val="28"/>
          <w:szCs w:val="28"/>
        </w:rPr>
        <w:t xml:space="preserve"> УМК: </w:t>
      </w:r>
      <w:r w:rsidRPr="00A62AE4">
        <w:rPr>
          <w:sz w:val="28"/>
          <w:szCs w:val="28"/>
        </w:rPr>
        <w:t>А.А. Плешаков</w:t>
      </w:r>
    </w:p>
    <w:p w:rsidR="00487209" w:rsidRPr="00A62AE4" w:rsidRDefault="00487209" w:rsidP="00A62AE4">
      <w:pPr>
        <w:spacing w:after="0"/>
        <w:ind w:firstLine="567"/>
        <w:jc w:val="both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>Цели урока:</w:t>
      </w:r>
    </w:p>
    <w:p w:rsidR="00487209" w:rsidRPr="00A62AE4" w:rsidRDefault="00487209" w:rsidP="00A62AE4">
      <w:pPr>
        <w:pStyle w:val="a3"/>
        <w:numPr>
          <w:ilvl w:val="0"/>
          <w:numId w:val="4"/>
        </w:numPr>
        <w:spacing w:after="0"/>
        <w:ind w:left="0"/>
        <w:jc w:val="both"/>
        <w:rPr>
          <w:sz w:val="28"/>
          <w:szCs w:val="28"/>
        </w:rPr>
      </w:pPr>
      <w:proofErr w:type="spellStart"/>
      <w:r w:rsidRPr="00A62AE4">
        <w:rPr>
          <w:i/>
          <w:sz w:val="28"/>
          <w:szCs w:val="28"/>
        </w:rPr>
        <w:t>деятельностная</w:t>
      </w:r>
      <w:proofErr w:type="spellEnd"/>
      <w:r w:rsidRPr="00A62AE4">
        <w:rPr>
          <w:i/>
          <w:sz w:val="28"/>
          <w:szCs w:val="28"/>
        </w:rPr>
        <w:t xml:space="preserve"> цель:</w:t>
      </w:r>
      <w:r w:rsidRPr="00A62AE4">
        <w:rPr>
          <w:sz w:val="28"/>
          <w:szCs w:val="28"/>
        </w:rPr>
        <w:t xml:space="preserve"> формирование у учащихся умений реализации новых способов действия;</w:t>
      </w:r>
    </w:p>
    <w:p w:rsidR="00487209" w:rsidRPr="00A62AE4" w:rsidRDefault="00487209" w:rsidP="00A62AE4">
      <w:pPr>
        <w:pStyle w:val="a3"/>
        <w:numPr>
          <w:ilvl w:val="0"/>
          <w:numId w:val="4"/>
        </w:numPr>
        <w:spacing w:after="0"/>
        <w:ind w:left="0"/>
        <w:jc w:val="both"/>
        <w:rPr>
          <w:sz w:val="28"/>
          <w:szCs w:val="28"/>
        </w:rPr>
      </w:pPr>
      <w:r w:rsidRPr="00A62AE4">
        <w:rPr>
          <w:i/>
          <w:sz w:val="28"/>
          <w:szCs w:val="28"/>
        </w:rPr>
        <w:t>содержательная цель:</w:t>
      </w:r>
      <w:r w:rsidRPr="00A62AE4">
        <w:rPr>
          <w:sz w:val="28"/>
          <w:szCs w:val="28"/>
        </w:rPr>
        <w:t xml:space="preserve"> познакомить учеников с жаркими районами планеты и их обитателями; научить находить эти районы на глобусе и карте; </w:t>
      </w:r>
      <w:r w:rsidR="00E963E6" w:rsidRPr="00A62AE4">
        <w:rPr>
          <w:sz w:val="28"/>
          <w:szCs w:val="28"/>
        </w:rPr>
        <w:t xml:space="preserve">учить узнавать и различать обитателей жарких районов планеты; развивать навыки контроля и самоконтроля, навыки работы в группе; </w:t>
      </w:r>
      <w:r w:rsidRPr="00A62AE4">
        <w:rPr>
          <w:sz w:val="28"/>
          <w:szCs w:val="28"/>
        </w:rPr>
        <w:t xml:space="preserve">развитие исследовательской и творческой деятельности школьников, а также их коммуникативных способностей; </w:t>
      </w:r>
    </w:p>
    <w:p w:rsidR="00487209" w:rsidRPr="00A62AE4" w:rsidRDefault="00487209" w:rsidP="00A62AE4">
      <w:pPr>
        <w:pStyle w:val="a3"/>
        <w:numPr>
          <w:ilvl w:val="0"/>
          <w:numId w:val="4"/>
        </w:numPr>
        <w:spacing w:after="0"/>
        <w:ind w:left="0"/>
        <w:jc w:val="both"/>
        <w:rPr>
          <w:sz w:val="28"/>
          <w:szCs w:val="28"/>
        </w:rPr>
      </w:pPr>
      <w:r w:rsidRPr="00A62AE4">
        <w:rPr>
          <w:i/>
          <w:sz w:val="28"/>
          <w:szCs w:val="28"/>
        </w:rPr>
        <w:t>воспитательная цель:</w:t>
      </w:r>
      <w:r w:rsidR="00E963E6" w:rsidRPr="00A62AE4">
        <w:rPr>
          <w:sz w:val="28"/>
          <w:szCs w:val="28"/>
        </w:rPr>
        <w:t xml:space="preserve"> воспитание умения слушать мнения одноклас</w:t>
      </w:r>
      <w:r w:rsidR="00EA1448" w:rsidRPr="00A62AE4">
        <w:rPr>
          <w:sz w:val="28"/>
          <w:szCs w:val="28"/>
        </w:rPr>
        <w:t>сников и корректно их оценивать.</w:t>
      </w:r>
    </w:p>
    <w:p w:rsidR="00E963E6" w:rsidRPr="00A62AE4" w:rsidRDefault="00E963E6" w:rsidP="00A62AE4">
      <w:pPr>
        <w:spacing w:after="0"/>
        <w:ind w:firstLine="567"/>
        <w:jc w:val="both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>Планиру</w:t>
      </w:r>
      <w:r w:rsidR="00722133" w:rsidRPr="00A62AE4">
        <w:rPr>
          <w:b/>
          <w:sz w:val="28"/>
          <w:szCs w:val="28"/>
        </w:rPr>
        <w:t>емые образовательные результаты</w:t>
      </w:r>
    </w:p>
    <w:p w:rsidR="00E963E6" w:rsidRPr="00A62AE4" w:rsidRDefault="00722133" w:rsidP="00A62AE4">
      <w:pPr>
        <w:spacing w:after="0"/>
        <w:jc w:val="both"/>
        <w:rPr>
          <w:b/>
          <w:sz w:val="28"/>
          <w:szCs w:val="28"/>
        </w:rPr>
      </w:pPr>
      <w:r w:rsidRPr="00A62AE4">
        <w:rPr>
          <w:b/>
          <w:sz w:val="28"/>
          <w:szCs w:val="28"/>
        </w:rPr>
        <w:t>Предметные:</w:t>
      </w:r>
    </w:p>
    <w:p w:rsidR="00722133" w:rsidRPr="00A62AE4" w:rsidRDefault="00E6001B" w:rsidP="00A62AE4">
      <w:pPr>
        <w:pStyle w:val="21"/>
        <w:numPr>
          <w:ilvl w:val="0"/>
          <w:numId w:val="3"/>
        </w:numPr>
        <w:spacing w:line="276" w:lineRule="auto"/>
        <w:ind w:left="0"/>
        <w:rPr>
          <w:rFonts w:asciiTheme="minorHAnsi" w:hAnsiTheme="minorHAnsi"/>
          <w:szCs w:val="28"/>
        </w:rPr>
      </w:pPr>
      <w:r w:rsidRPr="00A62AE4">
        <w:rPr>
          <w:rFonts w:asciiTheme="minorHAnsi" w:hAnsiTheme="minorHAnsi"/>
          <w:szCs w:val="28"/>
        </w:rPr>
        <w:t>узнавать изученные объекты</w:t>
      </w:r>
      <w:r w:rsidR="00EE3BB1" w:rsidRPr="00A62AE4">
        <w:rPr>
          <w:rFonts w:asciiTheme="minorHAnsi" w:hAnsiTheme="minorHAnsi"/>
          <w:szCs w:val="28"/>
        </w:rPr>
        <w:t xml:space="preserve"> живой</w:t>
      </w:r>
      <w:r w:rsidR="00722133" w:rsidRPr="00A62AE4">
        <w:rPr>
          <w:rFonts w:asciiTheme="minorHAnsi" w:hAnsiTheme="minorHAnsi"/>
          <w:szCs w:val="28"/>
        </w:rPr>
        <w:t xml:space="preserve"> природы (жаркие районы планеты и их обитателей)</w:t>
      </w:r>
      <w:r w:rsidRPr="00A62AE4">
        <w:rPr>
          <w:rFonts w:asciiTheme="minorHAnsi" w:hAnsiTheme="minorHAnsi"/>
          <w:szCs w:val="28"/>
        </w:rPr>
        <w:t>;</w:t>
      </w:r>
    </w:p>
    <w:p w:rsidR="00E6001B" w:rsidRPr="00A62AE4" w:rsidRDefault="00E6001B" w:rsidP="00A62AE4">
      <w:pPr>
        <w:pStyle w:val="21"/>
        <w:numPr>
          <w:ilvl w:val="0"/>
          <w:numId w:val="3"/>
        </w:numPr>
        <w:spacing w:line="276" w:lineRule="auto"/>
        <w:ind w:left="0"/>
        <w:rPr>
          <w:rFonts w:asciiTheme="minorHAnsi" w:hAnsiTheme="minorHAnsi"/>
          <w:szCs w:val="28"/>
        </w:rPr>
      </w:pPr>
      <w:r w:rsidRPr="00A62AE4">
        <w:rPr>
          <w:rFonts w:asciiTheme="minorHAnsi" w:hAnsiTheme="minorHAnsi"/>
          <w:szCs w:val="28"/>
        </w:rPr>
        <w:t>ср</w:t>
      </w:r>
      <w:r w:rsidR="00EE3BB1" w:rsidRPr="00A62AE4">
        <w:rPr>
          <w:rFonts w:asciiTheme="minorHAnsi" w:hAnsiTheme="minorHAnsi"/>
          <w:szCs w:val="28"/>
        </w:rPr>
        <w:t>авнивать объекты живой</w:t>
      </w:r>
      <w:r w:rsidRPr="00A62AE4">
        <w:rPr>
          <w:rFonts w:asciiTheme="minorHAnsi" w:hAnsiTheme="minorHAnsi"/>
          <w:szCs w:val="28"/>
        </w:rPr>
        <w:t xml:space="preserve"> природы на основе внешних признаков;</w:t>
      </w:r>
    </w:p>
    <w:p w:rsidR="00E6001B" w:rsidRPr="00A62AE4" w:rsidRDefault="00EA1448" w:rsidP="00A62AE4">
      <w:pPr>
        <w:pStyle w:val="21"/>
        <w:numPr>
          <w:ilvl w:val="0"/>
          <w:numId w:val="3"/>
        </w:numPr>
        <w:spacing w:line="276" w:lineRule="auto"/>
        <w:ind w:left="0"/>
        <w:rPr>
          <w:rFonts w:asciiTheme="minorHAnsi" w:hAnsiTheme="minorHAnsi"/>
          <w:szCs w:val="28"/>
        </w:rPr>
      </w:pPr>
      <w:r w:rsidRPr="00A62AE4">
        <w:rPr>
          <w:rFonts w:asciiTheme="minorHAnsi" w:hAnsiTheme="minorHAnsi"/>
          <w:szCs w:val="28"/>
        </w:rPr>
        <w:t>использовать иллюстрации</w:t>
      </w:r>
      <w:r w:rsidR="00E6001B" w:rsidRPr="00A62AE4">
        <w:rPr>
          <w:rFonts w:asciiTheme="minorHAnsi" w:hAnsiTheme="minorHAnsi"/>
          <w:szCs w:val="28"/>
        </w:rPr>
        <w:t xml:space="preserve"> учебника с целью </w:t>
      </w:r>
      <w:r w:rsidR="00A62AE4" w:rsidRPr="00A62AE4">
        <w:rPr>
          <w:rFonts w:asciiTheme="minorHAnsi" w:hAnsiTheme="minorHAnsi"/>
          <w:szCs w:val="28"/>
        </w:rPr>
        <w:t>поиска и извлечения информации</w:t>
      </w:r>
      <w:r w:rsidR="00E6001B" w:rsidRPr="00A62AE4">
        <w:rPr>
          <w:rFonts w:asciiTheme="minorHAnsi" w:hAnsiTheme="minorHAnsi"/>
          <w:szCs w:val="28"/>
        </w:rPr>
        <w:t>, создания со</w:t>
      </w:r>
      <w:r w:rsidRPr="00A62AE4">
        <w:rPr>
          <w:rFonts w:asciiTheme="minorHAnsi" w:hAnsiTheme="minorHAnsi"/>
          <w:szCs w:val="28"/>
        </w:rPr>
        <w:t xml:space="preserve">бственных устных </w:t>
      </w:r>
      <w:r w:rsidR="00EE3BB1" w:rsidRPr="00A62AE4">
        <w:rPr>
          <w:rFonts w:asciiTheme="minorHAnsi" w:hAnsiTheme="minorHAnsi"/>
          <w:szCs w:val="28"/>
        </w:rPr>
        <w:t>высказываний;</w:t>
      </w:r>
    </w:p>
    <w:p w:rsidR="00EE3BB1" w:rsidRPr="00A62AE4" w:rsidRDefault="00EE3BB1" w:rsidP="00A62AE4">
      <w:pPr>
        <w:pStyle w:val="21"/>
        <w:numPr>
          <w:ilvl w:val="0"/>
          <w:numId w:val="3"/>
        </w:numPr>
        <w:spacing w:line="276" w:lineRule="auto"/>
        <w:ind w:left="0"/>
        <w:rPr>
          <w:rFonts w:asciiTheme="minorHAnsi" w:hAnsiTheme="minorHAnsi"/>
          <w:szCs w:val="28"/>
        </w:rPr>
      </w:pPr>
      <w:r w:rsidRPr="00A62AE4">
        <w:rPr>
          <w:rFonts w:asciiTheme="minorHAnsi" w:hAnsiTheme="minorHAnsi"/>
          <w:spacing w:val="2"/>
          <w:szCs w:val="28"/>
        </w:rPr>
        <w:t>описывать на основе предложенного плана изученные</w:t>
      </w:r>
      <w:r w:rsidRPr="00A62AE4">
        <w:rPr>
          <w:rFonts w:asciiTheme="minorHAnsi" w:hAnsiTheme="minorHAnsi"/>
          <w:szCs w:val="28"/>
        </w:rPr>
        <w:t xml:space="preserve"> живой и неживой природы, выделять их существенные признаки.</w:t>
      </w:r>
    </w:p>
    <w:p w:rsidR="00666B76" w:rsidRPr="00A62AE4" w:rsidRDefault="00666B76" w:rsidP="00A62AE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</w:pPr>
      <w:r w:rsidRPr="00A62AE4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Личностные: </w:t>
      </w:r>
    </w:p>
    <w:p w:rsidR="00666B76" w:rsidRPr="00A62AE4" w:rsidRDefault="00666B76" w:rsidP="00A62AE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A62AE4">
        <w:rPr>
          <w:rFonts w:asciiTheme="minorHAnsi" w:hAnsiTheme="minorHAnsi"/>
          <w:color w:val="000000"/>
          <w:sz w:val="28"/>
          <w:szCs w:val="28"/>
        </w:rPr>
        <w:t xml:space="preserve">осознание своих возможностей в учении; </w:t>
      </w:r>
    </w:p>
    <w:p w:rsidR="00666B76" w:rsidRPr="00A62AE4" w:rsidRDefault="00666B76" w:rsidP="00A62AE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A62AE4">
        <w:rPr>
          <w:rFonts w:asciiTheme="minorHAnsi" w:hAnsiTheme="minorHAnsi"/>
          <w:color w:val="000000"/>
          <w:sz w:val="28"/>
          <w:szCs w:val="28"/>
        </w:rPr>
        <w:lastRenderedPageBreak/>
        <w:t>способность адекватно судить о причинах своего успеха или неуспеха</w:t>
      </w:r>
      <w:r w:rsidRPr="00A62AE4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 w:rsidRPr="00A62AE4">
        <w:rPr>
          <w:rFonts w:asciiTheme="minorHAnsi" w:hAnsiTheme="minorHAnsi"/>
          <w:color w:val="000000"/>
          <w:sz w:val="28"/>
          <w:szCs w:val="28"/>
        </w:rPr>
        <w:t>в учении, связывая успехи с усилиями, трудолюбием.</w:t>
      </w:r>
    </w:p>
    <w:p w:rsidR="00EA1448" w:rsidRPr="00A62AE4" w:rsidRDefault="00EA1448" w:rsidP="00A62AE4">
      <w:pPr>
        <w:spacing w:after="0"/>
        <w:jc w:val="both"/>
        <w:rPr>
          <w:b/>
          <w:sz w:val="28"/>
          <w:szCs w:val="28"/>
        </w:rPr>
      </w:pPr>
      <w:proofErr w:type="spellStart"/>
      <w:r w:rsidRPr="00A62AE4">
        <w:rPr>
          <w:b/>
          <w:sz w:val="28"/>
          <w:szCs w:val="28"/>
        </w:rPr>
        <w:t>Метапредметные</w:t>
      </w:r>
      <w:proofErr w:type="spellEnd"/>
      <w:r w:rsidRPr="00A62AE4">
        <w:rPr>
          <w:b/>
          <w:sz w:val="28"/>
          <w:szCs w:val="28"/>
        </w:rPr>
        <w:t>:</w:t>
      </w:r>
    </w:p>
    <w:p w:rsidR="00A62AE4" w:rsidRPr="00A62AE4" w:rsidRDefault="00A62AE4" w:rsidP="00A62AE4">
      <w:pPr>
        <w:pStyle w:val="a3"/>
        <w:numPr>
          <w:ilvl w:val="0"/>
          <w:numId w:val="8"/>
        </w:numPr>
        <w:spacing w:after="0"/>
        <w:ind w:left="0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A62AE4">
        <w:rPr>
          <w:rFonts w:cs="Arial"/>
          <w:color w:val="000000"/>
          <w:sz w:val="28"/>
          <w:szCs w:val="28"/>
          <w:shd w:val="clear" w:color="auto" w:fill="FFFFFF"/>
        </w:rPr>
        <w:t>выстраивать логические рассуждения, делать умозаключения и собственные выводы</w:t>
      </w:r>
      <w:r w:rsidRPr="00A62AE4">
        <w:rPr>
          <w:rFonts w:cs="Arial"/>
          <w:color w:val="000000"/>
          <w:sz w:val="28"/>
          <w:szCs w:val="28"/>
          <w:shd w:val="clear" w:color="auto" w:fill="FFFFFF"/>
        </w:rPr>
        <w:t>;</w:t>
      </w:r>
    </w:p>
    <w:p w:rsidR="00E6001B" w:rsidRPr="00A62AE4" w:rsidRDefault="00A62AE4" w:rsidP="00A62AE4">
      <w:pPr>
        <w:pStyle w:val="a3"/>
        <w:numPr>
          <w:ilvl w:val="0"/>
          <w:numId w:val="8"/>
        </w:numPr>
        <w:spacing w:after="0"/>
        <w:ind w:left="0"/>
        <w:jc w:val="both"/>
        <w:rPr>
          <w:b/>
          <w:sz w:val="28"/>
          <w:szCs w:val="28"/>
        </w:rPr>
      </w:pPr>
      <w:r w:rsidRPr="00A62AE4">
        <w:rPr>
          <w:rFonts w:cs="Arial"/>
          <w:color w:val="000000"/>
          <w:sz w:val="28"/>
          <w:szCs w:val="28"/>
          <w:shd w:val="clear" w:color="auto" w:fill="FFFFFF"/>
        </w:rPr>
        <w:t>организовывать совместную познавательную деятельность с учителем и одноклассниками, сотрудничать;</w:t>
      </w:r>
    </w:p>
    <w:p w:rsidR="00EA1448" w:rsidRPr="00A62AE4" w:rsidRDefault="008B522F" w:rsidP="00A62AE4">
      <w:pPr>
        <w:spacing w:after="0"/>
        <w:ind w:firstLine="567"/>
        <w:jc w:val="both"/>
        <w:rPr>
          <w:sz w:val="28"/>
          <w:szCs w:val="28"/>
        </w:rPr>
      </w:pPr>
      <w:r w:rsidRPr="00A62AE4">
        <w:rPr>
          <w:b/>
          <w:sz w:val="28"/>
          <w:szCs w:val="28"/>
        </w:rPr>
        <w:t>Оборудование:</w:t>
      </w:r>
      <w:r w:rsidRPr="00A62AE4">
        <w:rPr>
          <w:sz w:val="28"/>
          <w:szCs w:val="28"/>
        </w:rPr>
        <w:t xml:space="preserve"> </w:t>
      </w:r>
      <w:r w:rsidR="00EA1448" w:rsidRPr="00A62AE4">
        <w:rPr>
          <w:sz w:val="28"/>
          <w:szCs w:val="28"/>
        </w:rPr>
        <w:t>учебник А.А. Плешакова «Окружающий мир 1 класс»; рабочая тетрадь к учебнику; глобус, физическая карта мира, карточки с понятиями, персональный компьютер, мультимедийный проектор, презентация (слайды с изображением саванны, тропиков и животных, обитающих там), запись песни «</w:t>
      </w:r>
      <w:proofErr w:type="spellStart"/>
      <w:r w:rsidR="00EA1448" w:rsidRPr="00A62AE4">
        <w:rPr>
          <w:sz w:val="28"/>
          <w:szCs w:val="28"/>
        </w:rPr>
        <w:t>Чунга-Чанга</w:t>
      </w:r>
      <w:proofErr w:type="spellEnd"/>
      <w:r w:rsidR="00EA1448" w:rsidRPr="00A62AE4">
        <w:rPr>
          <w:sz w:val="28"/>
          <w:szCs w:val="28"/>
        </w:rPr>
        <w:t xml:space="preserve">» (слова Ю. </w:t>
      </w:r>
      <w:proofErr w:type="spellStart"/>
      <w:r w:rsidR="00EA1448" w:rsidRPr="00A62AE4">
        <w:rPr>
          <w:sz w:val="28"/>
          <w:szCs w:val="28"/>
        </w:rPr>
        <w:t>Энтина</w:t>
      </w:r>
      <w:proofErr w:type="spellEnd"/>
      <w:r w:rsidR="00EA1448" w:rsidRPr="00A62AE4">
        <w:rPr>
          <w:sz w:val="28"/>
          <w:szCs w:val="28"/>
        </w:rPr>
        <w:t xml:space="preserve">, музыка В. </w:t>
      </w:r>
      <w:proofErr w:type="spellStart"/>
      <w:r w:rsidR="00EA1448" w:rsidRPr="00A62AE4">
        <w:rPr>
          <w:sz w:val="28"/>
          <w:szCs w:val="28"/>
        </w:rPr>
        <w:t>Шаинского</w:t>
      </w:r>
      <w:proofErr w:type="spellEnd"/>
      <w:r w:rsidR="00EA1448" w:rsidRPr="00A62AE4">
        <w:rPr>
          <w:sz w:val="28"/>
          <w:szCs w:val="28"/>
        </w:rPr>
        <w:t>).</w:t>
      </w:r>
    </w:p>
    <w:p w:rsidR="00C62E56" w:rsidRPr="00666B76" w:rsidRDefault="00C62E56" w:rsidP="00666B76">
      <w:pPr>
        <w:spacing w:after="0"/>
        <w:jc w:val="center"/>
        <w:rPr>
          <w:b/>
          <w:sz w:val="28"/>
          <w:szCs w:val="28"/>
        </w:rPr>
      </w:pPr>
      <w:r w:rsidRPr="00666B76">
        <w:rPr>
          <w:b/>
          <w:sz w:val="28"/>
          <w:szCs w:val="28"/>
        </w:rPr>
        <w:t>Технологическая карта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6"/>
        <w:gridCol w:w="6305"/>
        <w:gridCol w:w="2599"/>
        <w:gridCol w:w="2777"/>
      </w:tblGrid>
      <w:tr w:rsidR="008B522F" w:rsidRPr="00A62AE4" w:rsidTr="00D35F3B">
        <w:tc>
          <w:tcPr>
            <w:tcW w:w="2663" w:type="dxa"/>
          </w:tcPr>
          <w:p w:rsidR="008B522F" w:rsidRPr="00A62AE4" w:rsidRDefault="008B522F" w:rsidP="00A62AE4">
            <w:pPr>
              <w:spacing w:after="0"/>
              <w:jc w:val="center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Этап урока, цель этапа</w:t>
            </w:r>
          </w:p>
        </w:tc>
        <w:tc>
          <w:tcPr>
            <w:tcW w:w="7255" w:type="dxa"/>
          </w:tcPr>
          <w:p w:rsidR="008B522F" w:rsidRPr="00A62AE4" w:rsidRDefault="008B522F" w:rsidP="00A62AE4">
            <w:pPr>
              <w:spacing w:after="0"/>
              <w:jc w:val="center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2674" w:type="dxa"/>
          </w:tcPr>
          <w:p w:rsidR="008B522F" w:rsidRPr="00A62AE4" w:rsidRDefault="008B522F" w:rsidP="00A62AE4">
            <w:pPr>
              <w:spacing w:after="0"/>
              <w:jc w:val="center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Деятельность ученика</w:t>
            </w:r>
          </w:p>
        </w:tc>
        <w:tc>
          <w:tcPr>
            <w:tcW w:w="2777" w:type="dxa"/>
          </w:tcPr>
          <w:p w:rsidR="008B522F" w:rsidRPr="00A62AE4" w:rsidRDefault="008B522F" w:rsidP="00A62AE4">
            <w:pPr>
              <w:spacing w:after="0"/>
              <w:jc w:val="center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Формируемые УУД</w:t>
            </w:r>
          </w:p>
        </w:tc>
      </w:tr>
      <w:tr w:rsidR="008B522F" w:rsidRPr="00A62AE4" w:rsidTr="00D35F3B">
        <w:tc>
          <w:tcPr>
            <w:tcW w:w="2663" w:type="dxa"/>
          </w:tcPr>
          <w:p w:rsidR="00EA1448" w:rsidRPr="00A62AE4" w:rsidRDefault="00EA1448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Этап актуализации знаний и пробного учебного действия.</w:t>
            </w:r>
          </w:p>
          <w:p w:rsidR="008B522F" w:rsidRPr="00A62AE4" w:rsidRDefault="00EA1448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sz w:val="28"/>
                <w:szCs w:val="28"/>
              </w:rPr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подготовка мышления учащихся, организация осознания ими внутренней потребности к построению учебных действий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 фиксирование каждым из них индивидуального затруднения в пробном действии.</w:t>
            </w:r>
          </w:p>
        </w:tc>
        <w:tc>
          <w:tcPr>
            <w:tcW w:w="7255" w:type="dxa"/>
          </w:tcPr>
          <w:p w:rsidR="00EA1448" w:rsidRPr="00A62AE4" w:rsidRDefault="00EA1448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– В каких районах Земли мы побывали на прошлом уроке? Покажите их на глобусе. (Арктика и Антарктида.)</w:t>
            </w:r>
          </w:p>
          <w:p w:rsidR="00EA1448" w:rsidRPr="00A62AE4" w:rsidRDefault="00EA1448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Какая погода в этих районах? Обитают ли там животные? Какие? </w:t>
            </w:r>
          </w:p>
          <w:p w:rsidR="00EA1448" w:rsidRPr="00A62AE4" w:rsidRDefault="00EA1448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Однажды в газете появилась заметка о том, что учёные, которые работали в этих холодных районах Земли, увидели, как белый медведь охотился на пингвинов. Прокомментируйте эту историю. Могло ли это произойти?</w:t>
            </w:r>
          </w:p>
          <w:p w:rsidR="008B522F" w:rsidRPr="00A62AE4" w:rsidRDefault="008B522F" w:rsidP="00A62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674" w:type="dxa"/>
          </w:tcPr>
          <w:p w:rsidR="008B522F" w:rsidRPr="00A62AE4" w:rsidRDefault="008B522F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color w:val="000000"/>
                <w:sz w:val="28"/>
                <w:szCs w:val="28"/>
                <w:shd w:val="clear" w:color="auto" w:fill="FFFFFF"/>
              </w:rPr>
              <w:t>Отвечают на вопрос</w:t>
            </w:r>
            <w:r w:rsidR="00EA1448" w:rsidRPr="00A62AE4">
              <w:rPr>
                <w:i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A62AE4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учителя.</w:t>
            </w:r>
            <w:r w:rsidRPr="00A62AE4">
              <w:rPr>
                <w:i/>
                <w:color w:val="000000"/>
                <w:sz w:val="28"/>
                <w:szCs w:val="28"/>
              </w:rPr>
              <w:br/>
            </w:r>
            <w:r w:rsidRPr="00A62AE4">
              <w:rPr>
                <w:i/>
                <w:color w:val="000000"/>
                <w:sz w:val="28"/>
                <w:szCs w:val="28"/>
                <w:shd w:val="clear" w:color="auto" w:fill="FFFFFF"/>
              </w:rPr>
              <w:t>Делают вывод о не</w:t>
            </w:r>
            <w:r w:rsidR="00EA1448" w:rsidRPr="00A62AE4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возможности встречи белого медведя и пингвина. </w:t>
            </w:r>
          </w:p>
        </w:tc>
        <w:tc>
          <w:tcPr>
            <w:tcW w:w="2777" w:type="dxa"/>
          </w:tcPr>
          <w:p w:rsidR="00EA1448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Регулятивные: </w:t>
            </w:r>
          </w:p>
          <w:p w:rsidR="00EA1448" w:rsidRPr="00A62AE4" w:rsidRDefault="00EA1448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bCs/>
                <w:sz w:val="28"/>
                <w:szCs w:val="28"/>
              </w:rPr>
              <w:t xml:space="preserve">- </w:t>
            </w:r>
            <w:r w:rsidRPr="00A62AE4">
              <w:rPr>
                <w:sz w:val="28"/>
                <w:szCs w:val="28"/>
              </w:rPr>
              <w:t>ум</w:t>
            </w:r>
            <w:r w:rsidR="00D35F3B" w:rsidRPr="00A62AE4">
              <w:rPr>
                <w:sz w:val="28"/>
                <w:szCs w:val="28"/>
              </w:rPr>
              <w:t>ение выбирать цель деятельности.</w:t>
            </w:r>
          </w:p>
          <w:p w:rsidR="00D35F3B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>Коммуникативные:</w:t>
            </w:r>
          </w:p>
          <w:p w:rsidR="00EA1448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- умение слушать,</w:t>
            </w:r>
          </w:p>
          <w:p w:rsidR="008B522F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- планирование учебного сотрудничества с учителем и сверстниками. </w:t>
            </w:r>
          </w:p>
        </w:tc>
      </w:tr>
      <w:tr w:rsidR="008B522F" w:rsidRPr="00A62AE4" w:rsidTr="00D35F3B">
        <w:tc>
          <w:tcPr>
            <w:tcW w:w="2663" w:type="dxa"/>
          </w:tcPr>
          <w:p w:rsidR="00EA1448" w:rsidRPr="00A62AE4" w:rsidRDefault="00EA1448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Этап мотивации</w:t>
            </w:r>
          </w:p>
          <w:p w:rsidR="00EA1448" w:rsidRPr="00A62AE4" w:rsidRDefault="00EA1448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выработка на личностно значимом уровне внутренней готовности выполнения нормативных требований учебной деятельности.</w:t>
            </w:r>
          </w:p>
        </w:tc>
        <w:tc>
          <w:tcPr>
            <w:tcW w:w="7255" w:type="dxa"/>
          </w:tcPr>
          <w:p w:rsidR="00EA1448" w:rsidRPr="00A62AE4" w:rsidRDefault="00EA1448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– Сегодня мы продолжим путешествие по нашей планете. А в каких районах мы побываем сегодня – догадайтесь, послушав песню.</w:t>
            </w:r>
          </w:p>
          <w:p w:rsidR="00EA1448" w:rsidRPr="00A62AE4" w:rsidRDefault="00EA1448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Звучит песня «</w:t>
            </w:r>
            <w:proofErr w:type="spellStart"/>
            <w:r w:rsidRPr="00A62AE4">
              <w:rPr>
                <w:sz w:val="28"/>
                <w:szCs w:val="28"/>
              </w:rPr>
              <w:t>Чунга-Чанга</w:t>
            </w:r>
            <w:proofErr w:type="spellEnd"/>
            <w:r w:rsidRPr="00A62AE4">
              <w:rPr>
                <w:sz w:val="28"/>
                <w:szCs w:val="28"/>
              </w:rPr>
              <w:t>»</w:t>
            </w:r>
          </w:p>
          <w:p w:rsidR="00EA1448" w:rsidRPr="00A62AE4" w:rsidRDefault="00EA1448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Где может находиться этот удивительный остров? Кто там живёт? На эти вопросы мы дадим ответ на уроке.</w:t>
            </w:r>
          </w:p>
          <w:p w:rsidR="008B522F" w:rsidRPr="00A62AE4" w:rsidRDefault="008B522F" w:rsidP="00A62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674" w:type="dxa"/>
          </w:tcPr>
          <w:p w:rsidR="008B522F" w:rsidRPr="00A62AE4" w:rsidRDefault="00B70C79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t>Ученики высказывают свои предположения.</w:t>
            </w:r>
          </w:p>
          <w:p w:rsidR="008B522F" w:rsidRPr="00A62AE4" w:rsidRDefault="008B522F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8B522F" w:rsidRPr="00A62AE4" w:rsidRDefault="008B522F" w:rsidP="00A62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77" w:type="dxa"/>
          </w:tcPr>
          <w:p w:rsidR="00EA1448" w:rsidRPr="00A62AE4" w:rsidRDefault="008B522F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EA1448"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Познавательные: </w:t>
            </w:r>
          </w:p>
          <w:p w:rsidR="00EA1448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>- умение строить речевое высказывание.</w:t>
            </w:r>
          </w:p>
          <w:p w:rsidR="00EA1448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>Коммуникативные: - умение слушать,</w:t>
            </w:r>
          </w:p>
          <w:p w:rsidR="00EA1448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- планирование учебного сотрудничества с учителем и сверстниками. </w:t>
            </w:r>
          </w:p>
          <w:p w:rsidR="00EA1448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Регулятивные: </w:t>
            </w:r>
          </w:p>
          <w:p w:rsidR="008B522F" w:rsidRPr="00A62AE4" w:rsidRDefault="00EA1448" w:rsidP="00A62AE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Fonts w:asciiTheme="minorHAnsi" w:hAnsiTheme="minorHAnsi"/>
                <w:color w:val="000000"/>
                <w:sz w:val="28"/>
                <w:szCs w:val="28"/>
              </w:rPr>
              <w:t>- предвосхищение результата и уровня усвоения знаний.</w:t>
            </w: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Этап выявления места и причины затруднения.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организовать анализ учащимися возникшей ситуации и на этой основе выявить места и причины затруднения, осознать то, в чем именно состоит недостаточность их знаний, умений или способностей.</w:t>
            </w: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Работа с физической картой мира. (Учитель прикрепляет к доске карточку с понятием «экватор».)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– Знакомо ли вам это слово? 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Экватор – это воображаемая линия, которая проходит через центр земли и делит земной шар на две половинки: Северное и Южное полушария. По обе стороны от экватора находятся очень жаркие районы, где много солнечного света и тепла. Туда мы отправимся.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Учитель прикрепляет карточку с понятием «саванна».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Знакомо ли вам это слово? </w:t>
            </w: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lastRenderedPageBreak/>
              <w:t xml:space="preserve">Ученики предполагают, что могут </w:t>
            </w:r>
            <w:r w:rsidRPr="00A62AE4">
              <w:rPr>
                <w:i/>
                <w:sz w:val="28"/>
                <w:szCs w:val="28"/>
              </w:rPr>
              <w:lastRenderedPageBreak/>
              <w:t>обозначать данные слова.</w:t>
            </w: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 xml:space="preserve">Познавательные: 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структурирование знаний,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- построение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рассуждения в форме связи простых суждений об объекте,</w:t>
            </w:r>
            <w:r w:rsidRPr="00A62AE4">
              <w:rPr>
                <w:color w:val="000000"/>
                <w:sz w:val="28"/>
                <w:szCs w:val="28"/>
              </w:rPr>
              <w:t xml:space="preserve"> Коммуникативные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построение понятных для партнёров высказываний,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использование речи для регуляции своих действий.</w:t>
            </w: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Style w:val="c2"/>
                <w:rFonts w:asciiTheme="minorHAnsi" w:hAnsiTheme="minorHAnsi"/>
                <w:bCs/>
                <w:color w:val="000000"/>
                <w:sz w:val="28"/>
                <w:szCs w:val="28"/>
              </w:rPr>
              <w:lastRenderedPageBreak/>
              <w:t>Организация познавательной деятельности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постановка целей учебной деятельности и на этой основе – выбор способа и средств их реализации.</w:t>
            </w: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Учитель демонстрирует слайд с изображением саванны.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Саванны есть в Южной Америке, в Австралии, но больше всего их в Африке.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Найдите Африку на карте мира.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Погода в саванне очень жаркая, а дожди идут очень редко, поэтому земля в саванне сухая и твёрдая.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Легко ли растениям расти на такой земле?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Деревьям расти здесь очень трудно, их мало, они невысокие, растут по одному или маленькими группами. Саванна – это царство трав, но таких, у </w:t>
            </w:r>
            <w:r w:rsidRPr="00A62AE4">
              <w:rPr>
                <w:sz w:val="28"/>
                <w:szCs w:val="28"/>
              </w:rPr>
              <w:lastRenderedPageBreak/>
              <w:t xml:space="preserve">которых узкие жесткие стебли и листья. Почему? </w:t>
            </w:r>
            <w:r w:rsidRPr="00A62AE4">
              <w:rPr>
                <w:i/>
                <w:sz w:val="28"/>
                <w:szCs w:val="28"/>
              </w:rPr>
              <w:t>(Чтобы жаркое солнце меньше испаряло с них драгоценной влаги.)</w:t>
            </w:r>
            <w:r w:rsidRPr="00A62AE4">
              <w:rPr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Кажется, что растения совсем сухие. Однако корни их, укрытые в земле, у многих растений толстые, живые. Они копят и хранят драгоценную воду от редких дождей.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Обитают ли в саванне животные?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Учитель демонстрирует слайды с изображением зебры, льва, жирафа, носорога. Птицы, которые строят гнёзда прямо на земле. (Слайды с изображением птицы-секретаря.) Самая крупная в мире птица – страус.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– Но более подробно мы поговорим о другом животном, которое обитает в саванне. Отгадайте загадку.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Ходит длинный, пасть с клыками,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Ноги кажутся столбами.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Как гора, огромен он.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Вы узнали? Это … (слон).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Учитель демонстрирует слайд с изображением африканского слона.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Слон – самое крупное и тяжёлое животное суши. Африканский слон-самец весит столько же, </w:t>
            </w:r>
            <w:r w:rsidRPr="00A62AE4">
              <w:rPr>
                <w:sz w:val="28"/>
                <w:szCs w:val="28"/>
              </w:rPr>
              <w:lastRenderedPageBreak/>
              <w:t>сколько восемьдесят человек или шесть легковых автомобилей. Слоны очень сильные, умные и добрые животные.</w:t>
            </w: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lastRenderedPageBreak/>
              <w:t>Ученики показывают Африку на физической карте мира.</w:t>
            </w:r>
          </w:p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t>Делают предположения об условиях жизни растений и животных в этих районах Земли.</w:t>
            </w: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Познавательные: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bCs/>
                <w:sz w:val="28"/>
                <w:szCs w:val="28"/>
              </w:rPr>
              <w:t xml:space="preserve">- </w:t>
            </w:r>
            <w:r w:rsidRPr="00A62AE4">
              <w:rPr>
                <w:sz w:val="28"/>
                <w:szCs w:val="28"/>
              </w:rPr>
              <w:t>поиск и выделение необходимой информации,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- умение наблюдать и делать самостоятельно выводы.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Коммуникативные: - эмоционально позитивное отношение к </w:t>
            </w:r>
            <w:r w:rsidRPr="00A62AE4">
              <w:rPr>
                <w:sz w:val="28"/>
                <w:szCs w:val="28"/>
              </w:rPr>
              <w:lastRenderedPageBreak/>
              <w:t>процессу сотрудничества,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- умение слушать собеседника.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rFonts w:asciiTheme="minorHAnsi" w:hAnsiTheme="minorHAnsi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540"/>
              <w:jc w:val="center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t>Физкультминутка</w:t>
            </w:r>
          </w:p>
          <w:p w:rsidR="00D35F3B" w:rsidRPr="00A62AE4" w:rsidRDefault="00D35F3B" w:rsidP="00A62AE4">
            <w:pPr>
              <w:spacing w:after="0"/>
              <w:ind w:firstLine="54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Очень много силы в нём,</w:t>
            </w:r>
          </w:p>
          <w:p w:rsidR="00D35F3B" w:rsidRPr="00A62AE4" w:rsidRDefault="00D35F3B" w:rsidP="00A62AE4">
            <w:pPr>
              <w:spacing w:after="0"/>
              <w:ind w:firstLine="54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Ростом он почти что с дом.</w:t>
            </w:r>
          </w:p>
          <w:p w:rsidR="00D35F3B" w:rsidRPr="00A62AE4" w:rsidRDefault="00D35F3B" w:rsidP="00A62AE4">
            <w:pPr>
              <w:spacing w:after="0"/>
              <w:ind w:firstLine="54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 него огромный нос,</w:t>
            </w:r>
          </w:p>
          <w:p w:rsidR="00D35F3B" w:rsidRPr="00A62AE4" w:rsidRDefault="00D35F3B" w:rsidP="00A62AE4">
            <w:pPr>
              <w:spacing w:after="0"/>
              <w:ind w:firstLine="54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Будто нос лет </w:t>
            </w:r>
            <w:proofErr w:type="spellStart"/>
            <w:r w:rsidRPr="00A62AE4">
              <w:rPr>
                <w:sz w:val="28"/>
                <w:szCs w:val="28"/>
              </w:rPr>
              <w:t>тыщу</w:t>
            </w:r>
            <w:proofErr w:type="spellEnd"/>
            <w:r w:rsidRPr="00A62AE4">
              <w:rPr>
                <w:sz w:val="28"/>
                <w:szCs w:val="28"/>
              </w:rPr>
              <w:t xml:space="preserve"> рос.</w:t>
            </w: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Ученики изображают движениями слона.</w:t>
            </w:r>
          </w:p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Танец под песню «</w:t>
            </w:r>
            <w:proofErr w:type="spellStart"/>
            <w:r w:rsidRPr="00A62AE4">
              <w:rPr>
                <w:sz w:val="28"/>
                <w:szCs w:val="28"/>
              </w:rPr>
              <w:t>Чунга-Чанга</w:t>
            </w:r>
            <w:proofErr w:type="spellEnd"/>
            <w:r w:rsidRPr="00A62AE4">
              <w:rPr>
                <w:sz w:val="28"/>
                <w:szCs w:val="28"/>
              </w:rPr>
              <w:t>».</w:t>
            </w: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A62AE4">
              <w:rPr>
                <w:rStyle w:val="c2"/>
                <w:rFonts w:asciiTheme="minorHAnsi" w:hAnsiTheme="minorHAnsi"/>
                <w:bCs/>
                <w:color w:val="000000"/>
                <w:sz w:val="28"/>
                <w:szCs w:val="28"/>
              </w:rPr>
              <w:t>Организация познавательной деятельности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– Но слоны обитают не только в саванне. Следующее наше путешествие в тропический лес. (Учитель прикрепляет карточку с понятием «тропический лес» и демонстрирует слайд с его изображением.) Тропические леса есть в Бразилии, Мексики, Индии, в районах, расположенных около экватора. 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Показ этих районов на карте мира.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В тропическом лесу всегда жарко. Но при этом дожди идут круглый год. Нигде на Земле не выпадает так много дождей, как в тропическом лесу. Большое количество солнечного тепла и дождевой влаги приводит к тому, что многие деревья достигают огромной высоты – 50 –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A62AE4">
                <w:rPr>
                  <w:sz w:val="28"/>
                  <w:szCs w:val="28"/>
                </w:rPr>
                <w:t>60 метров</w:t>
              </w:r>
            </w:smartTag>
            <w:r w:rsidRPr="00A62AE4">
              <w:rPr>
                <w:sz w:val="28"/>
                <w:szCs w:val="28"/>
              </w:rPr>
              <w:t xml:space="preserve">. Это высота 15 – 20-этажного дома. Под деревьями-гигантами растут деревья пониже, под </w:t>
            </w:r>
            <w:r w:rsidRPr="00A62AE4">
              <w:rPr>
                <w:sz w:val="28"/>
                <w:szCs w:val="28"/>
              </w:rPr>
              <w:lastRenderedPageBreak/>
              <w:t>ними – ещё ниже. А в самом низу на земле – кусты, травы. Лианы обвивают стволы деревьев. В тропическом лесу всегда сумрачно. Тропический лес очень густой. Пройти через чащу без топора вряд ли получится. Разве что попадём на широкую тропу, протоптанную слонами…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 – Здесь обитают индийские слоны. 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Учитель демонстрирует слайд с его изображением.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Познавательные: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выделение существенной информации,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структурирование знания.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Регулятивные: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принятие и сохранение учебной задачи.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Коммуникативные: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учёт разных мнений и стремление к координации различных позиций в сотрудничестве.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Личностные: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формирование ценностных ориентиров и смыслов учебной деятельности на основе: развития познавательных интересов, учебных мотивов, формирование мотивов достижения, формирования границ собственного знания и "незнания".</w:t>
            </w: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Этап первичного закрепления с проговариванием во внешней речи.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усвоение учащимися нового способа действия при решении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типовых задач.</w:t>
            </w:r>
            <w:r w:rsidRPr="00A62AE4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– Сравним африканского и индийского слона.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Откройте учебник на стр</w:t>
            </w:r>
            <w:r w:rsidRPr="00A62AE4">
              <w:rPr>
                <w:sz w:val="28"/>
                <w:szCs w:val="28"/>
              </w:rPr>
              <w:t>. 14–</w:t>
            </w:r>
            <w:r w:rsidRPr="00A62AE4">
              <w:rPr>
                <w:sz w:val="28"/>
                <w:szCs w:val="28"/>
              </w:rPr>
              <w:t>15, найдите изображения слонов.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– Чем они похожи? (Крупные, серой окраски, есть хобот.)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– Чем они отличаются? (У индийских слонов ноги короче, а тело массивнее. У них выпуклая спина, а у африканских слонов вогнутая спина.   У </w:t>
            </w:r>
            <w:r w:rsidRPr="00A62AE4">
              <w:rPr>
                <w:sz w:val="28"/>
                <w:szCs w:val="28"/>
              </w:rPr>
              <w:lastRenderedPageBreak/>
              <w:t xml:space="preserve">индийских слонов бивни есть только у самцов, а у африканских слонов –   и у самцов, и у самок. У индийского слона бивни короче, чем у африканского. Самое заметное отличие – уши слонов. У индийского слона маленькие уши, у африканского слона большие уши. Уши помогают животным не перегреваться, испаряя со своей поверхности излишнее тепло.) 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Африканский и индийский слоны – травоядные. Они едят листья, ветки, кору, цветы и плоды растений. На поиск пищи еду у слона уходит около 16 часов в день. Спят слоны два раза в сутки: несколько часов ранним утром, а потом в полдень. Обычно они спят стоя. Слоны любят воду. Они много пьют, любят купаться и поиграть с водой. Могут набрать в хобот воды и окатить себя. Хобот у слона служит и носом, и губами, и руками. С помощью хобота слоны дышат, нюхают, едят, пьют, ощупывают и берут предметы. Бивни – это видоизменённые передние зубы. С помощью бивней слоны выкапывают съедобные корни, обдирают кору с деревьев и дерутся с врагами.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Вот какие </w:t>
            </w:r>
            <w:r w:rsidRPr="00A62AE4">
              <w:rPr>
                <w:sz w:val="28"/>
                <w:szCs w:val="28"/>
              </w:rPr>
              <w:t>замечательные животные – слоны.</w:t>
            </w: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lastRenderedPageBreak/>
              <w:t xml:space="preserve">Ученики рассматривают изображения слонов, сравнивают их, составляют монологические высказывания. 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</w:p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Познавательные: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структурирование знаний,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построение речевого высказывания в устной форме,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- установление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причинно-следственных связей,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доказательство.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Регулятивные: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принятие и сохранение учебной задачи,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различение способа и результата действия.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Личностные: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формирование мотивов достижения целей,</w:t>
            </w:r>
            <w:r w:rsidRPr="00A62AE4">
              <w:rPr>
                <w:color w:val="000000"/>
                <w:sz w:val="28"/>
                <w:szCs w:val="28"/>
              </w:rPr>
              <w:br/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- формирование границ «знания» и «незнания».</w:t>
            </w: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Этап самостоятельной работы.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исполнительская рефлексия достижения цели пробного учебного действия, применение нового знания в задании.</w:t>
            </w: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Рассмотрите изображения слонов на странице 12 рабочей тетради. Определите, где какой слон. Объясните своё решение.</w:t>
            </w:r>
          </w:p>
          <w:p w:rsidR="00D35F3B" w:rsidRPr="00A62AE4" w:rsidRDefault="00D35F3B" w:rsidP="00A62AE4">
            <w:pPr>
              <w:spacing w:after="0"/>
              <w:ind w:firstLine="54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 – В тропическом лесу обитают не только индийские слоны. Найдите в учебнике на стр. 15 названия животных тропического леса. (Учитель демонстрирует слайды с изображением крокод</w:t>
            </w:r>
            <w:r w:rsidRPr="00A62AE4">
              <w:rPr>
                <w:sz w:val="28"/>
                <w:szCs w:val="28"/>
              </w:rPr>
              <w:t>ила, питона, обезьян, павлина.)</w:t>
            </w: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t xml:space="preserve">Ученики самостоятельно определяют вид слона, обосновывают свой выбор. </w:t>
            </w: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Личностные: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 xml:space="preserve"> 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формирование адекватной позитивной самооценки.</w:t>
            </w: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Этап рефлексии учебной деятельности.</w:t>
            </w:r>
          </w:p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Цель: 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самооценка учащимися результатов своей учебной деятельности.</w:t>
            </w: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ind w:firstLine="72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– В каких районах Земли мы побывали? Что общего в этих районах? Каковы их отличия?</w:t>
            </w:r>
          </w:p>
          <w:p w:rsidR="00D35F3B" w:rsidRPr="00A62AE4" w:rsidRDefault="00D35F3B" w:rsidP="00A62AE4">
            <w:pPr>
              <w:spacing w:after="0"/>
              <w:ind w:firstLine="72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– Составим отчет о нашем путешествии. </w:t>
            </w:r>
          </w:p>
          <w:p w:rsidR="00D35F3B" w:rsidRPr="00A62AE4" w:rsidRDefault="00D35F3B" w:rsidP="00A62AE4">
            <w:pPr>
              <w:spacing w:after="0"/>
              <w:ind w:firstLine="72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Выполнение работы в группах. Каждая группа (по четыре человека) подготовит отчет по плану. (План записан на доске, а также каждая группа получает карточку с записанным планом.)</w:t>
            </w:r>
          </w:p>
          <w:p w:rsidR="00D35F3B" w:rsidRPr="00A62AE4" w:rsidRDefault="00D35F3B" w:rsidP="00A62AE4">
            <w:pPr>
              <w:spacing w:after="0"/>
              <w:ind w:firstLine="720"/>
              <w:jc w:val="center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 xml:space="preserve">План </w:t>
            </w:r>
          </w:p>
          <w:p w:rsidR="00D35F3B" w:rsidRPr="00A62AE4" w:rsidRDefault="00D35F3B" w:rsidP="00A62AE4">
            <w:pPr>
              <w:numPr>
                <w:ilvl w:val="0"/>
                <w:numId w:val="6"/>
              </w:numPr>
              <w:spacing w:after="0"/>
              <w:ind w:left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Название района Земли.</w:t>
            </w:r>
          </w:p>
          <w:p w:rsidR="00D35F3B" w:rsidRPr="00A62AE4" w:rsidRDefault="00D35F3B" w:rsidP="00A62AE4">
            <w:pPr>
              <w:numPr>
                <w:ilvl w:val="0"/>
                <w:numId w:val="6"/>
              </w:numPr>
              <w:spacing w:after="0"/>
              <w:ind w:left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Какая погода в этом районе?</w:t>
            </w:r>
          </w:p>
          <w:p w:rsidR="00D35F3B" w:rsidRPr="00A62AE4" w:rsidRDefault="00D35F3B" w:rsidP="00A62AE4">
            <w:pPr>
              <w:numPr>
                <w:ilvl w:val="0"/>
                <w:numId w:val="6"/>
              </w:numPr>
              <w:spacing w:after="0"/>
              <w:ind w:left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Какие растения растут здесь?</w:t>
            </w:r>
          </w:p>
          <w:p w:rsidR="00D35F3B" w:rsidRPr="00A62AE4" w:rsidRDefault="00D35F3B" w:rsidP="00A62AE4">
            <w:pPr>
              <w:numPr>
                <w:ilvl w:val="0"/>
                <w:numId w:val="6"/>
              </w:numPr>
              <w:spacing w:after="0"/>
              <w:ind w:left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Какие животные обитают?</w:t>
            </w:r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  <w:r w:rsidRPr="00A62AE4">
              <w:rPr>
                <w:i/>
                <w:sz w:val="28"/>
                <w:szCs w:val="28"/>
              </w:rPr>
              <w:t xml:space="preserve">Ученики работают в группах, </w:t>
            </w:r>
            <w:r w:rsidRPr="00A62AE4">
              <w:rPr>
                <w:i/>
                <w:sz w:val="28"/>
                <w:szCs w:val="28"/>
              </w:rPr>
              <w:t>затем выслушивают отчеты групп, делятся впечатлениями.</w:t>
            </w: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Познавательные:</w:t>
            </w:r>
            <w:r w:rsidRPr="00A62AE4">
              <w:rPr>
                <w:color w:val="000000"/>
                <w:sz w:val="28"/>
                <w:szCs w:val="28"/>
              </w:rPr>
              <w:t xml:space="preserve"> 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построение речевого высказывания в устной и письменной форме.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>Личностные:</w:t>
            </w:r>
          </w:p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2AE4">
              <w:rPr>
                <w:color w:val="000000"/>
                <w:sz w:val="28"/>
                <w:szCs w:val="28"/>
              </w:rPr>
              <w:t>-</w:t>
            </w:r>
            <w:r w:rsidRPr="00A62AE4">
              <w:rPr>
                <w:color w:val="000000"/>
                <w:sz w:val="28"/>
                <w:szCs w:val="28"/>
                <w:shd w:val="clear" w:color="auto" w:fill="FFFFFF"/>
              </w:rPr>
              <w:t xml:space="preserve"> формирование самоидентификации, адекватной позитивной самооценки.</w:t>
            </w:r>
          </w:p>
        </w:tc>
      </w:tr>
      <w:tr w:rsidR="00D35F3B" w:rsidRPr="00A62AE4" w:rsidTr="00D35F3B">
        <w:tc>
          <w:tcPr>
            <w:tcW w:w="2663" w:type="dxa"/>
          </w:tcPr>
          <w:p w:rsidR="00D35F3B" w:rsidRPr="00A62AE4" w:rsidRDefault="00D35F3B" w:rsidP="00A62AE4">
            <w:pPr>
              <w:spacing w:after="0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lastRenderedPageBreak/>
              <w:t>Дополнительное задание</w:t>
            </w:r>
          </w:p>
        </w:tc>
        <w:tc>
          <w:tcPr>
            <w:tcW w:w="7255" w:type="dxa"/>
          </w:tcPr>
          <w:p w:rsidR="00D35F3B" w:rsidRPr="00A62AE4" w:rsidRDefault="00D35F3B" w:rsidP="00A62AE4">
            <w:pPr>
              <w:spacing w:after="0"/>
              <w:jc w:val="both"/>
              <w:rPr>
                <w:sz w:val="28"/>
                <w:szCs w:val="28"/>
              </w:rPr>
            </w:pPr>
            <w:r w:rsidRPr="00A62AE4">
              <w:rPr>
                <w:sz w:val="28"/>
                <w:szCs w:val="28"/>
              </w:rPr>
              <w:t>Дома, кто желает, нарисуйте афр</w:t>
            </w:r>
            <w:r w:rsidRPr="00A62AE4">
              <w:rPr>
                <w:sz w:val="28"/>
                <w:szCs w:val="28"/>
              </w:rPr>
              <w:t>иканского или индийского слона.</w:t>
            </w:r>
            <w:bookmarkStart w:id="0" w:name="_GoBack"/>
            <w:bookmarkEnd w:id="0"/>
          </w:p>
        </w:tc>
        <w:tc>
          <w:tcPr>
            <w:tcW w:w="2674" w:type="dxa"/>
          </w:tcPr>
          <w:p w:rsidR="00D35F3B" w:rsidRPr="00A62AE4" w:rsidRDefault="00D35F3B" w:rsidP="00A62AE4">
            <w:pPr>
              <w:spacing w:after="0"/>
              <w:rPr>
                <w:i/>
                <w:sz w:val="28"/>
                <w:szCs w:val="28"/>
              </w:rPr>
            </w:pPr>
          </w:p>
        </w:tc>
        <w:tc>
          <w:tcPr>
            <w:tcW w:w="2777" w:type="dxa"/>
          </w:tcPr>
          <w:p w:rsidR="00D35F3B" w:rsidRPr="00A62AE4" w:rsidRDefault="00D35F3B" w:rsidP="00A62AE4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D35F3B" w:rsidRDefault="00D35F3B" w:rsidP="00C62E56">
      <w:pPr>
        <w:spacing w:after="0"/>
        <w:rPr>
          <w:b/>
          <w:sz w:val="28"/>
          <w:szCs w:val="28"/>
        </w:rPr>
      </w:pPr>
    </w:p>
    <w:p w:rsidR="00D35F3B" w:rsidRDefault="00D35F3B" w:rsidP="00C62E56">
      <w:pPr>
        <w:spacing w:after="0"/>
        <w:rPr>
          <w:b/>
          <w:sz w:val="28"/>
          <w:szCs w:val="28"/>
        </w:rPr>
      </w:pPr>
    </w:p>
    <w:p w:rsidR="00031526" w:rsidRPr="00C62E56" w:rsidRDefault="00031526" w:rsidP="00C62E56">
      <w:pPr>
        <w:spacing w:after="0"/>
        <w:rPr>
          <w:b/>
          <w:sz w:val="28"/>
          <w:szCs w:val="28"/>
        </w:rPr>
      </w:pPr>
      <w:r w:rsidRPr="00C62E56">
        <w:rPr>
          <w:b/>
          <w:sz w:val="28"/>
          <w:szCs w:val="28"/>
        </w:rPr>
        <w:t>Используемая литература:</w:t>
      </w:r>
    </w:p>
    <w:p w:rsidR="00D35F3B" w:rsidRPr="000F6055" w:rsidRDefault="00D35F3B" w:rsidP="00A62AE4">
      <w:pPr>
        <w:numPr>
          <w:ilvl w:val="0"/>
          <w:numId w:val="7"/>
        </w:numPr>
        <w:spacing w:after="0" w:line="360" w:lineRule="auto"/>
        <w:ind w:left="360"/>
        <w:rPr>
          <w:sz w:val="28"/>
          <w:szCs w:val="28"/>
        </w:rPr>
      </w:pPr>
      <w:r w:rsidRPr="000F6055">
        <w:rPr>
          <w:sz w:val="28"/>
          <w:szCs w:val="28"/>
        </w:rPr>
        <w:t>Марголин Я.А. Где у растения дом? / - Москва: Издательство «Детская литература», 1998.</w:t>
      </w:r>
    </w:p>
    <w:p w:rsidR="00D35F3B" w:rsidRPr="000F6055" w:rsidRDefault="00D35F3B" w:rsidP="00A62AE4">
      <w:pPr>
        <w:numPr>
          <w:ilvl w:val="0"/>
          <w:numId w:val="7"/>
        </w:numPr>
        <w:spacing w:after="0" w:line="360" w:lineRule="auto"/>
        <w:ind w:left="360"/>
        <w:rPr>
          <w:sz w:val="28"/>
          <w:szCs w:val="28"/>
        </w:rPr>
      </w:pPr>
      <w:r w:rsidRPr="000F6055">
        <w:rPr>
          <w:sz w:val="28"/>
          <w:szCs w:val="28"/>
        </w:rPr>
        <w:t xml:space="preserve">Удивительный мир животных / Пер. с англ. В.В. </w:t>
      </w:r>
      <w:proofErr w:type="spellStart"/>
      <w:r w:rsidRPr="000F6055">
        <w:rPr>
          <w:sz w:val="28"/>
          <w:szCs w:val="28"/>
        </w:rPr>
        <w:t>Свечникова</w:t>
      </w:r>
      <w:proofErr w:type="spellEnd"/>
      <w:r w:rsidRPr="000F6055">
        <w:rPr>
          <w:sz w:val="28"/>
          <w:szCs w:val="28"/>
        </w:rPr>
        <w:t>. – М.: ЗАО «РОСМЭН-ПРЕСС». 2006. – 128 с.</w:t>
      </w:r>
    </w:p>
    <w:p w:rsidR="00C62E56" w:rsidRPr="00C62E56" w:rsidRDefault="00C62E56" w:rsidP="00C62E56">
      <w:pPr>
        <w:spacing w:after="0"/>
        <w:rPr>
          <w:b/>
          <w:sz w:val="28"/>
          <w:szCs w:val="28"/>
        </w:rPr>
      </w:pPr>
      <w:r w:rsidRPr="00C62E56">
        <w:rPr>
          <w:b/>
          <w:sz w:val="28"/>
          <w:szCs w:val="28"/>
        </w:rPr>
        <w:t>Интернет-ресурс:</w:t>
      </w:r>
    </w:p>
    <w:p w:rsidR="00C62E56" w:rsidRPr="00C62E56" w:rsidRDefault="00A62AE4" w:rsidP="008B522F">
      <w:pPr>
        <w:spacing w:after="0"/>
        <w:rPr>
          <w:sz w:val="28"/>
          <w:szCs w:val="28"/>
        </w:rPr>
      </w:pPr>
      <w:hyperlink r:id="rId5" w:history="1">
        <w:r w:rsidR="00C62E56" w:rsidRPr="000C0849">
          <w:rPr>
            <w:rStyle w:val="a6"/>
            <w:sz w:val="28"/>
            <w:szCs w:val="28"/>
            <w:lang w:val="en-US"/>
          </w:rPr>
          <w:t>http</w:t>
        </w:r>
        <w:r w:rsidR="00C62E56" w:rsidRPr="00C62E56">
          <w:rPr>
            <w:rStyle w:val="a6"/>
            <w:sz w:val="28"/>
            <w:szCs w:val="28"/>
          </w:rPr>
          <w:t>://</w:t>
        </w:r>
        <w:r w:rsidR="00C62E56" w:rsidRPr="000C0849">
          <w:rPr>
            <w:rStyle w:val="a6"/>
            <w:sz w:val="28"/>
            <w:szCs w:val="28"/>
            <w:lang w:val="en-US"/>
          </w:rPr>
          <w:t>school</w:t>
        </w:r>
        <w:r w:rsidR="00C62E56" w:rsidRPr="00C62E56">
          <w:rPr>
            <w:rStyle w:val="a6"/>
            <w:sz w:val="28"/>
            <w:szCs w:val="28"/>
          </w:rPr>
          <w:t>410.</w:t>
        </w:r>
        <w:proofErr w:type="spellStart"/>
        <w:r w:rsidR="00C62E56" w:rsidRPr="000C0849">
          <w:rPr>
            <w:rStyle w:val="a6"/>
            <w:sz w:val="28"/>
            <w:szCs w:val="28"/>
            <w:lang w:val="en-US"/>
          </w:rPr>
          <w:t>spb</w:t>
        </w:r>
        <w:proofErr w:type="spellEnd"/>
        <w:r w:rsidR="00C62E56" w:rsidRPr="00C62E56">
          <w:rPr>
            <w:rStyle w:val="a6"/>
            <w:sz w:val="28"/>
            <w:szCs w:val="28"/>
          </w:rPr>
          <w:t>.</w:t>
        </w:r>
        <w:proofErr w:type="spellStart"/>
        <w:r w:rsidR="00C62E56" w:rsidRPr="000C084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031526" w:rsidRPr="00031526" w:rsidRDefault="00031526" w:rsidP="008B522F">
      <w:pPr>
        <w:spacing w:after="0"/>
        <w:rPr>
          <w:sz w:val="28"/>
          <w:szCs w:val="28"/>
        </w:rPr>
      </w:pPr>
    </w:p>
    <w:sectPr w:rsidR="00031526" w:rsidRPr="00031526" w:rsidSect="00A62AE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B628D"/>
    <w:multiLevelType w:val="hybridMultilevel"/>
    <w:tmpl w:val="C4A227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1980"/>
        </w:tabs>
        <w:ind w:left="1980" w:hanging="18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4600F7B"/>
    <w:multiLevelType w:val="hybridMultilevel"/>
    <w:tmpl w:val="46B4C91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2170F"/>
    <w:multiLevelType w:val="hybridMultilevel"/>
    <w:tmpl w:val="B17EC35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456B7"/>
    <w:multiLevelType w:val="hybridMultilevel"/>
    <w:tmpl w:val="FE105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50A85"/>
    <w:multiLevelType w:val="hybridMultilevel"/>
    <w:tmpl w:val="61F44ECC"/>
    <w:lvl w:ilvl="0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1D690E"/>
    <w:multiLevelType w:val="hybridMultilevel"/>
    <w:tmpl w:val="19B0C2EC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A44E1"/>
    <w:multiLevelType w:val="hybridMultilevel"/>
    <w:tmpl w:val="4CFE34D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81"/>
    <w:rsid w:val="00031526"/>
    <w:rsid w:val="001F6611"/>
    <w:rsid w:val="00214206"/>
    <w:rsid w:val="00487209"/>
    <w:rsid w:val="005A1387"/>
    <w:rsid w:val="00666B76"/>
    <w:rsid w:val="00670203"/>
    <w:rsid w:val="006C27FF"/>
    <w:rsid w:val="00722133"/>
    <w:rsid w:val="008B522F"/>
    <w:rsid w:val="009F4881"/>
    <w:rsid w:val="00A62AE4"/>
    <w:rsid w:val="00B3346E"/>
    <w:rsid w:val="00B61E0D"/>
    <w:rsid w:val="00B66A85"/>
    <w:rsid w:val="00B70C79"/>
    <w:rsid w:val="00C41B35"/>
    <w:rsid w:val="00C62E56"/>
    <w:rsid w:val="00D35F3B"/>
    <w:rsid w:val="00E6001B"/>
    <w:rsid w:val="00E963E6"/>
    <w:rsid w:val="00EA1448"/>
    <w:rsid w:val="00E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CFD7E-F508-4113-9C3F-7E7965AB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2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22F"/>
    <w:pPr>
      <w:ind w:left="720"/>
      <w:contextualSpacing/>
    </w:pPr>
  </w:style>
  <w:style w:type="table" w:styleId="a4">
    <w:name w:val="Table Grid"/>
    <w:basedOn w:val="a1"/>
    <w:uiPriority w:val="59"/>
    <w:rsid w:val="008B52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8B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62E56"/>
    <w:rPr>
      <w:color w:val="0563C1" w:themeColor="hyperlink"/>
      <w:u w:val="single"/>
    </w:rPr>
  </w:style>
  <w:style w:type="character" w:customStyle="1" w:styleId="Zag11">
    <w:name w:val="Zag_11"/>
    <w:rsid w:val="00487209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722133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6">
    <w:name w:val="c6"/>
    <w:basedOn w:val="a"/>
    <w:rsid w:val="006C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C27FF"/>
  </w:style>
  <w:style w:type="character" w:customStyle="1" w:styleId="c3">
    <w:name w:val="c3"/>
    <w:basedOn w:val="a0"/>
    <w:rsid w:val="006C2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410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2019-11-02T11:34:00Z</dcterms:created>
  <dcterms:modified xsi:type="dcterms:W3CDTF">2020-03-31T10:48:00Z</dcterms:modified>
</cp:coreProperties>
</file>