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D2" w:rsidRPr="00ED0131" w:rsidRDefault="004D03D2" w:rsidP="004D03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Рассказова Елена Валерьевна</w:t>
      </w:r>
    </w:p>
    <w:p w:rsidR="004D03D2" w:rsidRPr="00ED0131" w:rsidRDefault="004D03D2" w:rsidP="004D03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 начальных классов</w:t>
      </w:r>
    </w:p>
    <w:p w:rsidR="004D03D2" w:rsidRPr="00ED0131" w:rsidRDefault="004D03D2" w:rsidP="004D03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МАОУ «Белоярская СОШ №1»</w:t>
      </w:r>
    </w:p>
    <w:p w:rsidR="004D03D2" w:rsidRPr="00ED0131" w:rsidRDefault="004D03D2" w:rsidP="003160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Тема: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подземные богатства</w:t>
      </w: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1E2A" w:rsidRPr="00ED0131" w:rsidRDefault="00A11E2A" w:rsidP="003160D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</w:t>
      </w:r>
      <w:r w:rsidRPr="00ED013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Окружающий мир</w:t>
      </w:r>
    </w:p>
    <w:p w:rsidR="00A11E2A" w:rsidRPr="00ED0131" w:rsidRDefault="00A11E2A" w:rsidP="003160D4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Учебник (УМК, программа):</w:t>
      </w: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УМК «Школа России</w:t>
      </w:r>
      <w:r w:rsidR="0047333B" w:rsidRPr="00ED01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редакцией </w:t>
      </w:r>
      <w:proofErr w:type="spellStart"/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А.А.Плешакова</w:t>
      </w:r>
      <w:proofErr w:type="spellEnd"/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учебники А.А. Плешаков «Окружающий мир»</w:t>
      </w:r>
    </w:p>
    <w:p w:rsidR="0054294B" w:rsidRPr="00ED0131" w:rsidRDefault="00A11E2A" w:rsidP="003160D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Тип урока: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новых знаний</w:t>
      </w:r>
    </w:p>
    <w:p w:rsidR="003160D4" w:rsidRPr="00ED0131" w:rsidRDefault="003160D4" w:rsidP="003160D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Педагогическая цель: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и развитие ценностного отношения об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чающихся к совместной учебной деятельности по ознакомлению с полезными ископаемыми, их свойствами, значением для людей.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Цель реальна, направлена на высокий конечный результат; доведена до осозн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ния и принятия учениками и достигнута в конце урока.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>Действия педагога.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уроке создана атмосфера сотрудничества, что способствовало психологич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скому комфорту </w:t>
      </w:r>
      <w:proofErr w:type="gramStart"/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Тема, содержание и структура ур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 соответствуют решению данной задачи. П</w:t>
      </w:r>
      <w:r w:rsidRPr="00ED0131">
        <w:rPr>
          <w:rFonts w:ascii="Times New Roman" w:hAnsi="Times New Roman"/>
          <w:color w:val="000000"/>
          <w:sz w:val="28"/>
          <w:szCs w:val="28"/>
        </w:rPr>
        <w:t xml:space="preserve">редложенные задания </w:t>
      </w:r>
      <w:proofErr w:type="spellStart"/>
      <w:r w:rsidRPr="00ED0131">
        <w:rPr>
          <w:rFonts w:ascii="Times New Roman" w:hAnsi="Times New Roman"/>
          <w:color w:val="000000"/>
          <w:sz w:val="28"/>
          <w:szCs w:val="28"/>
        </w:rPr>
        <w:t>целенапра</w:t>
      </w:r>
      <w:r w:rsidRPr="00ED0131">
        <w:rPr>
          <w:rFonts w:ascii="Times New Roman" w:hAnsi="Times New Roman"/>
          <w:color w:val="000000"/>
          <w:sz w:val="28"/>
          <w:szCs w:val="28"/>
        </w:rPr>
        <w:t>в</w:t>
      </w:r>
      <w:r w:rsidRPr="00ED0131">
        <w:rPr>
          <w:rFonts w:ascii="Times New Roman" w:hAnsi="Times New Roman"/>
          <w:color w:val="000000"/>
          <w:sz w:val="28"/>
          <w:szCs w:val="28"/>
        </w:rPr>
        <w:t>лены</w:t>
      </w:r>
      <w:proofErr w:type="spellEnd"/>
      <w:r w:rsidRPr="00ED0131">
        <w:rPr>
          <w:rFonts w:ascii="Times New Roman" w:hAnsi="Times New Roman"/>
          <w:color w:val="000000"/>
          <w:sz w:val="28"/>
          <w:szCs w:val="28"/>
        </w:rPr>
        <w:t xml:space="preserve">, рациональны и эффективны. Региональная составляющая урока также способствовала поддержанию интереса </w:t>
      </w:r>
      <w:proofErr w:type="gramStart"/>
      <w:r w:rsidRPr="00ED0131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ED0131">
        <w:rPr>
          <w:rFonts w:ascii="Times New Roman" w:hAnsi="Times New Roman"/>
          <w:color w:val="000000"/>
          <w:sz w:val="28"/>
          <w:szCs w:val="28"/>
        </w:rPr>
        <w:t xml:space="preserve"> к изучаемой теме. </w:t>
      </w:r>
      <w:r w:rsidRPr="00ED0131">
        <w:rPr>
          <w:rFonts w:ascii="Times New Roman" w:hAnsi="Times New Roman"/>
          <w:sz w:val="28"/>
          <w:szCs w:val="28"/>
        </w:rPr>
        <w:t>Сан</w:t>
      </w:r>
      <w:r w:rsidRPr="00ED0131">
        <w:rPr>
          <w:rFonts w:ascii="Times New Roman" w:hAnsi="Times New Roman"/>
          <w:sz w:val="28"/>
          <w:szCs w:val="28"/>
        </w:rPr>
        <w:t>и</w:t>
      </w:r>
      <w:r w:rsidRPr="00ED0131">
        <w:rPr>
          <w:rFonts w:ascii="Times New Roman" w:hAnsi="Times New Roman"/>
          <w:sz w:val="28"/>
          <w:szCs w:val="28"/>
        </w:rPr>
        <w:t>тарно-гигиенические требования соблюдены.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 xml:space="preserve">Действия </w:t>
      </w:r>
      <w:proofErr w:type="gramStart"/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>обучающихся</w:t>
      </w:r>
      <w:proofErr w:type="gramEnd"/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 xml:space="preserve">. </w:t>
      </w:r>
    </w:p>
    <w:p w:rsidR="003160D4" w:rsidRPr="00ED0131" w:rsidRDefault="003160D4" w:rsidP="003160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ED0131">
        <w:rPr>
          <w:color w:val="000000"/>
          <w:sz w:val="28"/>
          <w:szCs w:val="28"/>
        </w:rPr>
        <w:t>При изучении данной темы обучающиеся опираются на собственный опыт.</w:t>
      </w:r>
      <w:proofErr w:type="gramEnd"/>
      <w:r w:rsidRPr="00ED0131">
        <w:rPr>
          <w:color w:val="000000"/>
          <w:sz w:val="28"/>
          <w:szCs w:val="28"/>
        </w:rPr>
        <w:t xml:space="preserve"> Уровень познавательной активности учащихся в ходе  урока высокий, что пр</w:t>
      </w:r>
      <w:r w:rsidRPr="00ED0131">
        <w:rPr>
          <w:color w:val="000000"/>
          <w:sz w:val="28"/>
          <w:szCs w:val="28"/>
        </w:rPr>
        <w:t>и</w:t>
      </w:r>
      <w:r w:rsidRPr="00ED0131">
        <w:rPr>
          <w:color w:val="000000"/>
          <w:sz w:val="28"/>
          <w:szCs w:val="28"/>
        </w:rPr>
        <w:t xml:space="preserve">вело к его результативности; навыки групповой работы на качественном уровне. Вся деятельность учащихся </w:t>
      </w:r>
      <w:proofErr w:type="spellStart"/>
      <w:r w:rsidRPr="00ED0131">
        <w:rPr>
          <w:color w:val="000000"/>
          <w:sz w:val="28"/>
          <w:szCs w:val="28"/>
        </w:rPr>
        <w:t>целенаправлена</w:t>
      </w:r>
      <w:proofErr w:type="spellEnd"/>
      <w:r w:rsidRPr="00ED0131">
        <w:rPr>
          <w:color w:val="000000"/>
          <w:sz w:val="28"/>
          <w:szCs w:val="28"/>
        </w:rPr>
        <w:t xml:space="preserve"> на результат.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 xml:space="preserve">Результаты деятельности </w:t>
      </w:r>
      <w:proofErr w:type="gramStart"/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>обучающихся</w:t>
      </w:r>
      <w:proofErr w:type="gramEnd"/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>.</w:t>
      </w:r>
    </w:p>
    <w:p w:rsidR="003160D4" w:rsidRPr="00ED0131" w:rsidRDefault="003160D4" w:rsidP="003160D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0131">
        <w:rPr>
          <w:color w:val="000000"/>
          <w:sz w:val="28"/>
          <w:szCs w:val="28"/>
          <w:shd w:val="clear" w:color="auto" w:fill="FFFFFF"/>
        </w:rPr>
        <w:t>Подведены итоги совместной и индивидуальной деятельности учеников. Учт</w:t>
      </w:r>
      <w:r w:rsidRPr="00ED0131">
        <w:rPr>
          <w:color w:val="000000"/>
          <w:sz w:val="28"/>
          <w:szCs w:val="28"/>
          <w:shd w:val="clear" w:color="auto" w:fill="FFFFFF"/>
        </w:rPr>
        <w:t>е</w:t>
      </w:r>
      <w:r w:rsidRPr="00ED0131">
        <w:rPr>
          <w:color w:val="000000"/>
          <w:sz w:val="28"/>
          <w:szCs w:val="28"/>
          <w:shd w:val="clear" w:color="auto" w:fill="FFFFFF"/>
        </w:rPr>
        <w:t xml:space="preserve">ны индивидуальные особенности </w:t>
      </w:r>
      <w:proofErr w:type="gramStart"/>
      <w:r w:rsidRPr="00ED0131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ED0131">
        <w:rPr>
          <w:color w:val="000000"/>
          <w:sz w:val="28"/>
          <w:szCs w:val="28"/>
          <w:shd w:val="clear" w:color="auto" w:fill="FFFFFF"/>
        </w:rPr>
        <w:t xml:space="preserve">. </w:t>
      </w:r>
      <w:r w:rsidRPr="00ED0131">
        <w:rPr>
          <w:spacing w:val="-4"/>
          <w:sz w:val="28"/>
          <w:szCs w:val="28"/>
        </w:rPr>
        <w:t>Достигнутые результаты сп</w:t>
      </w:r>
      <w:r w:rsidRPr="00ED0131">
        <w:rPr>
          <w:spacing w:val="-4"/>
          <w:sz w:val="28"/>
          <w:szCs w:val="28"/>
        </w:rPr>
        <w:t>о</w:t>
      </w:r>
      <w:r w:rsidRPr="00ED0131">
        <w:rPr>
          <w:spacing w:val="-4"/>
          <w:sz w:val="28"/>
          <w:szCs w:val="28"/>
        </w:rPr>
        <w:t xml:space="preserve">собствуют формированию личностных и </w:t>
      </w:r>
      <w:proofErr w:type="spellStart"/>
      <w:r w:rsidRPr="00ED0131">
        <w:rPr>
          <w:spacing w:val="-4"/>
          <w:sz w:val="28"/>
          <w:szCs w:val="28"/>
        </w:rPr>
        <w:t>метапредметных</w:t>
      </w:r>
      <w:proofErr w:type="spellEnd"/>
      <w:r w:rsidRPr="00ED0131">
        <w:rPr>
          <w:spacing w:val="-4"/>
          <w:sz w:val="28"/>
          <w:szCs w:val="28"/>
        </w:rPr>
        <w:t xml:space="preserve"> результатов </w:t>
      </w:r>
      <w:r w:rsidR="0003729E" w:rsidRPr="00ED0131">
        <w:rPr>
          <w:spacing w:val="-4"/>
          <w:sz w:val="28"/>
          <w:szCs w:val="28"/>
        </w:rPr>
        <w:t>учащихся.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  <w:t>Эффективность реализации образовательных технологий</w:t>
      </w:r>
    </w:p>
    <w:p w:rsidR="003160D4" w:rsidRPr="00ED0131" w:rsidRDefault="003160D4" w:rsidP="003160D4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/>
          <w:spacing w:val="-4"/>
          <w:sz w:val="28"/>
          <w:szCs w:val="28"/>
          <w:u w:val="single"/>
          <w:lang w:eastAsia="ru-RU"/>
        </w:rPr>
      </w:pP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Последовательность этапов логична и закончена (подводятся итоги на каждом этапе).  </w:t>
      </w:r>
      <w:r w:rsidRPr="00ED0131">
        <w:rPr>
          <w:rFonts w:ascii="Times New Roman" w:hAnsi="Times New Roman"/>
          <w:sz w:val="28"/>
          <w:szCs w:val="28"/>
        </w:rPr>
        <w:t>Для активного усвоения учебного материала применяется экран с пр</w:t>
      </w:r>
      <w:r w:rsidRPr="00ED0131">
        <w:rPr>
          <w:rFonts w:ascii="Times New Roman" w:hAnsi="Times New Roman"/>
          <w:sz w:val="28"/>
          <w:szCs w:val="28"/>
        </w:rPr>
        <w:t>о</w:t>
      </w:r>
      <w:r w:rsidRPr="00ED0131">
        <w:rPr>
          <w:rFonts w:ascii="Times New Roman" w:hAnsi="Times New Roman"/>
          <w:sz w:val="28"/>
          <w:szCs w:val="28"/>
        </w:rPr>
        <w:t>ектором.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Приемы и методы обучени</w:t>
      </w:r>
      <w:r w:rsidR="0003729E"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способствуют формированию УУД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д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стижению образовательной цели, а также поддерживают познавательную а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ED01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тивность учащихся.</w:t>
      </w:r>
    </w:p>
    <w:p w:rsidR="003160D4" w:rsidRPr="00ED0131" w:rsidRDefault="0003729E" w:rsidP="003160D4">
      <w:pPr>
        <w:pStyle w:val="a7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0131">
        <w:rPr>
          <w:rFonts w:ascii="Times New Roman" w:hAnsi="Times New Roman"/>
          <w:sz w:val="28"/>
          <w:szCs w:val="28"/>
        </w:rPr>
        <w:t>Групповая</w:t>
      </w:r>
      <w:proofErr w:type="gramEnd"/>
      <w:r w:rsidR="003160D4" w:rsidRPr="00ED0131">
        <w:rPr>
          <w:rFonts w:ascii="Times New Roman" w:hAnsi="Times New Roman"/>
          <w:sz w:val="28"/>
          <w:szCs w:val="28"/>
        </w:rPr>
        <w:t xml:space="preserve"> (при </w:t>
      </w:r>
      <w:r w:rsidRPr="00ED0131">
        <w:rPr>
          <w:rFonts w:ascii="Times New Roman" w:hAnsi="Times New Roman"/>
          <w:sz w:val="28"/>
          <w:szCs w:val="28"/>
        </w:rPr>
        <w:t>работе над интеллект-картой</w:t>
      </w:r>
      <w:r w:rsidR="003160D4" w:rsidRPr="00ED0131">
        <w:rPr>
          <w:rFonts w:ascii="Times New Roman" w:hAnsi="Times New Roman"/>
          <w:sz w:val="28"/>
          <w:szCs w:val="28"/>
        </w:rPr>
        <w:t>)</w:t>
      </w:r>
    </w:p>
    <w:p w:rsidR="003160D4" w:rsidRPr="00ED0131" w:rsidRDefault="003160D4" w:rsidP="003160D4">
      <w:pPr>
        <w:pStyle w:val="a7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0131">
        <w:rPr>
          <w:rFonts w:ascii="Times New Roman" w:hAnsi="Times New Roman"/>
          <w:sz w:val="28"/>
          <w:szCs w:val="28"/>
        </w:rPr>
        <w:t>Индивидуальная</w:t>
      </w:r>
      <w:proofErr w:type="gramEnd"/>
      <w:r w:rsidRPr="00ED0131">
        <w:rPr>
          <w:rFonts w:ascii="Times New Roman" w:hAnsi="Times New Roman"/>
          <w:sz w:val="28"/>
          <w:szCs w:val="28"/>
        </w:rPr>
        <w:t xml:space="preserve"> (при работе с картой, </w:t>
      </w:r>
      <w:r w:rsidR="0003729E" w:rsidRPr="00ED0131">
        <w:rPr>
          <w:rFonts w:ascii="Times New Roman" w:hAnsi="Times New Roman"/>
          <w:sz w:val="28"/>
          <w:szCs w:val="28"/>
        </w:rPr>
        <w:t>контурной картой</w:t>
      </w:r>
      <w:r w:rsidRPr="00ED0131">
        <w:rPr>
          <w:rFonts w:ascii="Times New Roman" w:hAnsi="Times New Roman"/>
          <w:sz w:val="28"/>
          <w:szCs w:val="28"/>
        </w:rPr>
        <w:t>,</w:t>
      </w:r>
      <w:r w:rsidR="0003729E" w:rsidRPr="00ED0131">
        <w:rPr>
          <w:rFonts w:ascii="Times New Roman" w:hAnsi="Times New Roman"/>
          <w:sz w:val="28"/>
          <w:szCs w:val="28"/>
        </w:rPr>
        <w:t xml:space="preserve"> при подведении итогов</w:t>
      </w:r>
      <w:r w:rsidRPr="00ED0131">
        <w:rPr>
          <w:rFonts w:ascii="Times New Roman" w:hAnsi="Times New Roman"/>
          <w:sz w:val="28"/>
          <w:szCs w:val="28"/>
        </w:rPr>
        <w:t>).</w:t>
      </w:r>
    </w:p>
    <w:p w:rsidR="003160D4" w:rsidRPr="00ED0131" w:rsidRDefault="003160D4" w:rsidP="003160D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D0131">
        <w:rPr>
          <w:rFonts w:ascii="Times New Roman" w:hAnsi="Times New Roman"/>
          <w:sz w:val="28"/>
          <w:szCs w:val="28"/>
        </w:rPr>
        <w:t xml:space="preserve">На данном уроке на разных этапах широко использовалась фронтальная работа (при </w:t>
      </w:r>
      <w:r w:rsidR="00272917" w:rsidRPr="00ED0131">
        <w:rPr>
          <w:rFonts w:ascii="Times New Roman" w:hAnsi="Times New Roman"/>
          <w:sz w:val="28"/>
          <w:szCs w:val="28"/>
        </w:rPr>
        <w:t xml:space="preserve">актуализации знаний, при </w:t>
      </w:r>
      <w:r w:rsidRPr="00ED0131">
        <w:rPr>
          <w:rFonts w:ascii="Times New Roman" w:hAnsi="Times New Roman"/>
          <w:sz w:val="28"/>
          <w:szCs w:val="28"/>
        </w:rPr>
        <w:t xml:space="preserve">постановке проблемы, ее решении  и при </w:t>
      </w:r>
      <w:r w:rsidR="0003729E" w:rsidRPr="00ED0131">
        <w:rPr>
          <w:rFonts w:ascii="Times New Roman" w:hAnsi="Times New Roman"/>
          <w:sz w:val="28"/>
          <w:szCs w:val="28"/>
        </w:rPr>
        <w:t>подв</w:t>
      </w:r>
      <w:r w:rsidR="0003729E" w:rsidRPr="00ED0131">
        <w:rPr>
          <w:rFonts w:ascii="Times New Roman" w:hAnsi="Times New Roman"/>
          <w:sz w:val="28"/>
          <w:szCs w:val="28"/>
        </w:rPr>
        <w:t>е</w:t>
      </w:r>
      <w:r w:rsidR="0003729E" w:rsidRPr="00ED0131">
        <w:rPr>
          <w:rFonts w:ascii="Times New Roman" w:hAnsi="Times New Roman"/>
          <w:sz w:val="28"/>
          <w:szCs w:val="28"/>
        </w:rPr>
        <w:t>дении итогов</w:t>
      </w:r>
      <w:r w:rsidRPr="00ED0131">
        <w:rPr>
          <w:rFonts w:ascii="Times New Roman" w:hAnsi="Times New Roman"/>
          <w:sz w:val="28"/>
          <w:szCs w:val="28"/>
        </w:rPr>
        <w:t>).</w:t>
      </w:r>
    </w:p>
    <w:p w:rsidR="00272917" w:rsidRPr="00ED0131" w:rsidRDefault="00272917" w:rsidP="00272917">
      <w:pPr>
        <w:spacing w:after="0" w:line="36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ED0131">
        <w:rPr>
          <w:rFonts w:ascii="Times New Roman" w:hAnsi="Times New Roman"/>
          <w:sz w:val="28"/>
          <w:szCs w:val="28"/>
        </w:rPr>
        <w:t>Предложенный урок является составляющей частью раздела</w:t>
      </w:r>
      <w:r w:rsidRPr="00ED0131">
        <w:rPr>
          <w:rFonts w:ascii="Times New Roman" w:hAnsi="Times New Roman"/>
          <w:b/>
          <w:sz w:val="28"/>
          <w:szCs w:val="28"/>
        </w:rPr>
        <w:t xml:space="preserve"> </w:t>
      </w:r>
      <w:r w:rsidRPr="00ED0131">
        <w:rPr>
          <w:rFonts w:ascii="Times New Roman" w:hAnsi="Times New Roman"/>
          <w:sz w:val="28"/>
          <w:szCs w:val="28"/>
        </w:rPr>
        <w:t>"</w:t>
      </w:r>
      <w:r w:rsidRPr="00ED0131">
        <w:rPr>
          <w:rFonts w:ascii="Times New Roman" w:hAnsi="Times New Roman"/>
          <w:bCs/>
          <w:sz w:val="28"/>
          <w:szCs w:val="28"/>
        </w:rPr>
        <w:t>Родной край - часть большой страны</w:t>
      </w:r>
      <w:r w:rsidRPr="00ED0131">
        <w:rPr>
          <w:rFonts w:ascii="Times New Roman" w:hAnsi="Times New Roman"/>
          <w:sz w:val="28"/>
          <w:szCs w:val="28"/>
        </w:rPr>
        <w:t xml:space="preserve">" и представляют собой урок по теме "Наши подземные богатства". </w:t>
      </w:r>
      <w:r w:rsidRPr="00ED0131">
        <w:rPr>
          <w:rStyle w:val="c1"/>
          <w:rFonts w:ascii="Times New Roman" w:hAnsi="Times New Roman"/>
          <w:sz w:val="28"/>
          <w:szCs w:val="28"/>
        </w:rPr>
        <w:t xml:space="preserve">В ходе урока предусмотрены разные виды работ по формированию </w:t>
      </w:r>
      <w:r w:rsidRPr="00ED0131">
        <w:rPr>
          <w:rFonts w:ascii="Times New Roman" w:hAnsi="Times New Roman"/>
          <w:bCs/>
          <w:sz w:val="28"/>
          <w:szCs w:val="28"/>
        </w:rPr>
        <w:t>представления, как целостной картины мира, так и бережного отношения к природному достоянию родного края.</w:t>
      </w:r>
    </w:p>
    <w:p w:rsidR="0054294B" w:rsidRPr="00ED0131" w:rsidRDefault="0054294B" w:rsidP="0027291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0131">
        <w:rPr>
          <w:rFonts w:ascii="Times New Roman" w:hAnsi="Times New Roman"/>
          <w:b/>
          <w:bCs/>
          <w:sz w:val="28"/>
          <w:szCs w:val="28"/>
        </w:rPr>
        <w:t>Необходимые ресурсы:</w:t>
      </w:r>
      <w:r w:rsidRPr="00ED0131">
        <w:rPr>
          <w:rFonts w:ascii="Times New Roman" w:hAnsi="Times New Roman"/>
          <w:bCs/>
          <w:sz w:val="28"/>
          <w:szCs w:val="28"/>
        </w:rPr>
        <w:t xml:space="preserve"> </w:t>
      </w:r>
      <w:r w:rsidRPr="00ED0131">
        <w:rPr>
          <w:rFonts w:ascii="Times New Roman" w:hAnsi="Times New Roman"/>
          <w:sz w:val="28"/>
          <w:szCs w:val="28"/>
        </w:rPr>
        <w:t>компьютер, проектор,</w:t>
      </w:r>
      <w:r w:rsidRPr="00ED0131">
        <w:rPr>
          <w:rFonts w:ascii="Times New Roman" w:hAnsi="Times New Roman"/>
          <w:bCs/>
          <w:sz w:val="28"/>
          <w:szCs w:val="28"/>
        </w:rPr>
        <w:t xml:space="preserve"> </w:t>
      </w:r>
      <w:r w:rsidRPr="00ED0131">
        <w:rPr>
          <w:rFonts w:ascii="Times New Roman" w:hAnsi="Times New Roman"/>
          <w:sz w:val="28"/>
          <w:szCs w:val="28"/>
        </w:rPr>
        <w:t xml:space="preserve">учебник «окружающий мир», 4 класс, автор А.А. Плешаков, Физическая карта России, </w:t>
      </w:r>
      <w:r w:rsidR="006E46C6" w:rsidRPr="00ED0131">
        <w:rPr>
          <w:rFonts w:ascii="Times New Roman" w:hAnsi="Times New Roman"/>
          <w:sz w:val="28"/>
          <w:szCs w:val="28"/>
        </w:rPr>
        <w:t>Геологическая карта ХМАО,</w:t>
      </w:r>
      <w:r w:rsidRPr="00ED0131">
        <w:rPr>
          <w:rFonts w:ascii="Times New Roman" w:hAnsi="Times New Roman"/>
          <w:sz w:val="28"/>
          <w:szCs w:val="28"/>
        </w:rPr>
        <w:t xml:space="preserve"> образцы полезных ископаемых, раздаточный материал: задания для групп, иллюстрационный материал, контурная карта ХМАО, </w:t>
      </w:r>
      <w:r w:rsidR="00A75CE9">
        <w:rPr>
          <w:rFonts w:ascii="Times New Roman" w:hAnsi="Times New Roman"/>
          <w:sz w:val="28"/>
          <w:szCs w:val="28"/>
        </w:rPr>
        <w:t xml:space="preserve">условные знаки группы, </w:t>
      </w:r>
      <w:r w:rsidRPr="00ED0131">
        <w:rPr>
          <w:rFonts w:ascii="Times New Roman" w:hAnsi="Times New Roman"/>
          <w:sz w:val="28"/>
          <w:szCs w:val="28"/>
        </w:rPr>
        <w:t>лист оценивания</w:t>
      </w:r>
      <w:r w:rsidR="004D43F6" w:rsidRPr="00ED0131">
        <w:rPr>
          <w:rFonts w:ascii="Times New Roman" w:hAnsi="Times New Roman"/>
          <w:sz w:val="28"/>
          <w:szCs w:val="28"/>
        </w:rPr>
        <w:t>, для создания интеллект-карты: лист А3, клей, флом</w:t>
      </w:r>
      <w:r w:rsidR="004D43F6" w:rsidRPr="00ED0131">
        <w:rPr>
          <w:rFonts w:ascii="Times New Roman" w:hAnsi="Times New Roman"/>
          <w:sz w:val="28"/>
          <w:szCs w:val="28"/>
        </w:rPr>
        <w:t>а</w:t>
      </w:r>
      <w:r w:rsidR="004D43F6" w:rsidRPr="00ED0131">
        <w:rPr>
          <w:rFonts w:ascii="Times New Roman" w:hAnsi="Times New Roman"/>
          <w:sz w:val="28"/>
          <w:szCs w:val="28"/>
        </w:rPr>
        <w:t>стеры</w:t>
      </w:r>
      <w:r w:rsidRPr="00ED0131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4732BE" w:rsidRPr="00ED0131" w:rsidRDefault="004732BE" w:rsidP="002729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Планируемые результаты:</w:t>
      </w:r>
    </w:p>
    <w:p w:rsidR="004732BE" w:rsidRPr="00ED0131" w:rsidRDefault="004732BE" w:rsidP="00272917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Личностные:</w:t>
      </w:r>
    </w:p>
    <w:p w:rsidR="00B14ED0" w:rsidRPr="00ED0131" w:rsidRDefault="00B14ED0" w:rsidP="00272917">
      <w:pPr>
        <w:numPr>
          <w:ilvl w:val="0"/>
          <w:numId w:val="5"/>
        </w:numPr>
        <w:spacing w:after="0" w:line="36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ценностное отношение к совместной деятельности;</w:t>
      </w:r>
    </w:p>
    <w:p w:rsidR="001C102D" w:rsidRPr="00ED0131" w:rsidRDefault="00B53DC2" w:rsidP="00272917">
      <w:pPr>
        <w:pStyle w:val="a7"/>
        <w:numPr>
          <w:ilvl w:val="0"/>
          <w:numId w:val="5"/>
        </w:num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1C102D"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сознание</w:t>
      </w:r>
      <w:r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сопричастности </w:t>
      </w:r>
      <w:r w:rsidR="0078671D"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со своей малой Родиной, гордости </w:t>
      </w:r>
      <w:r w:rsidR="00B14ED0"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 ее д</w:t>
      </w:r>
      <w:r w:rsidR="00B14ED0"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r w:rsidR="00B14ED0" w:rsidRPr="00ED013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стижения.</w:t>
      </w:r>
    </w:p>
    <w:p w:rsidR="004732BE" w:rsidRPr="00ED0131" w:rsidRDefault="004732BE" w:rsidP="00272917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Познавательные:</w:t>
      </w:r>
    </w:p>
    <w:p w:rsidR="004732BE" w:rsidRPr="00ED0131" w:rsidRDefault="001C102D" w:rsidP="0027291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аходить ответы на вопросы, используя свой жизненный опыт и инфо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мацию</w:t>
      </w:r>
      <w:r w:rsidR="00DE6179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полученную </w:t>
      </w:r>
      <w:r w:rsidR="00DE6179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разных источников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(учебник, карта, контурная карта)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E6179" w:rsidRPr="00ED0131" w:rsidRDefault="001C102D" w:rsidP="0027291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E6179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онимать и представлять информацию в условно – знаковой форме; </w:t>
      </w:r>
    </w:p>
    <w:p w:rsidR="001C102D" w:rsidRPr="00ED0131" w:rsidRDefault="001C102D" w:rsidP="00272917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речевые высказывания в соответствии с поставленными задач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4732BE" w:rsidRPr="00ED0131" w:rsidRDefault="004732BE" w:rsidP="00272917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Регулятивные:</w:t>
      </w:r>
    </w:p>
    <w:p w:rsidR="004732BE" w:rsidRPr="00ED0131" w:rsidRDefault="001C102D" w:rsidP="0027291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прогнозировать предстоящую работу, составлять план;</w:t>
      </w:r>
    </w:p>
    <w:p w:rsidR="004732BE" w:rsidRPr="00ED0131" w:rsidRDefault="001C102D" w:rsidP="0027291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оценивать учебные действия в соответствии с поставленной зад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чей;</w:t>
      </w:r>
    </w:p>
    <w:p w:rsidR="004732BE" w:rsidRPr="00ED0131" w:rsidRDefault="001C102D" w:rsidP="00272917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осуществлять </w:t>
      </w:r>
      <w:r w:rsidR="00B14ED0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своей деятельности, вносить необход</w:t>
      </w:r>
      <w:r w:rsidR="00B14ED0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4ED0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 коррективы</w:t>
      </w:r>
      <w:r w:rsidR="004D03D2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проверки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2BE" w:rsidRPr="00ED0131" w:rsidRDefault="004732BE" w:rsidP="00272917">
      <w:pPr>
        <w:shd w:val="clear" w:color="auto" w:fill="FFFFFF"/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D01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Коммуникативные:</w:t>
      </w:r>
    </w:p>
    <w:p w:rsidR="004732BE" w:rsidRPr="00ED0131" w:rsidRDefault="00B14ED0" w:rsidP="0027291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собственного мнения и позиции</w:t>
      </w:r>
      <w:r w:rsidR="004732BE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102D" w:rsidRPr="00ED0131" w:rsidRDefault="00B14ED0" w:rsidP="00272917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сотрудничества: слушают другие мнения, приходят к единому выводу</w:t>
      </w:r>
      <w:r w:rsidR="001C102D" w:rsidRPr="00ED01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E2A" w:rsidRDefault="00A11E2A" w:rsidP="00191E2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C102D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110"/>
      </w:tblGrid>
      <w:tr w:rsidR="001F2B2B" w:rsidRPr="00ED0131" w:rsidTr="004C2F31">
        <w:tc>
          <w:tcPr>
            <w:tcW w:w="1560" w:type="dxa"/>
          </w:tcPr>
          <w:p w:rsidR="00272917" w:rsidRPr="00ED0131" w:rsidRDefault="00272917" w:rsidP="00ED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969" w:type="dxa"/>
          </w:tcPr>
          <w:p w:rsidR="00272917" w:rsidRPr="00ED0131" w:rsidRDefault="00272917" w:rsidP="00ED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dxa"/>
          </w:tcPr>
          <w:p w:rsidR="00272917" w:rsidRPr="00ED0131" w:rsidRDefault="00272917" w:rsidP="00ED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учащихся.</w:t>
            </w:r>
          </w:p>
        </w:tc>
      </w:tr>
      <w:tr w:rsidR="001F2B2B" w:rsidRPr="00ED0131" w:rsidTr="004C2F31">
        <w:tc>
          <w:tcPr>
            <w:tcW w:w="1560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1. Организ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ционный момент.</w:t>
            </w: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Сегодня предлагаю взять для нашего урока девиз: «Идеями д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лись, пробуй и ищи!»</w:t>
            </w: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Можем ли мы взять такой девиз для урока окружающего мира?</w:t>
            </w:r>
          </w:p>
        </w:tc>
        <w:tc>
          <w:tcPr>
            <w:tcW w:w="4110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Объяснят смысл девиза, высказыв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ют свои мнения.</w:t>
            </w:r>
          </w:p>
        </w:tc>
      </w:tr>
      <w:tr w:rsidR="001F2B2B" w:rsidRPr="00ED0131" w:rsidTr="004C2F31">
        <w:tc>
          <w:tcPr>
            <w:tcW w:w="1560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2. Актуал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зация.</w:t>
            </w: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Ребята, посмотрите на карту Ро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сии. Наша страна необъятна, разн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образна и богата. О каком приро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ном богатстве мы говорили на пр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шлом уроке? </w:t>
            </w:r>
          </w:p>
          <w:p w:rsidR="001F2B2B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Почему водоемы называют бога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ством?</w:t>
            </w:r>
            <w:r w:rsidR="001F2B2B"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917" w:rsidRPr="00ED0131" w:rsidRDefault="001F2B2B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Вы правы. Вода дает жизнь всему живому, поэтому водоемы  - это б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гатства. Реки, озера, моря излю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ленное место отдыха людей. Гол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бой цвет воды очень украшает ка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ту, нашу землю. </w:t>
            </w:r>
          </w:p>
        </w:tc>
        <w:tc>
          <w:tcPr>
            <w:tcW w:w="4110" w:type="dxa"/>
          </w:tcPr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0F8" w:rsidRPr="00ED0131" w:rsidRDefault="00FF50F8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Мы говорили о водных богатствах нашего округа.</w:t>
            </w:r>
          </w:p>
          <w:p w:rsidR="001F2B2B" w:rsidRPr="00ED0131" w:rsidRDefault="001F2B2B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Без воды невозможна жизнь на зе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ле.</w:t>
            </w:r>
          </w:p>
          <w:p w:rsidR="00272917" w:rsidRPr="00ED0131" w:rsidRDefault="00272917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Вода нужна, чтобы умываться, г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товить</w:t>
            </w:r>
            <w:r w:rsidR="001F2B2B" w:rsidRPr="00ED0131">
              <w:rPr>
                <w:rFonts w:ascii="Times New Roman" w:hAnsi="Times New Roman" w:cs="Times New Roman"/>
                <w:sz w:val="24"/>
                <w:szCs w:val="24"/>
              </w:rPr>
              <w:t>, поливаться…</w:t>
            </w:r>
          </w:p>
        </w:tc>
      </w:tr>
      <w:tr w:rsidR="00495D7A" w:rsidRPr="00ED0131" w:rsidTr="004C2F31">
        <w:tc>
          <w:tcPr>
            <w:tcW w:w="1560" w:type="dxa"/>
            <w:vMerge w:val="restart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3. Целепол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гание.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Какие еще есть цвета на карте? Что они означают?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Что необычного вы заметили на 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карте?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они означ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ют?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-О чем сегодня на уроке мы будем говорить?  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что такое </w:t>
            </w:r>
            <w:r w:rsidRPr="00ED0131">
              <w:rPr>
                <w:rFonts w:ascii="Times New Roman" w:hAnsi="Times New Roman" w:cs="Times New Roman"/>
                <w:i/>
                <w:sz w:val="24"/>
                <w:szCs w:val="24"/>
              </w:rPr>
              <w:t>поле</w:t>
            </w:r>
            <w:r w:rsidRPr="00ED0131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ED0131">
              <w:rPr>
                <w:rFonts w:ascii="Times New Roman" w:hAnsi="Times New Roman" w:cs="Times New Roman"/>
                <w:i/>
                <w:sz w:val="24"/>
                <w:szCs w:val="24"/>
              </w:rPr>
              <w:t>ные ископаемые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Действительно, </w:t>
            </w:r>
            <w:r w:rsidRPr="00ED0131">
              <w:rPr>
                <w:rFonts w:ascii="Times New Roman" w:hAnsi="Times New Roman" w:cs="Times New Roman"/>
                <w:i/>
                <w:color w:val="111115"/>
                <w:sz w:val="24"/>
                <w:szCs w:val="24"/>
                <w:shd w:val="clear" w:color="auto" w:fill="FFFFFF"/>
              </w:rPr>
              <w:t>полезные  ископ</w:t>
            </w:r>
            <w:r w:rsidRPr="00ED0131">
              <w:rPr>
                <w:rFonts w:ascii="Times New Roman" w:hAnsi="Times New Roman" w:cs="Times New Roman"/>
                <w:i/>
                <w:color w:val="111115"/>
                <w:sz w:val="24"/>
                <w:szCs w:val="24"/>
                <w:shd w:val="clear" w:color="auto" w:fill="FFFFFF"/>
              </w:rPr>
              <w:t>а</w:t>
            </w:r>
            <w:r w:rsidRPr="00ED0131">
              <w:rPr>
                <w:rFonts w:ascii="Times New Roman" w:hAnsi="Times New Roman" w:cs="Times New Roman"/>
                <w:i/>
                <w:color w:val="111115"/>
                <w:sz w:val="24"/>
                <w:szCs w:val="24"/>
                <w:shd w:val="clear" w:color="auto" w:fill="FFFFFF"/>
              </w:rPr>
              <w:t>емые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- это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се природные богатства, которые люди добывают из глуб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ны земли и её поверхности.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111115"/>
              </w:rPr>
            </w:pPr>
            <w:r w:rsidRPr="00ED0131">
              <w:rPr>
                <w:color w:val="000000"/>
                <w:bdr w:val="none" w:sz="0" w:space="0" w:color="auto" w:frame="1"/>
              </w:rPr>
              <w:t xml:space="preserve">- Почему их так называют? 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111115"/>
                <w:bdr w:val="none" w:sz="0" w:space="0" w:color="auto" w:frame="1"/>
              </w:rPr>
            </w:pP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 xml:space="preserve">- Правильно. Ископаемые-потому что добывают из недр Земли. </w:t>
            </w:r>
            <w:proofErr w:type="gramStart"/>
            <w:r w:rsidRPr="00ED0131">
              <w:rPr>
                <w:color w:val="111115"/>
                <w:bdr w:val="none" w:sz="0" w:space="0" w:color="auto" w:frame="1"/>
              </w:rPr>
              <w:t>П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>лезные</w:t>
            </w:r>
            <w:proofErr w:type="gramEnd"/>
            <w:r w:rsidRPr="00ED0131">
              <w:rPr>
                <w:color w:val="111115"/>
                <w:bdr w:val="none" w:sz="0" w:space="0" w:color="auto" w:frame="1"/>
              </w:rPr>
              <w:t xml:space="preserve"> - потому что служат чел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>веку, приносят пользу. Полезные ископаемые – это настоящие б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>гатства.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 Тема сегодняшнего урока: «Наши подземные богатства».</w:t>
            </w:r>
          </w:p>
          <w:p w:rsidR="00CF3EDC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Давайте определим, что вам о них уже известно. Положите перед с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бой таблицу, в каждом столбике отм</w:t>
            </w:r>
            <w:r w:rsidR="00CF3EDC">
              <w:rPr>
                <w:rFonts w:ascii="Times New Roman" w:hAnsi="Times New Roman" w:cs="Times New Roman"/>
                <w:sz w:val="24"/>
                <w:szCs w:val="24"/>
              </w:rPr>
              <w:t xml:space="preserve">етьте «+» то, что вы знаете и </w:t>
            </w:r>
          </w:p>
          <w:p w:rsidR="00495D7A" w:rsidRPr="00ED0131" w:rsidRDefault="00CF3EDC" w:rsidP="00ED013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«-</w:t>
            </w:r>
            <w:r w:rsidR="00495D7A" w:rsidRPr="00ED0131">
              <w:rPr>
                <w:rFonts w:ascii="Times New Roman" w:hAnsi="Times New Roman" w:cs="Times New Roman"/>
                <w:sz w:val="24"/>
                <w:szCs w:val="24"/>
              </w:rPr>
              <w:t>», если не знаете.</w:t>
            </w:r>
          </w:p>
        </w:tc>
        <w:tc>
          <w:tcPr>
            <w:tcW w:w="4110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 карте есть зеленый цвет, он об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значает равнины, леса. 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 - п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стыни, а коричневый – горы….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На карте есть значки, какие-то 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условные знаки. 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Знаки полезных ископаемых.</w:t>
            </w:r>
          </w:p>
          <w:p w:rsidR="00A75CE9" w:rsidRDefault="00A75CE9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О полезных ископаемых.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Ископаемыми, потому что их нужно выкопать из земли..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Полезными</w:t>
            </w:r>
            <w:proofErr w:type="gramEnd"/>
            <w:r w:rsidR="00CF3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потому что они прин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сят пользу.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Ребята в каждом столбике ставят знак «+» или «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, отмечая своё зн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ние или незнание материала.</w:t>
            </w:r>
          </w:p>
        </w:tc>
      </w:tr>
      <w:tr w:rsidR="00495D7A" w:rsidRPr="00ED0131" w:rsidTr="004C2F31">
        <w:tc>
          <w:tcPr>
            <w:tcW w:w="1560" w:type="dxa"/>
            <w:vMerge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tbl>
            <w:tblPr>
              <w:tblpPr w:leftFromText="180" w:rightFromText="180" w:vertAnchor="text" w:horzAnchor="margin" w:tblpXSpec="center" w:tblpY="121"/>
              <w:tblOverlap w:val="never"/>
              <w:tblW w:w="5962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"/>
              <w:gridCol w:w="1560"/>
              <w:gridCol w:w="1417"/>
              <w:gridCol w:w="1843"/>
            </w:tblGrid>
            <w:tr w:rsidR="00495D7A" w:rsidRPr="00ED0131" w:rsidTr="0055457E">
              <w:trPr>
                <w:trHeight w:val="583"/>
              </w:trPr>
              <w:tc>
                <w:tcPr>
                  <w:tcW w:w="114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Название</w:t>
                  </w:r>
                </w:p>
              </w:tc>
              <w:tc>
                <w:tcPr>
                  <w:tcW w:w="156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Условное обозначение</w:t>
                  </w:r>
                </w:p>
              </w:tc>
              <w:tc>
                <w:tcPr>
                  <w:tcW w:w="141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Свойства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Применение</w:t>
                  </w:r>
                </w:p>
              </w:tc>
            </w:tr>
            <w:tr w:rsidR="00495D7A" w:rsidRPr="00ED0131" w:rsidTr="0055457E">
              <w:trPr>
                <w:trHeight w:val="304"/>
              </w:trPr>
              <w:tc>
                <w:tcPr>
                  <w:tcW w:w="1142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7A" w:rsidRPr="00ED0131" w:rsidTr="004C2F31">
        <w:tc>
          <w:tcPr>
            <w:tcW w:w="1560" w:type="dxa"/>
            <w:vMerge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Что мы можем узнать о полезных ископаемых на уроке?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Сегодня нам необходимо выя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нить: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1) что такое полезные ископаемые, почему их так называют;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2) изучить свойства некоторых из них;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3) узнать какие полезные ископа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мые есть на территории нашего края.</w:t>
            </w:r>
          </w:p>
        </w:tc>
        <w:tc>
          <w:tcPr>
            <w:tcW w:w="4110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Можем узнать свойства полезных ископаемых.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– Как обозначают полезные ископ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емые.  Где их применяют…</w:t>
            </w:r>
          </w:p>
        </w:tc>
      </w:tr>
      <w:tr w:rsidR="00495D7A" w:rsidRPr="00ED0131" w:rsidTr="004C2F31">
        <w:tc>
          <w:tcPr>
            <w:tcW w:w="1560" w:type="dxa"/>
            <w:vMerge w:val="restart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4. Изучение нового м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териала.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 xml:space="preserve">- Какие полезные ископаемые вы знаете?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Чтобы познакомиться с полезн</w:t>
            </w:r>
            <w:r w:rsidRPr="00ED0131">
              <w:rPr>
                <w:color w:val="111115"/>
                <w:bdr w:val="none" w:sz="0" w:space="0" w:color="auto" w:frame="1"/>
              </w:rPr>
              <w:t>ы</w:t>
            </w:r>
            <w:r w:rsidRPr="00ED0131">
              <w:rPr>
                <w:color w:val="111115"/>
                <w:bdr w:val="none" w:sz="0" w:space="0" w:color="auto" w:frame="1"/>
              </w:rPr>
              <w:t>ми ископаемыми я предлагаю п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 xml:space="preserve">работать в группах. При помощи </w:t>
            </w:r>
            <w:r w:rsidRPr="00A75CE9">
              <w:rPr>
                <w:bdr w:val="none" w:sz="0" w:space="0" w:color="auto" w:frame="1"/>
              </w:rPr>
              <w:t xml:space="preserve">программы </w:t>
            </w:r>
            <w:r w:rsidR="00A75CE9" w:rsidRPr="00A75CE9">
              <w:rPr>
                <w:bdr w:val="none" w:sz="0" w:space="0" w:color="auto" w:frame="1"/>
              </w:rPr>
              <w:t>Ультра Генератор</w:t>
            </w:r>
            <w:r w:rsidR="00073242" w:rsidRPr="00A75CE9">
              <w:rPr>
                <w:bdr w:val="none" w:sz="0" w:space="0" w:color="auto" w:frame="1"/>
              </w:rPr>
              <w:t xml:space="preserve"> (</w:t>
            </w:r>
            <w:hyperlink r:id="rId7" w:history="1">
              <w:r w:rsidR="00073242" w:rsidRPr="00A75CE9">
                <w:rPr>
                  <w:rStyle w:val="a8"/>
                  <w:color w:val="auto"/>
                </w:rPr>
                <w:t>https://ultra</w:t>
              </w:r>
              <w:r w:rsidR="00073242" w:rsidRPr="00A75CE9">
                <w:rPr>
                  <w:rStyle w:val="a8"/>
                  <w:color w:val="auto"/>
                </w:rPr>
                <w:t>g</w:t>
              </w:r>
              <w:r w:rsidR="00073242" w:rsidRPr="00A75CE9">
                <w:rPr>
                  <w:rStyle w:val="a8"/>
                  <w:color w:val="auto"/>
                </w:rPr>
                <w:t>e</w:t>
              </w:r>
              <w:r w:rsidR="00073242" w:rsidRPr="00A75CE9">
                <w:rPr>
                  <w:rStyle w:val="a8"/>
                  <w:color w:val="auto"/>
                </w:rPr>
                <w:t>n</w:t>
              </w:r>
              <w:r w:rsidR="00073242" w:rsidRPr="00A75CE9">
                <w:rPr>
                  <w:rStyle w:val="a8"/>
                  <w:color w:val="auto"/>
                </w:rPr>
                <w:t>erator.com/splitgroups/</w:t>
              </w:r>
            </w:hyperlink>
            <w:r w:rsidR="00073242" w:rsidRPr="00A75CE9">
              <w:rPr>
                <w:bdr w:val="none" w:sz="0" w:space="0" w:color="auto" w:frame="1"/>
              </w:rPr>
              <w:t>)</w:t>
            </w:r>
            <w:r w:rsidRPr="00A75CE9">
              <w:rPr>
                <w:bdr w:val="none" w:sz="0" w:space="0" w:color="auto" w:frame="1"/>
              </w:rPr>
              <w:t xml:space="preserve"> </w:t>
            </w:r>
            <w:r w:rsidRPr="00ED0131">
              <w:rPr>
                <w:color w:val="111115"/>
                <w:bdr w:val="none" w:sz="0" w:space="0" w:color="auto" w:frame="1"/>
              </w:rPr>
              <w:t>компьютер разделил вас на гру</w:t>
            </w:r>
            <w:r w:rsidRPr="00ED0131">
              <w:rPr>
                <w:color w:val="111115"/>
                <w:bdr w:val="none" w:sz="0" w:space="0" w:color="auto" w:frame="1"/>
              </w:rPr>
              <w:t>п</w:t>
            </w:r>
            <w:r w:rsidRPr="00ED0131">
              <w:rPr>
                <w:color w:val="111115"/>
                <w:bdr w:val="none" w:sz="0" w:space="0" w:color="auto" w:frame="1"/>
              </w:rPr>
              <w:t>пы. Пр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 xml:space="preserve">шу занять места, согласно </w:t>
            </w:r>
            <w:r w:rsidRPr="00ED0131">
              <w:rPr>
                <w:color w:val="111115"/>
                <w:bdr w:val="none" w:sz="0" w:space="0" w:color="auto" w:frame="1"/>
              </w:rPr>
              <w:lastRenderedPageBreak/>
              <w:t>определенного вам ко</w:t>
            </w:r>
            <w:r w:rsidRPr="00ED0131">
              <w:rPr>
                <w:color w:val="111115"/>
                <w:bdr w:val="none" w:sz="0" w:space="0" w:color="auto" w:frame="1"/>
              </w:rPr>
              <w:t>м</w:t>
            </w:r>
            <w:r w:rsidRPr="00ED0131">
              <w:rPr>
                <w:color w:val="111115"/>
                <w:bdr w:val="none" w:sz="0" w:space="0" w:color="auto" w:frame="1"/>
              </w:rPr>
              <w:t>пьютером места.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Назовите правила работы в гру</w:t>
            </w:r>
            <w:r w:rsidRPr="00ED0131">
              <w:rPr>
                <w:color w:val="111115"/>
                <w:bdr w:val="none" w:sz="0" w:space="0" w:color="auto" w:frame="1"/>
              </w:rPr>
              <w:t>п</w:t>
            </w:r>
            <w:r w:rsidRPr="00ED0131">
              <w:rPr>
                <w:color w:val="111115"/>
                <w:bdr w:val="none" w:sz="0" w:space="0" w:color="auto" w:frame="1"/>
              </w:rPr>
              <w:t>пе.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- Руководитель группы тот, у кого на спинке стула прикреплен кр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у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жок. Познакомьтесь с планом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 группы. В течение 5 минут вы изучаете материал о полезном и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с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копаемом, собранную информацию вы оформляете в виде </w:t>
            </w:r>
            <w:proofErr w:type="gramStart"/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интеллект-карты</w:t>
            </w:r>
            <w:proofErr w:type="gramEnd"/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и представляете ее классу. Презентация работы группы  по следующим критериям.</w:t>
            </w:r>
          </w:p>
        </w:tc>
        <w:tc>
          <w:tcPr>
            <w:tcW w:w="4110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перечисляют известные им полезные ископаемые.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CE9" w:rsidRDefault="00A75CE9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  <w:lang w:val="en-US"/>
              </w:rPr>
            </w:pPr>
          </w:p>
          <w:p w:rsidR="00A75CE9" w:rsidRDefault="00A75CE9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  <w:lang w:val="en-US"/>
              </w:rPr>
            </w:pP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Работать тихо, не мешать другим.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Каждый работает на общий резул</w:t>
            </w:r>
            <w:r w:rsidRPr="00ED0131">
              <w:rPr>
                <w:color w:val="111115"/>
                <w:bdr w:val="none" w:sz="0" w:space="0" w:color="auto" w:frame="1"/>
              </w:rPr>
              <w:t>ь</w:t>
            </w:r>
            <w:r w:rsidRPr="00ED0131">
              <w:rPr>
                <w:color w:val="111115"/>
                <w:bdr w:val="none" w:sz="0" w:space="0" w:color="auto" w:frame="1"/>
              </w:rPr>
              <w:t>тат.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Один говорит, другие слушают.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Выслушивать мнение каждого.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Говорить только по делу.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7A" w:rsidRPr="00ED0131" w:rsidTr="004C2F31">
        <w:tc>
          <w:tcPr>
            <w:tcW w:w="1560" w:type="dxa"/>
            <w:vMerge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tbl>
            <w:tblPr>
              <w:tblStyle w:val="a6"/>
              <w:tblpPr w:leftFromText="180" w:rightFromText="180" w:vertAnchor="text" w:horzAnchor="margin" w:tblpXSpec="center" w:tblpY="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591"/>
              <w:gridCol w:w="567"/>
              <w:gridCol w:w="567"/>
              <w:gridCol w:w="495"/>
              <w:gridCol w:w="497"/>
            </w:tblGrid>
            <w:tr w:rsidR="00495D7A" w:rsidRPr="00ED0131" w:rsidTr="00755233">
              <w:trPr>
                <w:trHeight w:val="439"/>
              </w:trPr>
              <w:tc>
                <w:tcPr>
                  <w:tcW w:w="1644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center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91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  <w:lang w:val="en-US"/>
                    </w:rPr>
                    <w:t>I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 xml:space="preserve"> гр.</w:t>
                  </w: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  <w:lang w:val="en-US"/>
                    </w:rPr>
                    <w:t>II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 xml:space="preserve"> гр.</w:t>
                  </w: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  <w:lang w:val="en-US"/>
                    </w:rPr>
                    <w:t>III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 xml:space="preserve"> гр.</w:t>
                  </w:r>
                </w:p>
              </w:tc>
              <w:tc>
                <w:tcPr>
                  <w:tcW w:w="495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  <w:lang w:val="en-US"/>
                    </w:rPr>
                    <w:t>IV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 xml:space="preserve"> гр.</w:t>
                  </w:r>
                </w:p>
              </w:tc>
              <w:tc>
                <w:tcPr>
                  <w:tcW w:w="49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  <w:lang w:val="en-US"/>
                    </w:rPr>
                    <w:t>V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 xml:space="preserve"> гр.</w:t>
                  </w:r>
                </w:p>
              </w:tc>
            </w:tr>
            <w:tr w:rsidR="00495D7A" w:rsidRPr="00ED0131" w:rsidTr="00755233">
              <w:trPr>
                <w:trHeight w:val="439"/>
              </w:trPr>
              <w:tc>
                <w:tcPr>
                  <w:tcW w:w="1644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</w:rPr>
                    <w:t>Полнота в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>ы</w:t>
                  </w:r>
                  <w:r w:rsidRPr="00ED0131">
                    <w:rPr>
                      <w:color w:val="111115"/>
                      <w:bdr w:val="none" w:sz="0" w:space="0" w:color="auto" w:frame="1"/>
                    </w:rPr>
                    <w:t>ступления</w:t>
                  </w:r>
                </w:p>
              </w:tc>
              <w:tc>
                <w:tcPr>
                  <w:tcW w:w="591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5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</w:tr>
            <w:tr w:rsidR="00495D7A" w:rsidRPr="00ED0131" w:rsidTr="00755233">
              <w:trPr>
                <w:trHeight w:val="439"/>
              </w:trPr>
              <w:tc>
                <w:tcPr>
                  <w:tcW w:w="1644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</w:rPr>
                    <w:t>Аккуратность выполнения</w:t>
                  </w:r>
                </w:p>
              </w:tc>
              <w:tc>
                <w:tcPr>
                  <w:tcW w:w="591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5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</w:tr>
            <w:tr w:rsidR="00495D7A" w:rsidRPr="00ED0131" w:rsidTr="00755233">
              <w:trPr>
                <w:trHeight w:val="439"/>
              </w:trPr>
              <w:tc>
                <w:tcPr>
                  <w:tcW w:w="1644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  <w:r w:rsidRPr="00ED0131">
                    <w:rPr>
                      <w:color w:val="111115"/>
                      <w:bdr w:val="none" w:sz="0" w:space="0" w:color="auto" w:frame="1"/>
                    </w:rPr>
                    <w:t>Презентация работы</w:t>
                  </w:r>
                </w:p>
              </w:tc>
              <w:tc>
                <w:tcPr>
                  <w:tcW w:w="591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56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5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  <w:tc>
                <w:tcPr>
                  <w:tcW w:w="497" w:type="dxa"/>
                </w:tcPr>
                <w:p w:rsidR="00495D7A" w:rsidRPr="00ED0131" w:rsidRDefault="00495D7A" w:rsidP="00ED0131">
                  <w:pPr>
                    <w:pStyle w:val="a3"/>
                    <w:spacing w:before="0" w:beforeAutospacing="0" w:after="0" w:afterAutospacing="0"/>
                    <w:jc w:val="both"/>
                    <w:rPr>
                      <w:color w:val="111115"/>
                      <w:bdr w:val="none" w:sz="0" w:space="0" w:color="auto" w:frame="1"/>
                    </w:rPr>
                  </w:pPr>
                </w:p>
              </w:tc>
            </w:tr>
          </w:tbl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D7A" w:rsidRPr="00ED0131" w:rsidTr="004C2F31">
        <w:tc>
          <w:tcPr>
            <w:tcW w:w="1560" w:type="dxa"/>
            <w:vMerge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63513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Контролирует работу, при необх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димости помогает.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Время, отведенное на выполнение задания, закончилось. Перед в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ступлением групп, давайте отдо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нем.</w:t>
            </w:r>
          </w:p>
        </w:tc>
        <w:tc>
          <w:tcPr>
            <w:tcW w:w="4110" w:type="dxa"/>
          </w:tcPr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b/>
                <w:color w:val="111115"/>
                <w:bdr w:val="none" w:sz="0" w:space="0" w:color="auto" w:frame="1"/>
              </w:rPr>
              <w:lastRenderedPageBreak/>
              <w:t xml:space="preserve">План работы </w:t>
            </w:r>
            <w:r w:rsidRPr="00ED0131">
              <w:rPr>
                <w:b/>
                <w:color w:val="111115"/>
                <w:bdr w:val="none" w:sz="0" w:space="0" w:color="auto" w:frame="1"/>
                <w:lang w:val="en-US"/>
              </w:rPr>
              <w:t>I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группы. 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1) Рассмотреть образец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торфа.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2) Прочитать материал стр.152-153.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3) Выбрать иллюстрационный мат</w:t>
            </w:r>
            <w:r w:rsidRPr="00ED0131">
              <w:rPr>
                <w:color w:val="111115"/>
                <w:bdr w:val="none" w:sz="0" w:space="0" w:color="auto" w:frame="1"/>
              </w:rPr>
              <w:t>е</w:t>
            </w:r>
            <w:r w:rsidRPr="00ED0131">
              <w:rPr>
                <w:color w:val="111115"/>
                <w:bdr w:val="none" w:sz="0" w:space="0" w:color="auto" w:frame="1"/>
              </w:rPr>
              <w:t>риал.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4) Оформить интеллект-карту.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5) Подготовить представление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111115"/>
                <w:bdr w:val="none" w:sz="0" w:space="0" w:color="auto" w:frame="1"/>
              </w:rPr>
            </w:pPr>
            <w:r w:rsidRPr="00ED0131">
              <w:rPr>
                <w:b/>
                <w:color w:val="111115"/>
                <w:bdr w:val="none" w:sz="0" w:space="0" w:color="auto" w:frame="1"/>
              </w:rPr>
              <w:t xml:space="preserve">План работы </w:t>
            </w:r>
            <w:r w:rsidRPr="00ED0131">
              <w:rPr>
                <w:b/>
                <w:color w:val="111115"/>
                <w:bdr w:val="none" w:sz="0" w:space="0" w:color="auto" w:frame="1"/>
                <w:lang w:val="en-US"/>
              </w:rPr>
              <w:t>II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группы</w:t>
            </w:r>
            <w:r w:rsidRPr="00ED0131">
              <w:rPr>
                <w:color w:val="111115"/>
                <w:bdr w:val="none" w:sz="0" w:space="0" w:color="auto" w:frame="1"/>
              </w:rPr>
              <w:t>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1) Рассмотреть образец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нефти.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2) Прочитать материал стр.150-151.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3) Выбрать иллюстрационный мат</w:t>
            </w:r>
            <w:r w:rsidRPr="00ED0131">
              <w:rPr>
                <w:color w:val="111115"/>
                <w:bdr w:val="none" w:sz="0" w:space="0" w:color="auto" w:frame="1"/>
              </w:rPr>
              <w:t>е</w:t>
            </w:r>
            <w:r w:rsidRPr="00ED0131">
              <w:rPr>
                <w:color w:val="111115"/>
                <w:bdr w:val="none" w:sz="0" w:space="0" w:color="auto" w:frame="1"/>
              </w:rPr>
              <w:t>риал.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4) Оформить интеллект-карту.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5) Подготовить представление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center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b/>
                <w:color w:val="111115"/>
                <w:bdr w:val="none" w:sz="0" w:space="0" w:color="auto" w:frame="1"/>
              </w:rPr>
              <w:t xml:space="preserve">План работы </w:t>
            </w:r>
            <w:r w:rsidRPr="00ED0131">
              <w:rPr>
                <w:b/>
                <w:color w:val="111115"/>
                <w:bdr w:val="none" w:sz="0" w:space="0" w:color="auto" w:frame="1"/>
                <w:lang w:val="en-US"/>
              </w:rPr>
              <w:t>III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группы</w:t>
            </w:r>
            <w:r w:rsidRPr="00ED0131">
              <w:rPr>
                <w:color w:val="111115"/>
                <w:bdr w:val="none" w:sz="0" w:space="0" w:color="auto" w:frame="1"/>
              </w:rPr>
              <w:t xml:space="preserve">. 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1) Рассмотреть образец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каменного угля.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2) Прочитать материал стр.153.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3) Выбрать иллюстрационный мат</w:t>
            </w:r>
            <w:r w:rsidRPr="00ED0131">
              <w:rPr>
                <w:color w:val="111115"/>
                <w:bdr w:val="none" w:sz="0" w:space="0" w:color="auto" w:frame="1"/>
              </w:rPr>
              <w:t>е</w:t>
            </w:r>
            <w:r w:rsidRPr="00ED0131">
              <w:rPr>
                <w:color w:val="111115"/>
                <w:bdr w:val="none" w:sz="0" w:space="0" w:color="auto" w:frame="1"/>
              </w:rPr>
              <w:t>риал.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4) Оформить интеллект-карту.</w:t>
            </w:r>
          </w:p>
          <w:p w:rsidR="00495D7A" w:rsidRPr="00ED0131" w:rsidRDefault="00495D7A" w:rsidP="00ED0131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5) Подготовить представление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b/>
                <w:color w:val="111115"/>
                <w:bdr w:val="none" w:sz="0" w:space="0" w:color="auto" w:frame="1"/>
              </w:rPr>
              <w:t xml:space="preserve">План работы </w:t>
            </w:r>
            <w:r w:rsidRPr="00ED0131">
              <w:rPr>
                <w:b/>
                <w:color w:val="111115"/>
                <w:bdr w:val="none" w:sz="0" w:space="0" w:color="auto" w:frame="1"/>
                <w:lang w:val="en-US"/>
              </w:rPr>
              <w:t>IV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группы</w:t>
            </w:r>
            <w:r w:rsidRPr="00ED0131">
              <w:rPr>
                <w:color w:val="111115"/>
                <w:bdr w:val="none" w:sz="0" w:space="0" w:color="auto" w:frame="1"/>
              </w:rPr>
              <w:t xml:space="preserve">. 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lastRenderedPageBreak/>
              <w:t>1) Рассмотреть образец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глины.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2) Прочитать материал стр.156.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3) Выбрать иллюстрационный мат</w:t>
            </w:r>
            <w:r w:rsidRPr="00ED0131">
              <w:rPr>
                <w:color w:val="111115"/>
                <w:bdr w:val="none" w:sz="0" w:space="0" w:color="auto" w:frame="1"/>
              </w:rPr>
              <w:t>е</w:t>
            </w:r>
            <w:r w:rsidRPr="00ED0131">
              <w:rPr>
                <w:color w:val="111115"/>
                <w:bdr w:val="none" w:sz="0" w:space="0" w:color="auto" w:frame="1"/>
              </w:rPr>
              <w:t>риал.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4) Оформить интеллект-карту.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5) Подготовить представление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center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b/>
                <w:color w:val="111115"/>
                <w:bdr w:val="none" w:sz="0" w:space="0" w:color="auto" w:frame="1"/>
              </w:rPr>
              <w:t xml:space="preserve">План работы </w:t>
            </w:r>
            <w:r w:rsidRPr="00ED0131">
              <w:rPr>
                <w:b/>
                <w:color w:val="111115"/>
                <w:bdr w:val="none" w:sz="0" w:space="0" w:color="auto" w:frame="1"/>
                <w:lang w:val="en-US"/>
              </w:rPr>
              <w:t>V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группы.  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b/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1) Рассмотреть образец</w:t>
            </w:r>
            <w:r w:rsidRPr="00ED0131">
              <w:rPr>
                <w:b/>
                <w:color w:val="111115"/>
                <w:bdr w:val="none" w:sz="0" w:space="0" w:color="auto" w:frame="1"/>
              </w:rPr>
              <w:t xml:space="preserve"> известняка.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2) Прочитать материал стр.157.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3) Выбрать иллюстрационный мат</w:t>
            </w:r>
            <w:r w:rsidRPr="00ED0131">
              <w:rPr>
                <w:color w:val="111115"/>
                <w:bdr w:val="none" w:sz="0" w:space="0" w:color="auto" w:frame="1"/>
              </w:rPr>
              <w:t>е</w:t>
            </w:r>
            <w:r w:rsidRPr="00ED0131">
              <w:rPr>
                <w:color w:val="111115"/>
                <w:bdr w:val="none" w:sz="0" w:space="0" w:color="auto" w:frame="1"/>
              </w:rPr>
              <w:t>риал.</w:t>
            </w:r>
          </w:p>
          <w:p w:rsidR="00495D7A" w:rsidRPr="00ED0131" w:rsidRDefault="00495D7A" w:rsidP="00ED0131">
            <w:pPr>
              <w:pStyle w:val="a3"/>
              <w:shd w:val="clear" w:color="auto" w:fill="FFFFFF"/>
              <w:spacing w:before="0" w:beforeAutospacing="0" w:after="0" w:afterAutospacing="0"/>
              <w:ind w:left="34"/>
              <w:jc w:val="both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4) Оформить интеллект-карту.</w:t>
            </w:r>
          </w:p>
          <w:p w:rsidR="00495D7A" w:rsidRPr="00ED0131" w:rsidRDefault="00495D7A" w:rsidP="00ED013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5) Подготовить представление раб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</w:t>
            </w: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ты.</w:t>
            </w:r>
          </w:p>
        </w:tc>
      </w:tr>
      <w:tr w:rsidR="00495D7A" w:rsidRPr="00ED0131" w:rsidTr="004C2F31">
        <w:tc>
          <w:tcPr>
            <w:tcW w:w="1560" w:type="dxa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Физм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нутка</w:t>
            </w:r>
            <w:proofErr w:type="spellEnd"/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дорожке ребята шли.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Много камешков разных нашли.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Присели, собрали.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Присели, собрали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дальше вприпрыжку пошли.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дорожке, по дорожке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Прыгали на левой ножке.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по этой же дорожке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Прыгали на правой ножке.</w:t>
            </w:r>
          </w:p>
          <w:p w:rsidR="00495D7A" w:rsidRPr="00ED0131" w:rsidRDefault="00495D7A" w:rsidP="00ED0131">
            <w:pPr>
              <w:shd w:val="clear" w:color="auto" w:fill="FFFFFF"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«Стоп! Немного отдохнём</w:t>
            </w:r>
          </w:p>
          <w:p w:rsidR="00495D7A" w:rsidRPr="00ED0131" w:rsidRDefault="00495D7A" w:rsidP="00ED0131">
            <w:pPr>
              <w:spacing w:after="0" w:line="240" w:lineRule="auto"/>
              <w:ind w:left="4003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богатства изучать пойдём!»</w:t>
            </w:r>
          </w:p>
        </w:tc>
      </w:tr>
      <w:tr w:rsidR="00495D7A" w:rsidRPr="00ED0131" w:rsidTr="004C2F31">
        <w:tc>
          <w:tcPr>
            <w:tcW w:w="1560" w:type="dxa"/>
            <w:vMerge w:val="restart"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6. Перви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ная проверка понимания.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95D7A" w:rsidRPr="00ED0131" w:rsidRDefault="0063513A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Руководит выступлениями и оцен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ванием презентаций.</w:t>
            </w:r>
          </w:p>
        </w:tc>
        <w:tc>
          <w:tcPr>
            <w:tcW w:w="4110" w:type="dxa"/>
          </w:tcPr>
          <w:p w:rsidR="00495D7A" w:rsidRPr="00ED0131" w:rsidRDefault="00763C47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5"/>
                <w:bdr w:val="none" w:sz="0" w:space="0" w:color="auto" w:frame="1"/>
              </w:rPr>
            </w:pPr>
            <w:r w:rsidRPr="00ED0131">
              <w:t>Каждая группа представляет свою работу, по ходу выступления другие 4 группы заносят данные себе в та</w:t>
            </w:r>
            <w:r w:rsidRPr="00ED0131">
              <w:t>б</w:t>
            </w:r>
            <w:r w:rsidRPr="00ED0131">
              <w:t>лицу. В результате должна получит</w:t>
            </w:r>
            <w:r w:rsidRPr="00ED0131">
              <w:t>ь</w:t>
            </w:r>
            <w:r w:rsidRPr="00ED0131">
              <w:t>ся следующая таблица.</w:t>
            </w:r>
          </w:p>
        </w:tc>
      </w:tr>
      <w:tr w:rsidR="00495D7A" w:rsidRPr="00ED0131" w:rsidTr="004C2F31">
        <w:tc>
          <w:tcPr>
            <w:tcW w:w="1560" w:type="dxa"/>
            <w:vMerge/>
          </w:tcPr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tbl>
            <w:tblPr>
              <w:tblW w:w="7654" w:type="dxa"/>
              <w:tblInd w:w="26" w:type="dxa"/>
              <w:tblBorders>
                <w:top w:val="single" w:sz="12" w:space="0" w:color="808080"/>
                <w:left w:val="single" w:sz="12" w:space="0" w:color="808080"/>
                <w:bottom w:val="single" w:sz="12" w:space="0" w:color="808080"/>
                <w:right w:val="single" w:sz="12" w:space="0" w:color="80808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7"/>
              <w:gridCol w:w="1553"/>
              <w:gridCol w:w="2313"/>
              <w:gridCol w:w="2551"/>
            </w:tblGrid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Название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Условное обозначение</w: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Свойства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Применение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+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Торф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0" locked="0" layoutInCell="1" allowOverlap="1" wp14:anchorId="0313B6A4" wp14:editId="26525E76">
                            <wp:simplePos x="0" y="0"/>
                            <wp:positionH relativeFrom="column">
                              <wp:posOffset>186690</wp:posOffset>
                            </wp:positionH>
                            <wp:positionV relativeFrom="paragraph">
                              <wp:posOffset>184150</wp:posOffset>
                            </wp:positionV>
                            <wp:extent cx="533400" cy="133350"/>
                            <wp:effectExtent l="0" t="0" r="19050" b="19050"/>
                            <wp:wrapNone/>
                            <wp:docPr id="7" name="Группа 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33400" cy="133350"/>
                                      <a:chOff x="0" y="0"/>
                                      <a:chExt cx="533400" cy="133350"/>
                                    </a:xfrm>
                                  </wpg:grpSpPr>
                                  <wps:wsp>
                                    <wps:cNvPr id="4" name="Прямоугольник 4"/>
                                    <wps:cNvSpPr/>
                                    <wps:spPr>
                                      <a:xfrm>
                                        <a:off x="0" y="66675"/>
                                        <a:ext cx="247650" cy="66675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" name="Прямоугольник 5"/>
                                    <wps:cNvSpPr/>
                                    <wps:spPr>
                                      <a:xfrm>
                                        <a:off x="266700" y="66675"/>
                                        <a:ext cx="266700" cy="66675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 6"/>
                                    <wps:cNvSpPr/>
                                    <wps:spPr>
                                      <a:xfrm>
                                        <a:off x="104775" y="0"/>
                                        <a:ext cx="295275" cy="66675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Группа 7" o:spid="_x0000_s1026" style="position:absolute;margin-left:14.7pt;margin-top:14.5pt;width:42pt;height:10.5pt;z-index:251681792" coordsize="5334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">
                            <v:rect id="Прямоугольник 4" o:spid="_x0000_s1027" style="position:absolute;top:666;width:2476;height: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T/8IA&#10;AADaAAAADwAAAGRycy9kb3ducmV2LnhtbESPQYvCMBSE74L/ITxhb5rusoh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NP/wgAAANoAAAAPAAAAAAAAAAAAAAAAAJgCAABkcnMvZG93&#10;bnJldi54bWxQSwUGAAAAAAQABAD1AAAAhwMAAAAA&#10;" fillcolor="white [3201]" strokecolor="black [3200]" strokeweight="2pt"/>
                            <v:rect id="Прямоугольник 5" o:spid="_x0000_s1028" style="position:absolute;left:2667;top:666;width:2667;height: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2ZMIA&#10;AADaAAAADwAAAGRycy9kb3ducmV2LnhtbESPQYvCMBSE74L/ITxhb5ruwopWoyyFxWU9WfXg7dE8&#10;22LzUppYW3+9EQSPw8x8wyzXnalES40rLSv4nEQgiDOrS84VHPa/4xkI55E1VpZJQU8O1qvhYImx&#10;tjfeUZv6XAQIuxgVFN7XsZQuK8igm9iaOHhn2xj0QTa51A3eAtxU8iuKptJgyWGhwJqSgrJLejUK&#10;tr307eE4nd/bpOx1eko2/5Qo9THqfhYgPHX+HX61/7SCb3heC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ZkwgAAANoAAAAPAAAAAAAAAAAAAAAAAJgCAABkcnMvZG93&#10;bnJldi54bWxQSwUGAAAAAAQABAD1AAAAhwMAAAAA&#10;" fillcolor="white [3201]" strokecolor="black [3200]" strokeweight="2pt"/>
                            <v:rect id="Прямоугольник 6" o:spid="_x0000_s1029" style="position:absolute;left:1047;width:2953;height:6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oE8IA&#10;AADaAAAADwAAAGRycy9kb3ducmV2LnhtbESPQYvCMBSE74L/ITzBm6buoWjXKEtBVtyTVQ/eHs3b&#10;tmzzUppY2/31RhA8DjPzDbPe9qYWHbWusqxgMY9AEOdWV1woOJ92syUI55E11pZJwUAOtpvxaI2J&#10;tnc+Upf5QgQIuwQVlN43iZQuL8mgm9uGOHi/tjXog2wLqVu8B7ip5UcUxdJgxWGhxIbSkvK/7GYU&#10;/AzSd+dLvPrv0mrQ2TX9PlCq1HTSf32C8NT7d/jV3msFMTyvhBs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ugTwgAAANoAAAAPAAAAAAAAAAAAAAAAAJgCAABkcnMvZG93&#10;bnJldi54bWxQSwUGAAAAAAQABAD1AAAAhwMAAAAA&#10;" fillcolor="white [3201]" strokecolor="black [3200]" strokeweight="2pt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Бурого цвета, легче воды, хорошо вп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тывает влагу, горит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Подстилка для скота, топливо, удобрение  для растений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Нефть 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CF3EDC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23B69AF0" wp14:editId="2F62BA69">
                            <wp:simplePos x="0" y="0"/>
                            <wp:positionH relativeFrom="column">
                              <wp:posOffset>382905</wp:posOffset>
                            </wp:positionH>
                            <wp:positionV relativeFrom="paragraph">
                              <wp:posOffset>-150495</wp:posOffset>
                            </wp:positionV>
                            <wp:extent cx="114300" cy="314325"/>
                            <wp:effectExtent l="0" t="0" r="19050" b="28575"/>
                            <wp:wrapNone/>
                            <wp:docPr id="3" name="Равнобедренный треугольник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4300" cy="314325"/>
                                    </a:xfrm>
                                    <a:prstGeom prst="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3" o:spid="_x0000_s1026" type="#_x0000_t5" style="position:absolute;margin-left:30.15pt;margin-top:-11.85pt;width:9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" fillcolor="black [3200]" strokecolor="black [1600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Жидкая</w:t>
                  </w:r>
                  <w:proofErr w:type="gramEnd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густая, темного цвета, с резким запахом, г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рит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Топливо, бензин, к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росин, машинное ма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ло, вазелин, мыло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Каменный уголь 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487D0B54" wp14:editId="00286518">
                            <wp:simplePos x="0" y="0"/>
                            <wp:positionH relativeFrom="column">
                              <wp:posOffset>383540</wp:posOffset>
                            </wp:positionH>
                            <wp:positionV relativeFrom="paragraph">
                              <wp:posOffset>-37465</wp:posOffset>
                            </wp:positionV>
                            <wp:extent cx="287020" cy="317500"/>
                            <wp:effectExtent l="0" t="0" r="17780" b="25400"/>
                            <wp:wrapNone/>
                            <wp:docPr id="8" name="Прямоугольник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87020" cy="3175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8" o:spid="_x0000_s1026" style="position:absolute;margin-left:30.2pt;margin-top:-2.95pt;width:22.6pt;height: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" fillcolor="black [3200]" strokecolor="black [1600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Твердый, но хру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кий. Черного цвета, </w:t>
                  </w:r>
                  <w:proofErr w:type="gramStart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горюч</w:t>
                  </w:r>
                  <w:proofErr w:type="gramEnd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Топливо, краски, л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карство, пластмасса, духи.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Глина 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8BAF973" wp14:editId="28007F4E">
                            <wp:simplePos x="0" y="0"/>
                            <wp:positionH relativeFrom="column">
                              <wp:posOffset>380365</wp:posOffset>
                            </wp:positionH>
                            <wp:positionV relativeFrom="paragraph">
                              <wp:posOffset>50469</wp:posOffset>
                            </wp:positionV>
                            <wp:extent cx="295275" cy="304800"/>
                            <wp:effectExtent l="0" t="0" r="28575" b="19050"/>
                            <wp:wrapNone/>
                            <wp:docPr id="16" name="Прямоугольный треугольник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H="1" flipV="1">
                                      <a:off x="0" y="0"/>
                                      <a:ext cx="295275" cy="304800"/>
                                    </a:xfrm>
                                    <a:prstGeom prst="rt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Прямоугольный треугольник 16" o:spid="_x0000_s1026" type="#_x0000_t6" style="position:absolute;margin-left:29.95pt;margin-top:3.95pt;width:23.25pt;height:24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" fillcolor="white [3201]" strokecolor="black [3200]" strokeweight="2pt"/>
                        </w:pict>
                      </mc:Fallback>
                    </mc:AlternateContent>
                  </w: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3620A2FC" wp14:editId="1D197A9C">
                            <wp:simplePos x="0" y="0"/>
                            <wp:positionH relativeFrom="column">
                              <wp:posOffset>377190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295275" cy="304800"/>
                            <wp:effectExtent l="0" t="0" r="28575" b="19050"/>
                            <wp:wrapNone/>
                            <wp:docPr id="15" name="Прямоугольный треугольник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95275" cy="304800"/>
                                    </a:xfrm>
                                    <a:prstGeom prst="rtTriangl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>
                                        <a:shade val="50000"/>
                                      </a:schemeClr>
                                    </a:lnRef>
                                    <a:fillRef idx="1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оугольный треугольник 15" o:spid="_x0000_s1026" type="#_x0000_t6" style="position:absolute;margin-left:29.7pt;margin-top:4.45pt;width:23.25pt;height:24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" fillcolor="black [3200]" strokecolor="black [1600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Рыхлая</w:t>
                  </w:r>
                  <w:proofErr w:type="gramEnd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пластичная, бурая, может быть белая или голубая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Кирпичи, черепица, посуда, облицовочная плитка  </w:t>
                  </w:r>
                </w:p>
              </w:tc>
            </w:tr>
            <w:tr w:rsidR="00495D7A" w:rsidRPr="00ED0131" w:rsidTr="0063513A">
              <w:tc>
                <w:tcPr>
                  <w:tcW w:w="1237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  <w:hideMark/>
                </w:tcPr>
                <w:p w:rsidR="00495D7A" w:rsidRPr="00ED0131" w:rsidRDefault="00495D7A" w:rsidP="00ED0131">
                  <w:pPr>
                    <w:spacing w:after="0" w:line="240" w:lineRule="auto"/>
                    <w:ind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Известняк </w:t>
                  </w:r>
                </w:p>
              </w:tc>
              <w:tc>
                <w:tcPr>
                  <w:tcW w:w="155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0" locked="0" layoutInCell="1" allowOverlap="1" wp14:anchorId="75817D13" wp14:editId="03A829E8">
                            <wp:simplePos x="0" y="0"/>
                            <wp:positionH relativeFrom="column">
                              <wp:posOffset>374650</wp:posOffset>
                            </wp:positionH>
                            <wp:positionV relativeFrom="paragraph">
                              <wp:posOffset>212090</wp:posOffset>
                            </wp:positionV>
                            <wp:extent cx="295275" cy="266700"/>
                            <wp:effectExtent l="0" t="0" r="28575" b="19050"/>
                            <wp:wrapNone/>
                            <wp:docPr id="12" name="Группа 1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95275" cy="266700"/>
                                      <a:chOff x="0" y="0"/>
                                      <a:chExt cx="295275" cy="266700"/>
                                    </a:xfrm>
                                  </wpg:grpSpPr>
                                  <wps:wsp>
                                    <wps:cNvPr id="9" name="Прямоугольник 9"/>
                                    <wps:cNvSpPr/>
                                    <wps:spPr>
                                      <a:xfrm>
                                        <a:off x="0" y="0"/>
                                        <a:ext cx="295275" cy="266700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" name="Прямая соединительная линия 10"/>
                                    <wps:cNvCnPr/>
                                    <wps:spPr>
                                      <a:xfrm>
                                        <a:off x="0" y="0"/>
                                        <a:ext cx="295275" cy="266700"/>
                                      </a:xfrm>
                                      <a:prstGeom prst="line">
                                        <a:avLst/>
                                      </a:prstGeom>
                                      <a:ln w="254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" name="Прямая соединительная линия 11"/>
                                    <wps:cNvCnPr/>
                                    <wps:spPr>
                                      <a:xfrm flipH="1">
                                        <a:off x="0" y="0"/>
                                        <a:ext cx="295275" cy="266700"/>
                                      </a:xfrm>
                                      <a:prstGeom prst="line">
                                        <a:avLst/>
                                      </a:prstGeom>
                                      <a:ln w="254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id="Группа 12" o:spid="_x0000_s1026" style="position:absolute;margin-left:29.5pt;margin-top:16.7pt;width:23.25pt;height:21pt;z-index:251683840;mso-width-relative:margin;mso-height-relative:margin" coordsize="29527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">
                            <v:rect id="Прямоугольник 9" o:spid="_x0000_s1027" style="position:absolute;width:295275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18YcIA&#10;AADaAAAADwAAAGRycy9kb3ducmV2LnhtbESPQYvCMBSE7wv+h/AEb2vqHmStRpGCKO5paz14ezTP&#10;tti8lCZbW3/9RhA8DjPzDbPa9KYWHbWusqxgNo1AEOdWV1woyE67z28QziNrrC2TgoEcbNajjxXG&#10;2t75l7rUFyJA2MWooPS+iaV0eUkG3dQ2xMG72tagD7ItpG7xHuCmll9RNJcGKw4LJTaUlJTf0j+j&#10;4GeQvsvO88WjS6pBp5dkf6REqcm43y5BeOr9O/xqH7SCBTyvhBs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XxhwgAAANoAAAAPAAAAAAAAAAAAAAAAAJgCAABkcnMvZG93&#10;bnJldi54bWxQSwUGAAAAAAQABAD1AAAAhwMAAAAA&#10;" fillcolor="white [3201]" strokecolor="black [3200]" strokeweight="2pt"/>
                            <v:line id="Прямая соединительная линия 10" o:spid="_x0000_s1028" style="position:absolute;visibility:visible;mso-wrap-style:square" from="0,0" to="295275,266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6B6sQAAADbAAAADwAAAGRycy9kb3ducmV2LnhtbESP0WrCQBBF34X+wzKFvulGoWJTV5FS&#10;aaEoGP2AITtmo9nZkN2a9O87D4JvM9w7955ZrgffqBt1sQ5sYDrJQBGXwdZcGTgdt+MFqJiQLTaB&#10;ycAfRVivnkZLzG3o+UC3IlVKQjjmaMCl1OZax9KRxzgJLbFo59B5TLJ2lbYd9hLuGz3Lsrn2WLM0&#10;OGzpw1F5LX69gbd0urjP69fip3g99vu521WXszXm5XnYvINKNKSH+X79bQVf6OUXGUC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roHqxAAAANsAAAAPAAAAAAAAAAAA&#10;AAAAAKECAABkcnMvZG93bnJldi54bWxQSwUGAAAAAAQABAD5AAAAkgMAAAAA&#10;" strokecolor="black [3213]" strokeweight="2pt"/>
                            <v:line id="Прямая соединительная линия 11" o:spid="_x0000_s1029" style="position:absolute;flip:x;visibility:visible;mso-wrap-style:square" from="0,0" to="295275,266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bIm8EAAADbAAAADwAAAGRycy9kb3ducmV2LnhtbERPTUvDQBC9F/wPywje2k08lBq7DSoq&#10;PSjU2N6n2TEJZmbj7trEf+8WBG/zeJ+zLifu1Yl86JwYyBcZKJLa2U4aA/v3p/kKVIgoFnsnZOCH&#10;ApSbi9kaC+tGeaNTFRuVQiQUaKCNcSi0DnVLjGHhBpLEfTjPGBP0jbYexxTOvb7OsqVm7CQ1tDjQ&#10;Q0v1Z/XNBh7r5Wr/9XLzvOPx8MrbcOTq3htzdTnd3YKKNMV/8Z97a9P8HM6/pAP0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sibwQAAANsAAAAPAAAAAAAAAAAAAAAA&#10;AKECAABkcnMvZG93bnJldi54bWxQSwUGAAAAAAQABAD5AAAAjwMAAAAA&#10;" strokecolor="black [3213]" strokeweight="2pt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313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Твердый</w:t>
                  </w:r>
                  <w:proofErr w:type="gramEnd"/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белого или серого цвета</w:t>
                  </w:r>
                </w:p>
              </w:tc>
              <w:tc>
                <w:tcPr>
                  <w:tcW w:w="2551" w:type="dxa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auto"/>
                  <w:vAlign w:val="center"/>
                </w:tcPr>
                <w:p w:rsidR="00495D7A" w:rsidRPr="00ED0131" w:rsidRDefault="00495D7A" w:rsidP="00ED0131">
                  <w:pPr>
                    <w:spacing w:after="0" w:line="240" w:lineRule="auto"/>
                    <w:ind w:left="75" w:right="7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Строительство зданий, дорог (известь, мел, мрамор – видоизм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ED0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ненный известняк)</w:t>
                  </w:r>
                </w:p>
              </w:tc>
            </w:tr>
          </w:tbl>
          <w:p w:rsidR="001B0CA4" w:rsidRPr="00ED0131" w:rsidRDefault="001B0CA4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- Молодцы. Все группы справились</w:t>
            </w:r>
          </w:p>
          <w:p w:rsidR="004C2F31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 xml:space="preserve"> с работой.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</w:t>
            </w:r>
            <w:proofErr w:type="spell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познакоми</w:t>
            </w:r>
            <w:proofErr w:type="spellEnd"/>
            <w:r w:rsidR="004C2F31" w:rsidRPr="00ED01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C2F31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лись</w:t>
            </w:r>
            <w:proofErr w:type="spell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только с 5 полезными </w:t>
            </w:r>
            <w:proofErr w:type="spell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ископа</w:t>
            </w:r>
            <w:proofErr w:type="spellEnd"/>
            <w:r w:rsidR="004C2F31" w:rsidRPr="00ED01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C2F31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емыми</w:t>
            </w:r>
            <w:proofErr w:type="spell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, хотя в России более 100 </w:t>
            </w:r>
          </w:p>
          <w:p w:rsidR="004C2F31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видов полезных</w:t>
            </w:r>
            <w:r w:rsidR="004C2F31"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ископаемых. В </w:t>
            </w:r>
          </w:p>
          <w:p w:rsidR="004C2F31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старших классах вы продолжите</w:t>
            </w:r>
          </w:p>
          <w:p w:rsidR="00495D7A" w:rsidRPr="00ED0131" w:rsidRDefault="001B0CA4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изучение этой темы.</w:t>
            </w:r>
          </w:p>
        </w:tc>
      </w:tr>
      <w:tr w:rsidR="00495D7A" w:rsidRPr="00ED0131" w:rsidTr="004C2F31">
        <w:tc>
          <w:tcPr>
            <w:tcW w:w="1560" w:type="dxa"/>
          </w:tcPr>
          <w:p w:rsidR="00495D7A" w:rsidRPr="00ED0131" w:rsidRDefault="004C2F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Включ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ние нового знания в с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стему</w:t>
            </w:r>
            <w:r w:rsidRPr="00ED0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  <w:p w:rsidR="00495D7A" w:rsidRPr="00ED0131" w:rsidRDefault="00495D7A" w:rsidP="00ED01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C2F31" w:rsidRPr="00ED0131" w:rsidRDefault="004C2F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Посмотрите на карту.  Покажите на ней ХМАО – Югру. Какие п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лезные ископаемые добываются на территории округа? Условными знаками обозначены </w:t>
            </w:r>
            <w:r w:rsidRPr="00ED0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месторожд</w:t>
            </w:r>
            <w:r w:rsidRPr="00ED0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полезных ископаемых, т.е. м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ста их скопления. На контурную карту ХМАО, которая лежит перед вами, нанесите месторождения п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лезных ископаемых условными значками.</w:t>
            </w:r>
          </w:p>
          <w:p w:rsidR="00495D7A" w:rsidRPr="00ED0131" w:rsidRDefault="004107C6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Ханты – Мансийский автономный округ занимает в России  </w:t>
            </w:r>
            <w:r w:rsidRPr="00ED0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добыче нефти и </w:t>
            </w:r>
            <w:r w:rsidRPr="00ED01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место по добыче газа, имеются огромные залежи торфа, открыты месторождения к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менного угля, глины, песка.</w:t>
            </w:r>
          </w:p>
        </w:tc>
        <w:tc>
          <w:tcPr>
            <w:tcW w:w="4110" w:type="dxa"/>
          </w:tcPr>
          <w:p w:rsidR="004107C6" w:rsidRPr="00ED0131" w:rsidRDefault="004107C6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noProof/>
              </w:rPr>
            </w:pPr>
            <w:r w:rsidRPr="00ED0131">
              <w:rPr>
                <w:color w:val="111115"/>
                <w:bdr w:val="none" w:sz="0" w:space="0" w:color="auto" w:frame="1"/>
              </w:rPr>
              <w:t>На контурную карту учащиеся нан</w:t>
            </w:r>
            <w:r w:rsidRPr="00ED0131">
              <w:rPr>
                <w:color w:val="111115"/>
                <w:bdr w:val="none" w:sz="0" w:space="0" w:color="auto" w:frame="1"/>
              </w:rPr>
              <w:t>о</w:t>
            </w:r>
            <w:r w:rsidRPr="00ED0131">
              <w:rPr>
                <w:color w:val="111115"/>
                <w:bdr w:val="none" w:sz="0" w:space="0" w:color="auto" w:frame="1"/>
              </w:rPr>
              <w:t>сят условные знаки.</w:t>
            </w:r>
            <w:r w:rsidRPr="00ED0131">
              <w:rPr>
                <w:noProof/>
              </w:rPr>
              <w:t xml:space="preserve"> </w:t>
            </w:r>
          </w:p>
          <w:p w:rsidR="00495D7A" w:rsidRPr="00ED0131" w:rsidRDefault="004107C6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ED0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5C6140" wp14:editId="240BC864">
                      <wp:simplePos x="0" y="0"/>
                      <wp:positionH relativeFrom="column">
                        <wp:posOffset>1186345</wp:posOffset>
                      </wp:positionH>
                      <wp:positionV relativeFrom="paragraph">
                        <wp:posOffset>657225</wp:posOffset>
                      </wp:positionV>
                      <wp:extent cx="341630" cy="142875"/>
                      <wp:effectExtent l="0" t="0" r="1270" b="9525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1428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93.4pt;margin-top:51.75pt;width:26.9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" fillcolor="white [3201]" stroked="f" strokeweight="2pt"/>
                  </w:pict>
                </mc:Fallback>
              </mc:AlternateContent>
            </w:r>
            <w:r w:rsidRPr="00ED0131">
              <w:rPr>
                <w:noProof/>
              </w:rPr>
              <w:drawing>
                <wp:inline distT="0" distB="0" distL="0" distR="0" wp14:anchorId="73136CA2" wp14:editId="4B3B678E">
                  <wp:extent cx="2464904" cy="1645920"/>
                  <wp:effectExtent l="0" t="0" r="0" b="0"/>
                  <wp:docPr id="1" name="Рисунок 1" descr="https://moluch.ru/blmcbn/38566/38566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oluch.ru/blmcbn/38566/38566.0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9" t="8444" r="1320" b="5864"/>
                          <a:stretch/>
                        </pic:blipFill>
                        <pic:spPr bwMode="auto">
                          <a:xfrm>
                            <a:off x="0" y="0"/>
                            <a:ext cx="2479876" cy="165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CA4" w:rsidRPr="00ED0131" w:rsidTr="004C2F31">
        <w:tc>
          <w:tcPr>
            <w:tcW w:w="1560" w:type="dxa"/>
          </w:tcPr>
          <w:p w:rsidR="001B0CA4" w:rsidRPr="00ED0131" w:rsidRDefault="004107C6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8. Итог.  </w:t>
            </w:r>
          </w:p>
        </w:tc>
        <w:tc>
          <w:tcPr>
            <w:tcW w:w="3969" w:type="dxa"/>
          </w:tcPr>
          <w:p w:rsidR="001B0CA4" w:rsidRPr="00ED0131" w:rsidRDefault="004107C6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- Вернемся к таблице. Можете ли вы  сейчас исправить 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«-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» на «+»?</w:t>
            </w:r>
          </w:p>
        </w:tc>
        <w:tc>
          <w:tcPr>
            <w:tcW w:w="4110" w:type="dxa"/>
          </w:tcPr>
          <w:p w:rsidR="001B0CA4" w:rsidRPr="00ED0131" w:rsidRDefault="004107C6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Анализируют свои результаты, при необходимости вносят коррективы.</w:t>
            </w:r>
          </w:p>
        </w:tc>
      </w:tr>
      <w:tr w:rsidR="00ED0131" w:rsidRPr="00ED0131" w:rsidTr="00582AA9">
        <w:tc>
          <w:tcPr>
            <w:tcW w:w="1560" w:type="dxa"/>
          </w:tcPr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9. Рефлексия</w:t>
            </w:r>
          </w:p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 Молодцы. Перед вами «Лестница успеха». Если сегодня вы поставили все «+», прикрепите значок своей группы на верхнюю ступеньку. 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ли у вас остался один «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, прикр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пите значок на среднюю ступень. Если вы сомневаетесь в своих зн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ниях, у вас остались «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, прикреп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те значок на нижнюю ступеньку. Для того</w:t>
            </w:r>
            <w:proofErr w:type="gramStart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D0131">
              <w:rPr>
                <w:rFonts w:ascii="Times New Roman" w:hAnsi="Times New Roman" w:cs="Times New Roman"/>
                <w:sz w:val="24"/>
                <w:szCs w:val="24"/>
              </w:rPr>
              <w:t xml:space="preserve"> чтобы у вас не осталось вопросов по новой теме, изучите материал в учебнике.</w:t>
            </w:r>
          </w:p>
        </w:tc>
        <w:tc>
          <w:tcPr>
            <w:tcW w:w="4110" w:type="dxa"/>
          </w:tcPr>
          <w:p w:rsidR="00ED0131" w:rsidRPr="00ED0131" w:rsidRDefault="00ED0131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Учащиеся прикрепляют условные значки на «Лестницу успеха».</w:t>
            </w:r>
          </w:p>
        </w:tc>
      </w:tr>
      <w:tr w:rsidR="00ED0131" w:rsidRPr="00ED0131" w:rsidTr="004C2F31">
        <w:tc>
          <w:tcPr>
            <w:tcW w:w="1560" w:type="dxa"/>
          </w:tcPr>
          <w:p w:rsidR="00ED0131" w:rsidRPr="00CF3EDC" w:rsidRDefault="00CF3EDC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задание</w:t>
            </w:r>
            <w:r w:rsidR="00ED0131" w:rsidRPr="00CF3E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9" w:type="dxa"/>
          </w:tcPr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1) прочитать материал учебника стр.150-158</w:t>
            </w:r>
          </w:p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2) подготовить ответ на вопрос 3;</w:t>
            </w:r>
          </w:p>
          <w:p w:rsidR="00ED0131" w:rsidRPr="00ED0131" w:rsidRDefault="00ED0131" w:rsidP="00ED01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3) создать карточки с условными обозначениями полезных ископа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0131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  <w:tc>
          <w:tcPr>
            <w:tcW w:w="4110" w:type="dxa"/>
          </w:tcPr>
          <w:p w:rsidR="00ED0131" w:rsidRPr="00ED0131" w:rsidRDefault="00ED0131" w:rsidP="00ED013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5"/>
                <w:bdr w:val="none" w:sz="0" w:space="0" w:color="auto" w:frame="1"/>
              </w:rPr>
            </w:pPr>
            <w:r w:rsidRPr="00ED0131">
              <w:rPr>
                <w:color w:val="111115"/>
                <w:bdr w:val="none" w:sz="0" w:space="0" w:color="auto" w:frame="1"/>
              </w:rPr>
              <w:t>Записывают задание в дневник</w:t>
            </w:r>
          </w:p>
        </w:tc>
      </w:tr>
    </w:tbl>
    <w:p w:rsidR="006D4841" w:rsidRDefault="006D4841" w:rsidP="00435B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36D84" w:rsidRDefault="00F36D84" w:rsidP="001F2B2B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111115"/>
          <w:bdr w:val="none" w:sz="0" w:space="0" w:color="auto" w:frame="1"/>
        </w:rPr>
      </w:pPr>
    </w:p>
    <w:p w:rsidR="0076398B" w:rsidRDefault="0076398B" w:rsidP="00A923ED">
      <w:pPr>
        <w:pStyle w:val="a3"/>
        <w:shd w:val="clear" w:color="auto" w:fill="FFFFFF"/>
        <w:spacing w:before="0" w:beforeAutospacing="0" w:after="0" w:afterAutospacing="0"/>
        <w:ind w:left="142"/>
        <w:jc w:val="both"/>
        <w:rPr>
          <w:color w:val="111115"/>
          <w:sz w:val="20"/>
          <w:szCs w:val="20"/>
        </w:rPr>
      </w:pPr>
    </w:p>
    <w:p w:rsidR="0047333B" w:rsidRPr="0013440C" w:rsidRDefault="0047333B" w:rsidP="00A11E2A">
      <w:pPr>
        <w:rPr>
          <w:rFonts w:ascii="Times New Roman" w:hAnsi="Times New Roman" w:cs="Times New Roman"/>
          <w:sz w:val="24"/>
          <w:szCs w:val="24"/>
        </w:rPr>
      </w:pPr>
    </w:p>
    <w:sectPr w:rsidR="0047333B" w:rsidRPr="0013440C" w:rsidSect="001F2B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50"/>
    <w:multiLevelType w:val="hybridMultilevel"/>
    <w:tmpl w:val="6C84962E"/>
    <w:lvl w:ilvl="0" w:tplc="FE6E4F86">
      <w:start w:val="1"/>
      <w:numFmt w:val="bullet"/>
      <w:lvlText w:val="В"/>
      <w:lvlJc w:val="left"/>
      <w:pPr>
        <w:ind w:left="0" w:firstLine="0"/>
      </w:pPr>
    </w:lvl>
    <w:lvl w:ilvl="1" w:tplc="4A70239E">
      <w:numFmt w:val="decimal"/>
      <w:lvlText w:val=""/>
      <w:lvlJc w:val="left"/>
      <w:pPr>
        <w:ind w:left="0" w:firstLine="0"/>
      </w:pPr>
    </w:lvl>
    <w:lvl w:ilvl="2" w:tplc="CBDC36F0">
      <w:numFmt w:val="decimal"/>
      <w:lvlText w:val=""/>
      <w:lvlJc w:val="left"/>
      <w:pPr>
        <w:ind w:left="0" w:firstLine="0"/>
      </w:pPr>
    </w:lvl>
    <w:lvl w:ilvl="3" w:tplc="0D642D56">
      <w:numFmt w:val="decimal"/>
      <w:lvlText w:val=""/>
      <w:lvlJc w:val="left"/>
      <w:pPr>
        <w:ind w:left="0" w:firstLine="0"/>
      </w:pPr>
    </w:lvl>
    <w:lvl w:ilvl="4" w:tplc="BDD08114">
      <w:numFmt w:val="decimal"/>
      <w:lvlText w:val=""/>
      <w:lvlJc w:val="left"/>
      <w:pPr>
        <w:ind w:left="0" w:firstLine="0"/>
      </w:pPr>
    </w:lvl>
    <w:lvl w:ilvl="5" w:tplc="658C1818">
      <w:numFmt w:val="decimal"/>
      <w:lvlText w:val=""/>
      <w:lvlJc w:val="left"/>
      <w:pPr>
        <w:ind w:left="0" w:firstLine="0"/>
      </w:pPr>
    </w:lvl>
    <w:lvl w:ilvl="6" w:tplc="BE4631E2">
      <w:numFmt w:val="decimal"/>
      <w:lvlText w:val=""/>
      <w:lvlJc w:val="left"/>
      <w:pPr>
        <w:ind w:left="0" w:firstLine="0"/>
      </w:pPr>
    </w:lvl>
    <w:lvl w:ilvl="7" w:tplc="0AB03F76">
      <w:numFmt w:val="decimal"/>
      <w:lvlText w:val=""/>
      <w:lvlJc w:val="left"/>
      <w:pPr>
        <w:ind w:left="0" w:firstLine="0"/>
      </w:pPr>
    </w:lvl>
    <w:lvl w:ilvl="8" w:tplc="0DD624F2">
      <w:numFmt w:val="decimal"/>
      <w:lvlText w:val=""/>
      <w:lvlJc w:val="left"/>
      <w:pPr>
        <w:ind w:left="0" w:firstLine="0"/>
      </w:pPr>
    </w:lvl>
  </w:abstractNum>
  <w:abstractNum w:abstractNumId="1">
    <w:nsid w:val="0000692C"/>
    <w:multiLevelType w:val="hybridMultilevel"/>
    <w:tmpl w:val="7B9A2ACE"/>
    <w:lvl w:ilvl="0" w:tplc="AE9AD862">
      <w:start w:val="1"/>
      <w:numFmt w:val="bullet"/>
      <w:lvlText w:val="•"/>
      <w:lvlJc w:val="left"/>
      <w:pPr>
        <w:ind w:left="0" w:firstLine="0"/>
      </w:pPr>
    </w:lvl>
    <w:lvl w:ilvl="1" w:tplc="E2961122">
      <w:numFmt w:val="decimal"/>
      <w:lvlText w:val=""/>
      <w:lvlJc w:val="left"/>
      <w:pPr>
        <w:ind w:left="0" w:firstLine="0"/>
      </w:pPr>
    </w:lvl>
    <w:lvl w:ilvl="2" w:tplc="BA828AE6">
      <w:numFmt w:val="decimal"/>
      <w:lvlText w:val=""/>
      <w:lvlJc w:val="left"/>
      <w:pPr>
        <w:ind w:left="0" w:firstLine="0"/>
      </w:pPr>
    </w:lvl>
    <w:lvl w:ilvl="3" w:tplc="08C8325A">
      <w:numFmt w:val="decimal"/>
      <w:lvlText w:val=""/>
      <w:lvlJc w:val="left"/>
      <w:pPr>
        <w:ind w:left="0" w:firstLine="0"/>
      </w:pPr>
    </w:lvl>
    <w:lvl w:ilvl="4" w:tplc="04429868">
      <w:numFmt w:val="decimal"/>
      <w:lvlText w:val=""/>
      <w:lvlJc w:val="left"/>
      <w:pPr>
        <w:ind w:left="0" w:firstLine="0"/>
      </w:pPr>
    </w:lvl>
    <w:lvl w:ilvl="5" w:tplc="5A6C792A">
      <w:numFmt w:val="decimal"/>
      <w:lvlText w:val=""/>
      <w:lvlJc w:val="left"/>
      <w:pPr>
        <w:ind w:left="0" w:firstLine="0"/>
      </w:pPr>
    </w:lvl>
    <w:lvl w:ilvl="6" w:tplc="CEB80F16">
      <w:numFmt w:val="decimal"/>
      <w:lvlText w:val=""/>
      <w:lvlJc w:val="left"/>
      <w:pPr>
        <w:ind w:left="0" w:firstLine="0"/>
      </w:pPr>
    </w:lvl>
    <w:lvl w:ilvl="7" w:tplc="183E5630">
      <w:numFmt w:val="decimal"/>
      <w:lvlText w:val=""/>
      <w:lvlJc w:val="left"/>
      <w:pPr>
        <w:ind w:left="0" w:firstLine="0"/>
      </w:pPr>
    </w:lvl>
    <w:lvl w:ilvl="8" w:tplc="E46EE864">
      <w:numFmt w:val="decimal"/>
      <w:lvlText w:val=""/>
      <w:lvlJc w:val="left"/>
      <w:pPr>
        <w:ind w:left="0" w:firstLine="0"/>
      </w:pPr>
    </w:lvl>
  </w:abstractNum>
  <w:abstractNum w:abstractNumId="2">
    <w:nsid w:val="0000765F"/>
    <w:multiLevelType w:val="hybridMultilevel"/>
    <w:tmpl w:val="6D48D6F6"/>
    <w:lvl w:ilvl="0" w:tplc="479CB1E0">
      <w:start w:val="1"/>
      <w:numFmt w:val="bullet"/>
      <w:lvlText w:val="и"/>
      <w:lvlJc w:val="left"/>
      <w:pPr>
        <w:ind w:left="0" w:firstLine="0"/>
      </w:pPr>
    </w:lvl>
    <w:lvl w:ilvl="1" w:tplc="5C3A95D2">
      <w:start w:val="1"/>
      <w:numFmt w:val="bullet"/>
      <w:lvlText w:val="В"/>
      <w:lvlJc w:val="left"/>
      <w:pPr>
        <w:ind w:left="0" w:firstLine="0"/>
      </w:pPr>
    </w:lvl>
    <w:lvl w:ilvl="2" w:tplc="04E87D2E">
      <w:numFmt w:val="decimal"/>
      <w:lvlText w:val=""/>
      <w:lvlJc w:val="left"/>
      <w:pPr>
        <w:ind w:left="0" w:firstLine="0"/>
      </w:pPr>
    </w:lvl>
    <w:lvl w:ilvl="3" w:tplc="D73251D4">
      <w:numFmt w:val="decimal"/>
      <w:lvlText w:val=""/>
      <w:lvlJc w:val="left"/>
      <w:pPr>
        <w:ind w:left="0" w:firstLine="0"/>
      </w:pPr>
    </w:lvl>
    <w:lvl w:ilvl="4" w:tplc="A8C28646">
      <w:numFmt w:val="decimal"/>
      <w:lvlText w:val=""/>
      <w:lvlJc w:val="left"/>
      <w:pPr>
        <w:ind w:left="0" w:firstLine="0"/>
      </w:pPr>
    </w:lvl>
    <w:lvl w:ilvl="5" w:tplc="AFC0EBDC">
      <w:numFmt w:val="decimal"/>
      <w:lvlText w:val=""/>
      <w:lvlJc w:val="left"/>
      <w:pPr>
        <w:ind w:left="0" w:firstLine="0"/>
      </w:pPr>
    </w:lvl>
    <w:lvl w:ilvl="6" w:tplc="E1D2E696">
      <w:numFmt w:val="decimal"/>
      <w:lvlText w:val=""/>
      <w:lvlJc w:val="left"/>
      <w:pPr>
        <w:ind w:left="0" w:firstLine="0"/>
      </w:pPr>
    </w:lvl>
    <w:lvl w:ilvl="7" w:tplc="CF78E20A">
      <w:numFmt w:val="decimal"/>
      <w:lvlText w:val=""/>
      <w:lvlJc w:val="left"/>
      <w:pPr>
        <w:ind w:left="0" w:firstLine="0"/>
      </w:pPr>
    </w:lvl>
    <w:lvl w:ilvl="8" w:tplc="1790559A">
      <w:numFmt w:val="decimal"/>
      <w:lvlText w:val=""/>
      <w:lvlJc w:val="left"/>
      <w:pPr>
        <w:ind w:left="0" w:firstLine="0"/>
      </w:pPr>
    </w:lvl>
  </w:abstractNum>
  <w:abstractNum w:abstractNumId="3">
    <w:nsid w:val="00007B44"/>
    <w:multiLevelType w:val="hybridMultilevel"/>
    <w:tmpl w:val="D6C83B06"/>
    <w:lvl w:ilvl="0" w:tplc="C1B24BF6">
      <w:start w:val="1"/>
      <w:numFmt w:val="bullet"/>
      <w:lvlText w:val="В"/>
      <w:lvlJc w:val="left"/>
      <w:pPr>
        <w:ind w:left="0" w:firstLine="0"/>
      </w:pPr>
    </w:lvl>
    <w:lvl w:ilvl="1" w:tplc="930468B0">
      <w:start w:val="6"/>
      <w:numFmt w:val="decimal"/>
      <w:lvlText w:val="%2)"/>
      <w:lvlJc w:val="left"/>
      <w:pPr>
        <w:ind w:left="0" w:firstLine="0"/>
      </w:pPr>
    </w:lvl>
    <w:lvl w:ilvl="2" w:tplc="89225152">
      <w:numFmt w:val="decimal"/>
      <w:lvlText w:val=""/>
      <w:lvlJc w:val="left"/>
      <w:pPr>
        <w:ind w:left="0" w:firstLine="0"/>
      </w:pPr>
    </w:lvl>
    <w:lvl w:ilvl="3" w:tplc="1D4A2218">
      <w:numFmt w:val="decimal"/>
      <w:lvlText w:val=""/>
      <w:lvlJc w:val="left"/>
      <w:pPr>
        <w:ind w:left="0" w:firstLine="0"/>
      </w:pPr>
    </w:lvl>
    <w:lvl w:ilvl="4" w:tplc="7DF25072">
      <w:numFmt w:val="decimal"/>
      <w:lvlText w:val=""/>
      <w:lvlJc w:val="left"/>
      <w:pPr>
        <w:ind w:left="0" w:firstLine="0"/>
      </w:pPr>
    </w:lvl>
    <w:lvl w:ilvl="5" w:tplc="B80A0B8E">
      <w:numFmt w:val="decimal"/>
      <w:lvlText w:val=""/>
      <w:lvlJc w:val="left"/>
      <w:pPr>
        <w:ind w:left="0" w:firstLine="0"/>
      </w:pPr>
    </w:lvl>
    <w:lvl w:ilvl="6" w:tplc="820C997C">
      <w:numFmt w:val="decimal"/>
      <w:lvlText w:val=""/>
      <w:lvlJc w:val="left"/>
      <w:pPr>
        <w:ind w:left="0" w:firstLine="0"/>
      </w:pPr>
    </w:lvl>
    <w:lvl w:ilvl="7" w:tplc="D24076D8">
      <w:numFmt w:val="decimal"/>
      <w:lvlText w:val=""/>
      <w:lvlJc w:val="left"/>
      <w:pPr>
        <w:ind w:left="0" w:firstLine="0"/>
      </w:pPr>
    </w:lvl>
    <w:lvl w:ilvl="8" w:tplc="C35AEFD0">
      <w:numFmt w:val="decimal"/>
      <w:lvlText w:val=""/>
      <w:lvlJc w:val="left"/>
      <w:pPr>
        <w:ind w:left="0" w:firstLine="0"/>
      </w:pPr>
    </w:lvl>
  </w:abstractNum>
  <w:abstractNum w:abstractNumId="4">
    <w:nsid w:val="00007FBE"/>
    <w:multiLevelType w:val="hybridMultilevel"/>
    <w:tmpl w:val="57CEF88A"/>
    <w:lvl w:ilvl="0" w:tplc="506A48CE">
      <w:start w:val="1"/>
      <w:numFmt w:val="bullet"/>
      <w:lvlText w:val="с"/>
      <w:lvlJc w:val="left"/>
      <w:pPr>
        <w:ind w:left="0" w:firstLine="0"/>
      </w:pPr>
    </w:lvl>
    <w:lvl w:ilvl="1" w:tplc="797C2D66">
      <w:start w:val="1"/>
      <w:numFmt w:val="decimal"/>
      <w:lvlText w:val="%2)"/>
      <w:lvlJc w:val="left"/>
      <w:pPr>
        <w:ind w:left="0" w:firstLine="0"/>
      </w:pPr>
    </w:lvl>
    <w:lvl w:ilvl="2" w:tplc="F06E5500">
      <w:numFmt w:val="decimal"/>
      <w:lvlText w:val=""/>
      <w:lvlJc w:val="left"/>
      <w:pPr>
        <w:ind w:left="0" w:firstLine="0"/>
      </w:pPr>
    </w:lvl>
    <w:lvl w:ilvl="3" w:tplc="4F783190">
      <w:numFmt w:val="decimal"/>
      <w:lvlText w:val=""/>
      <w:lvlJc w:val="left"/>
      <w:pPr>
        <w:ind w:left="0" w:firstLine="0"/>
      </w:pPr>
    </w:lvl>
    <w:lvl w:ilvl="4" w:tplc="D6E257DA">
      <w:numFmt w:val="decimal"/>
      <w:lvlText w:val=""/>
      <w:lvlJc w:val="left"/>
      <w:pPr>
        <w:ind w:left="0" w:firstLine="0"/>
      </w:pPr>
    </w:lvl>
    <w:lvl w:ilvl="5" w:tplc="98B6ED80">
      <w:numFmt w:val="decimal"/>
      <w:lvlText w:val=""/>
      <w:lvlJc w:val="left"/>
      <w:pPr>
        <w:ind w:left="0" w:firstLine="0"/>
      </w:pPr>
    </w:lvl>
    <w:lvl w:ilvl="6" w:tplc="E7681F38">
      <w:numFmt w:val="decimal"/>
      <w:lvlText w:val=""/>
      <w:lvlJc w:val="left"/>
      <w:pPr>
        <w:ind w:left="0" w:firstLine="0"/>
      </w:pPr>
    </w:lvl>
    <w:lvl w:ilvl="7" w:tplc="F92C9550">
      <w:numFmt w:val="decimal"/>
      <w:lvlText w:val=""/>
      <w:lvlJc w:val="left"/>
      <w:pPr>
        <w:ind w:left="0" w:firstLine="0"/>
      </w:pPr>
    </w:lvl>
    <w:lvl w:ilvl="8" w:tplc="C3D661F8">
      <w:numFmt w:val="decimal"/>
      <w:lvlText w:val=""/>
      <w:lvlJc w:val="left"/>
      <w:pPr>
        <w:ind w:left="0" w:firstLine="0"/>
      </w:pPr>
    </w:lvl>
  </w:abstractNum>
  <w:abstractNum w:abstractNumId="5">
    <w:nsid w:val="01EB5532"/>
    <w:multiLevelType w:val="hybridMultilevel"/>
    <w:tmpl w:val="5F9EA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1A050B"/>
    <w:multiLevelType w:val="multilevel"/>
    <w:tmpl w:val="576A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3040F1"/>
    <w:multiLevelType w:val="multilevel"/>
    <w:tmpl w:val="269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80D29"/>
    <w:multiLevelType w:val="multilevel"/>
    <w:tmpl w:val="1478B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6C45D0"/>
    <w:multiLevelType w:val="hybridMultilevel"/>
    <w:tmpl w:val="2138A2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389279F"/>
    <w:multiLevelType w:val="multilevel"/>
    <w:tmpl w:val="722C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A26F4"/>
    <w:multiLevelType w:val="multilevel"/>
    <w:tmpl w:val="3D56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6D3B9E"/>
    <w:multiLevelType w:val="hybridMultilevel"/>
    <w:tmpl w:val="CC16E5C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56967247"/>
    <w:multiLevelType w:val="hybridMultilevel"/>
    <w:tmpl w:val="CBD8CEF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6F7524EE"/>
    <w:multiLevelType w:val="multilevel"/>
    <w:tmpl w:val="DA5ED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1C1542"/>
    <w:multiLevelType w:val="multilevel"/>
    <w:tmpl w:val="5D40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F91E07"/>
    <w:multiLevelType w:val="multilevel"/>
    <w:tmpl w:val="3B50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F971E9"/>
    <w:multiLevelType w:val="multilevel"/>
    <w:tmpl w:val="72F2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5"/>
  </w:num>
  <w:num w:numId="3">
    <w:abstractNumId w:val="10"/>
  </w:num>
  <w:num w:numId="4">
    <w:abstractNumId w:val="6"/>
  </w:num>
  <w:num w:numId="5">
    <w:abstractNumId w:val="12"/>
  </w:num>
  <w:num w:numId="6">
    <w:abstractNumId w:val="13"/>
  </w:num>
  <w:num w:numId="7">
    <w:abstractNumId w:val="5"/>
  </w:num>
  <w:num w:numId="8">
    <w:abstractNumId w:val="1"/>
  </w:num>
  <w:num w:numId="9">
    <w:abstractNumId w:val="3"/>
    <w:lvlOverride w:ilvl="0"/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0"/>
  </w:num>
  <w:num w:numId="1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7"/>
  </w:num>
  <w:num w:numId="15">
    <w:abstractNumId w:val="14"/>
  </w:num>
  <w:num w:numId="16">
    <w:abstractNumId w:val="16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2A"/>
    <w:rsid w:val="0003729E"/>
    <w:rsid w:val="00073242"/>
    <w:rsid w:val="000C5D99"/>
    <w:rsid w:val="0013440C"/>
    <w:rsid w:val="00175A60"/>
    <w:rsid w:val="00191E2C"/>
    <w:rsid w:val="001B0CA4"/>
    <w:rsid w:val="001C102D"/>
    <w:rsid w:val="001F2B2B"/>
    <w:rsid w:val="0021161E"/>
    <w:rsid w:val="0023754C"/>
    <w:rsid w:val="002645EE"/>
    <w:rsid w:val="00272917"/>
    <w:rsid w:val="002B4D2F"/>
    <w:rsid w:val="002C219F"/>
    <w:rsid w:val="002F6E48"/>
    <w:rsid w:val="002F7022"/>
    <w:rsid w:val="003160D4"/>
    <w:rsid w:val="00351670"/>
    <w:rsid w:val="00351FC8"/>
    <w:rsid w:val="00371E68"/>
    <w:rsid w:val="003756A9"/>
    <w:rsid w:val="004107C6"/>
    <w:rsid w:val="00435BC6"/>
    <w:rsid w:val="00464A5C"/>
    <w:rsid w:val="004732BE"/>
    <w:rsid w:val="0047333B"/>
    <w:rsid w:val="004873A1"/>
    <w:rsid w:val="00495D7A"/>
    <w:rsid w:val="004B476C"/>
    <w:rsid w:val="004C2F31"/>
    <w:rsid w:val="004D03D2"/>
    <w:rsid w:val="004D43F6"/>
    <w:rsid w:val="0054294B"/>
    <w:rsid w:val="0055457E"/>
    <w:rsid w:val="005761CF"/>
    <w:rsid w:val="0063061C"/>
    <w:rsid w:val="0063513A"/>
    <w:rsid w:val="006D4841"/>
    <w:rsid w:val="006E46C6"/>
    <w:rsid w:val="007526C6"/>
    <w:rsid w:val="00755233"/>
    <w:rsid w:val="00756D4F"/>
    <w:rsid w:val="0076398B"/>
    <w:rsid w:val="00763C47"/>
    <w:rsid w:val="0078671D"/>
    <w:rsid w:val="007C4143"/>
    <w:rsid w:val="007F3B9B"/>
    <w:rsid w:val="00871CBE"/>
    <w:rsid w:val="008740AE"/>
    <w:rsid w:val="00893F6E"/>
    <w:rsid w:val="008D5FA4"/>
    <w:rsid w:val="009537A9"/>
    <w:rsid w:val="009C7ECE"/>
    <w:rsid w:val="009D3142"/>
    <w:rsid w:val="00A05D07"/>
    <w:rsid w:val="00A11E2A"/>
    <w:rsid w:val="00A4419D"/>
    <w:rsid w:val="00A70286"/>
    <w:rsid w:val="00A75CE9"/>
    <w:rsid w:val="00A91697"/>
    <w:rsid w:val="00A923ED"/>
    <w:rsid w:val="00AB1303"/>
    <w:rsid w:val="00B05B0C"/>
    <w:rsid w:val="00B137F8"/>
    <w:rsid w:val="00B14ED0"/>
    <w:rsid w:val="00B53DC2"/>
    <w:rsid w:val="00BD63FD"/>
    <w:rsid w:val="00C12014"/>
    <w:rsid w:val="00C15825"/>
    <w:rsid w:val="00C16018"/>
    <w:rsid w:val="00C31761"/>
    <w:rsid w:val="00CF3EDC"/>
    <w:rsid w:val="00D30458"/>
    <w:rsid w:val="00D87FFA"/>
    <w:rsid w:val="00DE6179"/>
    <w:rsid w:val="00E4588B"/>
    <w:rsid w:val="00E4675E"/>
    <w:rsid w:val="00ED0131"/>
    <w:rsid w:val="00F16BB7"/>
    <w:rsid w:val="00F2195C"/>
    <w:rsid w:val="00F27B5F"/>
    <w:rsid w:val="00F36D84"/>
    <w:rsid w:val="00F37F13"/>
    <w:rsid w:val="00F503F0"/>
    <w:rsid w:val="00F90191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1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102D"/>
    <w:pPr>
      <w:ind w:left="720"/>
      <w:contextualSpacing/>
    </w:pPr>
  </w:style>
  <w:style w:type="character" w:customStyle="1" w:styleId="c1">
    <w:name w:val="c1"/>
    <w:basedOn w:val="a0"/>
    <w:rsid w:val="00871CBE"/>
  </w:style>
  <w:style w:type="paragraph" w:customStyle="1" w:styleId="c8">
    <w:name w:val="c8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0AE"/>
  </w:style>
  <w:style w:type="character" w:customStyle="1" w:styleId="c2">
    <w:name w:val="c2"/>
    <w:basedOn w:val="a0"/>
    <w:rsid w:val="008740AE"/>
  </w:style>
  <w:style w:type="paragraph" w:customStyle="1" w:styleId="c11">
    <w:name w:val="c11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740AE"/>
  </w:style>
  <w:style w:type="paragraph" w:customStyle="1" w:styleId="c6">
    <w:name w:val="c6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740AE"/>
  </w:style>
  <w:style w:type="paragraph" w:customStyle="1" w:styleId="c17">
    <w:name w:val="c17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05D0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75C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E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3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14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70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C102D"/>
    <w:pPr>
      <w:ind w:left="720"/>
      <w:contextualSpacing/>
    </w:pPr>
  </w:style>
  <w:style w:type="character" w:customStyle="1" w:styleId="c1">
    <w:name w:val="c1"/>
    <w:basedOn w:val="a0"/>
    <w:rsid w:val="00871CBE"/>
  </w:style>
  <w:style w:type="paragraph" w:customStyle="1" w:styleId="c8">
    <w:name w:val="c8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740AE"/>
  </w:style>
  <w:style w:type="character" w:customStyle="1" w:styleId="c2">
    <w:name w:val="c2"/>
    <w:basedOn w:val="a0"/>
    <w:rsid w:val="008740AE"/>
  </w:style>
  <w:style w:type="paragraph" w:customStyle="1" w:styleId="c11">
    <w:name w:val="c11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740AE"/>
  </w:style>
  <w:style w:type="paragraph" w:customStyle="1" w:styleId="c6">
    <w:name w:val="c6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740AE"/>
  </w:style>
  <w:style w:type="paragraph" w:customStyle="1" w:styleId="c17">
    <w:name w:val="c17"/>
    <w:basedOn w:val="a"/>
    <w:rsid w:val="0087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05D07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A75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ultragenerator.com/splitgroup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4E46E-BC74-41B9-B997-CADB6D3B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2020-05-26T19:14:00Z</cp:lastPrinted>
  <dcterms:created xsi:type="dcterms:W3CDTF">2020-05-24T15:07:00Z</dcterms:created>
  <dcterms:modified xsi:type="dcterms:W3CDTF">2020-05-28T06:48:00Z</dcterms:modified>
</cp:coreProperties>
</file>