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DB" w:rsidRDefault="007338DB" w:rsidP="007338DB">
      <w:pPr>
        <w:spacing w:after="0" w:line="240" w:lineRule="auto"/>
        <w:rPr>
          <w:rFonts w:ascii="Times New Roman" w:eastAsia="Times New Roman" w:hAnsi="Times New Roman" w:cs="Times New Roman"/>
          <w:color w:val="8D99AE"/>
          <w:sz w:val="28"/>
          <w:szCs w:val="28"/>
          <w:lang w:eastAsia="ru-RU"/>
        </w:rPr>
      </w:pPr>
      <w:bookmarkStart w:id="0" w:name="_GoBack"/>
      <w:bookmarkEnd w:id="0"/>
    </w:p>
    <w:p w:rsidR="00767162" w:rsidRPr="00C83163" w:rsidRDefault="00767162" w:rsidP="007338DB">
      <w:pPr>
        <w:spacing w:after="0" w:line="240" w:lineRule="auto"/>
        <w:rPr>
          <w:rFonts w:ascii="Times New Roman" w:eastAsia="Times New Roman" w:hAnsi="Times New Roman" w:cs="Times New Roman"/>
          <w:vanish/>
          <w:color w:val="8D99AE"/>
          <w:sz w:val="28"/>
          <w:szCs w:val="28"/>
          <w:lang w:eastAsia="ru-RU"/>
        </w:rPr>
      </w:pPr>
    </w:p>
    <w:p w:rsidR="00F52757" w:rsidRPr="00C83163" w:rsidRDefault="007338DB" w:rsidP="007338D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83163">
        <w:rPr>
          <w:rFonts w:ascii="Times New Roman" w:hAnsi="Times New Roman" w:cs="Times New Roman"/>
          <w:sz w:val="28"/>
          <w:szCs w:val="28"/>
        </w:rPr>
        <w:t>Лощева</w:t>
      </w:r>
      <w:proofErr w:type="spellEnd"/>
      <w:r w:rsidRPr="00C83163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7338DB" w:rsidRPr="00C83163" w:rsidRDefault="007338DB" w:rsidP="007338DB">
      <w:pPr>
        <w:jc w:val="right"/>
        <w:rPr>
          <w:rFonts w:ascii="Times New Roman" w:hAnsi="Times New Roman" w:cs="Times New Roman"/>
          <w:sz w:val="28"/>
          <w:szCs w:val="28"/>
        </w:rPr>
      </w:pPr>
      <w:r w:rsidRPr="00C83163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7338DB" w:rsidRPr="00C83163" w:rsidRDefault="007338DB" w:rsidP="007338DB">
      <w:pPr>
        <w:jc w:val="right"/>
        <w:rPr>
          <w:rFonts w:ascii="Times New Roman" w:hAnsi="Times New Roman" w:cs="Times New Roman"/>
          <w:sz w:val="28"/>
          <w:szCs w:val="28"/>
        </w:rPr>
      </w:pPr>
      <w:r w:rsidRPr="00C83163">
        <w:rPr>
          <w:rFonts w:ascii="Times New Roman" w:hAnsi="Times New Roman" w:cs="Times New Roman"/>
          <w:sz w:val="28"/>
          <w:szCs w:val="28"/>
        </w:rPr>
        <w:t>МАОУ СШ № 8</w:t>
      </w:r>
    </w:p>
    <w:p w:rsidR="007338DB" w:rsidRPr="00C83163" w:rsidRDefault="007338DB" w:rsidP="007338DB">
      <w:pPr>
        <w:jc w:val="right"/>
        <w:rPr>
          <w:rFonts w:ascii="Times New Roman" w:hAnsi="Times New Roman" w:cs="Times New Roman"/>
          <w:sz w:val="28"/>
          <w:szCs w:val="28"/>
        </w:rPr>
      </w:pPr>
      <w:r w:rsidRPr="00C83163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7338DB" w:rsidRPr="00C83163" w:rsidRDefault="007338DB" w:rsidP="007338D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83163">
        <w:rPr>
          <w:rFonts w:ascii="Times New Roman" w:hAnsi="Times New Roman" w:cs="Times New Roman"/>
          <w:sz w:val="28"/>
          <w:szCs w:val="28"/>
        </w:rPr>
        <w:t>г.Кстово</w:t>
      </w:r>
      <w:proofErr w:type="spellEnd"/>
      <w:r w:rsidRPr="00C83163">
        <w:rPr>
          <w:rFonts w:ascii="Times New Roman" w:hAnsi="Times New Roman" w:cs="Times New Roman"/>
          <w:sz w:val="28"/>
          <w:szCs w:val="28"/>
        </w:rPr>
        <w:t>.</w:t>
      </w:r>
    </w:p>
    <w:p w:rsidR="007338DB" w:rsidRPr="00C83163" w:rsidRDefault="007338DB" w:rsidP="007338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1B6" w:rsidRPr="00C83163" w:rsidRDefault="007338DB" w:rsidP="007338DB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163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p w:rsidR="007338DB" w:rsidRPr="00C83163" w:rsidRDefault="007338DB" w:rsidP="007338DB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163">
        <w:rPr>
          <w:rFonts w:ascii="Times New Roman" w:hAnsi="Times New Roman" w:cs="Times New Roman"/>
          <w:sz w:val="28"/>
          <w:szCs w:val="28"/>
        </w:rPr>
        <w:t xml:space="preserve"> по учебному предмету «Русский язык»</w:t>
      </w:r>
      <w:r w:rsidR="00767162">
        <w:rPr>
          <w:rFonts w:ascii="Times New Roman" w:hAnsi="Times New Roman" w:cs="Times New Roman"/>
          <w:sz w:val="28"/>
          <w:szCs w:val="28"/>
        </w:rPr>
        <w:t xml:space="preserve"> в 5 классе на тему</w:t>
      </w:r>
      <w:r w:rsidR="00EF51B6" w:rsidRPr="00C83163">
        <w:rPr>
          <w:rFonts w:ascii="Times New Roman" w:hAnsi="Times New Roman" w:cs="Times New Roman"/>
          <w:sz w:val="28"/>
          <w:szCs w:val="28"/>
        </w:rPr>
        <w:t>:</w:t>
      </w:r>
      <w:r w:rsidR="00C83163" w:rsidRPr="00C83163">
        <w:rPr>
          <w:rFonts w:ascii="Times New Roman" w:hAnsi="Times New Roman" w:cs="Times New Roman"/>
          <w:sz w:val="28"/>
          <w:szCs w:val="28"/>
        </w:rPr>
        <w:t xml:space="preserve"> </w:t>
      </w:r>
      <w:r w:rsidR="00EF51B6" w:rsidRPr="00C83163">
        <w:rPr>
          <w:rStyle w:val="a3"/>
          <w:rFonts w:eastAsiaTheme="majorEastAsia"/>
          <w:sz w:val="28"/>
          <w:szCs w:val="28"/>
        </w:rPr>
        <w:t>«Не с глаголами».</w:t>
      </w:r>
    </w:p>
    <w:p w:rsidR="007338DB" w:rsidRPr="00C83163" w:rsidRDefault="007338DB" w:rsidP="007338D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3766"/>
        <w:tblW w:w="14207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5FA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1"/>
        <w:gridCol w:w="8366"/>
      </w:tblGrid>
      <w:tr w:rsidR="007338DB" w:rsidRPr="00C83163" w:rsidTr="007338DB">
        <w:trPr>
          <w:trHeight w:val="341"/>
        </w:trPr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7338DB" w:rsidRPr="00C83163" w:rsidRDefault="007338DB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Тип урока:</w:t>
            </w:r>
          </w:p>
        </w:tc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7338DB" w:rsidRPr="00C83163" w:rsidRDefault="00EF51B6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открытия новых знаний, обретения новых умений и навыков</w:t>
            </w:r>
          </w:p>
        </w:tc>
      </w:tr>
      <w:tr w:rsidR="007338DB" w:rsidRPr="00C83163" w:rsidTr="007338DB">
        <w:trPr>
          <w:trHeight w:val="341"/>
        </w:trPr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7338DB" w:rsidRPr="00C83163" w:rsidRDefault="007338DB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7338DB" w:rsidRPr="00C83163" w:rsidRDefault="00EF51B6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язык, 5 класс. Т.А. </w:t>
            </w:r>
            <w:proofErr w:type="spellStart"/>
            <w:r w:rsidRPr="00C831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Ладыженская</w:t>
            </w:r>
            <w:proofErr w:type="spellEnd"/>
            <w:r w:rsidRPr="00C831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М.И. Баранова, Л. А. </w:t>
            </w:r>
            <w:proofErr w:type="spellStart"/>
            <w:r w:rsidRPr="00C831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Тростенцова</w:t>
            </w:r>
            <w:proofErr w:type="spellEnd"/>
          </w:p>
        </w:tc>
      </w:tr>
      <w:tr w:rsidR="007338DB" w:rsidRPr="00C83163" w:rsidTr="007338DB">
        <w:trPr>
          <w:trHeight w:val="341"/>
        </w:trPr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7338DB" w:rsidRPr="00C83163" w:rsidRDefault="007338DB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7338DB" w:rsidRDefault="00EF51B6" w:rsidP="007338DB">
            <w:pPr>
              <w:spacing w:after="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31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и углубить знания о правописании НЕ с глаголами</w:t>
            </w:r>
            <w:r w:rsidR="007671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67162" w:rsidRDefault="00767162" w:rsidP="0076716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/>
                <w:color w:val="000000"/>
                <w:sz w:val="28"/>
                <w:szCs w:val="28"/>
              </w:rPr>
              <w:t>1.</w:t>
            </w:r>
            <w:r>
              <w:rPr>
                <w:rStyle w:val="c8"/>
                <w:rFonts w:ascii="Calibri" w:hAnsi="Calibri"/>
                <w:b/>
                <w:bCs/>
                <w:color w:val="000000"/>
                <w:sz w:val="28"/>
                <w:szCs w:val="28"/>
              </w:rPr>
              <w:t>Обучающая</w:t>
            </w:r>
            <w:r>
              <w:rPr>
                <w:rStyle w:val="c2"/>
                <w:rFonts w:ascii="Calibri" w:hAnsi="Calibri"/>
                <w:color w:val="000000"/>
                <w:sz w:val="28"/>
                <w:szCs w:val="28"/>
              </w:rPr>
              <w:t>-формировать умение грамотно писать глаголы с частицей не</w:t>
            </w:r>
          </w:p>
          <w:p w:rsidR="00767162" w:rsidRDefault="00767162" w:rsidP="0076716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/>
                <w:color w:val="000000"/>
                <w:sz w:val="28"/>
                <w:szCs w:val="28"/>
              </w:rPr>
              <w:t>2. </w:t>
            </w:r>
            <w:r>
              <w:rPr>
                <w:rStyle w:val="c8"/>
                <w:rFonts w:ascii="Calibri" w:hAnsi="Calibri"/>
                <w:b/>
                <w:bCs/>
                <w:color w:val="000000"/>
                <w:sz w:val="28"/>
                <w:szCs w:val="28"/>
              </w:rPr>
              <w:t>Развивающая 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Style w:val="c2"/>
                <w:rFonts w:ascii="Calibri" w:hAnsi="Calibri"/>
                <w:color w:val="000000"/>
                <w:sz w:val="28"/>
                <w:szCs w:val="28"/>
              </w:rPr>
              <w:t>развивать орфографические, пунктуационные навыки, устную и письменную связную речь; работать над устойчивостью внимания; способностью анализировать материал.</w:t>
            </w:r>
          </w:p>
          <w:p w:rsidR="00767162" w:rsidRDefault="00767162" w:rsidP="0076716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rFonts w:ascii="Calibri" w:hAnsi="Calibri"/>
                <w:color w:val="000000"/>
                <w:sz w:val="28"/>
                <w:szCs w:val="28"/>
              </w:rPr>
              <w:t>3.</w:t>
            </w:r>
            <w:r>
              <w:rPr>
                <w:rStyle w:val="c8"/>
                <w:rFonts w:ascii="Calibri" w:hAnsi="Calibri"/>
                <w:b/>
                <w:bCs/>
                <w:color w:val="000000"/>
                <w:sz w:val="28"/>
                <w:szCs w:val="28"/>
              </w:rPr>
              <w:t>Воспитывающая</w:t>
            </w:r>
            <w:r>
              <w:rPr>
                <w:rStyle w:val="c2"/>
                <w:rFonts w:ascii="Calibri" w:hAnsi="Calibri"/>
                <w:color w:val="000000"/>
                <w:sz w:val="28"/>
                <w:szCs w:val="28"/>
              </w:rPr>
              <w:t>-  повышение мотивации и интереса к изучению родного языка, развитие коммуникативных способностей, взаимовыручки, сотрудничества.</w:t>
            </w:r>
          </w:p>
          <w:p w:rsidR="00767162" w:rsidRPr="00C83163" w:rsidRDefault="00767162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38DB" w:rsidRPr="00C83163" w:rsidTr="007338DB">
        <w:trPr>
          <w:trHeight w:val="683"/>
        </w:trPr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7338DB" w:rsidRPr="00C83163" w:rsidRDefault="007338DB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5"/>
              <w:gridCol w:w="2496"/>
              <w:gridCol w:w="2594"/>
            </w:tblGrid>
            <w:tr w:rsidR="00EF51B6" w:rsidRPr="00C83163" w:rsidTr="00EF51B6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EF51B6" w:rsidRPr="00C83163" w:rsidRDefault="00EF51B6" w:rsidP="00DD02F4">
                  <w:pPr>
                    <w:framePr w:hSpace="180" w:wrap="around" w:vAnchor="page" w:hAnchor="margin" w:y="3766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831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Предметные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EF51B6" w:rsidRPr="00C83163" w:rsidRDefault="00EF51B6" w:rsidP="00DD02F4">
                  <w:pPr>
                    <w:framePr w:hSpace="180" w:wrap="around" w:vAnchor="page" w:hAnchor="margin" w:y="3766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831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Метапредметные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EF51B6" w:rsidRPr="00C83163" w:rsidRDefault="00EF51B6" w:rsidP="00DD02F4">
                  <w:pPr>
                    <w:framePr w:hSpace="180" w:wrap="around" w:vAnchor="page" w:hAnchor="margin" w:y="3766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831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Личностные</w:t>
                  </w:r>
                </w:p>
              </w:tc>
            </w:tr>
            <w:tr w:rsidR="00EF51B6" w:rsidRPr="00C83163" w:rsidTr="00EF51B6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F51B6" w:rsidRPr="00C83163" w:rsidRDefault="00EF51B6" w:rsidP="00DD02F4">
                  <w:pPr>
                    <w:framePr w:hSpace="180" w:wrap="around" w:vAnchor="page" w:hAnchor="margin" w:y="3766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831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Знать понятие «глагол», различия между глаголом и другими частями речи, научить применять правило написания НЕ с глаголами, формировать орфографическую и пунктуационную грамотность.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F51B6" w:rsidRPr="00C83163" w:rsidRDefault="00EF51B6" w:rsidP="00DD02F4">
                  <w:pPr>
                    <w:framePr w:hSpace="180" w:wrap="around" w:vAnchor="page" w:hAnchor="margin" w:y="3766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831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Проводить наблюдение под руководством учителя;</w:t>
                  </w:r>
                </w:p>
                <w:p w:rsidR="00EF51B6" w:rsidRPr="00C83163" w:rsidRDefault="00EF51B6" w:rsidP="00DD02F4">
                  <w:pPr>
                    <w:framePr w:hSpace="180" w:wrap="around" w:vAnchor="page" w:hAnchor="margin" w:y="3766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831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осуществлять поиск информации с использованием различных ресурсов;</w:t>
                  </w:r>
                </w:p>
                <w:p w:rsidR="00EF51B6" w:rsidRPr="00C83163" w:rsidRDefault="00EF51B6" w:rsidP="00DD02F4">
                  <w:pPr>
                    <w:framePr w:hSpace="180" w:wrap="around" w:vAnchor="page" w:hAnchor="margin" w:y="3766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831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давать </w:t>
                  </w:r>
                  <w:r w:rsidRPr="00C831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определения частям речи, формировать орфографическую и пунктуационную грамотность.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F51B6" w:rsidRPr="00C83163" w:rsidRDefault="00EF51B6" w:rsidP="00DD02F4">
                  <w:pPr>
                    <w:framePr w:hSpace="180" w:wrap="around" w:vAnchor="page" w:hAnchor="margin" w:y="3766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831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Формирование устойчивого познавательного интереса к русскому языку;</w:t>
                  </w:r>
                </w:p>
                <w:p w:rsidR="00EF51B6" w:rsidRPr="00C83163" w:rsidRDefault="00EF51B6" w:rsidP="00DD02F4">
                  <w:pPr>
                    <w:framePr w:hSpace="180" w:wrap="around" w:vAnchor="page" w:hAnchor="margin" w:y="3766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831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понимание определяющей роли родного языка в развитии интеллектуальных, творческих способностей и </w:t>
                  </w:r>
                  <w:r w:rsidRPr="00C831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моральных качеств личности; его значения в процессе получения школьного образования.</w:t>
                  </w:r>
                </w:p>
              </w:tc>
            </w:tr>
          </w:tbl>
          <w:p w:rsidR="007338DB" w:rsidRPr="00C83163" w:rsidRDefault="007338DB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38DB" w:rsidRPr="00C83163" w:rsidTr="007338DB">
        <w:trPr>
          <w:trHeight w:val="341"/>
        </w:trPr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7338DB" w:rsidRPr="00C83163" w:rsidRDefault="007338DB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C83163" w:rsidRPr="00C83163" w:rsidRDefault="00C83163" w:rsidP="00C8316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Медиа-</w:t>
            </w:r>
            <w:r w:rsidR="00767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презентация, </w:t>
            </w: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материал, иллюстрации.</w:t>
            </w:r>
          </w:p>
          <w:p w:rsidR="00C83163" w:rsidRPr="00C83163" w:rsidRDefault="00C83163" w:rsidP="00C8316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Необходимое аппаратное и программное обеспечение (локальная сеть, выход в Интернет, мультимедийный компьютер, программные средства)</w:t>
            </w:r>
          </w:p>
          <w:p w:rsidR="007338DB" w:rsidRPr="00C83163" w:rsidRDefault="00C83163" w:rsidP="00C8316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проектор.</w:t>
            </w:r>
          </w:p>
        </w:tc>
      </w:tr>
      <w:tr w:rsidR="007338DB" w:rsidRPr="00C83163" w:rsidTr="007338DB">
        <w:trPr>
          <w:trHeight w:val="341"/>
        </w:trPr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7338DB" w:rsidRPr="00C83163" w:rsidRDefault="007338DB" w:rsidP="007338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C83163" w:rsidRPr="00C83163" w:rsidRDefault="00C83163" w:rsidP="00C83163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3163">
              <w:rPr>
                <w:rStyle w:val="c2"/>
                <w:color w:val="000000"/>
                <w:sz w:val="28"/>
                <w:szCs w:val="28"/>
              </w:rPr>
              <w:t xml:space="preserve">1. Русский язык. Поурочные  планы  к учебнику Т.А. </w:t>
            </w:r>
            <w:proofErr w:type="spellStart"/>
            <w:r w:rsidRPr="00C83163">
              <w:rPr>
                <w:rStyle w:val="c2"/>
                <w:color w:val="000000"/>
                <w:sz w:val="28"/>
                <w:szCs w:val="28"/>
              </w:rPr>
              <w:t>Ладыженской</w:t>
            </w:r>
            <w:proofErr w:type="spellEnd"/>
            <w:r w:rsidRPr="00C83163">
              <w:rPr>
                <w:rStyle w:val="c2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83163">
              <w:rPr>
                <w:rStyle w:val="c2"/>
                <w:color w:val="000000"/>
                <w:sz w:val="28"/>
                <w:szCs w:val="28"/>
              </w:rPr>
              <w:t>М.Т.Баранова</w:t>
            </w:r>
            <w:proofErr w:type="spellEnd"/>
            <w:r w:rsidRPr="00C83163">
              <w:rPr>
                <w:rStyle w:val="c2"/>
                <w:color w:val="000000"/>
                <w:sz w:val="28"/>
                <w:szCs w:val="28"/>
              </w:rPr>
              <w:t>: «Русский язык» 5 класс. Автор-составитель</w:t>
            </w:r>
            <w:proofErr w:type="gramStart"/>
            <w:r w:rsidRPr="00C83163">
              <w:rPr>
                <w:rStyle w:val="c2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C83163">
              <w:rPr>
                <w:rStyle w:val="c2"/>
                <w:color w:val="000000"/>
                <w:sz w:val="28"/>
                <w:szCs w:val="28"/>
              </w:rPr>
              <w:t xml:space="preserve"> Г.А. Богданова. </w:t>
            </w:r>
          </w:p>
          <w:p w:rsidR="00C83163" w:rsidRPr="00C83163" w:rsidRDefault="00C83163" w:rsidP="00C83163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3163">
              <w:rPr>
                <w:rStyle w:val="c2"/>
                <w:color w:val="000000"/>
                <w:sz w:val="28"/>
                <w:szCs w:val="28"/>
              </w:rPr>
              <w:t xml:space="preserve">2. Русский язык. Учебник для 5 класса. Авторы: </w:t>
            </w:r>
            <w:proofErr w:type="spellStart"/>
            <w:r w:rsidRPr="00C83163">
              <w:rPr>
                <w:rStyle w:val="c2"/>
                <w:color w:val="000000"/>
                <w:sz w:val="28"/>
                <w:szCs w:val="28"/>
              </w:rPr>
              <w:t>Т.А.Ладыженская</w:t>
            </w:r>
            <w:proofErr w:type="spellEnd"/>
          </w:p>
          <w:p w:rsidR="00C83163" w:rsidRPr="00C83163" w:rsidRDefault="00C83163" w:rsidP="00C83163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C83163">
              <w:rPr>
                <w:rStyle w:val="c2"/>
                <w:color w:val="000000"/>
                <w:sz w:val="28"/>
                <w:szCs w:val="28"/>
              </w:rPr>
              <w:t>М.Т.Баранов</w:t>
            </w:r>
            <w:proofErr w:type="spellEnd"/>
            <w:r w:rsidRPr="00C83163">
              <w:rPr>
                <w:rStyle w:val="c2"/>
                <w:color w:val="000000"/>
                <w:sz w:val="28"/>
                <w:szCs w:val="28"/>
              </w:rPr>
              <w:t xml:space="preserve">. </w:t>
            </w:r>
          </w:p>
          <w:p w:rsidR="007338DB" w:rsidRPr="00C83163" w:rsidRDefault="007338DB" w:rsidP="00767162">
            <w:pPr>
              <w:pStyle w:val="c1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7338DB" w:rsidRDefault="007338DB" w:rsidP="007338DB">
      <w:pPr>
        <w:rPr>
          <w:rFonts w:ascii="Times New Roman" w:hAnsi="Times New Roman" w:cs="Times New Roman"/>
          <w:sz w:val="28"/>
          <w:szCs w:val="28"/>
        </w:rPr>
      </w:pPr>
    </w:p>
    <w:p w:rsidR="00155D5E" w:rsidRDefault="00155D5E" w:rsidP="007338DB">
      <w:pPr>
        <w:rPr>
          <w:rFonts w:ascii="Times New Roman" w:hAnsi="Times New Roman" w:cs="Times New Roman"/>
          <w:sz w:val="28"/>
          <w:szCs w:val="28"/>
        </w:rPr>
      </w:pPr>
    </w:p>
    <w:p w:rsidR="00155D5E" w:rsidRDefault="00155D5E" w:rsidP="007338DB">
      <w:pPr>
        <w:rPr>
          <w:rFonts w:ascii="Times New Roman" w:hAnsi="Times New Roman" w:cs="Times New Roman"/>
          <w:sz w:val="28"/>
          <w:szCs w:val="28"/>
        </w:rPr>
      </w:pPr>
    </w:p>
    <w:p w:rsidR="00155D5E" w:rsidRDefault="00155D5E" w:rsidP="007338DB">
      <w:pPr>
        <w:rPr>
          <w:rFonts w:ascii="Times New Roman" w:hAnsi="Times New Roman" w:cs="Times New Roman"/>
          <w:sz w:val="28"/>
          <w:szCs w:val="28"/>
        </w:rPr>
      </w:pPr>
    </w:p>
    <w:p w:rsidR="00155D5E" w:rsidRDefault="00155D5E" w:rsidP="007338DB">
      <w:pPr>
        <w:rPr>
          <w:rFonts w:ascii="Times New Roman" w:hAnsi="Times New Roman" w:cs="Times New Roman"/>
          <w:sz w:val="28"/>
          <w:szCs w:val="28"/>
        </w:rPr>
      </w:pPr>
    </w:p>
    <w:p w:rsidR="00155D5E" w:rsidRDefault="00155D5E" w:rsidP="007338DB">
      <w:pPr>
        <w:rPr>
          <w:rFonts w:ascii="Times New Roman" w:hAnsi="Times New Roman" w:cs="Times New Roman"/>
          <w:sz w:val="28"/>
          <w:szCs w:val="28"/>
        </w:rPr>
      </w:pPr>
    </w:p>
    <w:p w:rsidR="00155D5E" w:rsidRPr="00155D5E" w:rsidRDefault="00155D5E" w:rsidP="00155D5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5D5E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Организационная структура урока</w:t>
      </w:r>
    </w:p>
    <w:p w:rsidR="00155D5E" w:rsidRPr="00155D5E" w:rsidRDefault="00155D5E" w:rsidP="00155D5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7274"/>
        <w:gridCol w:w="2301"/>
      </w:tblGrid>
      <w:tr w:rsidR="00155D5E" w:rsidRPr="00155D5E" w:rsidTr="00D67292">
        <w:trPr>
          <w:trHeight w:val="479"/>
        </w:trPr>
        <w:tc>
          <w:tcPr>
            <w:tcW w:w="2376" w:type="dxa"/>
            <w:vAlign w:val="center"/>
            <w:hideMark/>
          </w:tcPr>
          <w:p w:rsidR="00155D5E" w:rsidRPr="00155D5E" w:rsidRDefault="00155D5E" w:rsidP="00155D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этапа</w:t>
            </w:r>
          </w:p>
        </w:tc>
        <w:tc>
          <w:tcPr>
            <w:tcW w:w="2835" w:type="dxa"/>
            <w:vAlign w:val="center"/>
            <w:hideMark/>
          </w:tcPr>
          <w:p w:rsidR="00155D5E" w:rsidRPr="00155D5E" w:rsidRDefault="00155D5E" w:rsidP="00155D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Pr="00155D5E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eastAsia="ru-RU"/>
              </w:rPr>
              <w:t>этапа</w:t>
            </w:r>
          </w:p>
        </w:tc>
        <w:tc>
          <w:tcPr>
            <w:tcW w:w="7274" w:type="dxa"/>
            <w:vAlign w:val="center"/>
            <w:hideMark/>
          </w:tcPr>
          <w:p w:rsidR="00155D5E" w:rsidRPr="00155D5E" w:rsidRDefault="00155D5E" w:rsidP="00155D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vAlign w:val="center"/>
            <w:hideMark/>
          </w:tcPr>
          <w:p w:rsidR="00155D5E" w:rsidRPr="00155D5E" w:rsidRDefault="00155D5E" w:rsidP="00155D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155D5E" w:rsidRPr="00155D5E" w:rsidTr="00D67292">
        <w:tc>
          <w:tcPr>
            <w:tcW w:w="2376" w:type="dxa"/>
          </w:tcPr>
          <w:p w:rsidR="00155D5E" w:rsidRPr="00155D5E" w:rsidRDefault="00155D5E" w:rsidP="00155D5E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155D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Создание проблемной ситуации</w:t>
            </w:r>
          </w:p>
        </w:tc>
        <w:tc>
          <w:tcPr>
            <w:tcW w:w="2835" w:type="dxa"/>
          </w:tcPr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для учеников проблемной ситуации – противоречия, порождающей удивление и интерес к новой теме.</w:t>
            </w:r>
          </w:p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диалога учащихся с учителем происходит открытие темы урока.</w:t>
            </w:r>
          </w:p>
        </w:tc>
        <w:tc>
          <w:tcPr>
            <w:tcW w:w="7274" w:type="dxa"/>
          </w:tcPr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1. Организационный момент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Актуализация знаний (заполнение таблицы)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на столе у вас лежит табличка, которую вы должны заполнить. Если вы согласны с утверждением, которое там дано, ставьте плюс. 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(проверяем по эталону). 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+/-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– самостоятельная часть речи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обозначает действие предмета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отвечает на вопросы ЧТО ДЕЛАТЬ? ЧТО СДЕЛАТЬ?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изменяется по временам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в прошедшем времени изменяется по родам только в ед. ч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в будущем и настоящем времени изменяется по лицам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изменяется по числам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предложении обычно глагол является сказуемым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2. Создание проблемной ситуации: 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Большую роль в жизни человека играют пословицы. Недаром говорят: «Без пословицы не проживёшь». Прочитайте пословицы  вслух. 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пословицы (не) проживёшь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чужом доме (не) указывают.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(Не) хвали сам себя, есть лучше тебя.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Лодырю всегда (не) здоровится.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стыдно (не) знать, стыдно (не) учиться.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них речь идёт о том, как не надо поступать, о неправильном поведении человека. Во всех пословицах есть одинаковая 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орфограмма, которую мы сегодня будем изучать. Какая? (назвать её) 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55D5E" w:rsidRDefault="005F39A0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Записывают число, тему урока.</w:t>
            </w:r>
          </w:p>
          <w:p w:rsidR="005F39A0" w:rsidRDefault="005F39A0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Переходят к заполнению таблицы.</w:t>
            </w:r>
          </w:p>
          <w:p w:rsidR="005F39A0" w:rsidRDefault="005F39A0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5F39A0" w:rsidRPr="00155D5E" w:rsidRDefault="005F39A0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D5E" w:rsidRPr="00155D5E" w:rsidTr="00D67292">
        <w:tc>
          <w:tcPr>
            <w:tcW w:w="2376" w:type="dxa"/>
          </w:tcPr>
          <w:p w:rsidR="00155D5E" w:rsidRPr="00155D5E" w:rsidRDefault="00155D5E" w:rsidP="00155D5E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2. </w:t>
            </w:r>
            <w:r w:rsidRPr="00155D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Формулирование проблемы</w:t>
            </w:r>
          </w:p>
        </w:tc>
        <w:tc>
          <w:tcPr>
            <w:tcW w:w="2835" w:type="dxa"/>
          </w:tcPr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учебной задачи </w:t>
            </w:r>
          </w:p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учебной цели урока</w:t>
            </w:r>
          </w:p>
        </w:tc>
        <w:tc>
          <w:tcPr>
            <w:tcW w:w="7274" w:type="dxa"/>
          </w:tcPr>
          <w:p w:rsidR="00155D5E" w:rsidRPr="00155D5E" w:rsidRDefault="00155D5E" w:rsidP="00155D5E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Совершенно верно, тема нашего урока «Правописание НЕ с глаголами» (тема появляется на слайде).</w:t>
            </w:r>
          </w:p>
          <w:p w:rsidR="00155D5E" w:rsidRPr="00155D5E" w:rsidRDefault="00155D5E" w:rsidP="00155D5E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Открываем тетради, записываем дату и тему урока. </w:t>
            </w:r>
          </w:p>
        </w:tc>
        <w:tc>
          <w:tcPr>
            <w:tcW w:w="0" w:type="auto"/>
          </w:tcPr>
          <w:p w:rsidR="00155D5E" w:rsidRPr="00155D5E" w:rsidRDefault="005F39A0" w:rsidP="00155D5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Определяем цели и задачи урока.</w:t>
            </w:r>
          </w:p>
        </w:tc>
      </w:tr>
      <w:tr w:rsidR="00155D5E" w:rsidRPr="00155D5E" w:rsidTr="00D67292">
        <w:tc>
          <w:tcPr>
            <w:tcW w:w="2376" w:type="dxa"/>
          </w:tcPr>
          <w:p w:rsidR="00155D5E" w:rsidRPr="00155D5E" w:rsidRDefault="00155D5E" w:rsidP="00155D5E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</w:t>
            </w:r>
            <w:r w:rsidRPr="00155D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Выдвижение версии  решения проблемы</w:t>
            </w:r>
          </w:p>
        </w:tc>
        <w:tc>
          <w:tcPr>
            <w:tcW w:w="2835" w:type="dxa"/>
          </w:tcPr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предлагают версии решения проблемы</w:t>
            </w:r>
          </w:p>
        </w:tc>
        <w:tc>
          <w:tcPr>
            <w:tcW w:w="7274" w:type="dxa"/>
          </w:tcPr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1. Выдвижение версии решения проблемы: «Как же все-таки пишется частица не с глаголом?» 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прослушайте грамматическую сказку «</w:t>
            </w:r>
            <w:r w:rsidRPr="00155D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Сила любви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попытайтесь сформулировать правило написания не с глаголами.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Гордую и упрямую частицу</w:t>
            </w:r>
            <w:proofErr w:type="gram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полюбил благородный Глагол. Трудной и печальной была эта любовь. Он говорил: «Люблю», а она ему: «Не люблю». Он признавался: «Верю», а она ему: «Не верю».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</w:t>
            </w:r>
            <w:proofErr w:type="gram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никогда не подходила к глаголу близко и писалась от него только отдельно. Однако Глагол был постоянным в своих чувствах. Вот однажды</w:t>
            </w:r>
            <w:proofErr w:type="gram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говорит ему: «Я отвечу тебе взаимностью, если докажешь, что жить без меня не можешь».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Вздохнул Глагол печально и отправился скитаться по словарям и учебникам. Когда же он возвратился к своей любимой, она, как обычно, отскочила от него с криком: «Негодую! Ненавижу!» И вдруг замерла от неожиданности</w:t>
            </w:r>
            <w:proofErr w:type="gram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Т</w:t>
            </w:r>
            <w:proofErr w:type="gram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 Глагол доказал, что в некоторых случаях не только он, но и сама частица Не жить без глагола не может. 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попытайтесь сформулировать правило написание частицы не с глаголами.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55D5E" w:rsidRPr="00155D5E" w:rsidRDefault="005F39A0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сказку, формулируют правило написания частицы с глаголами.</w:t>
            </w:r>
          </w:p>
        </w:tc>
      </w:tr>
      <w:tr w:rsidR="00155D5E" w:rsidRPr="00155D5E" w:rsidTr="00155D5E">
        <w:trPr>
          <w:trHeight w:val="1122"/>
        </w:trPr>
        <w:tc>
          <w:tcPr>
            <w:tcW w:w="2376" w:type="dxa"/>
          </w:tcPr>
          <w:p w:rsidR="00155D5E" w:rsidRPr="00155D5E" w:rsidRDefault="00155D5E" w:rsidP="00155D5E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15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155D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Открытие нового знания</w:t>
            </w:r>
          </w:p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Предлагать ученикам рассказывать о результатах выполнения задания, чтобы развивалась и монологическая речь.</w:t>
            </w:r>
          </w:p>
        </w:tc>
        <w:tc>
          <w:tcPr>
            <w:tcW w:w="7274" w:type="dxa"/>
          </w:tcPr>
          <w:p w:rsidR="00155D5E" w:rsidRPr="00155D5E" w:rsidRDefault="00155D5E" w:rsidP="00155D5E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 обучающимся удалось сформулировать (если нет, обратиться к учебнику, стр.99), то правило появляется на экране: «Не пишется с глаголами раздельно. Исключения составляют те глаголы, которые не употребляются без не.</w:t>
            </w:r>
          </w:p>
          <w:p w:rsidR="00155D5E" w:rsidRDefault="00155D5E" w:rsidP="00155D5E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недоумевать, неволить, ненавидеть, негодовать, недомогать, нездоровится, неистовствовать</w:t>
            </w:r>
          </w:p>
          <w:p w:rsidR="00155D5E" w:rsidRDefault="00155D5E" w:rsidP="00155D5E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55D5E" w:rsidRDefault="00155D5E" w:rsidP="00155D5E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55D5E" w:rsidRPr="00155D5E" w:rsidTr="00D67292">
        <w:trPr>
          <w:trHeight w:val="1641"/>
        </w:trPr>
        <w:tc>
          <w:tcPr>
            <w:tcW w:w="2376" w:type="dxa"/>
          </w:tcPr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rStyle w:val="c8"/>
                <w:rFonts w:ascii="Calibri" w:hAnsi="Calibri"/>
                <w:b/>
                <w:bCs/>
                <w:color w:val="000000"/>
                <w:sz w:val="32"/>
                <w:szCs w:val="32"/>
              </w:rPr>
              <w:t>Физминутка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(1 мин.)</w:t>
            </w:r>
          </w:p>
          <w:p w:rsidR="00155D5E" w:rsidRDefault="00155D5E" w:rsidP="00155D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55D5E" w:rsidRPr="00155D5E" w:rsidRDefault="005F39A0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Calibri" w:hAnsi="Calibri"/>
                <w:i/>
                <w:iCs/>
              </w:rPr>
              <w:t>Проводим физкультминутку.</w:t>
            </w:r>
          </w:p>
        </w:tc>
        <w:tc>
          <w:tcPr>
            <w:tcW w:w="7274" w:type="dxa"/>
          </w:tcPr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- Ребя</w:t>
            </w:r>
            <w:r w:rsidR="00A8590F">
              <w:rPr>
                <w:rFonts w:ascii="Calibri" w:hAnsi="Calibri"/>
                <w:color w:val="000000"/>
                <w:sz w:val="22"/>
                <w:szCs w:val="22"/>
              </w:rPr>
              <w:t xml:space="preserve">та, мы с вами много работали и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устали. Давайте сейчас немного отдохнём.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В руки вы цветы возьмите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И на них вы посмотрите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А теперь их поднимите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Вверх, на них вы посмотрите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Вниз цветы вы опустите</w:t>
            </w:r>
            <w:r w:rsidR="00A8590F"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,</w:t>
            </w:r>
          </w:p>
          <w:p w:rsidR="00155D5E" w:rsidRDefault="00A8590F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Но </w:t>
            </w:r>
            <w:r w:rsidR="00155D5E"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на них вы не глядите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Цветок вправо,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Цветок влево.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«Нарисуйте «круг умело.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Цветок близко, вот вдали,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Ты внимательно смотри</w:t>
            </w:r>
          </w:p>
          <w:p w:rsidR="00155D5E" w:rsidRDefault="00155D5E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Вот такой у нас цветок</w:t>
            </w:r>
          </w:p>
          <w:p w:rsidR="00155D5E" w:rsidRDefault="00A8590F" w:rsidP="00155D5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Улыбнись ему, дружок</w:t>
            </w:r>
            <w:r w:rsidR="00155D5E">
              <w:rPr>
                <w:rStyle w:val="c5"/>
                <w:rFonts w:ascii="Calibri" w:hAnsi="Calibri"/>
                <w:i/>
                <w:iCs/>
                <w:color w:val="000000"/>
                <w:sz w:val="22"/>
                <w:szCs w:val="22"/>
              </w:rPr>
              <w:t>. Какой глагол с частицей НЕ  прозвучал? Как вы его напишите?</w:t>
            </w:r>
          </w:p>
          <w:p w:rsidR="00155D5E" w:rsidRPr="00155D5E" w:rsidRDefault="00155D5E" w:rsidP="00155D5E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55D5E" w:rsidRPr="00155D5E" w:rsidRDefault="005F39A0" w:rsidP="00155D5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F39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Дети выполняют движения в соответствии со словами педагога.</w:t>
            </w:r>
          </w:p>
        </w:tc>
      </w:tr>
      <w:tr w:rsidR="00155D5E" w:rsidRPr="00155D5E" w:rsidTr="00D67292">
        <w:tc>
          <w:tcPr>
            <w:tcW w:w="2376" w:type="dxa"/>
          </w:tcPr>
          <w:p w:rsidR="00155D5E" w:rsidRPr="00155D5E" w:rsidRDefault="00A8590F" w:rsidP="00155D5E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155D5E" w:rsidRPr="0015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155D5E" w:rsidRPr="00155D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Применение нового знания</w:t>
            </w:r>
          </w:p>
          <w:p w:rsidR="00155D5E" w:rsidRPr="00155D5E" w:rsidRDefault="00155D5E" w:rsidP="00155D5E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условий для применения полученных знаний</w:t>
            </w:r>
          </w:p>
        </w:tc>
        <w:tc>
          <w:tcPr>
            <w:tcW w:w="7274" w:type="dxa"/>
          </w:tcPr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1. Работа в парах, по карточкам. </w:t>
            </w:r>
          </w:p>
          <w:p w:rsidR="00155D5E" w:rsidRPr="00155D5E" w:rsidRDefault="00155D5E" w:rsidP="00155D5E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давайте вспомним, лексическое значение слов-глаголов, 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которые пишутся слитно с частицей не. Соедините стрелочками глагол и лексическое значение. (На карточках даны глаголы и их значения. Обучающиеся должны стрелочками правильно соединить глагол и лексическое значение).</w:t>
            </w:r>
          </w:p>
          <w:p w:rsidR="00155D5E" w:rsidRPr="00155D5E" w:rsidRDefault="00155D5E" w:rsidP="00155D5E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Недоумевать – сомневаться, удивляться.</w:t>
            </w:r>
          </w:p>
          <w:p w:rsidR="00155D5E" w:rsidRPr="00155D5E" w:rsidRDefault="00155D5E" w:rsidP="00155D5E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Негодовать –выражать неудовольствие.</w:t>
            </w:r>
          </w:p>
          <w:p w:rsidR="00155D5E" w:rsidRPr="00155D5E" w:rsidRDefault="00155D5E" w:rsidP="00155D5E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Неистовствовать – злиться, беситься.</w:t>
            </w:r>
          </w:p>
          <w:p w:rsidR="00155D5E" w:rsidRPr="00155D5E" w:rsidRDefault="00155D5E" w:rsidP="00155D5E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Недомогать - находиться в болезненном состоянии.</w:t>
            </w:r>
          </w:p>
          <w:p w:rsidR="00155D5E" w:rsidRPr="00155D5E" w:rsidRDefault="00155D5E" w:rsidP="00155D5E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Неволить – заставлять, не считаясь с желанием другого.</w:t>
            </w:r>
          </w:p>
          <w:p w:rsidR="00155D5E" w:rsidRPr="00155D5E" w:rsidRDefault="00155D5E" w:rsidP="00155D5E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Нездоровится – находиться в состоянии нездоровья.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Теперь выполним взаимопроверку по образцу. Правильный вариант на экране. Обменяйтесь карточками. (на экране появляется правильный вариант) 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Составьте предложения с 3 глаголами, которые не употребляются без не (читают вслух, 3-4 человека).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2. Работа в группах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нам предстоит работа в группах. (объединяются в группы по 4 человека). Выберите капитана, который возьмет задания. Каждой команде я раздам карточки с пословицами, вы должны их закончить, используя глагол с частицей не. Критерии оценивания: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1.Скорость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Правильность выполнения 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Дисциплина в команде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(выведены на экран)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1.Семеро одного (не ждут</w:t>
            </w:r>
            <w:proofErr w:type="gram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Каши маслом ( не испортишь) 3. Кто не работает, тот (не ест). 4. За двумя зайцами погонишься, ни одного (не поймаешь). 5 После драки кулаками </w:t>
            </w:r>
            <w:proofErr w:type="gram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машут) 6. Без труда ( не выловишь) и рыбку из пруда)7. Что написано пером (не вырубишь топором).8.  Слезою моря (не наполнишь). 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(Та команда, которая быстрее всех выполнила, поднимает руку и читает правильный вариант)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сейчас я предлагаю вам заполнить таблицу, распределив слова на два столбика, записывайте только глаголы с частицей. 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(Не) участвовал в игре, (не) находил ответа, (не) </w:t>
            </w:r>
            <w:proofErr w:type="spell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навидел</w:t>
            </w:r>
            <w:proofErr w:type="spell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предателей, больному (не) здоровится</w:t>
            </w:r>
            <w:proofErr w:type="gram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(не) любил шумных компаний, враг (не) </w:t>
            </w:r>
            <w:proofErr w:type="spell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годовал</w:t>
            </w:r>
            <w:proofErr w:type="spell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(не) приехал в гости, учитель (не) </w:t>
            </w:r>
            <w:proofErr w:type="spell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доумевал</w:t>
            </w:r>
            <w:proofErr w:type="spell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(не) нуждался в помощи,   ураган (не) </w:t>
            </w:r>
            <w:proofErr w:type="spellStart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истовствовал</w:t>
            </w:r>
            <w:proofErr w:type="spellEnd"/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(не) был в школе, (не) удивился происходящему. 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3521"/>
              <w:gridCol w:w="3522"/>
            </w:tblGrid>
            <w:tr w:rsidR="00155D5E" w:rsidRPr="00155D5E" w:rsidTr="00D67292">
              <w:tc>
                <w:tcPr>
                  <w:tcW w:w="3521" w:type="dxa"/>
                </w:tcPr>
                <w:p w:rsidR="00155D5E" w:rsidRPr="00155D5E" w:rsidRDefault="00155D5E" w:rsidP="00155D5E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55D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Глаголы, в которых частица не пишется слитно</w:t>
                  </w:r>
                </w:p>
              </w:tc>
              <w:tc>
                <w:tcPr>
                  <w:tcW w:w="3522" w:type="dxa"/>
                </w:tcPr>
                <w:p w:rsidR="00155D5E" w:rsidRPr="00155D5E" w:rsidRDefault="00155D5E" w:rsidP="00155D5E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55D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Глаголы, в которых частица не пишется раздельно</w:t>
                  </w:r>
                </w:p>
              </w:tc>
            </w:tr>
            <w:tr w:rsidR="00155D5E" w:rsidRPr="00155D5E" w:rsidTr="00D67292">
              <w:tc>
                <w:tcPr>
                  <w:tcW w:w="3521" w:type="dxa"/>
                </w:tcPr>
                <w:p w:rsidR="00155D5E" w:rsidRPr="00155D5E" w:rsidRDefault="00155D5E" w:rsidP="00155D5E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2" w:type="dxa"/>
                </w:tcPr>
                <w:p w:rsidR="00155D5E" w:rsidRPr="00155D5E" w:rsidRDefault="00155D5E" w:rsidP="00155D5E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55D5E" w:rsidRPr="00155D5E" w:rsidTr="00D67292">
              <w:tc>
                <w:tcPr>
                  <w:tcW w:w="3521" w:type="dxa"/>
                </w:tcPr>
                <w:p w:rsidR="00155D5E" w:rsidRPr="00155D5E" w:rsidRDefault="00155D5E" w:rsidP="00155D5E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22" w:type="dxa"/>
                </w:tcPr>
                <w:p w:rsidR="00155D5E" w:rsidRPr="00155D5E" w:rsidRDefault="00155D5E" w:rsidP="00155D5E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взаимопроверку по эталону (правильный вариант появляется на экране).</w:t>
            </w:r>
          </w:p>
          <w:p w:rsid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55D5E" w:rsidRPr="00155D5E" w:rsidRDefault="004852C4" w:rsidP="00155D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Разбиваемся на пары, работаем в карточках.</w:t>
            </w:r>
          </w:p>
        </w:tc>
      </w:tr>
      <w:tr w:rsidR="00155D5E" w:rsidRPr="00155D5E" w:rsidTr="00D67292">
        <w:tc>
          <w:tcPr>
            <w:tcW w:w="2376" w:type="dxa"/>
          </w:tcPr>
          <w:p w:rsidR="00155D5E" w:rsidRPr="00155D5E" w:rsidRDefault="00A8590F" w:rsidP="00155D5E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  <w:r w:rsidR="00155D5E" w:rsidRPr="0015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155D5E" w:rsidRPr="00155D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Рефлексия учебной </w:t>
            </w:r>
            <w:r w:rsidR="00155D5E" w:rsidRPr="00155D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деятельности на уроке (итог урока).</w:t>
            </w:r>
          </w:p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55D5E" w:rsidRPr="00155D5E" w:rsidRDefault="00155D5E" w:rsidP="00155D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На данном этапе организуется рефлексия </w:t>
            </w:r>
            <w:r w:rsidRPr="00155D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 самооценка учениками собственной учебной деятельности на уроке. В завершение, соотносятся цель и результаты учебной деятельности, фиксируется степень их соответствия и намечаются дальнейшие цели деятельности.</w:t>
            </w:r>
          </w:p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4" w:type="dxa"/>
          </w:tcPr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 Рефлексия (прием «Бортового журнала»)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предлагаю вам заполнить наш бортовой журнал. Кто </w:t>
            </w: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сегодня капитан? Не забываем, что мы с вами одна команда, поэтому мы помогает капитану заполнить новое путешествие и рассказать, где мы уже путешествовали.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о какой части речи мы сегодня вели речь? (глагол)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пишется частица не с глаголами? (раздельно, кроме слов исключений)? Знали ли вы это раньше?  (да, знали)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нового вы узнали на уроке? (слова исключения, перечислить их). </w:t>
            </w:r>
            <w:r w:rsidRPr="00155D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Капитан заполняет бортовой журнал.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слайде появляется стихотворение: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с глаголом отдельно пиши:              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сердись, не скучай, не спеши.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выучил - не делай,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знаешь - не спеши.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глаголами отдельно частицу НЕ пиши.</w:t>
            </w: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5D5E" w:rsidRPr="00155D5E" w:rsidRDefault="00155D5E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55D5E" w:rsidRPr="00155D5E" w:rsidRDefault="004852C4" w:rsidP="00155D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  <w:r w:rsidR="00236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команде, отвечают на </w:t>
            </w:r>
            <w:r w:rsidR="00236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вопросы.</w:t>
            </w:r>
          </w:p>
        </w:tc>
      </w:tr>
      <w:tr w:rsidR="00155D5E" w:rsidRPr="00155D5E" w:rsidTr="00D67292">
        <w:tc>
          <w:tcPr>
            <w:tcW w:w="2376" w:type="dxa"/>
          </w:tcPr>
          <w:p w:rsidR="00155D5E" w:rsidRPr="00155D5E" w:rsidRDefault="00A8590F" w:rsidP="00155D5E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  <w:r w:rsidR="00155D5E" w:rsidRPr="0015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Информация о домашнем задании</w:t>
            </w:r>
          </w:p>
        </w:tc>
        <w:tc>
          <w:tcPr>
            <w:tcW w:w="2835" w:type="dxa"/>
          </w:tcPr>
          <w:p w:rsidR="00155D5E" w:rsidRPr="00155D5E" w:rsidRDefault="00155D5E" w:rsidP="00155D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Даются </w:t>
            </w:r>
            <w:proofErr w:type="spellStart"/>
            <w:r w:rsidRPr="00155D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разноуровневые</w:t>
            </w:r>
            <w:proofErr w:type="spellEnd"/>
            <w:r w:rsidRPr="00155D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задания</w:t>
            </w:r>
          </w:p>
        </w:tc>
        <w:tc>
          <w:tcPr>
            <w:tcW w:w="7274" w:type="dxa"/>
          </w:tcPr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-Выполните задание на выбор: </w:t>
            </w:r>
          </w:p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правило написания частицы не с глаголами</w:t>
            </w:r>
          </w:p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№ 611 (сгруппировать слова) или</w:t>
            </w:r>
            <w:r w:rsidRPr="00155D5E">
              <w:rPr>
                <w:rFonts w:ascii="Times New Roman" w:eastAsia="Times New Roman" w:hAnsi="Times New Roman" w:cs="Times New Roman"/>
                <w:lang w:eastAsia="ru-RU"/>
              </w:rPr>
              <w:t xml:space="preserve"> выполните наблюдение </w:t>
            </w:r>
            <w:r w:rsidRPr="0015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материале любого рассказа (стихотворения, сказки) понаблюдайте, как пишутся глаголы с частицей не. Выпишите эти примеры (5-6 предложений) </w:t>
            </w:r>
          </w:p>
          <w:p w:rsidR="00155D5E" w:rsidRPr="00155D5E" w:rsidRDefault="00155D5E" w:rsidP="00155D5E">
            <w:pPr>
              <w:autoSpaceDE w:val="0"/>
              <w:autoSpaceDN w:val="0"/>
              <w:adjustRightInd w:val="0"/>
              <w:spacing w:before="60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55D5E" w:rsidRPr="00155D5E" w:rsidRDefault="00155D5E" w:rsidP="00155D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D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Записывают информацию о домашнем задании</w:t>
            </w:r>
          </w:p>
        </w:tc>
      </w:tr>
    </w:tbl>
    <w:p w:rsidR="00155D5E" w:rsidRDefault="00155D5E" w:rsidP="007338DB">
      <w:pPr>
        <w:rPr>
          <w:rFonts w:ascii="Times New Roman" w:hAnsi="Times New Roman" w:cs="Times New Roman"/>
          <w:sz w:val="28"/>
          <w:szCs w:val="28"/>
        </w:rPr>
      </w:pPr>
    </w:p>
    <w:p w:rsidR="00155D5E" w:rsidRPr="00C83163" w:rsidRDefault="00155D5E" w:rsidP="007338DB">
      <w:pPr>
        <w:rPr>
          <w:rFonts w:ascii="Times New Roman" w:hAnsi="Times New Roman" w:cs="Times New Roman"/>
          <w:sz w:val="28"/>
          <w:szCs w:val="28"/>
        </w:rPr>
      </w:pPr>
    </w:p>
    <w:sectPr w:rsidR="00155D5E" w:rsidRPr="00C83163" w:rsidSect="007338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12CF"/>
    <w:multiLevelType w:val="multilevel"/>
    <w:tmpl w:val="6754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71"/>
    <w:rsid w:val="00155D5E"/>
    <w:rsid w:val="00236070"/>
    <w:rsid w:val="004852C4"/>
    <w:rsid w:val="005F39A0"/>
    <w:rsid w:val="007338DB"/>
    <w:rsid w:val="00767162"/>
    <w:rsid w:val="00A8590F"/>
    <w:rsid w:val="00C83163"/>
    <w:rsid w:val="00DA7071"/>
    <w:rsid w:val="00DD02F4"/>
    <w:rsid w:val="00EF51B6"/>
    <w:rsid w:val="00F5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F51B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EF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8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3163"/>
  </w:style>
  <w:style w:type="character" w:customStyle="1" w:styleId="c33">
    <w:name w:val="c33"/>
    <w:basedOn w:val="a0"/>
    <w:rsid w:val="00C83163"/>
  </w:style>
  <w:style w:type="character" w:styleId="a5">
    <w:name w:val="Hyperlink"/>
    <w:basedOn w:val="a0"/>
    <w:uiPriority w:val="99"/>
    <w:semiHidden/>
    <w:unhideWhenUsed/>
    <w:rsid w:val="00C83163"/>
    <w:rPr>
      <w:color w:val="0000FF"/>
      <w:u w:val="single"/>
    </w:rPr>
  </w:style>
  <w:style w:type="table" w:styleId="a6">
    <w:name w:val="Table Grid"/>
    <w:basedOn w:val="a1"/>
    <w:uiPriority w:val="59"/>
    <w:rsid w:val="00155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155D5E"/>
    <w:rPr>
      <w:color w:val="800080" w:themeColor="followedHyperlink"/>
      <w:u w:val="single"/>
    </w:rPr>
  </w:style>
  <w:style w:type="paragraph" w:customStyle="1" w:styleId="c1">
    <w:name w:val="c1"/>
    <w:basedOn w:val="a"/>
    <w:rsid w:val="0015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5D5E"/>
  </w:style>
  <w:style w:type="character" w:customStyle="1" w:styleId="c5">
    <w:name w:val="c5"/>
    <w:basedOn w:val="a0"/>
    <w:rsid w:val="00155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F51B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EF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8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3163"/>
  </w:style>
  <w:style w:type="character" w:customStyle="1" w:styleId="c33">
    <w:name w:val="c33"/>
    <w:basedOn w:val="a0"/>
    <w:rsid w:val="00C83163"/>
  </w:style>
  <w:style w:type="character" w:styleId="a5">
    <w:name w:val="Hyperlink"/>
    <w:basedOn w:val="a0"/>
    <w:uiPriority w:val="99"/>
    <w:semiHidden/>
    <w:unhideWhenUsed/>
    <w:rsid w:val="00C83163"/>
    <w:rPr>
      <w:color w:val="0000FF"/>
      <w:u w:val="single"/>
    </w:rPr>
  </w:style>
  <w:style w:type="table" w:styleId="a6">
    <w:name w:val="Table Grid"/>
    <w:basedOn w:val="a1"/>
    <w:uiPriority w:val="59"/>
    <w:rsid w:val="00155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155D5E"/>
    <w:rPr>
      <w:color w:val="800080" w:themeColor="followedHyperlink"/>
      <w:u w:val="single"/>
    </w:rPr>
  </w:style>
  <w:style w:type="paragraph" w:customStyle="1" w:styleId="c1">
    <w:name w:val="c1"/>
    <w:basedOn w:val="a"/>
    <w:rsid w:val="0015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5D5E"/>
  </w:style>
  <w:style w:type="character" w:customStyle="1" w:styleId="c5">
    <w:name w:val="c5"/>
    <w:basedOn w:val="a0"/>
    <w:rsid w:val="00155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3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31D34-0716-4CFB-BB9F-5B81255A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9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Teacher-28</dc:creator>
  <cp:keywords/>
  <dc:description/>
  <cp:lastModifiedBy>1</cp:lastModifiedBy>
  <cp:revision>7</cp:revision>
  <dcterms:created xsi:type="dcterms:W3CDTF">2024-03-19T06:42:00Z</dcterms:created>
  <dcterms:modified xsi:type="dcterms:W3CDTF">2024-03-25T10:42:00Z</dcterms:modified>
</cp:coreProperties>
</file>