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6AE1" w:rsidRPr="00C06AE1" w:rsidRDefault="00C06AE1" w:rsidP="00F1499D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Сафиуллина Эльмира Рифхатовна</w:t>
      </w:r>
    </w:p>
    <w:p w:rsidR="00C06AE1" w:rsidRPr="00C06AE1" w:rsidRDefault="00C06AE1" w:rsidP="00F1499D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ЧОУ СШ №23 «Менеджер», г. Альметьевск</w:t>
      </w:r>
    </w:p>
    <w:p w:rsidR="00F1499D" w:rsidRDefault="00F1499D" w:rsidP="00C06AE1">
      <w:pPr>
        <w:tabs>
          <w:tab w:val="left" w:pos="12552"/>
        </w:tabs>
        <w:spacing w:line="36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1499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Технологическая карта урока </w:t>
      </w:r>
      <w:r w:rsidR="00790B3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 учебному предмету «М</w:t>
      </w:r>
      <w:r w:rsidRPr="00F1499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атематик</w:t>
      </w:r>
      <w:r w:rsidR="00790B3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а»</w:t>
      </w:r>
      <w:bookmarkStart w:id="0" w:name="_GoBack"/>
      <w:bookmarkEnd w:id="0"/>
      <w:r w:rsidRPr="00F1499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 в 1 классе по теме «Задача»</w:t>
      </w:r>
      <w:r w:rsidR="00C06AE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1134"/>
      </w:tblGrid>
      <w:tr w:rsidR="00F71FE9" w:rsidTr="00F71FE9">
        <w:tc>
          <w:tcPr>
            <w:tcW w:w="3652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Тип урока</w:t>
            </w:r>
          </w:p>
        </w:tc>
        <w:tc>
          <w:tcPr>
            <w:tcW w:w="11134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Урок открытия нового знания</w:t>
            </w:r>
          </w:p>
        </w:tc>
      </w:tr>
      <w:tr w:rsidR="00F71FE9" w:rsidTr="00F71FE9">
        <w:tc>
          <w:tcPr>
            <w:tcW w:w="3652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Авторы УМК</w:t>
            </w:r>
          </w:p>
        </w:tc>
        <w:tc>
          <w:tcPr>
            <w:tcW w:w="11134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М.И.Моро, М.А.Бантова Математика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 w:rsidRPr="00F71F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</w:t>
            </w:r>
            <w:r w:rsidRPr="00F71F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чебник 1 класс</w:t>
            </w:r>
          </w:p>
        </w:tc>
      </w:tr>
      <w:tr w:rsidR="00F71FE9" w:rsidTr="00F71FE9">
        <w:tc>
          <w:tcPr>
            <w:tcW w:w="3652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</w:t>
            </w:r>
          </w:p>
        </w:tc>
        <w:tc>
          <w:tcPr>
            <w:tcW w:w="11134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Познакомить учащихся с понятием задача.</w:t>
            </w:r>
          </w:p>
        </w:tc>
      </w:tr>
      <w:tr w:rsidR="00F71FE9" w:rsidTr="00F71FE9">
        <w:tc>
          <w:tcPr>
            <w:tcW w:w="3652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Планируемые результаты</w:t>
            </w:r>
          </w:p>
        </w:tc>
        <w:tc>
          <w:tcPr>
            <w:tcW w:w="11134" w:type="dxa"/>
          </w:tcPr>
          <w:p w:rsidR="00F71FE9" w:rsidRPr="00F71FE9" w:rsidRDefault="00F71FE9" w:rsidP="00F71F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Личностные:</w:t>
            </w: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71FE9" w:rsidRPr="00F71FE9" w:rsidRDefault="00F71FE9" w:rsidP="00F71F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и осваивают социальную роль обучающегося, уясняют мотивы учебной деятельности и понимают личностный смысл учения; проявляют эмоциональную отзывчивость, понимание и сопереживание сверстникам в неудачном выполнении ими заданий.</w:t>
            </w:r>
          </w:p>
          <w:p w:rsidR="00F71FE9" w:rsidRPr="00F71FE9" w:rsidRDefault="00F71FE9" w:rsidP="00F71FE9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Метапредметные</w:t>
            </w: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</w:p>
          <w:p w:rsidR="00F71FE9" w:rsidRPr="00F71FE9" w:rsidRDefault="00F71FE9" w:rsidP="00F71FE9">
            <w:pPr>
              <w:pStyle w:val="a6"/>
              <w:tabs>
                <w:tab w:val="left" w:pos="325"/>
              </w:tabs>
              <w:spacing w:before="0" w:beforeAutospacing="0" w:after="0" w:afterAutospacing="0" w:line="360" w:lineRule="auto"/>
              <w:jc w:val="both"/>
            </w:pPr>
            <w:r w:rsidRPr="00F71FE9">
              <w:rPr>
                <w:rFonts w:eastAsia="Calibri"/>
                <w:b/>
                <w:i/>
                <w:iCs/>
              </w:rPr>
              <w:t xml:space="preserve">Познавательные </w:t>
            </w:r>
            <w:r w:rsidRPr="00F71FE9">
              <w:rPr>
                <w:rFonts w:eastAsia="Calibri"/>
                <w:i/>
                <w:iCs/>
              </w:rPr>
              <w:t>–</w:t>
            </w:r>
            <w:r w:rsidRPr="00F71FE9">
              <w:rPr>
                <w:rFonts w:ascii="Calibri" w:eastAsia="Calibri" w:hAnsi="Calibri" w:cs="Calibri"/>
              </w:rPr>
              <w:t xml:space="preserve"> </w:t>
            </w:r>
            <w:r w:rsidRPr="00F71FE9">
              <w:rPr>
                <w:rFonts w:eastAsiaTheme="minorEastAsia"/>
                <w:bCs/>
                <w:color w:val="000000" w:themeColor="text1"/>
                <w:kern w:val="24"/>
              </w:rPr>
              <w:t>осуществлять поиск необходимой информации при работе с учебником; под руководством учителя устанавливать отношения между понятиями; на основе кодирования информации строить простейшие модели математических понятий.</w:t>
            </w:r>
          </w:p>
          <w:p w:rsidR="00F71FE9" w:rsidRPr="00F71FE9" w:rsidRDefault="00F71FE9" w:rsidP="00F71FE9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Регулятивные </w:t>
            </w:r>
            <w:r w:rsidRPr="00F71FE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–</w:t>
            </w: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1FE9"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понимать и принимать учебную задачу; учитывать выделенные учителем ориентиры действия в сотрудничестве с ним; контролировать ход и результаты вычислений; совместно выделять критерии оценки и оценивать результат работы. </w:t>
            </w:r>
          </w:p>
          <w:p w:rsidR="00F71FE9" w:rsidRPr="00F71FE9" w:rsidRDefault="00F71FE9" w:rsidP="00F71FE9">
            <w:pPr>
              <w:pStyle w:val="a6"/>
              <w:spacing w:before="0" w:beforeAutospacing="0" w:after="0" w:afterAutospacing="0" w:line="360" w:lineRule="auto"/>
              <w:jc w:val="both"/>
            </w:pPr>
            <w:r w:rsidRPr="00F71FE9">
              <w:rPr>
                <w:rFonts w:eastAsia="Calibri"/>
                <w:b/>
                <w:i/>
                <w:iCs/>
              </w:rPr>
              <w:t xml:space="preserve">Коммуникативные </w:t>
            </w:r>
            <w:r w:rsidRPr="00F71FE9">
              <w:rPr>
                <w:rFonts w:eastAsia="Calibri"/>
              </w:rPr>
              <w:t xml:space="preserve">– </w:t>
            </w:r>
            <w:r w:rsidRPr="00F71FE9">
              <w:rPr>
                <w:rFonts w:eastAsia="SimSun"/>
                <w:bCs/>
                <w:color w:val="000000"/>
                <w:kern w:val="24"/>
              </w:rPr>
              <w:t>строить простые рассуждения, оформлять их в форме понятных простых логических высказываний; работать в паре; учитывать разные мнения, договариваться и приходить к общему решению.</w:t>
            </w:r>
          </w:p>
          <w:p w:rsidR="00F71FE9" w:rsidRPr="00F71FE9" w:rsidRDefault="00F71FE9" w:rsidP="00F71FE9">
            <w:pPr>
              <w:autoSpaceDE w:val="0"/>
              <w:autoSpaceDN w:val="0"/>
              <w:adjustRightInd w:val="0"/>
              <w:spacing w:before="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Предметные:</w:t>
            </w: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71FE9" w:rsidRPr="00F71FE9" w:rsidRDefault="00F71FE9" w:rsidP="00F71FE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Выделять задачи из предложенных текстов.</w:t>
            </w:r>
          </w:p>
          <w:p w:rsidR="00F71FE9" w:rsidRPr="00F71FE9" w:rsidRDefault="00F71FE9" w:rsidP="00F71FE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Определять структуру задачи (условие, вопрос).</w:t>
            </w:r>
          </w:p>
          <w:p w:rsidR="00F71FE9" w:rsidRPr="00F71FE9" w:rsidRDefault="00F71FE9" w:rsidP="00F71FE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Выполнять анализ задачи. </w:t>
            </w:r>
          </w:p>
          <w:p w:rsidR="00F71FE9" w:rsidRPr="00F71FE9" w:rsidRDefault="00F71FE9" w:rsidP="00F71FE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Записывать решение и ответ задачи.</w:t>
            </w:r>
          </w:p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71FE9" w:rsidTr="00F71FE9">
        <w:tc>
          <w:tcPr>
            <w:tcW w:w="3652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Форма работы на уроке</w:t>
            </w:r>
          </w:p>
        </w:tc>
        <w:tc>
          <w:tcPr>
            <w:tcW w:w="11134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Парная, фронтальная, индивидуальная</w:t>
            </w:r>
          </w:p>
        </w:tc>
      </w:tr>
      <w:tr w:rsidR="00F71FE9" w:rsidTr="00F71FE9">
        <w:tc>
          <w:tcPr>
            <w:tcW w:w="3652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Основные понятия</w:t>
            </w:r>
          </w:p>
        </w:tc>
        <w:tc>
          <w:tcPr>
            <w:tcW w:w="11134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Условие, вопрос, решение, задача</w:t>
            </w:r>
          </w:p>
        </w:tc>
      </w:tr>
      <w:tr w:rsidR="00F71FE9" w:rsidTr="00F71FE9">
        <w:tc>
          <w:tcPr>
            <w:tcW w:w="3652" w:type="dxa"/>
          </w:tcPr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Оборудование</w:t>
            </w:r>
          </w:p>
        </w:tc>
        <w:tc>
          <w:tcPr>
            <w:tcW w:w="11134" w:type="dxa"/>
          </w:tcPr>
          <w:p w:rsidR="00F71FE9" w:rsidRPr="00F71FE9" w:rsidRDefault="00F71FE9" w:rsidP="00F71FE9">
            <w:pPr>
              <w:spacing w:line="360" w:lineRule="auto"/>
              <w:ind w:firstLine="6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71FE9" w:rsidRPr="00F71FE9" w:rsidRDefault="00F71FE9" w:rsidP="00F71FE9">
            <w:pPr>
              <w:spacing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71F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книгопечатная продукция</w:t>
            </w: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Моро М.И., Волкова С.И., Степанова С.В. Математика: Учебник: 1 класс: В 2 ч  (</w:t>
            </w:r>
            <w:r w:rsidRPr="00F71FE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стр. 88-103).</w:t>
            </w:r>
          </w:p>
          <w:p w:rsidR="00F71FE9" w:rsidRPr="00F71FE9" w:rsidRDefault="00F71FE9" w:rsidP="00F71FE9">
            <w:pPr>
              <w:spacing w:line="360" w:lineRule="auto"/>
              <w:ind w:firstLine="6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71F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ИКТ</w:t>
            </w:r>
            <w:r w:rsidRPr="00F71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компьютер, мультимедийный проектор, презентация к уроку;</w:t>
            </w:r>
          </w:p>
          <w:p w:rsidR="00F71FE9" w:rsidRPr="00F71FE9" w:rsidRDefault="00F71FE9" w:rsidP="00F71FE9">
            <w:pPr>
              <w:numPr>
                <w:ilvl w:val="0"/>
                <w:numId w:val="8"/>
              </w:numPr>
              <w:spacing w:line="36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Демонстрационные материалы: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урока, тема урока;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Эталон;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для пробного действия;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для физминутки: 6-2; 5-2; 7+1; 6-1; 4+0.</w:t>
            </w:r>
          </w:p>
          <w:p w:rsidR="00F71FE9" w:rsidRPr="00F71FE9" w:rsidRDefault="00F71FE9" w:rsidP="00F71FE9">
            <w:pPr>
              <w:numPr>
                <w:ilvl w:val="0"/>
                <w:numId w:val="8"/>
              </w:numPr>
              <w:spacing w:line="36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Раздаточный материал: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для актуализации знаний;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для парной работы;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для самостоятельной работы.</w:t>
            </w:r>
          </w:p>
          <w:p w:rsidR="00F71FE9" w:rsidRPr="00F71FE9" w:rsidRDefault="00F71FE9" w:rsidP="00F71FE9">
            <w:pPr>
              <w:numPr>
                <w:ilvl w:val="0"/>
                <w:numId w:val="8"/>
              </w:numPr>
              <w:spacing w:line="36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Оценочный материал: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Веера: зелёный, жёлтый, красный.</w:t>
            </w:r>
          </w:p>
          <w:p w:rsidR="00F71FE9" w:rsidRPr="00F71FE9" w:rsidRDefault="00F71FE9" w:rsidP="00F71FE9">
            <w:pPr>
              <w:numPr>
                <w:ilvl w:val="0"/>
                <w:numId w:val="9"/>
              </w:num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Веера: «+», «-», «?».</w:t>
            </w:r>
          </w:p>
          <w:p w:rsidR="00F71FE9" w:rsidRPr="00F71FE9" w:rsidRDefault="00F71FE9" w:rsidP="00C06AE1">
            <w:pPr>
              <w:tabs>
                <w:tab w:val="left" w:pos="12552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0E3996" w:rsidRPr="00F1499D" w:rsidRDefault="000E3996" w:rsidP="000E3996">
      <w:pPr>
        <w:tabs>
          <w:tab w:val="left" w:pos="12552"/>
        </w:tabs>
        <w:spacing w:line="36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Ход урока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1608"/>
        <w:gridCol w:w="1984"/>
        <w:gridCol w:w="2126"/>
        <w:gridCol w:w="6237"/>
        <w:gridCol w:w="2552"/>
      </w:tblGrid>
      <w:tr w:rsidR="00F1499D" w:rsidRPr="00F1499D" w:rsidTr="00C06AE1"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</w:t>
            </w: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урока</w:t>
            </w: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вид деятельности</w:t>
            </w: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Деятельность учителя</w:t>
            </w: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бучающих</w:t>
            </w: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ся</w:t>
            </w: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2552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99D" w:rsidRPr="00F1499D" w:rsidRDefault="00C06AE1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Планируемые результаты (метапредметные)</w:t>
            </w:r>
          </w:p>
        </w:tc>
      </w:tr>
      <w:tr w:rsidR="00F1499D" w:rsidRPr="00F1499D" w:rsidTr="00C06AE1">
        <w:trPr>
          <w:trHeight w:val="4814"/>
        </w:trPr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Мотивация учебной деятельности учащихся</w:t>
            </w: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 готовность обучающихся к уроку.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4"/>
              </w:rPr>
              <w:t>Создает эмоциональный настрой на урок</w:t>
            </w: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>Работа с пословицей.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(Знания помогут нам в жизни.)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>Объясняют шаги учебной деятельности.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(Надо сделать два шага: </w:t>
            </w:r>
            <w:r w:rsidRPr="00F14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понять, чего мы не знаем и самим открыть способ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F1499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Дойти можно лишь тогда, когда идёшь; узнать можно лишь тогда, когда учишься. </w:t>
            </w:r>
          </w:p>
          <w:p w:rsidR="00F1499D" w:rsidRPr="00F1499D" w:rsidRDefault="00F1499D" w:rsidP="00F1499D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(Вьетнамская пословица)</w:t>
            </w:r>
          </w:p>
          <w:p w:rsidR="00732967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Прочитайте вьетнамскую пословицу. Как вы её понимаете? </w:t>
            </w:r>
          </w:p>
          <w:p w:rsidR="00732967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Что значит учиться? 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В математике еще очень много интересного. Сегодня на уроке вы столкнетесь с новыми заданиями. 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Вы готовы двигаться к новому? Пожелайте друг другу удачи!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А с чего начнём наш путь? (С повторения)</w:t>
            </w:r>
          </w:p>
        </w:tc>
        <w:tc>
          <w:tcPr>
            <w:tcW w:w="2552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Личностные: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 позицию школьника на уровне положительного отношения к школе.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свою деятельность.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ные: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слушать и понимать речь других.</w:t>
            </w:r>
          </w:p>
        </w:tc>
      </w:tr>
      <w:tr w:rsidR="00F1499D" w:rsidRPr="00F1499D" w:rsidTr="00C06AE1"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Актуализация знаний и фиксация </w:t>
            </w: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индивидуального затруднения в пробном действии</w:t>
            </w: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Настрой. 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Формулирует задание.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Предлагает индивидуальные задания.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параллель с ранее изученным материалом.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Спрашивает только тех ребят, которые подняли зелёный цвет. 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4"/>
              </w:rPr>
              <w:t>Уточняет понимание учащимися поставленных целей урока.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Организовывает погружение в 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проблему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Работают с веером</w:t>
            </w: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Самостоятельно </w:t>
            </w:r>
            <w:r w:rsidRPr="00F1499D">
              <w:rPr>
                <w:rFonts w:ascii="Times New Roman" w:eastAsia="Times New Roman" w:hAnsi="Times New Roman" w:cs="Times New Roman"/>
              </w:rPr>
              <w:t>выбирают нужное выражение по заданному результату</w:t>
            </w: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Проверка с помощью оценочного веера</w:t>
            </w: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Разгадывают ребус</w:t>
            </w: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Ребята, прежде чем вы приступите к выполнению задания, покажите, пожалуйста, с помощью светофора, насколько сложно вам будет с ним справиться. У вас 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веера:</w:t>
            </w:r>
          </w:p>
          <w:p w:rsidR="00F1499D" w:rsidRPr="00F1499D" w:rsidRDefault="00F1499D" w:rsidP="00F1499D">
            <w:pPr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 умею подбирать запись к рисунку – зелёный цвет;</w:t>
            </w:r>
          </w:p>
          <w:p w:rsidR="00F1499D" w:rsidRPr="00F1499D" w:rsidRDefault="00F1499D" w:rsidP="00F1499D">
            <w:pPr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умею и не знаю как это сделать – красный;</w:t>
            </w:r>
          </w:p>
          <w:p w:rsidR="00F1499D" w:rsidRPr="00F1499D" w:rsidRDefault="00F1499D" w:rsidP="00F1499D">
            <w:pPr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сомневаюсь – жёлтый.</w:t>
            </w:r>
          </w:p>
          <w:p w:rsidR="00F1499D" w:rsidRPr="00F1499D" w:rsidRDefault="00F1499D" w:rsidP="00F1499D">
            <w:pPr>
              <w:spacing w:after="12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Поднимите ту, которая вам сейчас подходит.</w:t>
            </w: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8000" cy="1009650"/>
                  <wp:effectExtent l="0" t="0" r="0" b="0"/>
                  <wp:docPr id="3" name="Рисунок 3" descr="G:\Backup (C)\Диск С\Мои документы\Документы\конспекты уроков\Школа России\1 класс\Математика\Задача\Актуализа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G:\Backup (C)\Диск С\Мои документы\Документы\конспекты уроков\Школа России\1 класс\Математика\Задача\Актуализа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Зажгите ещё раз свои светофоры. 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Объясни, почему ты выбрал такое решение.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Остальные учащиеся выражают своё согласие или несогласие с отвечающим знаками «+» и «-».</w:t>
            </w:r>
          </w:p>
          <w:p w:rsidR="00F1499D" w:rsidRPr="00F1499D" w:rsidRDefault="00F1499D" w:rsidP="00F1499D">
            <w:p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Что мы повторили? (Сопоставление примеров и картинок, сложение и вычитание).</w:t>
            </w:r>
          </w:p>
          <w:p w:rsidR="00F1499D" w:rsidRPr="00F1499D" w:rsidRDefault="00F1499D" w:rsidP="00F1499D">
            <w:p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Вы готовы выполнять новое задание?</w:t>
            </w:r>
          </w:p>
          <w:p w:rsidR="00F1499D" w:rsidRPr="00F1499D" w:rsidRDefault="00F1499D" w:rsidP="00F1499D">
            <w:p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Оно связано со словом, зашифрованном на доске. Хотите его узнать? Разгадайте ребус. (Задача)</w:t>
            </w:r>
          </w:p>
          <w:p w:rsidR="00F1499D" w:rsidRPr="00F1499D" w:rsidRDefault="00F1499D" w:rsidP="00F1499D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 xml:space="preserve">На доске: </w:t>
            </w:r>
          </w:p>
          <w:p w:rsidR="00F1499D" w:rsidRPr="00F1499D" w:rsidRDefault="00F1499D" w:rsidP="00F1499D">
            <w:pPr>
              <w:contextualSpacing/>
              <w:jc w:val="both"/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571500" cy="571500"/>
                  <wp:effectExtent l="0" t="0" r="0" b="0"/>
                  <wp:docPr id="2" name="Рисунок 2" descr="http://pesochnizza.ru/wp-content/uploads/2012/05/matematika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pesochnizza.ru/wp-content/uploads/2012/05/matematika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99D" w:rsidRPr="00F1499D" w:rsidRDefault="00F1499D" w:rsidP="00F149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На доске 3 небольших текста. Попробуйте определить, какой текст можно назвать задачей. </w:t>
            </w:r>
          </w:p>
          <w:p w:rsidR="00F1499D" w:rsidRPr="00F1499D" w:rsidRDefault="00F1499D" w:rsidP="00F1499D">
            <w:p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На доске: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83"/>
            </w:tblGrid>
            <w:tr w:rsidR="00F1499D" w:rsidRPr="00F1499D" w:rsidTr="009B4036">
              <w:tc>
                <w:tcPr>
                  <w:tcW w:w="5983" w:type="dxa"/>
                  <w:shd w:val="clear" w:color="auto" w:fill="auto"/>
                </w:tcPr>
                <w:p w:rsidR="00F1499D" w:rsidRPr="00F1499D" w:rsidRDefault="00F1499D" w:rsidP="00F1499D">
                  <w:pPr>
                    <w:tabs>
                      <w:tab w:val="left" w:pos="6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1) Вазе лежало 5 яблок и 2 груши. Всего 7 фруктов.</w:t>
                  </w:r>
                </w:p>
                <w:p w:rsidR="00F1499D" w:rsidRPr="00F1499D" w:rsidRDefault="00F1499D" w:rsidP="00F1499D">
                  <w:pPr>
                    <w:tabs>
                      <w:tab w:val="left" w:pos="6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2) Вазе лежало 5 яблок и 2 груши. Сколько фруктов в вазе?</w:t>
                  </w:r>
                </w:p>
                <w:p w:rsidR="00F1499D" w:rsidRPr="00F1499D" w:rsidRDefault="00F1499D" w:rsidP="00F1499D">
                  <w:pPr>
                    <w:tabs>
                      <w:tab w:val="left" w:pos="61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3) в</w:t>
                  </w:r>
                  <w:r w:rsidRPr="00F1499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азе лежали яблоки и груши. Сколько фруктов в вазе?</w:t>
                  </w:r>
                </w:p>
              </w:tc>
            </w:tr>
          </w:tbl>
          <w:p w:rsidR="00F1499D" w:rsidRPr="00F1499D" w:rsidRDefault="00F1499D" w:rsidP="00F1499D">
            <w:p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numPr>
                <w:ilvl w:val="0"/>
                <w:numId w:val="2"/>
              </w:num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Покажите, у кого возникло затруднение? (Показывают знак ?)</w:t>
            </w:r>
          </w:p>
          <w:p w:rsidR="00F1499D" w:rsidRPr="00F1499D" w:rsidRDefault="00F1499D" w:rsidP="00F1499D">
            <w:pPr>
              <w:numPr>
                <w:ilvl w:val="0"/>
                <w:numId w:val="2"/>
              </w:num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чём твоё затруднение? (Я не могу определить, какой текст можно назвать задачей).</w:t>
            </w:r>
          </w:p>
          <w:p w:rsidR="00F1499D" w:rsidRPr="00F1499D" w:rsidRDefault="00F1499D" w:rsidP="00F1499D">
            <w:pPr>
              <w:numPr>
                <w:ilvl w:val="0"/>
                <w:numId w:val="2"/>
              </w:num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Кто смог определить, возьмите магнит и поставьте его рядом с тем текстом, который вы выбрали.</w:t>
            </w:r>
          </w:p>
          <w:p w:rsidR="00F1499D" w:rsidRPr="00F1499D" w:rsidRDefault="00F1499D" w:rsidP="00F1499D">
            <w:pPr>
              <w:numPr>
                <w:ilvl w:val="0"/>
                <w:numId w:val="2"/>
              </w:num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Ребята, сошлись ли ваши ответы? (Нет)</w:t>
            </w:r>
          </w:p>
          <w:p w:rsidR="00F1499D" w:rsidRPr="00F1499D" w:rsidRDefault="00F1499D" w:rsidP="00F1499D">
            <w:pPr>
              <w:numPr>
                <w:ilvl w:val="0"/>
                <w:numId w:val="2"/>
              </w:num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Кто может доказать, что выполнил задание правильно?</w:t>
            </w:r>
          </w:p>
          <w:p w:rsidR="00F1499D" w:rsidRPr="00F1499D" w:rsidRDefault="00F1499D" w:rsidP="00F1499D">
            <w:pPr>
              <w:numPr>
                <w:ilvl w:val="0"/>
                <w:numId w:val="2"/>
              </w:num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чем ваше затруднение? (</w:t>
            </w:r>
            <w:r w:rsidRPr="00F149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 не могу доказать, что правильно выбрал задачу.)</w:t>
            </w:r>
          </w:p>
        </w:tc>
        <w:tc>
          <w:tcPr>
            <w:tcW w:w="2552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lastRenderedPageBreak/>
              <w:t xml:space="preserve">Познавательные: </w:t>
            </w:r>
            <w:r w:rsidRPr="00F149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формировать основные </w:t>
            </w: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мыслительные операции в ходе  устных вычислений; построение логической цепочки рассуждений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Регулятивные:</w:t>
            </w:r>
            <w:r w:rsidRPr="00F1499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Формировать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самостоятельно двигаться по заданному плану, оценивать и корректировать полученный результат.</w:t>
            </w:r>
          </w:p>
        </w:tc>
      </w:tr>
      <w:tr w:rsidR="00F1499D" w:rsidRPr="00F1499D" w:rsidTr="00C06AE1"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Выявление причины затруднения</w:t>
            </w: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</w:rPr>
              <w:t>Объясняют затруднения, которые возникают при усвоении учебного материала.</w:t>
            </w: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F1499D">
            <w:pPr>
              <w:numPr>
                <w:ilvl w:val="0"/>
                <w:numId w:val="3"/>
              </w:num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Какое задание вы выполняли? (Мы должны были определить, какой текст можно назвать задачей.)</w:t>
            </w:r>
          </w:p>
          <w:p w:rsidR="00F1499D" w:rsidRPr="00F1499D" w:rsidRDefault="00F1499D" w:rsidP="00F1499D">
            <w:pPr>
              <w:numPr>
                <w:ilvl w:val="0"/>
                <w:numId w:val="3"/>
              </w:numPr>
              <w:tabs>
                <w:tab w:val="left" w:pos="6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Почему же возникло затруднение? (Мы не знаем, какой текст можно считать задачей. У нас нет эталона, что такое задача.)</w:t>
            </w:r>
          </w:p>
        </w:tc>
        <w:tc>
          <w:tcPr>
            <w:tcW w:w="2552" w:type="dxa"/>
            <w:shd w:val="clear" w:color="auto" w:fill="auto"/>
          </w:tcPr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Познавательные: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Фиксируют проблему. </w:t>
            </w:r>
          </w:p>
        </w:tc>
      </w:tr>
      <w:tr w:rsidR="00F1499D" w:rsidRPr="00F1499D" w:rsidTr="00C06AE1"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Проблемное изложение нового знания.</w:t>
            </w: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Физкультминутка</w:t>
            </w: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учебное 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 для выделения понятия.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вывешивает на доску карточку «ЧАСТИ ЗАДАЧИ». «УСЛОВИЕ» и «ВОПРОС».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</w:rPr>
              <w:t>Показывает карточки с примерами</w:t>
            </w: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Совместно с учителем формулируют цель урока</w:t>
            </w: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>Совместно с учителем составляют эталон</w:t>
            </w: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Учащиеся читают задачу и доказывают, устно решают и называют ответ</w:t>
            </w:r>
          </w:p>
          <w:p w:rsidR="00732967" w:rsidRDefault="00732967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13DBB" w:rsidRDefault="00913DBB" w:rsidP="00F1499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Решают примеры и выполняют движения</w:t>
            </w: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F1499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Какова же цель дальнейшей деятельности? (Узнать, какой текст можно считать задачей.)</w:t>
            </w:r>
          </w:p>
          <w:p w:rsidR="00F1499D" w:rsidRPr="00F1499D" w:rsidRDefault="00F1499D" w:rsidP="00F1499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 урока «Задача. Части задачи».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Текст задачи состоит из двух частей: условие и вопрос.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На доске :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 коробке 6 карандашей, на столе 2 карандаша. Сколько всего карандашей?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 чём рассказ? Что в нём известно? (В коробке 6 карандашей и 2 карандаша на столе.)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Это условие задачи.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Что требуется узнать? (Сколько всего карандашей?)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Это вопрос задачи. 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Что надо сделать, чтобы ответить на вопрос задачи? (Решить задачу).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Да, решить задачу. Это называется РЕШЕНИЕ задачи.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Решите задачу. (6 + 2 = 8)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Это не просто равенство, поэтому в скобках пишут наименование, обозначающее предметы, количество которых находили, т.е. карандашей.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Так как был вопрос, то должен быть ответ. Следующая часть задачи называется ОТВЕТ.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А теперь прочитайте слова.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На доске: 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ДЕЙСТВИЕ</w:t>
            </w:r>
            <w:r w:rsidRPr="00F1499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ab/>
            </w:r>
            <w:r w:rsidRPr="00F1499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ab/>
              <w:t>ИЗВЕСТНО</w:t>
            </w:r>
            <w:r w:rsidRPr="00F1499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ab/>
            </w:r>
            <w:r w:rsidRPr="00F1499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ab/>
              <w:t>НЕИЗВЕСТНО</w:t>
            </w:r>
            <w:r w:rsidRPr="00F1499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ab/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  <w:p w:rsidR="00F1499D" w:rsidRPr="00F1499D" w:rsidRDefault="00F1499D" w:rsidP="00F1499D">
            <w:pPr>
              <w:spacing w:after="12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Поставьте их под соответствующими частями задачи.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24"/>
              <w:gridCol w:w="5324"/>
            </w:tblGrid>
            <w:tr w:rsidR="00F1499D" w:rsidRPr="00F1499D" w:rsidTr="009B4036">
              <w:trPr>
                <w:jc w:val="center"/>
              </w:trPr>
              <w:tc>
                <w:tcPr>
                  <w:tcW w:w="10648" w:type="dxa"/>
                  <w:gridSpan w:val="2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8"/>
                      <w:lang w:eastAsia="ru-RU"/>
                    </w:rPr>
                    <w:t>ЗАДАЧА</w: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5324" w:type="dxa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B9BD5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5B9BD5"/>
                      <w:sz w:val="24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2966085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755015" cy="10795"/>
                            <wp:effectExtent l="16510" t="55245" r="19050" b="57785"/>
                            <wp:wrapNone/>
                            <wp:docPr id="9" name="Прямая со стрелкой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755015" cy="1079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FFD9A24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9" o:spid="_x0000_s1026" type="#_x0000_t32" style="position:absolute;margin-left:233.55pt;margin-top:6.9pt;width:59.45pt;height: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">
                            <v:stroke startarrow="block" endarrow="block"/>
                          </v:shape>
                        </w:pict>
                      </mc:Fallback>
                    </mc:AlternateContent>
                  </w:r>
                  <w:r w:rsidRPr="00F1499D">
                    <w:rPr>
                      <w:rFonts w:ascii="Times New Roman" w:eastAsia="Times New Roman" w:hAnsi="Times New Roman" w:cs="Times New Roman"/>
                      <w:color w:val="5B9BD5"/>
                      <w:sz w:val="24"/>
                      <w:szCs w:val="28"/>
                      <w:lang w:eastAsia="ru-RU"/>
                    </w:rPr>
                    <w:t xml:space="preserve">                                            УСЛОВИЕ</w:t>
                  </w:r>
                </w:p>
              </w:tc>
              <w:tc>
                <w:tcPr>
                  <w:tcW w:w="5324" w:type="dxa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5B9BD5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color w:val="5B9BD5"/>
                      <w:sz w:val="24"/>
                      <w:szCs w:val="28"/>
                      <w:lang w:eastAsia="ru-RU"/>
                    </w:rPr>
                    <w:t xml:space="preserve">             ВОПРОС</w: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5324" w:type="dxa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B050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color w:val="00B050"/>
                      <w:sz w:val="24"/>
                      <w:szCs w:val="28"/>
                      <w:lang w:eastAsia="ru-RU"/>
                    </w:rPr>
                    <w:t xml:space="preserve">                                         известно</w:t>
                  </w:r>
                </w:p>
              </w:tc>
              <w:tc>
                <w:tcPr>
                  <w:tcW w:w="5324" w:type="dxa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B050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color w:val="00B050"/>
                      <w:sz w:val="24"/>
                      <w:szCs w:val="28"/>
                      <w:lang w:eastAsia="ru-RU"/>
                    </w:rPr>
                    <w:t xml:space="preserve">               неизвестно</w: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5324" w:type="dxa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В коробке 6 кар          6 каранд и 2 каранд на  столе.</w:t>
                  </w:r>
                </w:p>
              </w:tc>
              <w:tc>
                <w:tcPr>
                  <w:tcW w:w="5324" w:type="dxa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Сколько всего карандашей?</w: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10648" w:type="dxa"/>
                  <w:gridSpan w:val="2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2586990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283845" cy="160020"/>
                            <wp:effectExtent l="8890" t="9525" r="40640" b="59055"/>
                            <wp:wrapNone/>
                            <wp:docPr id="8" name="Прямая со стрелкой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83845" cy="16002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664A51" id="Прямая со стрелкой 8" o:spid="_x0000_s1026" type="#_x0000_t32" style="position:absolute;margin-left:203.7pt;margin-top:5.1pt;width:22.35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3725545</wp:posOffset>
                            </wp:positionH>
                            <wp:positionV relativeFrom="paragraph">
                              <wp:posOffset>162560</wp:posOffset>
                            </wp:positionV>
                            <wp:extent cx="923925" cy="900430"/>
                            <wp:effectExtent l="13970" t="40640" r="0" b="78105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 rot="-248801">
                                      <a:off x="0" y="0"/>
                                      <a:ext cx="923925" cy="900430"/>
                                      <a:chOff x="6597" y="2399"/>
                                      <a:chExt cx="2010" cy="1603"/>
                                    </a:xfrm>
                                  </wpg:grpSpPr>
                                  <wps:wsp>
                                    <wps:cNvPr id="6" name="AutoShape 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6731" y="2399"/>
                                        <a:ext cx="1775" cy="302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" name="AutoShape 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6597" y="2399"/>
                                        <a:ext cx="2010" cy="1603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277DD5" id="Группа 5" o:spid="_x0000_s1026" style="position:absolute;margin-left:293.35pt;margin-top:12.8pt;width:72.75pt;height:70.9pt;rotation:-271757fd;z-index:251662336" coordorigin="6597,2399" coordsize="2010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">
                            <v:shape id="AutoShape 6" o:spid="_x0000_s1027" type="#_x0000_t32" style="position:absolute;left:6731;top:2399;width:1775;height:3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">
                              <v:stroke endarrow="block"/>
                            </v:shape>
                            <v:shape id="AutoShape 7" o:spid="_x0000_s1028" type="#_x0000_t32" style="position:absolute;left:6597;top:2399;width:2010;height:160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">
                              <v:stroke endarrow="block"/>
                            </v:shape>
                          </v:group>
                        </w:pict>
                      </mc:Fallback>
                    </mc:AlternateConten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10648" w:type="dxa"/>
                  <w:gridSpan w:val="2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B9BD5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color w:val="5B9BD5"/>
                      <w:sz w:val="24"/>
                      <w:szCs w:val="28"/>
                      <w:lang w:eastAsia="ru-RU"/>
                    </w:rPr>
                    <w:t>РЕШЕНИЕ</w: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10648" w:type="dxa"/>
                  <w:gridSpan w:val="2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B050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color w:val="00B050"/>
                      <w:sz w:val="24"/>
                      <w:szCs w:val="28"/>
                      <w:lang w:eastAsia="ru-RU"/>
                    </w:rPr>
                    <w:t>действие</w: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10648" w:type="dxa"/>
                  <w:gridSpan w:val="2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3317240</wp:posOffset>
                            </wp:positionH>
                            <wp:positionV relativeFrom="paragraph">
                              <wp:posOffset>149225</wp:posOffset>
                            </wp:positionV>
                            <wp:extent cx="0" cy="201930"/>
                            <wp:effectExtent l="53340" t="9525" r="60960" b="17145"/>
                            <wp:wrapNone/>
                            <wp:docPr id="4" name="Прямая со стрелкой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0193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DDA5A1" id="Прямая со стрелкой 4" o:spid="_x0000_s1026" type="#_x0000_t32" style="position:absolute;margin-left:261.2pt;margin-top:11.75pt;width:0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F1499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6 + 2 = 8 (к.)</w: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10648" w:type="dxa"/>
                  <w:gridSpan w:val="2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10648" w:type="dxa"/>
                  <w:gridSpan w:val="2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B9BD5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color w:val="5B9BD5"/>
                      <w:sz w:val="24"/>
                      <w:szCs w:val="28"/>
                      <w:lang w:eastAsia="ru-RU"/>
                    </w:rPr>
                    <w:t>ОТВЕТ</w:t>
                  </w:r>
                </w:p>
              </w:tc>
            </w:tr>
            <w:tr w:rsidR="00F1499D" w:rsidRPr="00F1499D" w:rsidTr="009B4036">
              <w:trPr>
                <w:jc w:val="center"/>
              </w:trPr>
              <w:tc>
                <w:tcPr>
                  <w:tcW w:w="10648" w:type="dxa"/>
                  <w:gridSpan w:val="2"/>
                  <w:shd w:val="clear" w:color="auto" w:fill="auto"/>
                </w:tcPr>
                <w:p w:rsidR="00F1499D" w:rsidRPr="00F1499D" w:rsidRDefault="00F1499D" w:rsidP="00F1499D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F1499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8 карандашей.</w:t>
                  </w:r>
                </w:p>
              </w:tc>
            </w:tr>
          </w:tbl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Может задача быть без условия? (Нет) Без вопроса? (Нет)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От условия или вопроса зависит решение? (И от условия и от вопроса)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 какими частями связан ответ? (С вопросом и решением)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Учитель соединяет части задачи стрелками.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Мы получили эталон.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Из каких частей состоит задача? (Из условия и вопроса.)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Какой текст можно назвать задачей? (Текст, в котором есть условие и вопрос.)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Вы справились с затруднением?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Что вы теперь будете уметь? (Отличать просто текст от задачи.)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Вернёмся к пробному действию. Какой рассказ можно назвать задачей? Докажите.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Столько раз руками хлопнем: 6-2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Столько раз ногами топнем: 5-2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Мы присядем столько раз: 7+1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Мы наклонимся сейчас: 6-1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Мы подпрыгнем ровно столько: 4+0.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Ай, да счёт, игра и только!</w:t>
            </w:r>
          </w:p>
        </w:tc>
        <w:tc>
          <w:tcPr>
            <w:tcW w:w="2552" w:type="dxa"/>
            <w:shd w:val="clear" w:color="auto" w:fill="auto"/>
          </w:tcPr>
          <w:p w:rsidR="00913DBB" w:rsidRDefault="00913DBB" w:rsidP="0091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13D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Регулятивные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  <w:p w:rsidR="00F1499D" w:rsidRPr="00913DBB" w:rsidRDefault="00F1499D" w:rsidP="0091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цель и задачу.</w:t>
            </w: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913D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Познавательные:</w:t>
            </w:r>
          </w:p>
          <w:p w:rsidR="00913DBB" w:rsidRPr="00913DBB" w:rsidRDefault="00913DBB" w:rsidP="00913D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D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-8069580</wp:posOffset>
                      </wp:positionH>
                      <wp:positionV relativeFrom="paragraph">
                        <wp:posOffset>1582420</wp:posOffset>
                      </wp:positionV>
                      <wp:extent cx="0" cy="0"/>
                      <wp:effectExtent l="5715" t="7620" r="13335" b="1143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DF9DC8"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5.4pt,124.6pt" to="-635.4pt,1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"/>
                  </w:pict>
                </mc:Fallback>
              </mc:AlternateContent>
            </w:r>
            <w:r w:rsidRPr="0091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 информацию, </w:t>
            </w:r>
          </w:p>
          <w:p w:rsidR="00913DBB" w:rsidRPr="00913DBB" w:rsidRDefault="00913DBB" w:rsidP="00913D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отбирают нужную</w:t>
            </w: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A20CB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действие по заданному образцу, правилу.</w:t>
            </w:r>
          </w:p>
        </w:tc>
      </w:tr>
      <w:tr w:rsidR="00F1499D" w:rsidRPr="00F1499D" w:rsidTr="00C06AE1"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Первичное </w:t>
            </w: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закрепление во внешней речи.</w:t>
            </w: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Фронтальная 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записывает на доске.</w:t>
            </w: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 на карточках в паре.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Проверка проводится по образцу</w:t>
            </w: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Анализируют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 задачи. Определяют условие и вопрос задачи, обсуждают решение задачи.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Учащиеся записывают в тетрадь</w:t>
            </w: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>Работают в паре.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Выполняют задания, объясняя по очереди свои действия</w:t>
            </w: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Откройте учебники на с.88. Найдите №2.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Откройте тетради поставьте №2.</w:t>
            </w:r>
          </w:p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Прочитайте задачу. </w:t>
            </w:r>
          </w:p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коробке было 6 карандашей. Вынули 2 карандаша. Сколько карандашей осталось в коробке?</w:t>
            </w:r>
          </w:p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Прочитайте условие задачи. (В коробке было 6 карандашей. Вынули 2 карандаша.)</w:t>
            </w:r>
          </w:p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Прочитайте вопрос. (Сколько карандашей осталось в коробке?)</w:t>
            </w:r>
          </w:p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Каких частей задачи не хватает? (Решение и ответ.)</w:t>
            </w:r>
          </w:p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Назовите решение задачи. (6 – 2 = 4 (к.))</w:t>
            </w:r>
          </w:p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Запишем в тетрадь. </w:t>
            </w:r>
          </w:p>
          <w:p w:rsidR="00F1499D" w:rsidRPr="00F1499D" w:rsidRDefault="00F1499D" w:rsidP="00F1499D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2300" cy="1704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2" t="29263" r="12727" b="13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 кого возникли затруднения?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 каком месте возникли затруднения?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Исправьте ошибки.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Кто смог выполнить задание правильно?</w:t>
            </w:r>
          </w:p>
          <w:p w:rsidR="00F1499D" w:rsidRPr="00F1499D" w:rsidRDefault="00F1499D" w:rsidP="001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А как убедиться в том, что вы хорошо поняли тему и не допускаете ошибок? (Нужно выполнить самостоятельную работу.)</w:t>
            </w:r>
          </w:p>
        </w:tc>
        <w:tc>
          <w:tcPr>
            <w:tcW w:w="2552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lastRenderedPageBreak/>
              <w:t>Познавательные: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 </w:t>
            </w:r>
            <w:r w:rsidRPr="00F149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обрабатывать информацию</w:t>
            </w:r>
            <w:r w:rsidR="00A20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149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выделять существенные признаки каждого компонента задачи.</w:t>
            </w: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ные:</w:t>
            </w:r>
          </w:p>
          <w:p w:rsidR="00F1499D" w:rsidRPr="00F1499D" w:rsidRDefault="00F1499D" w:rsidP="00F149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в паре; договариваться и приходить к общему решению </w:t>
            </w:r>
          </w:p>
          <w:p w:rsidR="00F1499D" w:rsidRPr="00F1499D" w:rsidRDefault="00F1499D" w:rsidP="00F1499D">
            <w:pPr>
              <w:tabs>
                <w:tab w:val="left" w:pos="11907"/>
              </w:tabs>
              <w:spacing w:after="0" w:line="240" w:lineRule="auto"/>
              <w:ind w:left="18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F1499D" w:rsidRPr="00F1499D" w:rsidTr="00C06AE1">
        <w:trPr>
          <w:trHeight w:val="930"/>
        </w:trPr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Самостоятельная работа с самопровер</w:t>
            </w: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кой.</w:t>
            </w: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4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</w:rPr>
              <w:t>Задание выполняют на карточке.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499D">
              <w:rPr>
                <w:rFonts w:ascii="Times New Roman" w:eastAsia="Times New Roman" w:hAnsi="Times New Roman" w:cs="Times New Roman"/>
                <w:bCs/>
              </w:rPr>
              <w:lastRenderedPageBreak/>
              <w:t>Р</w:t>
            </w:r>
            <w:r w:rsidRPr="00F1499D">
              <w:rPr>
                <w:rFonts w:ascii="Times New Roman" w:eastAsia="Times New Roman" w:hAnsi="Times New Roman" w:cs="Times New Roman"/>
              </w:rPr>
              <w:t>аботают с текстами и находят задачу.</w:t>
            </w: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проверку по представленному  учителем  эталону. </w:t>
            </w: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Возьмите зелёную карточку. Прочитайте задание.</w:t>
            </w:r>
          </w:p>
          <w:p w:rsidR="00F1499D" w:rsidRPr="00F1499D" w:rsidRDefault="00F1499D" w:rsidP="001D10C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Прочитайте тексты.</w:t>
            </w:r>
          </w:p>
          <w:p w:rsidR="00F1499D" w:rsidRPr="00F1499D" w:rsidRDefault="00F1499D" w:rsidP="00F1499D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На доске Карточка:</w:t>
            </w:r>
          </w:p>
          <w:p w:rsidR="00F1499D" w:rsidRPr="00F1499D" w:rsidRDefault="00F1499D" w:rsidP="00F1499D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Найди задачу и отметь её.</w:t>
            </w:r>
          </w:p>
          <w:p w:rsidR="00F1499D" w:rsidRPr="00F1499D" w:rsidRDefault="00F1499D" w:rsidP="00F1499D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одной тарелке 3 огурца, а на другой 4. Всего на двух тарелках 7 огурцов.</w:t>
            </w:r>
          </w:p>
          <w:p w:rsidR="00F1499D" w:rsidRPr="00F1499D" w:rsidRDefault="00F1499D" w:rsidP="00F1499D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одной тарелке 3 огурца, а на другой 4. Сколько огурцов на двух тарелках?</w:t>
            </w:r>
          </w:p>
          <w:p w:rsidR="00F1499D" w:rsidRPr="00F1499D" w:rsidRDefault="00F1499D" w:rsidP="00F1499D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одной тарелке 3 огурца, а на другой 4. Сколько помидоров на двух тарелках?</w:t>
            </w:r>
          </w:p>
          <w:p w:rsidR="00F1499D" w:rsidRPr="00F1499D" w:rsidRDefault="00F1499D" w:rsidP="00F1499D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одной тарелке 3 огурца. Сколько огурцов на двух тарелках?</w:t>
            </w:r>
          </w:p>
          <w:p w:rsidR="00F1499D" w:rsidRPr="00F1499D" w:rsidRDefault="00F1499D" w:rsidP="00F1499D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Выполните задание.</w:t>
            </w:r>
          </w:p>
          <w:p w:rsidR="00F1499D" w:rsidRPr="00F1499D" w:rsidRDefault="00F1499D" w:rsidP="00F1499D">
            <w:pPr>
              <w:tabs>
                <w:tab w:val="left" w:pos="426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Проверьте себя по образцу.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Оцените свою работу: кто сделал правильно поставьте «+», кто ошибся – «?».</w:t>
            </w:r>
          </w:p>
          <w:p w:rsidR="00F1499D" w:rsidRPr="00F1499D" w:rsidRDefault="00F1499D" w:rsidP="00F1499D">
            <w:pPr>
              <w:tabs>
                <w:tab w:val="left" w:pos="5927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У кого есть ошибки? В чем они? </w:t>
            </w:r>
          </w:p>
          <w:p w:rsidR="00F1499D" w:rsidRPr="00F1499D" w:rsidRDefault="00F1499D" w:rsidP="00F1499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 кого нет ошибок?</w:t>
            </w:r>
          </w:p>
        </w:tc>
        <w:tc>
          <w:tcPr>
            <w:tcW w:w="2552" w:type="dxa"/>
            <w:shd w:val="clear" w:color="auto" w:fill="auto"/>
          </w:tcPr>
          <w:p w:rsidR="00F1499D" w:rsidRPr="00F1499D" w:rsidRDefault="00F1499D" w:rsidP="00F14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 xml:space="preserve">Регулятивные: </w:t>
            </w:r>
          </w:p>
          <w:p w:rsidR="00F1499D" w:rsidRPr="00F1499D" w:rsidRDefault="00F1499D" w:rsidP="00F14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учебное задание в соответствии с целью; </w:t>
            </w:r>
          </w:p>
          <w:p w:rsidR="00F1499D" w:rsidRPr="00F1499D" w:rsidRDefault="00F1499D" w:rsidP="00F14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соотносить учебные действия с известным алгоритмом; контролировать и оценивать свою работу.</w:t>
            </w: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1499D" w:rsidRPr="00F1499D" w:rsidTr="00C06AE1">
        <w:trPr>
          <w:trHeight w:val="1964"/>
        </w:trPr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Включение в систему знаний и повторение</w:t>
            </w: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</w:p>
          <w:p w:rsidR="00F1499D" w:rsidRPr="00F1499D" w:rsidRDefault="00F1499D" w:rsidP="00F1499D">
            <w:pPr>
              <w:rPr>
                <w:rFonts w:ascii="Calibri" w:eastAsia="Calibri" w:hAnsi="Calibri" w:cs="Times New Roman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Учащиеся показывают «+» или «-».</w:t>
            </w: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А сейчас найдите №7 на с.89. Прочитайте.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Можно ли этот текст назвать задачей? Почему?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Что известно? (Удочка у Саши длиннее, чем у Димы, но короче, чем у Толи) Как называется эта часть задачи? (Условие)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Что неизвестно? (Как зовут каждого мальчика- рыболова на рисунке.) Эта часть как называется? (Вопрос)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Решите задачу. Будете ли вы записывать равенство? (Нет) Всегда ли решение – это пример? (Нет)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Назовите мальчиков слева направо. (Толя, Саша, Дима) 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Согласны? 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Молодцы!</w:t>
            </w:r>
          </w:p>
        </w:tc>
        <w:tc>
          <w:tcPr>
            <w:tcW w:w="2552" w:type="dxa"/>
            <w:shd w:val="clear" w:color="auto" w:fill="auto"/>
          </w:tcPr>
          <w:p w:rsidR="00F1499D" w:rsidRPr="00F1499D" w:rsidRDefault="00F1499D" w:rsidP="00F1499D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Коммуникатив</w:t>
            </w:r>
          </w:p>
          <w:p w:rsidR="00F1499D" w:rsidRPr="00F1499D" w:rsidRDefault="00F1499D" w:rsidP="00F1499D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ные:</w:t>
            </w:r>
            <w:r w:rsidRPr="00F1499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>объяснять и обосновывать действие, выбранное для решения задачи.</w:t>
            </w:r>
          </w:p>
        </w:tc>
      </w:tr>
      <w:tr w:rsidR="00F1499D" w:rsidRPr="00F1499D" w:rsidTr="00C06AE1">
        <w:tc>
          <w:tcPr>
            <w:tcW w:w="62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608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Рефлексия</w:t>
            </w:r>
          </w:p>
        </w:tc>
        <w:tc>
          <w:tcPr>
            <w:tcW w:w="1984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499D" w:rsidRPr="00F1499D" w:rsidRDefault="00F1499D" w:rsidP="00F149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99D">
              <w:rPr>
                <w:rFonts w:ascii="Times New Roman" w:eastAsia="Calibri" w:hAnsi="Times New Roman" w:cs="Times New Roman"/>
                <w:sz w:val="24"/>
                <w:szCs w:val="28"/>
              </w:rPr>
              <w:t>Самоанализ своей работы</w:t>
            </w:r>
          </w:p>
        </w:tc>
        <w:tc>
          <w:tcPr>
            <w:tcW w:w="6237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- А теперь подведем итог.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Какую цель вы ставили перед собой? (Узнать, какой 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текст является задачей.)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Достигли ли вы цели?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Вспомните пословицу, с которой начинался урок. Помогла она нам в открытии нового?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Какое открытие вы сделали на уроке? (Ответы детей.)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 чем возникали трудности на уроке?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Кого из ребят вы бы сегодня особенно похвалили за помощь?</w:t>
            </w:r>
          </w:p>
          <w:p w:rsidR="00F1499D" w:rsidRPr="00F1499D" w:rsidRDefault="00F1499D" w:rsidP="00F14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Возьмите светофоры, оцените свою работу на уроке:</w:t>
            </w:r>
          </w:p>
          <w:p w:rsidR="00F1499D" w:rsidRPr="00F1499D" w:rsidRDefault="00F1499D" w:rsidP="00F1499D">
            <w:pPr>
              <w:numPr>
                <w:ilvl w:val="0"/>
                <w:numId w:val="6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 меня всё получилось, хочу знать больше – зелёный цвет;</w:t>
            </w:r>
          </w:p>
          <w:p w:rsidR="00F1499D" w:rsidRPr="00F1499D" w:rsidRDefault="00F1499D" w:rsidP="00F1499D">
            <w:pPr>
              <w:numPr>
                <w:ilvl w:val="0"/>
                <w:numId w:val="6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хорошо, но могу лучше – жёлтый цвет;</w:t>
            </w:r>
          </w:p>
          <w:p w:rsidR="00F1499D" w:rsidRPr="00F1499D" w:rsidRDefault="00F1499D" w:rsidP="00F1499D">
            <w:pPr>
              <w:numPr>
                <w:ilvl w:val="0"/>
                <w:numId w:val="6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пока испытываю трудности – красный цвет.</w:t>
            </w:r>
          </w:p>
          <w:p w:rsidR="00F1499D" w:rsidRPr="00F1499D" w:rsidRDefault="00F1499D" w:rsidP="00F1499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Над чем вам надо еще поработать?</w:t>
            </w:r>
          </w:p>
        </w:tc>
        <w:tc>
          <w:tcPr>
            <w:tcW w:w="2552" w:type="dxa"/>
            <w:shd w:val="clear" w:color="auto" w:fill="auto"/>
          </w:tcPr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Личностные: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</w:t>
            </w: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самооценку.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FreeSetC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FreeSetC" w:hAnsi="Times New Roman" w:cs="Times New Roman"/>
                <w:sz w:val="24"/>
                <w:szCs w:val="24"/>
                <w:lang w:eastAsia="ru-RU"/>
              </w:rPr>
              <w:t>обобщать полученную информацию; находить ответы на вопросы, используя свой жизненный опыт.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сравнивать цель и результат.</w:t>
            </w:r>
          </w:p>
          <w:p w:rsidR="00732967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ные: </w:t>
            </w:r>
          </w:p>
          <w:p w:rsidR="00F1499D" w:rsidRPr="00F1499D" w:rsidRDefault="00F1499D" w:rsidP="00F1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оформлять свои мысли в устной форме.</w:t>
            </w:r>
          </w:p>
        </w:tc>
      </w:tr>
    </w:tbl>
    <w:p w:rsidR="00E07AFA" w:rsidRDefault="00E07AFA"/>
    <w:sectPr w:rsidR="00E07AFA" w:rsidSect="00F149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et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6B14"/>
    <w:multiLevelType w:val="hybridMultilevel"/>
    <w:tmpl w:val="F5485A3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7167E"/>
    <w:multiLevelType w:val="hybridMultilevel"/>
    <w:tmpl w:val="48D0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1781C"/>
    <w:multiLevelType w:val="hybridMultilevel"/>
    <w:tmpl w:val="54EC65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0C4DB3"/>
    <w:multiLevelType w:val="hybridMultilevel"/>
    <w:tmpl w:val="2A6E1078"/>
    <w:lvl w:ilvl="0" w:tplc="0E32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046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46A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220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D42F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5C56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7C9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748B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448A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60BA2"/>
    <w:multiLevelType w:val="hybridMultilevel"/>
    <w:tmpl w:val="8FC29C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F9E2265"/>
    <w:multiLevelType w:val="hybridMultilevel"/>
    <w:tmpl w:val="44D28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9294B"/>
    <w:multiLevelType w:val="hybridMultilevel"/>
    <w:tmpl w:val="C76E509A"/>
    <w:lvl w:ilvl="0" w:tplc="ABCA0BC8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82D19"/>
    <w:multiLevelType w:val="hybridMultilevel"/>
    <w:tmpl w:val="8446EC3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B2FE8"/>
    <w:multiLevelType w:val="hybridMultilevel"/>
    <w:tmpl w:val="01C647D2"/>
    <w:lvl w:ilvl="0" w:tplc="E4D8CDC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5F4"/>
    <w:rsid w:val="000E3996"/>
    <w:rsid w:val="001D10CB"/>
    <w:rsid w:val="00732967"/>
    <w:rsid w:val="00790B34"/>
    <w:rsid w:val="00913DBB"/>
    <w:rsid w:val="00A20CB9"/>
    <w:rsid w:val="00B125F4"/>
    <w:rsid w:val="00C06AE1"/>
    <w:rsid w:val="00E07AFA"/>
    <w:rsid w:val="00F1499D"/>
    <w:rsid w:val="00F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B253"/>
  <w15:docId w15:val="{5DB8FCFF-A653-4437-9DDD-2C3D997B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Dilyara</dc:creator>
  <cp:keywords/>
  <dc:description/>
  <cp:lastModifiedBy>gamup</cp:lastModifiedBy>
  <cp:revision>4</cp:revision>
  <cp:lastPrinted>2017-11-12T10:22:00Z</cp:lastPrinted>
  <dcterms:created xsi:type="dcterms:W3CDTF">2024-03-06T07:37:00Z</dcterms:created>
  <dcterms:modified xsi:type="dcterms:W3CDTF">2024-03-06T07:39:00Z</dcterms:modified>
</cp:coreProperties>
</file>