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C8" w:rsidRPr="00B83331" w:rsidRDefault="006C68F0" w:rsidP="00900F3F">
      <w:pPr>
        <w:spacing w:after="0" w:line="240" w:lineRule="auto"/>
        <w:jc w:val="center"/>
        <w:rPr>
          <w:rFonts w:ascii="Times New Roman" w:hAnsi="Times New Roman" w:cs="Times New Roman"/>
          <w:color w:val="0070C0"/>
          <w:u w:color="00B0F0"/>
        </w:rPr>
      </w:pPr>
      <w:bookmarkStart w:id="0" w:name="_GoBack"/>
      <w:bookmarkEnd w:id="0"/>
      <w:r w:rsidRPr="00B83331">
        <w:rPr>
          <w:rFonts w:ascii="Times New Roman" w:hAnsi="Times New Roman" w:cs="Times New Roman"/>
          <w:color w:val="0070C0"/>
          <w:u w:color="00B0F0"/>
        </w:rPr>
        <w:t>Технологическая карта</w:t>
      </w:r>
      <w:r w:rsidR="000557E4" w:rsidRPr="00B83331">
        <w:rPr>
          <w:rFonts w:ascii="Times New Roman" w:hAnsi="Times New Roman" w:cs="Times New Roman"/>
          <w:color w:val="0070C0"/>
          <w:u w:color="00B0F0"/>
        </w:rPr>
        <w:t xml:space="preserve"> урока с использованием ЭФУ </w:t>
      </w:r>
    </w:p>
    <w:p w:rsidR="00893F84" w:rsidRPr="00FE583C" w:rsidRDefault="000557E4" w:rsidP="00900F3F">
      <w:pPr>
        <w:spacing w:after="0" w:line="240" w:lineRule="auto"/>
        <w:rPr>
          <w:rFonts w:ascii="Times New Roman" w:hAnsi="Times New Roman" w:cs="Times New Roman"/>
        </w:rPr>
      </w:pPr>
      <w:r w:rsidRPr="00B83331">
        <w:rPr>
          <w:rFonts w:ascii="Times New Roman" w:hAnsi="Times New Roman" w:cs="Times New Roman"/>
          <w:b/>
        </w:rPr>
        <w:t>Название методической разработки:</w:t>
      </w:r>
      <w:r w:rsidRPr="00FE583C">
        <w:rPr>
          <w:rFonts w:ascii="Times New Roman" w:hAnsi="Times New Roman" w:cs="Times New Roman"/>
        </w:rPr>
        <w:t xml:space="preserve"> </w:t>
      </w:r>
      <w:r w:rsidR="00BF1099" w:rsidRPr="00FE583C">
        <w:rPr>
          <w:rFonts w:ascii="Times New Roman" w:hAnsi="Times New Roman" w:cs="Times New Roman"/>
        </w:rPr>
        <w:t xml:space="preserve">технологическая карта урока </w:t>
      </w:r>
      <w:r w:rsidR="00322555">
        <w:rPr>
          <w:rFonts w:ascii="Times New Roman" w:hAnsi="Times New Roman" w:cs="Times New Roman"/>
        </w:rPr>
        <w:t xml:space="preserve">с использованием ЭФУ </w:t>
      </w:r>
      <w:r w:rsidR="00BF1099" w:rsidRPr="00FE583C">
        <w:rPr>
          <w:rFonts w:ascii="Times New Roman" w:hAnsi="Times New Roman" w:cs="Times New Roman"/>
        </w:rPr>
        <w:t>на тему: «Производство текстильных материалов».</w:t>
      </w:r>
    </w:p>
    <w:p w:rsidR="00893F84" w:rsidRPr="00FE583C" w:rsidRDefault="000557E4" w:rsidP="00900F3F">
      <w:pPr>
        <w:spacing w:after="0" w:line="240" w:lineRule="auto"/>
        <w:rPr>
          <w:rFonts w:ascii="Times New Roman" w:hAnsi="Times New Roman" w:cs="Times New Roman"/>
        </w:rPr>
      </w:pPr>
      <w:r w:rsidRPr="00B83331">
        <w:rPr>
          <w:rFonts w:ascii="Times New Roman" w:hAnsi="Times New Roman" w:cs="Times New Roman"/>
          <w:b/>
        </w:rPr>
        <w:t>Автор разработки:</w:t>
      </w:r>
      <w:r w:rsidRPr="00FE583C">
        <w:rPr>
          <w:rFonts w:ascii="Times New Roman" w:hAnsi="Times New Roman" w:cs="Times New Roman"/>
        </w:rPr>
        <w:t xml:space="preserve"> </w:t>
      </w:r>
      <w:r w:rsidR="00BF1099" w:rsidRPr="00FE583C">
        <w:rPr>
          <w:rFonts w:ascii="Times New Roman" w:hAnsi="Times New Roman" w:cs="Times New Roman"/>
        </w:rPr>
        <w:t>Аракчеева Любовь Викторовна.</w:t>
      </w:r>
      <w:r w:rsidR="0087454B" w:rsidRPr="0087454B">
        <w:t xml:space="preserve"> </w:t>
      </w:r>
      <w:r w:rsidR="0087454B" w:rsidRPr="0087454B">
        <w:rPr>
          <w:rFonts w:ascii="Times New Roman" w:hAnsi="Times New Roman" w:cs="Times New Roman"/>
        </w:rPr>
        <w:t>учитель технологии МБОУ «Лицей № 36» города Калуги,</w:t>
      </w:r>
      <w:r w:rsidR="0087454B">
        <w:rPr>
          <w:rFonts w:ascii="Times New Roman" w:hAnsi="Times New Roman" w:cs="Times New Roman"/>
        </w:rPr>
        <w:t xml:space="preserve"> </w:t>
      </w:r>
      <w:r w:rsidR="0087454B" w:rsidRPr="0087454B">
        <w:rPr>
          <w:rFonts w:ascii="Times New Roman" w:hAnsi="Times New Roman" w:cs="Times New Roman"/>
        </w:rPr>
        <w:t>г. Калуга, Калужская обл.</w:t>
      </w:r>
    </w:p>
    <w:tbl>
      <w:tblPr>
        <w:tblStyle w:val="TableNormal"/>
        <w:tblW w:w="15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8"/>
        <w:gridCol w:w="835"/>
        <w:gridCol w:w="1724"/>
        <w:gridCol w:w="1134"/>
        <w:gridCol w:w="1559"/>
        <w:gridCol w:w="2833"/>
        <w:gridCol w:w="137"/>
        <w:gridCol w:w="715"/>
        <w:gridCol w:w="40"/>
        <w:gridCol w:w="310"/>
        <w:gridCol w:w="4036"/>
        <w:gridCol w:w="788"/>
        <w:gridCol w:w="40"/>
      </w:tblGrid>
      <w:tr w:rsidR="00893F84" w:rsidRPr="00FE583C" w:rsidTr="00D4448A">
        <w:trPr>
          <w:gridAfter w:val="1"/>
          <w:wAfter w:w="40" w:type="dxa"/>
          <w:trHeight w:val="275"/>
        </w:trPr>
        <w:tc>
          <w:tcPr>
            <w:tcW w:w="15919" w:type="dxa"/>
            <w:gridSpan w:val="1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t>Общая часть</w:t>
            </w:r>
          </w:p>
        </w:tc>
      </w:tr>
      <w:tr w:rsidR="00893F84" w:rsidRPr="00FE583C" w:rsidTr="00D4448A">
        <w:trPr>
          <w:gridAfter w:val="1"/>
          <w:wAfter w:w="40" w:type="dxa"/>
          <w:trHeight w:val="151"/>
        </w:trPr>
        <w:tc>
          <w:tcPr>
            <w:tcW w:w="264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55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Тема урока</w:t>
            </w:r>
          </w:p>
        </w:tc>
      </w:tr>
      <w:tr w:rsidR="00893F84" w:rsidRPr="00FE583C" w:rsidTr="00D4448A">
        <w:trPr>
          <w:gridAfter w:val="1"/>
          <w:wAfter w:w="40" w:type="dxa"/>
          <w:trHeight w:val="285"/>
        </w:trPr>
        <w:tc>
          <w:tcPr>
            <w:tcW w:w="2643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BF1099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BF1099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2" w:type="dxa"/>
            <w:gridSpan w:val="9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BF1099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«Производство текстильных материалов»</w:t>
            </w:r>
          </w:p>
        </w:tc>
      </w:tr>
      <w:tr w:rsidR="00893F84" w:rsidRPr="00FE583C" w:rsidTr="00D4448A">
        <w:trPr>
          <w:gridAfter w:val="1"/>
          <w:wAfter w:w="40" w:type="dxa"/>
          <w:trHeight w:val="229"/>
        </w:trPr>
        <w:tc>
          <w:tcPr>
            <w:tcW w:w="15919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t>Используемая электронная форма учебника</w:t>
            </w:r>
          </w:p>
        </w:tc>
      </w:tr>
      <w:tr w:rsidR="002A4BE5" w:rsidRPr="00FE583C" w:rsidTr="00E3279C">
        <w:trPr>
          <w:trHeight w:val="214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BE5" w:rsidRPr="00FE583C" w:rsidRDefault="002A4BE5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BE5" w:rsidRPr="00FE583C" w:rsidRDefault="002A4BE5" w:rsidP="002A4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284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A4BE5" w:rsidRPr="00FE583C" w:rsidRDefault="002A4BE5" w:rsidP="002A4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5174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A4BE5" w:rsidRPr="00FE583C" w:rsidRDefault="002A4BE5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BE5">
              <w:rPr>
                <w:rFonts w:ascii="Times New Roman" w:hAnsi="Times New Roman" w:cs="Times New Roman"/>
              </w:rPr>
              <w:t>Линия УМК</w:t>
            </w:r>
          </w:p>
        </w:tc>
      </w:tr>
      <w:tr w:rsidR="002A4BE5" w:rsidRPr="00FE583C" w:rsidTr="00E3279C">
        <w:trPr>
          <w:trHeight w:val="233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BE5" w:rsidRPr="00FE583C" w:rsidRDefault="002A4BE5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Технология. Технологии ведения дома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BE5" w:rsidRPr="00FE583C" w:rsidRDefault="002A4BE5" w:rsidP="002A4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4" w:type="dxa"/>
            <w:gridSpan w:val="5"/>
            <w:tcBorders>
              <w:top w:val="single" w:sz="4" w:space="0" w:color="A6A6A6"/>
              <w:left w:val="single" w:sz="4" w:space="0" w:color="auto"/>
              <w:bottom w:val="single" w:sz="18" w:space="0" w:color="A6A6A6"/>
              <w:right w:val="single" w:sz="4" w:space="0" w:color="A6A6A6"/>
            </w:tcBorders>
            <w:shd w:val="clear" w:color="auto" w:fill="auto"/>
          </w:tcPr>
          <w:p w:rsidR="002A4BE5" w:rsidRPr="00FE583C" w:rsidRDefault="002A4BE5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Н.В. Синица, В.Д. Симоненко</w:t>
            </w:r>
          </w:p>
        </w:tc>
        <w:tc>
          <w:tcPr>
            <w:tcW w:w="5174" w:type="dxa"/>
            <w:gridSpan w:val="4"/>
            <w:tcBorders>
              <w:top w:val="single" w:sz="4" w:space="0" w:color="A6A6A6"/>
              <w:left w:val="single" w:sz="4" w:space="0" w:color="auto"/>
              <w:bottom w:val="single" w:sz="18" w:space="0" w:color="A6A6A6"/>
              <w:right w:val="single" w:sz="4" w:space="0" w:color="A6A6A6"/>
            </w:tcBorders>
            <w:shd w:val="clear" w:color="auto" w:fill="auto"/>
          </w:tcPr>
          <w:p w:rsidR="002A4BE5" w:rsidRPr="00FE583C" w:rsidRDefault="002A4BE5" w:rsidP="00BF1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BE5">
              <w:rPr>
                <w:rFonts w:ascii="Times New Roman" w:hAnsi="Times New Roman" w:cs="Times New Roman"/>
              </w:rPr>
              <w:t>Технология. Симоненко</w:t>
            </w:r>
            <w:r>
              <w:rPr>
                <w:rFonts w:ascii="Times New Roman" w:hAnsi="Times New Roman" w:cs="Times New Roman"/>
              </w:rPr>
              <w:t xml:space="preserve"> В.Д. (Традиционная линия)</w:t>
            </w:r>
          </w:p>
        </w:tc>
      </w:tr>
      <w:tr w:rsidR="00893F84" w:rsidRPr="00FE583C" w:rsidTr="00D4448A">
        <w:trPr>
          <w:gridAfter w:val="1"/>
          <w:wAfter w:w="40" w:type="dxa"/>
          <w:trHeight w:val="62"/>
        </w:trPr>
        <w:tc>
          <w:tcPr>
            <w:tcW w:w="15919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</w:tr>
      <w:tr w:rsidR="00893F84" w:rsidRPr="00FE583C" w:rsidTr="00D4448A">
        <w:trPr>
          <w:gridAfter w:val="1"/>
          <w:wAfter w:w="40" w:type="dxa"/>
          <w:trHeight w:val="204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63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51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893F84" w:rsidRPr="002A4BE5" w:rsidTr="00D4448A">
        <w:trPr>
          <w:gridAfter w:val="1"/>
          <w:wAfter w:w="40" w:type="dxa"/>
          <w:trHeight w:val="288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A4D" w:rsidRPr="00A53A4D" w:rsidRDefault="00A53A4D" w:rsidP="00A53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A53A4D">
              <w:rPr>
                <w:rFonts w:ascii="Times New Roman" w:eastAsia="Calibri" w:hAnsi="Times New Roman" w:cs="Times New Roman"/>
              </w:rPr>
              <w:t>проведение необходимых исследований при подборе материалов;</w:t>
            </w:r>
          </w:p>
          <w:p w:rsidR="00A53A4D" w:rsidRPr="00A53A4D" w:rsidRDefault="00A53A4D" w:rsidP="00A53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A53A4D">
              <w:rPr>
                <w:rFonts w:ascii="Times New Roman" w:eastAsia="Calibri" w:hAnsi="Times New Roman" w:cs="Times New Roman"/>
              </w:rPr>
              <w:t>способность бесконфликтного общения в группе;</w:t>
            </w:r>
          </w:p>
          <w:p w:rsidR="00A53A4D" w:rsidRPr="00A53A4D" w:rsidRDefault="00A53A4D" w:rsidP="00A53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A53A4D">
              <w:rPr>
                <w:rFonts w:ascii="Times New Roman" w:eastAsia="Calibri" w:hAnsi="Times New Roman" w:cs="Times New Roman"/>
              </w:rPr>
              <w:t>развитие сенсорных навыков.</w:t>
            </w:r>
          </w:p>
          <w:p w:rsidR="00893F84" w:rsidRPr="00FE583C" w:rsidRDefault="00893F84" w:rsidP="00E66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83C" w:rsidRPr="00FE583C" w:rsidRDefault="00FE583C" w:rsidP="00FE583C">
            <w:pPr>
              <w:pStyle w:val="a5"/>
              <w:jc w:val="center"/>
              <w:rPr>
                <w:rFonts w:ascii="Times New Roman" w:hAnsi="Times New Roman" w:cs="Times New Roman"/>
                <w:i/>
                <w:bdr w:val="none" w:sz="0" w:space="0" w:color="auto"/>
                <w:lang w:eastAsia="en-US"/>
              </w:rPr>
            </w:pPr>
            <w:r w:rsidRPr="00FE583C">
              <w:rPr>
                <w:rFonts w:ascii="Times New Roman" w:hAnsi="Times New Roman" w:cs="Times New Roman"/>
                <w:i/>
                <w:bdr w:val="none" w:sz="0" w:space="0" w:color="auto"/>
                <w:lang w:eastAsia="en-US"/>
              </w:rPr>
              <w:t>Познавательные:</w:t>
            </w:r>
          </w:p>
          <w:p w:rsidR="00FE583C" w:rsidRDefault="00FE583C" w:rsidP="00FE583C">
            <w:pPr>
              <w:pStyle w:val="a5"/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- 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планирование процесса познавательной деятельности;</w:t>
            </w:r>
          </w:p>
          <w:p w:rsidR="00AF20BE" w:rsidRPr="00FE583C" w:rsidRDefault="00AF20BE" w:rsidP="00FE583C">
            <w:pPr>
              <w:pStyle w:val="a5"/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- использование</w:t>
            </w:r>
          </w:p>
          <w:p w:rsidR="00D37B1D" w:rsidRPr="00FE583C" w:rsidRDefault="00FE583C" w:rsidP="00D37B1D">
            <w:pPr>
              <w:pStyle w:val="a5"/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- 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выбор </w:t>
            </w:r>
            <w:r w:rsidR="00D37B1D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различных современных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 источников информации для решения познавательных задач</w:t>
            </w:r>
            <w:r w:rsidR="00D37B1D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;</w:t>
            </w:r>
          </w:p>
          <w:p w:rsidR="00FE583C" w:rsidRPr="00FE583C" w:rsidRDefault="00FE583C" w:rsidP="00FE583C">
            <w:pPr>
              <w:pStyle w:val="a5"/>
              <w:jc w:val="center"/>
              <w:rPr>
                <w:rFonts w:ascii="Times New Roman" w:hAnsi="Times New Roman" w:cs="Times New Roman"/>
                <w:i/>
                <w:bdr w:val="none" w:sz="0" w:space="0" w:color="auto"/>
                <w:lang w:eastAsia="en-US"/>
              </w:rPr>
            </w:pPr>
            <w:r w:rsidRPr="00FE583C">
              <w:rPr>
                <w:rFonts w:ascii="Times New Roman" w:hAnsi="Times New Roman" w:cs="Times New Roman"/>
                <w:i/>
                <w:bdr w:val="none" w:sz="0" w:space="0" w:color="auto"/>
                <w:lang w:eastAsia="en-US"/>
              </w:rPr>
              <w:t>Коммуникативные:</w:t>
            </w:r>
          </w:p>
          <w:p w:rsidR="00FE583C" w:rsidRPr="00FE583C" w:rsidRDefault="00FE583C" w:rsidP="00FE583C">
            <w:pPr>
              <w:pStyle w:val="a5"/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- 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аргументированная защита в устной и письменной форме результатов своей деятельности;</w:t>
            </w:r>
          </w:p>
          <w:p w:rsidR="00FE583C" w:rsidRPr="00FE583C" w:rsidRDefault="00FE583C" w:rsidP="00FE583C">
            <w:pPr>
              <w:pStyle w:val="a5"/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- 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согласование и координация совместной познавательно-трудовой деятельности с другими ее участниками.</w:t>
            </w:r>
          </w:p>
          <w:p w:rsidR="00FE583C" w:rsidRPr="00FE583C" w:rsidRDefault="00FE583C" w:rsidP="00FE583C">
            <w:pPr>
              <w:pStyle w:val="a5"/>
              <w:jc w:val="center"/>
              <w:rPr>
                <w:rFonts w:ascii="Times New Roman" w:hAnsi="Times New Roman" w:cs="Times New Roman"/>
                <w:i/>
                <w:bdr w:val="none" w:sz="0" w:space="0" w:color="auto"/>
                <w:lang w:eastAsia="en-US"/>
              </w:rPr>
            </w:pPr>
            <w:r w:rsidRPr="00FE583C">
              <w:rPr>
                <w:rFonts w:ascii="Times New Roman" w:hAnsi="Times New Roman" w:cs="Times New Roman"/>
                <w:i/>
                <w:bdr w:val="none" w:sz="0" w:space="0" w:color="auto"/>
                <w:lang w:eastAsia="en-US"/>
              </w:rPr>
              <w:t>Регулятивные:</w:t>
            </w:r>
          </w:p>
          <w:p w:rsidR="00FE583C" w:rsidRPr="00FE583C" w:rsidRDefault="00FE583C" w:rsidP="00FE583C">
            <w:pPr>
              <w:pStyle w:val="a5"/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- 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способность ставить новые учебные цели;</w:t>
            </w:r>
          </w:p>
          <w:p w:rsidR="00893F84" w:rsidRPr="00FE583C" w:rsidRDefault="00FE583C" w:rsidP="00FE58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 xml:space="preserve">- </w:t>
            </w:r>
            <w:r w:rsidRPr="00FE583C">
              <w:rPr>
                <w:rFonts w:ascii="Times New Roman" w:hAnsi="Times New Roman" w:cs="Times New Roman"/>
                <w:bdr w:val="none" w:sz="0" w:space="0" w:color="auto"/>
                <w:lang w:eastAsia="en-US"/>
              </w:rPr>
              <w:t>контроль и оценивание своих действий по результату и по способу действий.</w:t>
            </w:r>
          </w:p>
        </w:tc>
        <w:tc>
          <w:tcPr>
            <w:tcW w:w="5174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583C" w:rsidRPr="00A53A4D" w:rsidRDefault="00FE583C" w:rsidP="00FE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53A4D">
              <w:rPr>
                <w:rFonts w:ascii="Times New Roman" w:eastAsia="Calibri" w:hAnsi="Times New Roman" w:cs="Times New Roman"/>
              </w:rPr>
              <w:t>проявление познавательных интересов и творческой активности в данной области предметной технологической деятельности;</w:t>
            </w:r>
          </w:p>
          <w:p w:rsidR="00FE583C" w:rsidRPr="00A53A4D" w:rsidRDefault="00FE583C" w:rsidP="00FE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3A4D">
              <w:rPr>
                <w:rFonts w:ascii="Times New Roman" w:eastAsia="Calibri" w:hAnsi="Times New Roman" w:cs="Times New Roman"/>
              </w:rPr>
              <w:t>- выражение желания учиться и трудиться для удовлетворения текущих и перспективных потребностей;</w:t>
            </w:r>
          </w:p>
          <w:p w:rsidR="00FE583C" w:rsidRDefault="00FE583C" w:rsidP="00FE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3A4D">
              <w:rPr>
                <w:rFonts w:ascii="Times New Roman" w:eastAsia="Calibri" w:hAnsi="Times New Roman" w:cs="Times New Roman"/>
              </w:rPr>
              <w:t>- овладение установками и правилами научной организации умственного труда</w:t>
            </w:r>
            <w:r w:rsidR="002D5F5E">
              <w:rPr>
                <w:rFonts w:ascii="Times New Roman" w:eastAsia="Calibri" w:hAnsi="Times New Roman" w:cs="Times New Roman"/>
              </w:rPr>
              <w:t>;</w:t>
            </w:r>
          </w:p>
          <w:p w:rsidR="002D5F5E" w:rsidRPr="00A53A4D" w:rsidRDefault="002D5F5E" w:rsidP="00FE5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</w:t>
            </w:r>
            <w:r w:rsidRPr="002D5F5E">
              <w:rPr>
                <w:rFonts w:ascii="Times New Roman" w:eastAsia="Calibri" w:hAnsi="Times New Roman" w:cs="Times New Roman"/>
              </w:rPr>
              <w:t>азвитие самостоятельности и ответственности детей за результаты обучения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93F84" w:rsidRPr="00FE583C" w:rsidRDefault="00893F84" w:rsidP="00E66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0F3F" w:rsidRPr="002A4BE5" w:rsidTr="00D4448A">
        <w:trPr>
          <w:gridAfter w:val="1"/>
          <w:wAfter w:w="40" w:type="dxa"/>
          <w:trHeight w:val="288"/>
        </w:trPr>
        <w:tc>
          <w:tcPr>
            <w:tcW w:w="9893" w:type="dxa"/>
            <w:gridSpan w:val="6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F3F" w:rsidRDefault="00900F3F" w:rsidP="00900F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обучения</w:t>
            </w:r>
          </w:p>
        </w:tc>
        <w:tc>
          <w:tcPr>
            <w:tcW w:w="6026" w:type="dxa"/>
            <w:gridSpan w:val="6"/>
            <w:tcBorders>
              <w:top w:val="single" w:sz="4" w:space="0" w:color="A6A6A6"/>
              <w:left w:val="single" w:sz="4" w:space="0" w:color="auto"/>
              <w:bottom w:val="single" w:sz="18" w:space="0" w:color="A6A6A6"/>
              <w:right w:val="single" w:sz="4" w:space="0" w:color="A6A6A6"/>
            </w:tcBorders>
            <w:shd w:val="clear" w:color="auto" w:fill="auto"/>
          </w:tcPr>
          <w:p w:rsidR="00900F3F" w:rsidRDefault="00900F3F" w:rsidP="00900F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bCs/>
              </w:rPr>
              <w:t>ФОУД (формы ор</w:t>
            </w:r>
            <w:r>
              <w:rPr>
                <w:rFonts w:ascii="Times New Roman" w:hAnsi="Times New Roman" w:cs="Times New Roman"/>
                <w:b/>
                <w:bCs/>
              </w:rPr>
              <w:t>ганизации учебной деятельности)</w:t>
            </w:r>
          </w:p>
        </w:tc>
      </w:tr>
      <w:tr w:rsidR="00900F3F" w:rsidRPr="002A4BE5" w:rsidTr="00D4448A">
        <w:trPr>
          <w:gridAfter w:val="1"/>
          <w:wAfter w:w="40" w:type="dxa"/>
          <w:trHeight w:val="288"/>
        </w:trPr>
        <w:tc>
          <w:tcPr>
            <w:tcW w:w="9893" w:type="dxa"/>
            <w:gridSpan w:val="6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F3F" w:rsidRDefault="00EE70F3" w:rsidP="00EE7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00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ИКТ, </w:t>
            </w:r>
            <w:r w:rsidR="00900F3F" w:rsidRPr="00900F3F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проблемного изложения, объяснительно-иллюстративный, репродуктивный</w:t>
            </w:r>
            <w:r w:rsidR="00900F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6" w:type="dxa"/>
            <w:gridSpan w:val="6"/>
            <w:tcBorders>
              <w:top w:val="single" w:sz="4" w:space="0" w:color="A6A6A6"/>
              <w:left w:val="single" w:sz="4" w:space="0" w:color="auto"/>
              <w:bottom w:val="single" w:sz="18" w:space="0" w:color="A6A6A6"/>
              <w:right w:val="single" w:sz="4" w:space="0" w:color="A6A6A6"/>
            </w:tcBorders>
            <w:shd w:val="clear" w:color="auto" w:fill="auto"/>
          </w:tcPr>
          <w:p w:rsidR="00900F3F" w:rsidRDefault="00EE70F3" w:rsidP="00EE7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00F3F" w:rsidRPr="00900F3F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ндивидуальная, фронтальная, групповая.</w:t>
            </w:r>
          </w:p>
        </w:tc>
      </w:tr>
      <w:tr w:rsidR="00893F84" w:rsidRPr="00FE583C" w:rsidTr="00D4448A">
        <w:trPr>
          <w:gridAfter w:val="1"/>
          <w:wAfter w:w="40" w:type="dxa"/>
          <w:trHeight w:val="142"/>
        </w:trPr>
        <w:tc>
          <w:tcPr>
            <w:tcW w:w="4367" w:type="dxa"/>
            <w:gridSpan w:val="3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t>ТСО (оборудование)</w:t>
            </w:r>
          </w:p>
        </w:tc>
        <w:tc>
          <w:tcPr>
            <w:tcW w:w="11552" w:type="dxa"/>
            <w:gridSpan w:val="9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t>Средства ИКТ (ЭФУ, программы, приложения, ресурсы сети Интернет)</w:t>
            </w:r>
          </w:p>
        </w:tc>
      </w:tr>
      <w:tr w:rsidR="00893F84" w:rsidRPr="00FE583C" w:rsidTr="00D4448A">
        <w:trPr>
          <w:gridAfter w:val="1"/>
          <w:wAfter w:w="40" w:type="dxa"/>
          <w:trHeight w:val="288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F24B32" w:rsidP="00900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B32">
              <w:rPr>
                <w:rFonts w:ascii="Times New Roman" w:hAnsi="Times New Roman" w:cs="Times New Roman"/>
              </w:rPr>
              <w:t xml:space="preserve">ПК, </w:t>
            </w:r>
            <w:r w:rsidR="00C94657" w:rsidRPr="00C94657">
              <w:rPr>
                <w:rFonts w:ascii="Times New Roman" w:hAnsi="Times New Roman" w:cs="Times New Roman"/>
              </w:rPr>
              <w:t>интерактивная панель</w:t>
            </w:r>
            <w:r w:rsidR="00900F3F">
              <w:rPr>
                <w:rFonts w:ascii="Times New Roman" w:hAnsi="Times New Roman" w:cs="Times New Roman"/>
              </w:rPr>
              <w:t xml:space="preserve">, </w:t>
            </w:r>
            <w:r w:rsidR="00CA5881">
              <w:rPr>
                <w:rFonts w:ascii="Times New Roman" w:hAnsi="Times New Roman" w:cs="Times New Roman"/>
              </w:rPr>
              <w:t>нетбуки.</w:t>
            </w:r>
          </w:p>
        </w:tc>
        <w:tc>
          <w:tcPr>
            <w:tcW w:w="11552" w:type="dxa"/>
            <w:gridSpan w:val="9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881" w:rsidRPr="00FE583C" w:rsidRDefault="00CA5881" w:rsidP="00900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ЭФУ</w:t>
            </w:r>
            <w:r w:rsidR="00900F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электронный журнал/дневник</w:t>
            </w:r>
            <w:r w:rsidR="00900F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0E16" w:rsidRPr="003A0E16">
              <w:rPr>
                <w:rFonts w:ascii="Times New Roman" w:hAnsi="Times New Roman" w:cs="Times New Roman"/>
              </w:rPr>
              <w:t>Yandex</w:t>
            </w:r>
            <w:proofErr w:type="spellEnd"/>
            <w:r w:rsidR="003A0E16" w:rsidRPr="003A0E16">
              <w:rPr>
                <w:rFonts w:ascii="Times New Roman" w:hAnsi="Times New Roman" w:cs="Times New Roman"/>
              </w:rPr>
              <w:t xml:space="preserve"> Диск</w:t>
            </w:r>
            <w:r w:rsidR="00900F3F">
              <w:rPr>
                <w:rFonts w:ascii="Times New Roman" w:hAnsi="Times New Roman" w:cs="Times New Roman"/>
              </w:rPr>
              <w:t xml:space="preserve">, ресурсы сети Интернет, </w:t>
            </w:r>
            <w:r w:rsidR="00F57690">
              <w:rPr>
                <w:rFonts w:ascii="Times New Roman" w:hAnsi="Times New Roman" w:cs="Times New Roman"/>
              </w:rPr>
              <w:t xml:space="preserve">электронные </w:t>
            </w:r>
            <w:r>
              <w:rPr>
                <w:rFonts w:ascii="Times New Roman" w:hAnsi="Times New Roman" w:cs="Times New Roman"/>
              </w:rPr>
              <w:t>презентации.</w:t>
            </w:r>
          </w:p>
        </w:tc>
      </w:tr>
      <w:tr w:rsidR="00893F84" w:rsidRPr="00FE583C" w:rsidTr="00D4448A">
        <w:trPr>
          <w:gridAfter w:val="1"/>
          <w:wAfter w:w="40" w:type="dxa"/>
          <w:trHeight w:val="288"/>
        </w:trPr>
        <w:tc>
          <w:tcPr>
            <w:tcW w:w="15919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61D" w:rsidRPr="00A9361D" w:rsidRDefault="000557E4" w:rsidP="00937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Модель применения ЭФУ на </w:t>
            </w:r>
            <w:r w:rsidR="000424B3" w:rsidRPr="00FE583C">
              <w:rPr>
                <w:rFonts w:ascii="Times New Roman" w:hAnsi="Times New Roman" w:cs="Times New Roman"/>
                <w:b/>
                <w:bCs/>
              </w:rPr>
              <w:t xml:space="preserve">уроке </w:t>
            </w:r>
            <w:r w:rsidR="000424B3">
              <w:rPr>
                <w:rFonts w:ascii="Times New Roman" w:hAnsi="Times New Roman" w:cs="Times New Roman"/>
                <w:b/>
                <w:bCs/>
              </w:rPr>
              <w:t>«</w:t>
            </w:r>
            <w:r w:rsidR="00A9361D" w:rsidRPr="00A9361D">
              <w:rPr>
                <w:rFonts w:ascii="Times New Roman" w:hAnsi="Times New Roman" w:cs="Times New Roman"/>
                <w:bCs/>
              </w:rPr>
              <w:t>Перевернутый класс</w:t>
            </w:r>
            <w:r w:rsidR="00A9361D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93F84" w:rsidRPr="00FE583C" w:rsidTr="00D4448A">
        <w:trPr>
          <w:gridAfter w:val="1"/>
          <w:wAfter w:w="40" w:type="dxa"/>
          <w:trHeight w:val="288"/>
        </w:trPr>
        <w:tc>
          <w:tcPr>
            <w:tcW w:w="15919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b/>
                <w:bCs/>
              </w:rPr>
              <w:t>Организационная структура первичного изучения материала дома</w:t>
            </w:r>
          </w:p>
        </w:tc>
      </w:tr>
      <w:tr w:rsidR="00893F84" w:rsidRPr="00FE583C" w:rsidTr="00D4448A">
        <w:trPr>
          <w:gridAfter w:val="1"/>
          <w:wAfter w:w="40" w:type="dxa"/>
          <w:trHeight w:val="530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0557E4" w:rsidP="00DA64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Образовательные задачи</w:t>
            </w:r>
          </w:p>
          <w:p w:rsidR="00893F84" w:rsidRPr="006C68F0" w:rsidRDefault="000557E4" w:rsidP="00DA6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(планируемые результаты)</w:t>
            </w:r>
          </w:p>
        </w:tc>
        <w:tc>
          <w:tcPr>
            <w:tcW w:w="566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66D" w:rsidRPr="006C68F0" w:rsidRDefault="000557E4" w:rsidP="00DA64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Используемые электронные ресурсы,</w:t>
            </w:r>
          </w:p>
          <w:p w:rsidR="00893F84" w:rsidRPr="006C68F0" w:rsidRDefault="000557E4" w:rsidP="00DA6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в т.</w:t>
            </w:r>
            <w:r w:rsidR="00CE566D"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ч. ЭФУ</w:t>
            </w:r>
          </w:p>
        </w:tc>
        <w:tc>
          <w:tcPr>
            <w:tcW w:w="51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0557E4" w:rsidP="00DA6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700DF2" w:rsidRDefault="000557E4" w:rsidP="00DA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D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длит. (мин)</w:t>
            </w:r>
          </w:p>
        </w:tc>
      </w:tr>
      <w:tr w:rsidR="00893F84" w:rsidRPr="00FE583C" w:rsidTr="00D4448A">
        <w:trPr>
          <w:gridAfter w:val="1"/>
          <w:wAfter w:w="40" w:type="dxa"/>
          <w:trHeight w:val="270"/>
        </w:trPr>
        <w:tc>
          <w:tcPr>
            <w:tcW w:w="436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6C68F0" w:rsidRDefault="00784F44" w:rsidP="00784F4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320A01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Закрепление </w:t>
            </w: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знаний </w:t>
            </w:r>
            <w:r w:rsidR="00320A01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учащихся</w:t>
            </w: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r w:rsidR="00320A01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натуральных волокнах растительного происхождения.</w:t>
            </w:r>
          </w:p>
        </w:tc>
        <w:tc>
          <w:tcPr>
            <w:tcW w:w="566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6C68F0" w:rsidRDefault="00320A01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презентация</w:t>
            </w:r>
            <w:r w:rsidR="001B401B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«Текстильные волокна»;</w:t>
            </w:r>
          </w:p>
          <w:p w:rsidR="00320A01" w:rsidRPr="006C68F0" w:rsidRDefault="00320A01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ЭФУ</w:t>
            </w:r>
            <w:r w:rsidR="00AA7473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DA6448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§ 14, </w:t>
            </w:r>
            <w:r w:rsidR="00AA7473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стр.</w:t>
            </w:r>
            <w:r w:rsidR="00980A8B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A7473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82-83.</w:t>
            </w:r>
          </w:p>
        </w:tc>
        <w:tc>
          <w:tcPr>
            <w:tcW w:w="51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6C68F0" w:rsidRDefault="00320A01" w:rsidP="00784F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Повтор</w:t>
            </w:r>
            <w:r w:rsidR="00784F44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яют</w:t>
            </w: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 о натуральных волокнах растительного происхождения</w:t>
            </w:r>
            <w:r w:rsidR="00AA7473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700DF2" w:rsidRDefault="00186F76" w:rsidP="00766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A8B" w:rsidRPr="00FE583C" w:rsidTr="00D4448A">
        <w:trPr>
          <w:gridAfter w:val="1"/>
          <w:wAfter w:w="40" w:type="dxa"/>
          <w:trHeight w:val="826"/>
        </w:trPr>
        <w:tc>
          <w:tcPr>
            <w:tcW w:w="4367" w:type="dxa"/>
            <w:gridSpan w:val="3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B1F" w:rsidRPr="006C68F0" w:rsidRDefault="00980A8B" w:rsidP="00766F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Формирование у учащихся</w:t>
            </w:r>
            <w:r w:rsidR="00F14B1F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980A8B" w:rsidRPr="006C68F0" w:rsidRDefault="00F14B1F" w:rsidP="00766F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980A8B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представления о прядильном, ткацком и отделочном производствах</w:t>
            </w: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B2589D" w:rsidRPr="006C68F0" w:rsidRDefault="00F14B1F" w:rsidP="00F14B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B2589D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понимания закономерности получения ткацких переплетений.</w:t>
            </w:r>
          </w:p>
          <w:p w:rsidR="00980A8B" w:rsidRPr="006C68F0" w:rsidRDefault="00980A8B" w:rsidP="00766F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Pr="006C68F0" w:rsidRDefault="00980A8B" w:rsidP="00766F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ЭФУ, § 14, стр. 84;</w:t>
            </w:r>
          </w:p>
          <w:p w:rsidR="00980A8B" w:rsidRPr="006C68F0" w:rsidRDefault="00980A8B" w:rsidP="00C6346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информационные объекты: изображение (В.А. Тропинин «Пряха») и видео «Современное прядильное производство»</w:t>
            </w:r>
            <w:r w:rsidR="00C6346C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стр. 84.</w:t>
            </w:r>
          </w:p>
        </w:tc>
        <w:tc>
          <w:tcPr>
            <w:tcW w:w="51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Pr="006C68F0" w:rsidRDefault="00980A8B" w:rsidP="00766F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Изучают процесс обработки волокна на прядильной фабрике.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Pr="00700DF2" w:rsidRDefault="00186F76" w:rsidP="00766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A8B" w:rsidRPr="00FE583C" w:rsidTr="00D4448A">
        <w:trPr>
          <w:gridAfter w:val="1"/>
          <w:wAfter w:w="40" w:type="dxa"/>
          <w:trHeight w:val="535"/>
        </w:trPr>
        <w:tc>
          <w:tcPr>
            <w:tcW w:w="4367" w:type="dxa"/>
            <w:gridSpan w:val="3"/>
            <w:vMerge/>
            <w:tcBorders>
              <w:left w:val="nil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A8B" w:rsidRPr="006C68F0" w:rsidRDefault="00980A8B" w:rsidP="00320A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A8B" w:rsidRPr="006C68F0" w:rsidRDefault="00980A8B" w:rsidP="00766F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ЭФУ, § 14, стр. 85-86;</w:t>
            </w:r>
          </w:p>
          <w:p w:rsidR="00980A8B" w:rsidRPr="006C68F0" w:rsidRDefault="00980A8B" w:rsidP="00C6346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информационный объект: видео «Современное ткацкое производство»</w:t>
            </w:r>
            <w:r w:rsidR="00C6346C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стр. 86.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Pr="006C68F0" w:rsidRDefault="00980A8B" w:rsidP="00980A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Изучают процесс получения ткани, работу ткацкого станка.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Default="00186F76" w:rsidP="00766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A8B" w:rsidRPr="00FE583C" w:rsidTr="00D4448A">
        <w:trPr>
          <w:gridAfter w:val="1"/>
          <w:wAfter w:w="40" w:type="dxa"/>
          <w:trHeight w:val="299"/>
        </w:trPr>
        <w:tc>
          <w:tcPr>
            <w:tcW w:w="4367" w:type="dxa"/>
            <w:gridSpan w:val="3"/>
            <w:vMerge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A8B" w:rsidRPr="006C68F0" w:rsidRDefault="00980A8B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A8B" w:rsidRPr="006C68F0" w:rsidRDefault="00980A8B" w:rsidP="00980A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ЭФУ, § 14, стр. 86;</w:t>
            </w:r>
          </w:p>
          <w:p w:rsidR="00980A8B" w:rsidRPr="006C68F0" w:rsidRDefault="00980A8B" w:rsidP="00C6346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информационный объект: видео «Современное </w:t>
            </w:r>
            <w:r w:rsidR="00C6346C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отделочное</w:t>
            </w: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производство», стр.86.</w:t>
            </w:r>
          </w:p>
        </w:tc>
        <w:tc>
          <w:tcPr>
            <w:tcW w:w="51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Pr="006C68F0" w:rsidRDefault="00F72977" w:rsidP="00F729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Изучают способы отделки ткани на производстве.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A8B" w:rsidRPr="00700DF2" w:rsidRDefault="00C6346C" w:rsidP="00766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3F84" w:rsidRPr="00FE583C" w:rsidTr="00D4448A">
        <w:trPr>
          <w:gridAfter w:val="1"/>
          <w:wAfter w:w="40" w:type="dxa"/>
          <w:trHeight w:val="288"/>
        </w:trPr>
        <w:tc>
          <w:tcPr>
            <w:tcW w:w="15131" w:type="dxa"/>
            <w:gridSpan w:val="11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7708" w:rsidRPr="006C68F0" w:rsidRDefault="000557E4" w:rsidP="009375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длительность выполнения домашней работы</w:t>
            </w:r>
            <w:r w:rsidR="009375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E77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(индивидуальная работа)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2E7708" w:rsidP="002E7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893F84" w:rsidRPr="00FE583C" w:rsidTr="00D4448A">
        <w:trPr>
          <w:gridAfter w:val="1"/>
          <w:wAfter w:w="40" w:type="dxa"/>
          <w:trHeight w:val="288"/>
        </w:trPr>
        <w:tc>
          <w:tcPr>
            <w:tcW w:w="15919" w:type="dxa"/>
            <w:gridSpan w:val="12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6C68F0" w:rsidRDefault="000557E4" w:rsidP="00E66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68F0">
              <w:rPr>
                <w:rFonts w:ascii="Times New Roman" w:hAnsi="Times New Roman" w:cs="Times New Roman"/>
                <w:b/>
                <w:bCs/>
                <w:color w:val="auto"/>
              </w:rPr>
              <w:t>Организационная структура урока</w:t>
            </w:r>
          </w:p>
        </w:tc>
      </w:tr>
      <w:tr w:rsidR="00893F84" w:rsidRPr="00FE583C" w:rsidTr="00D4448A">
        <w:trPr>
          <w:gridAfter w:val="1"/>
          <w:wAfter w:w="40" w:type="dxa"/>
          <w:trHeight w:val="672"/>
        </w:trPr>
        <w:tc>
          <w:tcPr>
            <w:tcW w:w="1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0557E4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Этап урока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680" w:rsidRPr="006C68F0" w:rsidRDefault="000557E4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Образовательные задачи</w:t>
            </w:r>
          </w:p>
          <w:p w:rsidR="00893F84" w:rsidRPr="006C68F0" w:rsidRDefault="000557E4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(планируемые результаты)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0557E4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Используемые электронные ресурсы, в т.</w:t>
            </w:r>
            <w:r w:rsidR="00BF6680"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ч. ЭФУ 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0557E4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68F0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Деятельность учителя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FE583C" w:rsidRDefault="000557E4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FE583C" w:rsidRDefault="000557E4" w:rsidP="002D5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8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длит. этапа (мин)</w:t>
            </w:r>
          </w:p>
        </w:tc>
      </w:tr>
      <w:tr w:rsidR="00893F84" w:rsidRPr="00FE583C" w:rsidTr="00D4448A">
        <w:trPr>
          <w:gridAfter w:val="1"/>
          <w:wAfter w:w="40" w:type="dxa"/>
          <w:trHeight w:val="657"/>
        </w:trPr>
        <w:tc>
          <w:tcPr>
            <w:tcW w:w="1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BF6680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60646E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рганизационный этап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7561" w:rsidRPr="006C68F0" w:rsidRDefault="002B7561" w:rsidP="002B75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организация класса;</w:t>
            </w:r>
          </w:p>
          <w:p w:rsidR="00893F84" w:rsidRPr="006C68F0" w:rsidRDefault="002B7561" w:rsidP="002B75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мотивация к учебной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2B7561" w:rsidP="00BF66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электронный журнал.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6680" w:rsidRPr="006C68F0" w:rsidRDefault="00BF6680" w:rsidP="00BF66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создаёт условия для внутренней потребности включения в учебную деятельность;</w:t>
            </w:r>
          </w:p>
          <w:p w:rsidR="00893F84" w:rsidRPr="006C68F0" w:rsidRDefault="00BF6680" w:rsidP="00BF66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задает ритм урока.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FB1" w:rsidRDefault="005E7FB1" w:rsidP="005E7F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н</w:t>
            </w:r>
            <w:r w:rsidRPr="005E7F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астраиваются на урок </w:t>
            </w:r>
          </w:p>
          <w:p w:rsidR="005E7FB1" w:rsidRPr="005E7FB1" w:rsidRDefault="005E7FB1" w:rsidP="005E7F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7F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(взаимопроверка рабочих мест и ТБ)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893F84" w:rsidRPr="002D5F5E" w:rsidRDefault="005E7FB1" w:rsidP="005E7F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</w:t>
            </w:r>
            <w:r w:rsidRPr="005E7F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ключаются в деловой ритм.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2D5F5E" w:rsidRDefault="0060646E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893F84" w:rsidRPr="00FE583C" w:rsidTr="00D4448A">
        <w:trPr>
          <w:gridAfter w:val="1"/>
          <w:wAfter w:w="40" w:type="dxa"/>
          <w:trHeight w:val="270"/>
        </w:trPr>
        <w:tc>
          <w:tcPr>
            <w:tcW w:w="1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09033A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Проблематизация, постановка учебных задач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6C68F0" w:rsidRDefault="00D526F0" w:rsidP="00D526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подведение учащихся к определению темы, цели и задач урока.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6C68F0" w:rsidRDefault="00C41C86" w:rsidP="00D526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кадры из мультфильма «Дикие лебеди» по мотивам сказки Г.Х. Андерсена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680" w:rsidRPr="006C68F0" w:rsidRDefault="00BF6680" w:rsidP="00BF66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побуждает учащихся активизировать ранее полученные знания через беседу;</w:t>
            </w:r>
          </w:p>
          <w:p w:rsidR="00BF6680" w:rsidRPr="006C68F0" w:rsidRDefault="00BF6680" w:rsidP="00BF66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задает проблемные вопросы, создает проблемную ситуацию;</w:t>
            </w:r>
          </w:p>
          <w:p w:rsidR="00893F84" w:rsidRPr="006C68F0" w:rsidRDefault="00BF6680" w:rsidP="00BF66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подводит учащихся к формулированию темы и цели урока путем побуждающего диалога.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Default="00C41C86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1C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41C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строят логическую цепочку рассуждений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C41C86" w:rsidRDefault="00C41C86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C41C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выдвигают версии, выражают свои мысли и предположения;</w:t>
            </w:r>
          </w:p>
          <w:p w:rsidR="00C41C86" w:rsidRPr="00C41C86" w:rsidRDefault="00C41C86" w:rsidP="00C41C8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C41C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формулируют тему и цель урока, определив границы знания и незнания;</w:t>
            </w:r>
          </w:p>
          <w:p w:rsidR="00C41C86" w:rsidRPr="002D5F5E" w:rsidRDefault="00C41C86" w:rsidP="009375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1C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планируют способы достижения цели.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2D5F5E" w:rsidRDefault="00483661" w:rsidP="00BF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94704B" w:rsidRPr="00FE583C" w:rsidTr="00D4448A">
        <w:trPr>
          <w:gridAfter w:val="1"/>
          <w:wAfter w:w="40" w:type="dxa"/>
          <w:trHeight w:val="270"/>
        </w:trPr>
        <w:tc>
          <w:tcPr>
            <w:tcW w:w="180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6C68F0" w:rsidRDefault="0094704B" w:rsidP="00782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Закрепление знаний учащихся.</w:t>
            </w:r>
          </w:p>
          <w:p w:rsidR="0094704B" w:rsidRPr="006C68F0" w:rsidRDefault="0094704B" w:rsidP="00782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Первичная проверка понимания.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6C68F0" w:rsidRDefault="0094704B" w:rsidP="00FD11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закрепление представления учащихся о прядильном, ткацком и отделочном производствах, о закономерности получения ткацких переплетений.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6C68F0" w:rsidRDefault="0094704B" w:rsidP="002D74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ЭФУ, § 14, стр. 82-86</w:t>
            </w:r>
            <w:r w:rsidR="00010E87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010E87" w:rsidRPr="006C68F0" w:rsidRDefault="00010E87" w:rsidP="002D74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сайты сети Интернет </w:t>
            </w:r>
            <w:r w:rsidR="006A190E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</w:t>
            </w: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выбору учащихся).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4B" w:rsidRPr="006C68F0" w:rsidRDefault="0094704B" w:rsidP="002D74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организует дифференцированную самостоятельную работу учащихся (индивидуальную и в группах);</w:t>
            </w:r>
          </w:p>
          <w:p w:rsidR="0094704B" w:rsidRPr="006C68F0" w:rsidRDefault="0094704B" w:rsidP="002D74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способствует самостоятельному закреплению и систематизированию знаний по материаловедению;</w:t>
            </w:r>
          </w:p>
          <w:p w:rsidR="0094704B" w:rsidRPr="006C68F0" w:rsidRDefault="0094704B" w:rsidP="002D74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формированию представлений у учащихся о физических, эргономических, эстетических и технологических свойствах материалов.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04B" w:rsidRDefault="0094704B" w:rsidP="00D607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выполняют практические задания;</w:t>
            </w:r>
          </w:p>
          <w:p w:rsidR="0094704B" w:rsidRPr="00D607A7" w:rsidRDefault="0094704B" w:rsidP="00D607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анализируют представленную информацию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соотносят с имеющимися знаниями;</w:t>
            </w:r>
          </w:p>
          <w:p w:rsidR="0094704B" w:rsidRDefault="0094704B" w:rsidP="00D607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устанавливают причинно-следственные связи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94704B" w:rsidRPr="00D607A7" w:rsidRDefault="0094704B" w:rsidP="00D607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высказывают свою </w:t>
            </w:r>
            <w:r w:rsidRPr="00D60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точку зрения;</w:t>
            </w:r>
          </w:p>
          <w:p w:rsidR="0094704B" w:rsidRPr="00D607A7" w:rsidRDefault="0094704B" w:rsidP="00D607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договариваются и приходят к общему решению в совм. деятельности;</w:t>
            </w:r>
          </w:p>
          <w:p w:rsidR="0094704B" w:rsidRPr="002D5F5E" w:rsidRDefault="0094704B" w:rsidP="00D607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0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60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определяют степень успешности своей работы и работы одноклассниц.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2D5F5E" w:rsidRDefault="0094704B" w:rsidP="0048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83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94704B" w:rsidRPr="00FE583C" w:rsidTr="00D4448A">
        <w:trPr>
          <w:gridAfter w:val="1"/>
          <w:wAfter w:w="40" w:type="dxa"/>
          <w:trHeight w:val="270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6C68F0" w:rsidRDefault="00146EA7" w:rsidP="00146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Применение знаний на практике.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6C68F0" w:rsidRDefault="00095785" w:rsidP="0009578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выполнение лабораторной работы «Изучение свойств тканей из хлопка и льна»;</w:t>
            </w:r>
          </w:p>
          <w:p w:rsidR="00095785" w:rsidRPr="006C68F0" w:rsidRDefault="00095785" w:rsidP="003347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 полученных результатов, формулирование выводов</w:t>
            </w:r>
            <w:r w:rsidR="003347CD"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рамках лабораторной работы.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6C68F0" w:rsidRDefault="00233C9F" w:rsidP="00233C9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ЭФУ, § 14, стр. 87-89.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3B93" w:rsidRPr="006C68F0" w:rsidRDefault="00A63B93" w:rsidP="00483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организует и направляет деятельность учащихся, оказывает индивидуальную поддержку;</w:t>
            </w:r>
          </w:p>
          <w:p w:rsidR="00483661" w:rsidRPr="006C68F0" w:rsidRDefault="00483661" w:rsidP="00483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способствует закреплению освоенных понятий по материаловедению, приобретению навыков работы с тканью;</w:t>
            </w:r>
          </w:p>
          <w:p w:rsidR="00483661" w:rsidRPr="006C68F0" w:rsidRDefault="00483661" w:rsidP="00483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проводит вводный, текущий и заключительный инструктажи;</w:t>
            </w:r>
          </w:p>
          <w:p w:rsidR="0094704B" w:rsidRPr="006C68F0" w:rsidRDefault="00483661" w:rsidP="00483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8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организует самостоятельную работу учащихся.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661" w:rsidRPr="00483661" w:rsidRDefault="00483661" w:rsidP="00483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выполняют лабораторную работу;</w:t>
            </w:r>
          </w:p>
          <w:p w:rsidR="0094704B" w:rsidRDefault="00483661" w:rsidP="0048366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36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анализируют объекты с целью выделения существенных признаков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73F2C" w:rsidRPr="00673F2C" w:rsidRDefault="00673F2C" w:rsidP="00673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3F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принимают решения;</w:t>
            </w:r>
          </w:p>
          <w:p w:rsidR="00673F2C" w:rsidRDefault="00673F2C" w:rsidP="00673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3F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слушают и учитывают чужие мнения, корректируют своё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673F2C" w:rsidRPr="00673F2C" w:rsidRDefault="00673F2C" w:rsidP="00673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3F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работают по плану;</w:t>
            </w:r>
          </w:p>
          <w:p w:rsidR="00673F2C" w:rsidRPr="002D5F5E" w:rsidRDefault="00673F2C" w:rsidP="00673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3F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определяют основные признаки льняных и хлопчатобумажных тканей.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704B" w:rsidRPr="002D5F5E" w:rsidRDefault="0043128E" w:rsidP="0043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</w:tr>
      <w:tr w:rsidR="00893F84" w:rsidRPr="00FE583C" w:rsidTr="00D4448A">
        <w:trPr>
          <w:gridAfter w:val="1"/>
          <w:wAfter w:w="40" w:type="dxa"/>
          <w:trHeight w:val="270"/>
        </w:trPr>
        <w:tc>
          <w:tcPr>
            <w:tcW w:w="1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2D5F5E" w:rsidRDefault="007D1B7A" w:rsidP="00947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Обобщение результатов, выводы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2D5F5E" w:rsidRDefault="003347CD" w:rsidP="003347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</w:t>
            </w:r>
            <w:r w:rsidRPr="0033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бобщение полученной информации с опорой на материал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практических и лабораторной работ.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8F8" w:rsidRDefault="003347CD" w:rsidP="00D526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презентация</w:t>
            </w:r>
          </w:p>
          <w:p w:rsidR="00893F84" w:rsidRPr="002D5F5E" w:rsidRDefault="003347CD" w:rsidP="00D526F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«Текстильные волокна».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Pr="002D5F5E" w:rsidRDefault="003347CD" w:rsidP="003347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подводит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учащихся</w:t>
            </w:r>
            <w:r w:rsidRPr="0033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решению проблемно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 вопроса, выводам и обобщению.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Default="003347CD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анализируют результаты своей деятельности;</w:t>
            </w:r>
          </w:p>
          <w:p w:rsidR="003347CD" w:rsidRPr="002D5F5E" w:rsidRDefault="003347CD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рассуждают, 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твечают на поставленные вопросы.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2D5F5E" w:rsidRDefault="007D1B7A" w:rsidP="00E048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893F84" w:rsidRPr="00FE583C" w:rsidTr="00D4448A">
        <w:trPr>
          <w:gridAfter w:val="1"/>
          <w:wAfter w:w="40" w:type="dxa"/>
          <w:trHeight w:val="270"/>
        </w:trPr>
        <w:tc>
          <w:tcPr>
            <w:tcW w:w="18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2D5F5E" w:rsidRDefault="007D1B7A" w:rsidP="00FA44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Рефлексия, домашнее задание</w:t>
            </w:r>
          </w:p>
        </w:tc>
        <w:tc>
          <w:tcPr>
            <w:tcW w:w="2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Default="00803506" w:rsidP="008035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</w:t>
            </w:r>
            <w:r w:rsidRPr="008035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ефлексия результативности и настроения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учащихся;</w:t>
            </w:r>
          </w:p>
          <w:p w:rsidR="00803506" w:rsidRPr="002D5F5E" w:rsidRDefault="00803506" w:rsidP="008035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понимание учащимися дифференцированного творческого домашнего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2D5F5E" w:rsidRDefault="008E3D66" w:rsidP="0080350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3D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8035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сайты сети Интернет.</w:t>
            </w:r>
          </w:p>
        </w:tc>
        <w:tc>
          <w:tcPr>
            <w:tcW w:w="40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D66" w:rsidRPr="008E3D66" w:rsidRDefault="008E3D66" w:rsidP="008E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3D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организует рефлексию, подводит итоги работы на уроке;</w:t>
            </w:r>
          </w:p>
          <w:p w:rsidR="00893F84" w:rsidRPr="002D5F5E" w:rsidRDefault="008E3D66" w:rsidP="008E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3D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-сообщает д/задание.</w:t>
            </w:r>
          </w:p>
        </w:tc>
        <w:tc>
          <w:tcPr>
            <w:tcW w:w="4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F84" w:rsidRDefault="008E3D66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3D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оценивают результаты своей работы на уроке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8E3D66" w:rsidRPr="002D5F5E" w:rsidRDefault="008E3D66" w:rsidP="00E669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3D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записывают домашнее задание.</w:t>
            </w:r>
          </w:p>
        </w:tc>
        <w:tc>
          <w:tcPr>
            <w:tcW w:w="7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3F84" w:rsidRPr="002D5F5E" w:rsidRDefault="007D1B7A" w:rsidP="00E048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D5F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</w:tbl>
    <w:p w:rsidR="00893F84" w:rsidRPr="00FE583C" w:rsidRDefault="00893F84" w:rsidP="00E669C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893F84" w:rsidRPr="00FE583C" w:rsidSect="00893F84">
      <w:headerReference w:type="default" r:id="rId7"/>
      <w:footerReference w:type="default" r:id="rId8"/>
      <w:pgSz w:w="16840" w:h="11900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7A" w:rsidRDefault="00533F7A" w:rsidP="00893F84">
      <w:pPr>
        <w:spacing w:after="0" w:line="240" w:lineRule="auto"/>
      </w:pPr>
      <w:r>
        <w:separator/>
      </w:r>
    </w:p>
  </w:endnote>
  <w:endnote w:type="continuationSeparator" w:id="0">
    <w:p w:rsidR="00533F7A" w:rsidRDefault="00533F7A" w:rsidP="0089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4" w:rsidRDefault="00893F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7A" w:rsidRDefault="00533F7A" w:rsidP="00893F84">
      <w:pPr>
        <w:spacing w:after="0" w:line="240" w:lineRule="auto"/>
      </w:pPr>
      <w:r>
        <w:separator/>
      </w:r>
    </w:p>
  </w:footnote>
  <w:footnote w:type="continuationSeparator" w:id="0">
    <w:p w:rsidR="00533F7A" w:rsidRDefault="00533F7A" w:rsidP="0089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4" w:rsidRDefault="00893F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43B"/>
    <w:multiLevelType w:val="hybridMultilevel"/>
    <w:tmpl w:val="0E8E9B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6166"/>
    <w:multiLevelType w:val="hybridMultilevel"/>
    <w:tmpl w:val="851049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5726"/>
    <w:multiLevelType w:val="hybridMultilevel"/>
    <w:tmpl w:val="4F5834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769A6"/>
    <w:multiLevelType w:val="hybridMultilevel"/>
    <w:tmpl w:val="827C67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548B"/>
    <w:multiLevelType w:val="hybridMultilevel"/>
    <w:tmpl w:val="DC7E7764"/>
    <w:lvl w:ilvl="0" w:tplc="9AC882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DFC"/>
    <w:multiLevelType w:val="hybridMultilevel"/>
    <w:tmpl w:val="F77AA3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E40FD"/>
    <w:multiLevelType w:val="hybridMultilevel"/>
    <w:tmpl w:val="BE765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F84"/>
    <w:rsid w:val="00005563"/>
    <w:rsid w:val="00010E87"/>
    <w:rsid w:val="000424B3"/>
    <w:rsid w:val="000557E4"/>
    <w:rsid w:val="0009033A"/>
    <w:rsid w:val="00090A20"/>
    <w:rsid w:val="00095785"/>
    <w:rsid w:val="00146EA7"/>
    <w:rsid w:val="00175548"/>
    <w:rsid w:val="00186F76"/>
    <w:rsid w:val="001A7AF4"/>
    <w:rsid w:val="001B401B"/>
    <w:rsid w:val="001E6F8E"/>
    <w:rsid w:val="00233C9F"/>
    <w:rsid w:val="00280F52"/>
    <w:rsid w:val="002A4BE5"/>
    <w:rsid w:val="002B7561"/>
    <w:rsid w:val="002D5F5E"/>
    <w:rsid w:val="002D74E6"/>
    <w:rsid w:val="002E7708"/>
    <w:rsid w:val="00320A01"/>
    <w:rsid w:val="00322555"/>
    <w:rsid w:val="003347CD"/>
    <w:rsid w:val="00345199"/>
    <w:rsid w:val="003A0E16"/>
    <w:rsid w:val="00425C2C"/>
    <w:rsid w:val="0043128E"/>
    <w:rsid w:val="00483661"/>
    <w:rsid w:val="004926C3"/>
    <w:rsid w:val="00492928"/>
    <w:rsid w:val="00533F7A"/>
    <w:rsid w:val="00544390"/>
    <w:rsid w:val="005C269C"/>
    <w:rsid w:val="005E05B3"/>
    <w:rsid w:val="005E7FB1"/>
    <w:rsid w:val="006039A4"/>
    <w:rsid w:val="0060646E"/>
    <w:rsid w:val="006605EE"/>
    <w:rsid w:val="006666C6"/>
    <w:rsid w:val="00672786"/>
    <w:rsid w:val="00673F2C"/>
    <w:rsid w:val="006A190E"/>
    <w:rsid w:val="006C68F0"/>
    <w:rsid w:val="00700DF2"/>
    <w:rsid w:val="00766FF8"/>
    <w:rsid w:val="00782C0C"/>
    <w:rsid w:val="00784F44"/>
    <w:rsid w:val="007C0766"/>
    <w:rsid w:val="007D1B7A"/>
    <w:rsid w:val="00802AF1"/>
    <w:rsid w:val="00803506"/>
    <w:rsid w:val="00804069"/>
    <w:rsid w:val="0087454B"/>
    <w:rsid w:val="008754B4"/>
    <w:rsid w:val="00893F84"/>
    <w:rsid w:val="008B541C"/>
    <w:rsid w:val="008E3D66"/>
    <w:rsid w:val="008E71D5"/>
    <w:rsid w:val="00900F3F"/>
    <w:rsid w:val="009375BB"/>
    <w:rsid w:val="0094704B"/>
    <w:rsid w:val="00980A8B"/>
    <w:rsid w:val="00993517"/>
    <w:rsid w:val="009D08B6"/>
    <w:rsid w:val="00A53A4D"/>
    <w:rsid w:val="00A63B93"/>
    <w:rsid w:val="00A81D23"/>
    <w:rsid w:val="00A9361D"/>
    <w:rsid w:val="00AA7473"/>
    <w:rsid w:val="00AF20BE"/>
    <w:rsid w:val="00B17B29"/>
    <w:rsid w:val="00B2589D"/>
    <w:rsid w:val="00B83331"/>
    <w:rsid w:val="00BF1099"/>
    <w:rsid w:val="00BF6680"/>
    <w:rsid w:val="00C41C86"/>
    <w:rsid w:val="00C42F59"/>
    <w:rsid w:val="00C6346C"/>
    <w:rsid w:val="00C94657"/>
    <w:rsid w:val="00CA5881"/>
    <w:rsid w:val="00CB0DEC"/>
    <w:rsid w:val="00CC383F"/>
    <w:rsid w:val="00CE13E2"/>
    <w:rsid w:val="00CE4BAB"/>
    <w:rsid w:val="00CE566D"/>
    <w:rsid w:val="00D27B4B"/>
    <w:rsid w:val="00D37B1D"/>
    <w:rsid w:val="00D4448A"/>
    <w:rsid w:val="00D526F0"/>
    <w:rsid w:val="00D607A7"/>
    <w:rsid w:val="00D87609"/>
    <w:rsid w:val="00DA6448"/>
    <w:rsid w:val="00E03FA6"/>
    <w:rsid w:val="00E048F8"/>
    <w:rsid w:val="00E3279C"/>
    <w:rsid w:val="00E669C8"/>
    <w:rsid w:val="00EE70F3"/>
    <w:rsid w:val="00EF03CF"/>
    <w:rsid w:val="00F14B1F"/>
    <w:rsid w:val="00F24B32"/>
    <w:rsid w:val="00F57690"/>
    <w:rsid w:val="00F72977"/>
    <w:rsid w:val="00FA44FA"/>
    <w:rsid w:val="00FD11D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E1A7C-B6AE-4816-A4EE-1A1018CE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F8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F84"/>
    <w:rPr>
      <w:u w:val="single"/>
    </w:rPr>
  </w:style>
  <w:style w:type="table" w:customStyle="1" w:styleId="TableNormal">
    <w:name w:val="Table Normal"/>
    <w:rsid w:val="00893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93F8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 Spacing"/>
    <w:uiPriority w:val="1"/>
    <w:qFormat/>
    <w:rsid w:val="00FE583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2022-03-27T10:02:00Z</cp:lastPrinted>
  <dcterms:created xsi:type="dcterms:W3CDTF">2016-11-13T14:34:00Z</dcterms:created>
  <dcterms:modified xsi:type="dcterms:W3CDTF">2022-03-27T10:02:00Z</dcterms:modified>
</cp:coreProperties>
</file>