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38" w:rsidRDefault="00E67D38" w:rsidP="00E67D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дистанционного урока по физической культуре</w:t>
      </w: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2"/>
        <w:gridCol w:w="2836"/>
        <w:gridCol w:w="2694"/>
        <w:gridCol w:w="4255"/>
        <w:gridCol w:w="3403"/>
      </w:tblGrid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Предмет: Физическая культура</w:t>
            </w:r>
          </w:p>
        </w:tc>
      </w:tr>
      <w:tr w:rsidR="00E67D38" w:rsidTr="00E67D38">
        <w:trPr>
          <w:trHeight w:val="2"/>
        </w:trPr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 4</w:t>
            </w:r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/>
              <w:ind w:left="34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урока: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ровень физической подготовки и его связь с укреплением здоровья человека</w:t>
            </w:r>
          </w:p>
        </w:tc>
      </w:tr>
      <w:tr w:rsidR="00E67D38" w:rsidTr="00E67D38">
        <w:trPr>
          <w:trHeight w:val="500"/>
        </w:trPr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 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зучение нового материала</w:t>
            </w:r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Ресурсы:   </w:t>
            </w:r>
          </w:p>
          <w:p w:rsidR="00E67D38" w:rsidRDefault="00E67D38" w:rsidP="00BC766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электронная школа: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</w:hyperlink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color w:val="1155CC"/>
                  <w:sz w:val="28"/>
                  <w:szCs w:val="28"/>
                  <w:lang w:eastAsia="ru-RU"/>
                </w:rPr>
                <w:t>https://resh.edu.ru/</w:t>
              </w:r>
            </w:hyperlink>
          </w:p>
          <w:p w:rsidR="00E67D38" w:rsidRDefault="00E67D38" w:rsidP="00BC766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тест:</w:t>
            </w: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https://docs.google.com/forms/d/e/1FAIpQLSfEvCLxZGnT-krKh8CP1DdqDMv3sTGw4N-6HE0nJ8VRxmd8bw/viewform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E67D38" w:rsidRDefault="00E67D38" w:rsidP="00BC766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keepNext/>
              <w:keepLines/>
              <w:numPr>
                <w:ilvl w:val="0"/>
                <w:numId w:val="1"/>
              </w:num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Учебные материалы: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  </w:t>
            </w:r>
          </w:p>
          <w:p w:rsidR="00E67D38" w:rsidRDefault="00E67D38" w:rsidP="00BC766D">
            <w:pPr>
              <w:pStyle w:val="a3"/>
              <w:keepNext/>
              <w:keepLines/>
              <w:numPr>
                <w:ilvl w:val="0"/>
                <w:numId w:val="3"/>
              </w:num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Видеоматериалы, </w:t>
            </w:r>
          </w:p>
          <w:p w:rsidR="00E67D38" w:rsidRDefault="00E67D38" w:rsidP="00BC766D">
            <w:pPr>
              <w:pStyle w:val="a3"/>
              <w:keepNext/>
              <w:keepLines/>
              <w:numPr>
                <w:ilvl w:val="0"/>
                <w:numId w:val="3"/>
              </w:num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Учебник: Физическая культура. 1–4 классы: учебник для общеобразовательных организаций /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В.И.Лях,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А.А.Зданевич</w:t>
            </w:r>
            <w:proofErr w:type="spellEnd"/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проведения: дистанционно</w:t>
            </w:r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связи: окружающий мир, чтение</w:t>
            </w:r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 w:rsidP="00BC766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результаты: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E67D38" w:rsidRDefault="00E67D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Предметные результаты: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D38" w:rsidRDefault="00E67D38" w:rsidP="00BC76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учащиеся узнают о физических качествах; </w:t>
            </w:r>
          </w:p>
          <w:p w:rsidR="00E67D38" w:rsidRDefault="00E67D38" w:rsidP="00BC76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научатся определять положительную направленность на организм человека при развитии физических качеств; </w:t>
            </w:r>
          </w:p>
          <w:p w:rsidR="00E67D38" w:rsidRDefault="00E67D38" w:rsidP="00BC766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соблюдение техники безопасности при занятиях физкультурой в домашних условиях; 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результаты</w:t>
            </w:r>
          </w:p>
          <w:p w:rsidR="00E67D38" w:rsidRDefault="00E67D38" w:rsidP="00BC76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умение выделить необходимую информацию, выполнение действий в соответствии с поставленной задачей и условиями её реализации;</w:t>
            </w:r>
          </w:p>
          <w:p w:rsidR="00E67D38" w:rsidRDefault="00E67D38" w:rsidP="00BC76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формирование самоконтроля и самооценки, навыков оздоровительной деятельности;</w:t>
            </w:r>
          </w:p>
          <w:p w:rsidR="00E67D38" w:rsidRDefault="00E67D38" w:rsidP="00BC766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совместное определение целей и задач урока; планирование взаимодействия с учителем и учениками своего класса;</w:t>
            </w:r>
          </w:p>
          <w:p w:rsidR="00E67D38" w:rsidRDefault="00E67D38">
            <w:pPr>
              <w:tabs>
                <w:tab w:val="left" w:pos="2524"/>
                <w:tab w:val="left" w:pos="51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Личностные результаты: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67D38" w:rsidRDefault="00E67D38" w:rsidP="00BC766D">
            <w:pPr>
              <w:pStyle w:val="a3"/>
              <w:numPr>
                <w:ilvl w:val="0"/>
                <w:numId w:val="6"/>
              </w:numPr>
              <w:tabs>
                <w:tab w:val="left" w:pos="2524"/>
                <w:tab w:val="left" w:pos="51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 xml:space="preserve">формирование мотивации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к ЗОЖ;</w:t>
            </w:r>
          </w:p>
          <w:p w:rsidR="00E67D38" w:rsidRDefault="00E67D38" w:rsidP="00BC766D">
            <w:pPr>
              <w:pStyle w:val="a3"/>
              <w:numPr>
                <w:ilvl w:val="0"/>
                <w:numId w:val="6"/>
              </w:numPr>
              <w:tabs>
                <w:tab w:val="left" w:pos="2524"/>
                <w:tab w:val="left" w:pos="51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способность к самооценке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самоконтролю;</w:t>
            </w:r>
          </w:p>
        </w:tc>
      </w:tr>
      <w:tr w:rsidR="00E67D38" w:rsidTr="00E67D38">
        <w:tc>
          <w:tcPr>
            <w:tcW w:w="15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/>
              <w:ind w:right="-3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Виртуальная площадка: РЭШ,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</w:p>
        </w:tc>
      </w:tr>
      <w:tr w:rsidR="00E67D38" w:rsidTr="00E67D38">
        <w:trPr>
          <w:trHeight w:val="61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Формируемые УУД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Задание, ссылки на цифровые ресурсы</w:t>
            </w:r>
          </w:p>
        </w:tc>
      </w:tr>
      <w:tr w:rsidR="00E67D38" w:rsidTr="00E67D38">
        <w:trPr>
          <w:trHeight w:val="25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Организационный момент 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общий доступ к ZOOM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Приветствует, проверяет, как подготовились к учебному занятию, организует внимания детей.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Готовятся к видео уроку, ставят лайки, кто присутствует на уроке.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умение слушать, координировать действия.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Личностные: проявление положительного отношения к учебной деятельности, формирование мотивации к обучению.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слайды</w:t>
            </w:r>
          </w:p>
          <w:p w:rsidR="00E67D38" w:rsidRDefault="005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E67D3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https://resh.edu.ru/subject/lesson/7130/start/261862/</w:t>
              </w:r>
            </w:hyperlink>
            <w:r w:rsidR="00E67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7D38" w:rsidTr="00E67D38">
        <w:trPr>
          <w:trHeight w:val="134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Разминка.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 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начать урок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разминки. 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Напоминает о технике безопасности во время занятия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(Приложение №1)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видео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разминку.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контроль и оценка 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процесса и результатов деятельности.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Регулятивные: умение правильно выполнять упражнения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умение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свои действия.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(видео «Разминка»)</w:t>
            </w:r>
          </w:p>
          <w:p w:rsidR="00E67D38" w:rsidRDefault="005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E67D3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https://vk.com/video-183785664_456239049</w:t>
              </w:r>
            </w:hyperlink>
          </w:p>
        </w:tc>
      </w:tr>
      <w:tr w:rsidR="00E67D38" w:rsidTr="00E67D38">
        <w:trPr>
          <w:trHeight w:val="4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нового знания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проведения урока. Проходит по ссылке и  смотрит учебный материал вместе с детьми: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смотрят и слушают видеоматериал.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смотреть, извлекая нужную информацию.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Посмотреть видео </w:t>
            </w:r>
          </w:p>
          <w:p w:rsidR="00E67D38" w:rsidRDefault="005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67D3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https://resh.edu.ru/subject/lesson/7130/main/261866/</w:t>
              </w:r>
            </w:hyperlink>
            <w:r w:rsidR="00E67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8" w:rsidTr="00E67D38">
        <w:trPr>
          <w:trHeight w:val="4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о физической подготовке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Arial" w:hAnsi="Times New Roman" w:cs="Times New Roman"/>
                <w:color w:val="1D1D1B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1D1D1B"/>
                <w:sz w:val="28"/>
                <w:szCs w:val="28"/>
                <w:highlight w:val="white"/>
                <w:lang w:eastAsia="ru-RU"/>
              </w:rPr>
              <w:t>Спрашивает, полезна ли физическая подготовка  для организма человека?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Arial" w:hAnsi="Times New Roman" w:cs="Times New Roman"/>
                <w:color w:val="1D1D1B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1D1D1B"/>
                <w:sz w:val="28"/>
                <w:szCs w:val="28"/>
                <w:highlight w:val="white"/>
                <w:lang w:eastAsia="ru-RU"/>
              </w:rPr>
              <w:lastRenderedPageBreak/>
              <w:t xml:space="preserve">Как определить уровень физической подготовки? 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Активно участвуют в диалоге с учителем, отвечают на вопросы.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осознание смысла предстоящей деятельности</w:t>
            </w:r>
            <w:proofErr w:type="gramEnd"/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использование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имеющихся знаний, умение участвовать в диалоге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оформлять свои мысли в письменной форме с достаточной полнотой и точностью мысли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Посмотреть слайды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https://resh.edu.ru/subject/lesson/7130/main/261868/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7D38" w:rsidTr="00E67D3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Закрепление пройденного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просмотреть и выполнить 3 упражнения  и записать результаты в тетрадь. Определить усвой уровень физической подготовки (приложение №2).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упражнения и регистрируют свои результаты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уметь применять полученные знания, самоконтроль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Посмотреть задание: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Отжимание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https://resh.edu.ru/subject/lesson/5584/main/95737/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пресс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https://resh.edu.ru/subject/lesson/3704/main/172388/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туловища вперед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https://resh.edu.ru/subject/lesson/4772/main/172413/</w:t>
              </w:r>
            </w:hyperlink>
          </w:p>
        </w:tc>
      </w:tr>
      <w:tr w:rsidR="00E67D38" w:rsidTr="00E67D3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30j0zll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 вывод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проанализировать пройденный материал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Размышляют и отвечают на вопросы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оценка,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самооцека</w:t>
            </w:r>
            <w:proofErr w:type="spellEnd"/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уметь правильно и точно выражать свои мысли.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(скопировать ссылку и вставить в адресную строку)</w:t>
            </w:r>
          </w:p>
          <w:p w:rsidR="00E67D38" w:rsidRDefault="005437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67D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https://docs.google.com/forms/d/e/1FAIpQLSfEvCLxZGnT-krKh8CP1DdqDMv3sTGw4N-6HE0nJ8VRxmd8bw/viewform</w:t>
              </w:r>
            </w:hyperlink>
            <w:r w:rsidR="00E67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7D38" w:rsidTr="00E67D3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w05mi0rt5j2c"/>
            <w:bookmarkStart w:id="2" w:name="_3znysh7"/>
            <w:bookmarkEnd w:id="1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и итоги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написать самое важное, что дети поняли на  уроке. Что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получалось лучше, а что давалось с трудом.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Анализируют свою деятельность на уроке, пишут в чате: над каким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 качеством надо поработать.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представлять физическую подготовку как средство укрепления здоровья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улучшения спортивных результатов в спорте.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Zoom</w:t>
            </w:r>
            <w:proofErr w:type="spellEnd"/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7D38" w:rsidTr="00E67D3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 домашнее задание, как вести и оформить дневник самоконтроля по представленному образцу (приложение №3).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Слушают, задают вопросы.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рефлексия своих действий.</w:t>
            </w: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умение  применять полученные знания в организации режима дня.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D38" w:rsidRDefault="00E6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67D38" w:rsidRDefault="00E67D38" w:rsidP="00E67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ТБ при занятиях по предмету «Физическая культура» в домашних условиях</w:t>
      </w:r>
    </w:p>
    <w:p w:rsidR="00E67D38" w:rsidRDefault="00E67D38" w:rsidP="00E6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Организация места занятия: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площадь примерно 2/3м, свободная от всех предметов, во избежание травм и порчи имущества;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поверхность пола должна быть ровной и не скользкой, чтобы не споткнуться и не поскользнуться; 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помещение должно проветриваться и хорошо освещаться;</w:t>
      </w:r>
    </w:p>
    <w:p w:rsidR="00E67D38" w:rsidRDefault="00E67D38" w:rsidP="00E67D38">
      <w:pPr>
        <w:shd w:val="clear" w:color="auto" w:fill="FFFFFF"/>
        <w:tabs>
          <w:tab w:val="left" w:pos="56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Перед занятием: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ab/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любом недомогание сообщить учителю, родителям;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переодеться в комнате, надеть на себя спортивную форму и обувь;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с себя предметы, представляющие опасность для других занимающихся (серьги, часы, браслеты и т. д.);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убрать из карманов спортивной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колющиеся и другие посторонние предметы;</w:t>
      </w:r>
    </w:p>
    <w:p w:rsidR="00E67D38" w:rsidRDefault="00E67D38" w:rsidP="00E6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время занятия: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слушать учителя и четко выполнять его задания;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бояться задать учителю вопрос;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упражнений и заданий смотреть вперед, избегать столкновений;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травмы или ухудшении самочувствия прекратить занятия и поставить в известность родителей и учителя физкультуры;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родителей, самостоятельно не принимать никаких лекарств, связаться с родителями или учителем физкультуры;</w:t>
      </w:r>
    </w:p>
    <w:p w:rsidR="00E67D38" w:rsidRDefault="00E67D38" w:rsidP="00E6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окончания урока: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помещение в порядок;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переодеться, снять спортивный костюм и спортивную обувь;</w:t>
      </w:r>
    </w:p>
    <w:p w:rsidR="00E67D38" w:rsidRDefault="00E67D38" w:rsidP="00E67D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вымыть с мылом руки.</w:t>
      </w:r>
    </w:p>
    <w:p w:rsidR="00E67D38" w:rsidRDefault="00E67D38" w:rsidP="00E67D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D38" w:rsidRDefault="00E67D38" w:rsidP="00E67D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D38" w:rsidRDefault="00E67D38" w:rsidP="00E67D3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уровня физической подготовки</w:t>
      </w: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(низкий, средний, высокий) 4 класс</w:t>
      </w: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4008"/>
        <w:gridCol w:w="1640"/>
        <w:gridCol w:w="1782"/>
        <w:gridCol w:w="1913"/>
        <w:gridCol w:w="1640"/>
        <w:gridCol w:w="1783"/>
        <w:gridCol w:w="2020"/>
      </w:tblGrid>
      <w:tr w:rsidR="00E67D38" w:rsidTr="00E67D38">
        <w:trPr>
          <w:jc w:val="center"/>
        </w:trPr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67D38" w:rsidTr="00E67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E67D38" w:rsidTr="00E67D3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(кол-во  раз)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7D38" w:rsidTr="00E67D3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30 сек.) (кол-во раз)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7D38" w:rsidTr="00E67D3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стоя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касания пола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Касание пола 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Касание  пола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касания пола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Касание пола 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пальцами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Касание  пола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ладонями</w:t>
            </w:r>
          </w:p>
        </w:tc>
      </w:tr>
    </w:tbl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9A9" w:rsidRDefault="009E69A9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к домашнему заданию:</w:t>
      </w: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посмотреть видеоролики упражнений.</w:t>
      </w:r>
    </w:p>
    <w:p w:rsidR="00E67D38" w:rsidRDefault="00E67D38" w:rsidP="00E67D3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основные моменты упражнений, чтобы правильно выполнять его на последующих уроках.</w:t>
      </w:r>
    </w:p>
    <w:p w:rsidR="00E67D38" w:rsidRDefault="00E67D38" w:rsidP="00E67D3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3 раза в неделю все 3 упражнения, в свободное от уроков время. В каждом упражнении выполнять 3 подхода по 6-10 повторений. Между подходами отдых 1,5-2 мин. Но сначала ХОРОШО РАЗМЯТЬСЯ, выполнив комплекс разминочных упражнений на 5-8 мин.</w:t>
      </w:r>
    </w:p>
    <w:p w:rsidR="00E67D38" w:rsidRDefault="00E67D38" w:rsidP="00E67D3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КАЖДОЙ недели проводить контрольные испытания вместе с родителями и записывать в тетради свои результаты по трем упражнениям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пример ниже) </w:t>
      </w:r>
    </w:p>
    <w:p w:rsidR="00E67D38" w:rsidRDefault="00E67D38" w:rsidP="00E67D3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Повторять каждую неделю. </w:t>
      </w: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дневника самоконтроля</w:t>
      </w: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испытания</w:t>
      </w: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67D38" w:rsidRDefault="00E67D38" w:rsidP="00E67D3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    класс_________</w:t>
      </w:r>
    </w:p>
    <w:p w:rsidR="00E67D38" w:rsidRDefault="00E67D38" w:rsidP="00E67D3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7938"/>
        <w:gridCol w:w="2268"/>
        <w:gridCol w:w="2127"/>
        <w:gridCol w:w="2126"/>
      </w:tblGrid>
      <w:tr w:rsidR="00E67D38" w:rsidTr="00E67D38">
        <w:trPr>
          <w:jc w:val="center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нормативы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67D38" w:rsidTr="00E67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 раз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38" w:rsidRDefault="00E6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</w:tr>
      <w:tr w:rsidR="00E67D38" w:rsidTr="00E67D38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 (кол-во раз)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38" w:rsidTr="00E67D38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(за 30 сек.) (кол-во раз)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38" w:rsidTr="00E67D38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 стоя (написать, чем касаетесь)</w:t>
            </w:r>
          </w:p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38" w:rsidRDefault="00E67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D38" w:rsidRDefault="00E67D38" w:rsidP="00E67D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38" w:rsidRDefault="00E67D38" w:rsidP="00E67D38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7C9E" w:rsidRDefault="009E69A9"/>
    <w:sectPr w:rsidR="00747C9E" w:rsidSect="00E67D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17A"/>
    <w:multiLevelType w:val="hybridMultilevel"/>
    <w:tmpl w:val="FA0EA50E"/>
    <w:lvl w:ilvl="0" w:tplc="76C4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203D4"/>
    <w:multiLevelType w:val="hybridMultilevel"/>
    <w:tmpl w:val="1458E4CA"/>
    <w:lvl w:ilvl="0" w:tplc="0DFE1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500EB"/>
    <w:multiLevelType w:val="hybridMultilevel"/>
    <w:tmpl w:val="ED3A5300"/>
    <w:lvl w:ilvl="0" w:tplc="76C4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A6BCE"/>
    <w:multiLevelType w:val="hybridMultilevel"/>
    <w:tmpl w:val="FA1E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33736"/>
    <w:multiLevelType w:val="hybridMultilevel"/>
    <w:tmpl w:val="37228CA2"/>
    <w:lvl w:ilvl="0" w:tplc="76C49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64C4B"/>
    <w:multiLevelType w:val="hybridMultilevel"/>
    <w:tmpl w:val="2C60BDFA"/>
    <w:lvl w:ilvl="0" w:tplc="76C4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7A5250"/>
    <w:multiLevelType w:val="hybridMultilevel"/>
    <w:tmpl w:val="B4FE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623AE6"/>
    <w:multiLevelType w:val="hybridMultilevel"/>
    <w:tmpl w:val="B2C244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D38"/>
    <w:rsid w:val="002B6709"/>
    <w:rsid w:val="00500846"/>
    <w:rsid w:val="005437AC"/>
    <w:rsid w:val="008305EF"/>
    <w:rsid w:val="008B597A"/>
    <w:rsid w:val="009631DF"/>
    <w:rsid w:val="009E69A9"/>
    <w:rsid w:val="00E6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D3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6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67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30/start/261862/" TargetMode="External"/><Relationship Id="rId13" Type="http://schemas.openxmlformats.org/officeDocument/2006/relationships/hyperlink" Target="https://resh.edu.ru/subject/lesson/3704/main/1723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EvCLxZGnT-krKh8CP1DdqDMv3sTGw4N-6HE0nJ8VRxmd8bw/viewform" TargetMode="External"/><Relationship Id="rId12" Type="http://schemas.openxmlformats.org/officeDocument/2006/relationships/hyperlink" Target="https://resh.edu.ru/subject/lesson/5584/main/9573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lesson/7130/main/261868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docs.google.com/forms/d/e/1FAIpQLSfEvCLxZGnT-krKh8CP1DdqDMv3sTGw4N-6HE0nJ8VRxmd8bw/viewform" TargetMode="External"/><Relationship Id="rId10" Type="http://schemas.openxmlformats.org/officeDocument/2006/relationships/hyperlink" Target="https://resh.edu.ru/subject/lesson/7130/main/2618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83785664_456239049" TargetMode="External"/><Relationship Id="rId14" Type="http://schemas.openxmlformats.org/officeDocument/2006/relationships/hyperlink" Target="https://resh.edu.ru/subject/lesson/4772/main/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Sportscool</dc:creator>
  <cp:lastModifiedBy>Sportscool</cp:lastModifiedBy>
  <cp:revision>4</cp:revision>
  <dcterms:created xsi:type="dcterms:W3CDTF">2022-03-16T06:58:00Z</dcterms:created>
  <dcterms:modified xsi:type="dcterms:W3CDTF">2022-03-16T07:04:00Z</dcterms:modified>
</cp:coreProperties>
</file>