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E9" w:rsidRPr="00994888" w:rsidRDefault="00182144" w:rsidP="00994888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94888">
        <w:rPr>
          <w:rFonts w:ascii="Times New Roman" w:hAnsi="Times New Roman" w:cs="Times New Roman"/>
          <w:sz w:val="24"/>
          <w:szCs w:val="24"/>
          <w:lang w:eastAsia="ru-RU"/>
        </w:rPr>
        <w:t>Загирова</w:t>
      </w:r>
      <w:proofErr w:type="spellEnd"/>
      <w:r w:rsidRPr="00994888">
        <w:rPr>
          <w:rFonts w:ascii="Times New Roman" w:hAnsi="Times New Roman" w:cs="Times New Roman"/>
          <w:sz w:val="24"/>
          <w:szCs w:val="24"/>
          <w:lang w:eastAsia="ru-RU"/>
        </w:rPr>
        <w:t xml:space="preserve"> О.В.,</w:t>
      </w:r>
    </w:p>
    <w:p w:rsidR="006140E9" w:rsidRPr="00994888" w:rsidRDefault="00182144" w:rsidP="00994888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4888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 МБОУ – СОШ № 13,</w:t>
      </w:r>
    </w:p>
    <w:p w:rsidR="006140E9" w:rsidRPr="00994888" w:rsidRDefault="00182144" w:rsidP="00994888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488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994888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94888">
        <w:rPr>
          <w:rFonts w:ascii="Times New Roman" w:hAnsi="Times New Roman" w:cs="Times New Roman"/>
          <w:sz w:val="24"/>
          <w:szCs w:val="24"/>
          <w:lang w:eastAsia="ru-RU"/>
        </w:rPr>
        <w:t>ривенская</w:t>
      </w:r>
    </w:p>
    <w:p w:rsidR="00944705" w:rsidRPr="00944705" w:rsidRDefault="006140E9" w:rsidP="0094470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4705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карта урока по у</w:t>
      </w:r>
      <w:r w:rsidR="00182144" w:rsidRPr="00944705">
        <w:rPr>
          <w:rFonts w:ascii="Times New Roman" w:hAnsi="Times New Roman" w:cs="Times New Roman"/>
          <w:b/>
          <w:sz w:val="24"/>
          <w:szCs w:val="24"/>
          <w:lang w:eastAsia="ru-RU"/>
        </w:rPr>
        <w:t>чебному предмету «Русский язык» в 3-е</w:t>
      </w:r>
      <w:r w:rsidRPr="00944705">
        <w:rPr>
          <w:rFonts w:ascii="Times New Roman" w:hAnsi="Times New Roman" w:cs="Times New Roman"/>
          <w:b/>
          <w:sz w:val="24"/>
          <w:szCs w:val="24"/>
          <w:lang w:eastAsia="ru-RU"/>
        </w:rPr>
        <w:t>м классе на тему</w:t>
      </w:r>
    </w:p>
    <w:p w:rsidR="006140E9" w:rsidRPr="00944705" w:rsidRDefault="006140E9" w:rsidP="0094470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4705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82144" w:rsidRPr="00944705">
        <w:rPr>
          <w:rFonts w:ascii="Times New Roman" w:hAnsi="Times New Roman" w:cs="Times New Roman"/>
          <w:b/>
          <w:sz w:val="24"/>
          <w:szCs w:val="24"/>
          <w:lang w:eastAsia="ru-RU"/>
        </w:rPr>
        <w:t>Фразеологизмы – устойчивые выражения речи</w:t>
      </w:r>
      <w:r w:rsidRPr="0094470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201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"/>
        <w:gridCol w:w="905"/>
        <w:gridCol w:w="2580"/>
        <w:gridCol w:w="33"/>
        <w:gridCol w:w="5889"/>
        <w:gridCol w:w="5768"/>
      </w:tblGrid>
      <w:tr w:rsidR="006140E9" w:rsidRPr="00994888" w:rsidTr="00994888"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урока:</w:t>
            </w:r>
            <w:r w:rsidR="00182144" w:rsidRPr="00994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2144"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6140E9" w:rsidRPr="00994888" w:rsidTr="00994888"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1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82144"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182144"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</w:tr>
      <w:tr w:rsidR="006140E9" w:rsidRPr="00994888" w:rsidTr="00994888"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1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663" w:rsidRPr="00994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находить фразеологизмы в тексте, объяснять их значение; работать в парах и группах, уместно употреблять фразеологизмы в речи</w:t>
            </w:r>
          </w:p>
        </w:tc>
      </w:tr>
      <w:tr w:rsidR="006140E9" w:rsidRPr="00994888" w:rsidTr="00994888">
        <w:trPr>
          <w:trHeight w:val="2179"/>
        </w:trPr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994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4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1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63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663" w:rsidRPr="00994888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-Уметь распознавать фразеологизмы среди других выражений, слов.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-Воспитывать аккуратность в процессе выполнения письменных заданий.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-Воспитывать внимание, наблюдательность и память.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-Осознавать роль фразеологизмов в речи человека.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-Уметь планировать свои действия в соответствии с задачами урока.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-Уметь контролировать и проверять выполненное задание самостоятельно и в парах.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-Уметь понимать и сохранять учебную задачу в течение урока.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-Уметь правильно употреблять фразеологизмы.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-Уметь делать выводы в результате поиска ответа на проблемный вопрос и фиксировать выводы.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 Уметь правильно оформлять мысли в процессе исследования языкового материала.</w:t>
            </w:r>
          </w:p>
          <w:p w:rsidR="00E04663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 Уметь объяснять и доказывать правильность выполнения задания.</w:t>
            </w:r>
          </w:p>
          <w:p w:rsidR="006140E9" w:rsidRPr="00994888" w:rsidRDefault="00E04663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 Уметь формулировать вывод в процессе самостоятельной работы.</w:t>
            </w:r>
          </w:p>
        </w:tc>
      </w:tr>
      <w:tr w:rsidR="006140E9" w:rsidRPr="00994888" w:rsidTr="00994888"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1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4663"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экран, </w:t>
            </w:r>
            <w:proofErr w:type="spellStart"/>
            <w:r w:rsidR="00E04663"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="00E04663"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проектор</w:t>
            </w:r>
            <w:r w:rsidR="0094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карточки</w:t>
            </w:r>
          </w:p>
        </w:tc>
      </w:tr>
      <w:tr w:rsidR="006140E9" w:rsidRPr="00994888" w:rsidTr="00994888"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0E9" w:rsidRPr="00994888" w:rsidRDefault="006140E9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Образовательные ресурсы:</w:t>
            </w:r>
          </w:p>
        </w:tc>
        <w:tc>
          <w:tcPr>
            <w:tcW w:w="1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3F4" w:rsidRPr="00994888" w:rsidRDefault="001003F4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(обогащение словарного запаса)</w:t>
            </w:r>
          </w:p>
          <w:p w:rsidR="001003F4" w:rsidRPr="00994888" w:rsidRDefault="001003F4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Русский язык. 3 класс. Ч. 1./ </w:t>
            </w:r>
            <w:proofErr w:type="spellStart"/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Г.- М: Просвещение, 2014;</w:t>
            </w:r>
          </w:p>
          <w:p w:rsidR="006140E9" w:rsidRPr="00994888" w:rsidRDefault="001003F4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Слайды презентации с фразеологизмами </w:t>
            </w:r>
            <w:r w:rsidR="0099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компьютер)</w:t>
            </w:r>
          </w:p>
        </w:tc>
      </w:tr>
      <w:tr w:rsidR="00ED08EA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2991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9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99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2991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Компоненты урока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2991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2991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D08EA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Орг. момент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Привлекает  внимание  учащихся.</w:t>
            </w:r>
          </w:p>
          <w:p w:rsidR="00ED08EA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работу по подготовке рабочего места.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Концентрируют внимание. Организуют своё рабочее место.</w:t>
            </w:r>
          </w:p>
        </w:tc>
      </w:tr>
      <w:tr w:rsidR="00ED08EA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Просит прочитать словосочетания, которые составили дома. Назвать в них главное слово. Объяснить правописание слов с изученными орфограммами.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Читают составленные словосочетания, называют в них главное слово, объясняют написание слов с изученными орфограммами.</w:t>
            </w:r>
          </w:p>
        </w:tc>
      </w:tr>
      <w:tr w:rsidR="00ED08EA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 знаний.</w:t>
            </w:r>
          </w:p>
          <w:p w:rsidR="00ED08EA" w:rsidRPr="00994888" w:rsidRDefault="00994888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ED08EA" w:rsidRPr="0099488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Словарная работа.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работу в тетрадях. Списывание с доски, вставив пропущенные буквы </w:t>
            </w:r>
          </w:p>
          <w:p w:rsidR="00ED08EA" w:rsidRPr="00994888" w:rsidRDefault="00ED08EA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Ч…</w:t>
            </w: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 xml:space="preserve"> к…</w:t>
            </w: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тёнок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 xml:space="preserve">, сочный </w:t>
            </w:r>
            <w:proofErr w:type="gram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…м…</w:t>
            </w: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, б…</w:t>
            </w: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льшая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 xml:space="preserve"> д…</w:t>
            </w: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ревня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, белые обл…</w:t>
            </w: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, тёплое п…</w:t>
            </w: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льто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…кий …зык.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Списывают с доски, вставляют пропущенные буквы.</w:t>
            </w:r>
          </w:p>
        </w:tc>
      </w:tr>
      <w:tr w:rsidR="00ED08EA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1635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rPr>
                <w:rStyle w:val="c5"/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994888" w:rsidP="00994888">
            <w:pPr>
              <w:rPr>
                <w:rStyle w:val="c5"/>
                <w:rFonts w:ascii="Times New Roman" w:hAnsi="Times New Roman" w:cs="Times New Roman"/>
                <w:b/>
              </w:rPr>
            </w:pPr>
            <w:r w:rsidRPr="00994888">
              <w:rPr>
                <w:rStyle w:val="c5"/>
                <w:rFonts w:ascii="Times New Roman" w:hAnsi="Times New Roman" w:cs="Times New Roman"/>
                <w:b/>
                <w:szCs w:val="24"/>
              </w:rPr>
              <w:t>2.Составление словосочетаний.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ED08EA" w:rsidP="00994888">
            <w:pPr>
              <w:rPr>
                <w:rFonts w:ascii="Times New Roman" w:hAnsi="Times New Roman" w:cs="Times New Roman"/>
                <w:szCs w:val="28"/>
              </w:rPr>
            </w:pPr>
            <w:r w:rsidRPr="00994888">
              <w:rPr>
                <w:rFonts w:ascii="Times New Roman" w:hAnsi="Times New Roman" w:cs="Times New Roman"/>
              </w:rPr>
              <w:t>Просит заменить</w:t>
            </w:r>
            <w:r w:rsidRPr="00994888">
              <w:rPr>
                <w:rFonts w:ascii="Times New Roman" w:hAnsi="Times New Roman" w:cs="Times New Roman"/>
                <w:szCs w:val="28"/>
              </w:rPr>
              <w:t xml:space="preserve"> близкими по значению </w:t>
            </w:r>
            <w:r w:rsidRPr="00994888">
              <w:rPr>
                <w:rFonts w:ascii="Times New Roman" w:hAnsi="Times New Roman" w:cs="Times New Roman"/>
              </w:rPr>
              <w:t>словосочетаниями, записать в тетрадь полученные словосочетания</w:t>
            </w:r>
            <w:r w:rsidRPr="00994888">
              <w:rPr>
                <w:rFonts w:ascii="Times New Roman" w:hAnsi="Times New Roman" w:cs="Times New Roman"/>
                <w:szCs w:val="28"/>
              </w:rPr>
              <w:t>.</w:t>
            </w:r>
            <w:r w:rsidRPr="00994888">
              <w:rPr>
                <w:rFonts w:ascii="Times New Roman" w:hAnsi="Times New Roman" w:cs="Times New Roman"/>
              </w:rPr>
              <w:t xml:space="preserve"> Отметить главное слово.</w:t>
            </w:r>
          </w:p>
          <w:p w:rsidR="00994888" w:rsidRPr="00994888" w:rsidRDefault="00ED08EA" w:rsidP="00994888">
            <w:pPr>
              <w:rPr>
                <w:rFonts w:ascii="Times New Roman" w:hAnsi="Times New Roman" w:cs="Times New Roman"/>
              </w:rPr>
            </w:pPr>
            <w:r w:rsidRPr="00994888">
              <w:rPr>
                <w:rFonts w:ascii="Times New Roman" w:hAnsi="Times New Roman" w:cs="Times New Roman"/>
                <w:szCs w:val="28"/>
              </w:rPr>
              <w:t>Нора лисы, лист берёзы, лист из альбома, разговор по телефону, молоко от коз</w:t>
            </w:r>
            <w:r w:rsidR="00994888">
              <w:rPr>
                <w:rFonts w:ascii="Times New Roman" w:hAnsi="Times New Roman" w:cs="Times New Roman"/>
                <w:szCs w:val="28"/>
              </w:rPr>
              <w:t>ы.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8EA" w:rsidRPr="00994888" w:rsidRDefault="006354B6" w:rsidP="00994888">
            <w:pPr>
              <w:rPr>
                <w:rStyle w:val="c5"/>
                <w:rFonts w:ascii="Times New Roman" w:hAnsi="Times New Roman" w:cs="Times New Roman"/>
              </w:rPr>
            </w:pPr>
            <w:r w:rsidRPr="00994888">
              <w:rPr>
                <w:rStyle w:val="c5"/>
                <w:rFonts w:ascii="Times New Roman" w:hAnsi="Times New Roman" w:cs="Times New Roman"/>
              </w:rPr>
              <w:t>Составляют словосочетания, записывают в тетрадь, отмечают в каждом словосочетании главное слово.</w:t>
            </w:r>
          </w:p>
        </w:tc>
      </w:tr>
      <w:tr w:rsidR="00994888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3165"/>
        </w:trPr>
        <w:tc>
          <w:tcPr>
            <w:tcW w:w="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888" w:rsidRPr="00994888" w:rsidRDefault="00994888" w:rsidP="00515C63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888" w:rsidRPr="00994888" w:rsidRDefault="00994888" w:rsidP="00515C63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записи, представленные на слайде, затем соединить выражения в первом столбике со словами во втором. Сделать записи в тетради.</w:t>
            </w: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орон считать                               мечтать</w:t>
            </w: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витать в облаках                        молчать</w:t>
            </w:r>
            <w:proofErr w:type="gramEnd"/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мозолить глаза                           бездельничать</w:t>
            </w: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зарубить на носу                        надоедать</w:t>
            </w:r>
            <w:proofErr w:type="gramEnd"/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язык проглотить                        запомнить</w:t>
            </w: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9488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Организовывает проверку задания.</w:t>
            </w: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(Ворон считать — бездельничать, витать в облаках 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— мечтать, мозолить глаза - надоедать, зарубить на носу — запомнить, язык проглотить молчать.)</w:t>
            </w:r>
            <w:proofErr w:type="gramEnd"/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Просит ответить на вопрос:</w:t>
            </w: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- Как называются выражения в первом столбике? </w:t>
            </w:r>
            <w:r w:rsidRPr="00994888">
              <w:rPr>
                <w:rFonts w:ascii="Times New Roman" w:hAnsi="Times New Roman" w:cs="Times New Roman"/>
                <w:iCs/>
                <w:sz w:val="24"/>
                <w:szCs w:val="24"/>
              </w:rPr>
              <w:t>Сразу ли вы поняли, что они означают? В прямом или переносном смысле они употреблены?</w:t>
            </w: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найти тему урока в учебнике и проверить высказанное предположение, поставить учебную задачу и определить цели урока.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888" w:rsidRPr="00994888" w:rsidRDefault="00994888" w:rsidP="00515C63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в парах. Читают записи на слайде, выполняют задание учителя, Делают записи в тетради. Проверка.</w:t>
            </w: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предполагают, рассуждают.</w:t>
            </w: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888" w:rsidRPr="00994888" w:rsidRDefault="00994888" w:rsidP="00515C63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в учебнике тему урока, проверяют высказанное предположение.</w:t>
            </w: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Читают название темы, ставят учебную задачу: узнать, что такое фразеологизмы, определяют цели урока: учиться находить фразеологизмы, объяснять их значение и употреблять в речи.</w:t>
            </w:r>
          </w:p>
        </w:tc>
      </w:tr>
      <w:tr w:rsidR="009E2F98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F98" w:rsidRPr="00994888" w:rsidRDefault="009E2F98" w:rsidP="0099488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F98" w:rsidRPr="00994888" w:rsidRDefault="009E2F98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Учебно-познавательная деятельность</w:t>
            </w:r>
            <w:r w:rsidR="007E6A0E" w:rsidRPr="0099488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E6A0E" w:rsidRPr="00994888" w:rsidRDefault="00994888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7E6A0E" w:rsidRPr="0099488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Проблемный вопрос.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Организует прочитывание текста из упр.83</w:t>
            </w: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 xml:space="preserve">Просит ответить на вопрос. Почему фразеологизмы называют </w:t>
            </w:r>
            <w:r w:rsidRPr="00994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устойчивыми </w:t>
            </w: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оборотами речи?</w:t>
            </w: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Называет правильный ответ.</w:t>
            </w: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Фразеологические обороты не создаются в момент говорения, а существуют давно устоявшимися в русском язык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Приводит пример. 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этой работой наш друг сел в калошу</w:t>
            </w: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 есть попал в неудобное положение. В таких оборотах невозможно заменить одно слово другим. Например, 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сесть </w:t>
            </w:r>
            <w:proofErr w:type="gramStart"/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туфель</w:t>
            </w: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Фразеологические обороты не допускают также изменения порядка слов. Слова в устойчивых выражениях тесно связаны между собой и расположены друг за другом в строго установленном порядке.</w:t>
            </w: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</w:rPr>
              <w:t>Предлагает сделать вывод о значении фразеологических оборотов.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A0E" w:rsidRPr="00994888" w:rsidRDefault="009E2F98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Один ученик читает текст.</w:t>
            </w:r>
          </w:p>
          <w:p w:rsidR="009E2F98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предположения.</w:t>
            </w: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Читают определение.</w:t>
            </w: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6A0E" w:rsidRPr="00994888" w:rsidRDefault="007E6A0E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 о значении фразеологических оборотов.</w:t>
            </w:r>
          </w:p>
        </w:tc>
      </w:tr>
      <w:tr w:rsidR="00EB590F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4888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9948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 — шли утята</w:t>
            </w:r>
            <w:proofErr w:type="gramStart"/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Шаги на месте.)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Три, четыре — шли домой</w:t>
            </w:r>
            <w:proofErr w:type="gramStart"/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Прыжки на месте.)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Вслед за ними плелся пятый</w:t>
            </w:r>
            <w:proofErr w:type="gramStart"/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ладоши.)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бежал шестой</w:t>
            </w:r>
            <w:proofErr w:type="gramStart"/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Потопать ногами.)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седьмой от всех отстал </w:t>
            </w:r>
            <w:proofErr w:type="gramStart"/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Шаги на месте.)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Испугался, закричал</w:t>
            </w:r>
            <w:proofErr w:type="gramStart"/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ладоши.)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 Где вы, где вы? </w:t>
            </w:r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(Прыжки на месте?)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 Не кричи, мы тут рядом, поищи! </w:t>
            </w:r>
            <w:r w:rsidRPr="009948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(Потопать ногами.)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Принимают участие в </w:t>
            </w:r>
            <w:proofErr w:type="spellStart"/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физминутке</w:t>
            </w:r>
            <w:proofErr w:type="spellEnd"/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B590F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90F" w:rsidRPr="00994888" w:rsidRDefault="00994888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EB590F" w:rsidRPr="00994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текста вслух.</w:t>
            </w: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Пригласил нас как-то сын лесника к себе. За грибами, говорит, сходим, поохотимся, рыбу ловить будем. Уху сварим, пальчики оближешь.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Мы, конечно, обрадовались, уши развесили, слушаем. Мой братишка так голову потерял от счастья. Как же! В лесу заночуем, палатку разобьем, костер разложим, из ружья палить будем. Потом он мне покою не давал: “Пойдем да пойдем! Говорят, он такой мастер рыбу ловить, собаку на этом деле съел”. Не знаю, каких собак он ел, а вот мы попались на удочку. Обманул он нас.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Договорились прийти в субботу к вечеру. Пять километров одним духом отшагали. А нашего “приятеля” дома не оказалось. Уехал, говорят к тетке на воскресенье.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Он же нас пригласил рыбу удить, охотиться,- растерялись мы.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Вот пустомеля, - возмутился дед, - все время кому-нибудь морочит голову.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братишки слезы в три ручья. Я, конечно, тоже не в своей тарелке.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Ничего, ребятишки,- успокоил нас дед, - со мной пойдете.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пошли. И рыбу ловили. И костер развели. А уха была – ни в сказке сказать, ни пером описать. Только ружье нам дедушка не дал. Малы еще.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прочтения текста </w:t>
            </w:r>
            <w:r w:rsidR="00944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просит ответить на вопросы</w:t>
            </w: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-Каким выражением из текста вы могли бы озаглавить рассказ? (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Попались на удочку)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означает это выражение? (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Обманулись)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-Можно ли дать такую иллюстрацию к этому заглавию? (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-Почему? (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выражение употребляется в переносном значении, поэтому рисунок не подойдёт</w:t>
            </w: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64357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-Какие выражения, употреблённые в переносном значении, вам встретились в тексте? </w:t>
            </w:r>
            <w:r w:rsidR="00F64357"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Запишите их.</w:t>
            </w: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Пальчики оближешь, развесить уши, потерять голову, собаку съесть, одним духом, морочить голову, плакать в три ручья, быть не в своей тарелке, ни в сказке сказать, ни пером описать.)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90F" w:rsidRPr="00994888" w:rsidRDefault="00994888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0F" w:rsidRPr="00994888" w:rsidRDefault="00EB590F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  <w:r w:rsidR="00F64357"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357" w:rsidRPr="00994888" w:rsidRDefault="00F64357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357" w:rsidRPr="00994888" w:rsidRDefault="00F64357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парах. Обсуждают услышанный текст, записывают устойчивые выражени</w:t>
            </w:r>
            <w:proofErr w:type="gramStart"/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фразеологизмы, объясняют их значение. Проверка.</w:t>
            </w:r>
          </w:p>
        </w:tc>
      </w:tr>
      <w:tr w:rsidR="00F64357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357" w:rsidRPr="00994888" w:rsidRDefault="00F64357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357" w:rsidRPr="00994888" w:rsidRDefault="00994888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F64357" w:rsidRPr="0099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учебником.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888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Организует чтение текста в рубрике «Страничка </w:t>
            </w:r>
            <w:proofErr w:type="gramStart"/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любознательных» (учебник, с. 51) о фразеологизмах </w:t>
            </w:r>
            <w:r w:rsidRPr="00994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бить баклуши и спустя рукава.</w:t>
            </w: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Просит ответить на вопросы: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интересного узнали о фразеологизмах?</w:t>
            </w:r>
          </w:p>
          <w:p w:rsidR="00F64357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так говорят?</w:t>
            </w:r>
          </w:p>
          <w:p w:rsidR="00994888" w:rsidRPr="00994888" w:rsidRDefault="00994888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357" w:rsidRPr="00994888" w:rsidRDefault="00994888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читают текст, отвечают на вопросы учителя.</w:t>
            </w:r>
          </w:p>
        </w:tc>
      </w:tr>
      <w:tr w:rsidR="005379B4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9B4" w:rsidRPr="00994888" w:rsidRDefault="005379B4" w:rsidP="005379B4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9B4" w:rsidRDefault="005379B4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урока.</w:t>
            </w:r>
          </w:p>
          <w:p w:rsidR="005379B4" w:rsidRPr="00994888" w:rsidRDefault="005379B4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1.Работа с анаграммами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9B4" w:rsidRPr="00CE13EB" w:rsidRDefault="005379B4" w:rsidP="005379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выполнить задание: разгадать анаграммы, предложенные на карточках. Разъясняет задание: ч</w:t>
            </w:r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разгадать анаграмму, нужно начать с заглавной буквы, которая выделена.</w:t>
            </w:r>
          </w:p>
          <w:p w:rsidR="005379B4" w:rsidRPr="00CE13EB" w:rsidRDefault="005379B4" w:rsidP="005379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биораЗть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 </w:t>
            </w: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сону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зарубить на носу</w:t>
            </w:r>
          </w:p>
          <w:p w:rsidR="005379B4" w:rsidRPr="00CE13EB" w:rsidRDefault="005379B4" w:rsidP="005379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ведМедь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 </w:t>
            </w: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оху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липунаст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медведь на ухо наступил</w:t>
            </w:r>
          </w:p>
          <w:p w:rsidR="005379B4" w:rsidRPr="00CE13EB" w:rsidRDefault="005379B4" w:rsidP="005379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жужПрожать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</w:t>
            </w: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прожужжать все уши</w:t>
            </w:r>
          </w:p>
          <w:p w:rsidR="005379B4" w:rsidRPr="00CE13EB" w:rsidRDefault="005379B4" w:rsidP="005379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сянаГть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 </w:t>
            </w: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мядву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цаймиза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гнаться за двумя зайцами</w:t>
            </w:r>
          </w:p>
          <w:p w:rsidR="005379B4" w:rsidRPr="00CE13EB" w:rsidRDefault="005379B4" w:rsidP="005379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тятьПуся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гамино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путаться под ногами</w:t>
            </w:r>
          </w:p>
          <w:p w:rsidR="005379B4" w:rsidRPr="00994888" w:rsidRDefault="005379B4" w:rsidP="005379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атьДерж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зякы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 </w:t>
            </w:r>
            <w:proofErr w:type="spellStart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базуми</w:t>
            </w:r>
            <w:proofErr w:type="spellEnd"/>
            <w:r w:rsidRPr="00CE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держать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9B4" w:rsidRPr="00994888" w:rsidRDefault="005379B4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группах с карточками. Разгадывают анаграммы, записывают их, объясняют значение полученных фразеологизмов.</w:t>
            </w:r>
          </w:p>
        </w:tc>
      </w:tr>
      <w:tr w:rsidR="00F64357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357" w:rsidRPr="00994888" w:rsidRDefault="00F64357" w:rsidP="005379B4">
            <w:pPr>
              <w:pStyle w:val="a6"/>
              <w:spacing w:line="276" w:lineRule="auto"/>
              <w:ind w:left="720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357" w:rsidRPr="00994888" w:rsidRDefault="005379B4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F64357" w:rsidRPr="00994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="00F64357" w:rsidRPr="00994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синквейна</w:t>
            </w:r>
            <w:proofErr w:type="spellEnd"/>
            <w:r w:rsidR="00F64357" w:rsidRPr="00994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Предлагает составить </w:t>
            </w:r>
            <w:proofErr w:type="spellStart"/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Фразеологизм.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Мудрый, поучительный,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Выражает, украшает, дополняет.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яркая и эмоциональная.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Устойчивое выражение.</w:t>
            </w:r>
          </w:p>
          <w:p w:rsidR="00F64357" w:rsidRPr="00994888" w:rsidRDefault="00F64357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357" w:rsidRPr="00994888" w:rsidRDefault="00F64357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</w:t>
            </w:r>
            <w:proofErr w:type="spellStart"/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синквейны</w:t>
            </w:r>
            <w:proofErr w:type="spellEnd"/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зачитывают составленные </w:t>
            </w:r>
            <w:proofErr w:type="spellStart"/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синквейны</w:t>
            </w:r>
            <w:proofErr w:type="spellEnd"/>
            <w:r w:rsidRPr="0099488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79B4" w:rsidRPr="00994888" w:rsidTr="0099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wBefore w:w="26" w:type="dxa"/>
          <w:trHeight w:val="518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9B4" w:rsidRPr="00994888" w:rsidRDefault="005379B4" w:rsidP="005379B4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9B4" w:rsidRDefault="005379B4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9B4" w:rsidRPr="005379B4" w:rsidRDefault="005379B4" w:rsidP="005379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Раздаёт карточки. Объясняет домашнее задание. Выбрать одно из предложенных заданий и выполнить его.</w:t>
            </w:r>
          </w:p>
          <w:p w:rsidR="005379B4" w:rsidRPr="005379B4" w:rsidRDefault="005379B4" w:rsidP="005379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3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Запиши несколько предложений с фразеологическими оборотами.</w:t>
            </w:r>
          </w:p>
          <w:p w:rsidR="005379B4" w:rsidRPr="005379B4" w:rsidRDefault="005379B4" w:rsidP="005379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3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 иллюстрацию, отражающую устойчивый оборот.</w:t>
            </w:r>
          </w:p>
          <w:p w:rsidR="005379B4" w:rsidRPr="005379B4" w:rsidRDefault="005379B4" w:rsidP="005379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3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Зашифруй фразеологические обороты в анаграммах.</w:t>
            </w:r>
          </w:p>
          <w:p w:rsidR="005379B4" w:rsidRPr="005379B4" w:rsidRDefault="005379B4" w:rsidP="005379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3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 историю возникновения фразеологизма.</w:t>
            </w:r>
          </w:p>
          <w:p w:rsidR="005379B4" w:rsidRPr="00994888" w:rsidRDefault="005379B4" w:rsidP="0099488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9B4" w:rsidRPr="00994888" w:rsidRDefault="005379B4" w:rsidP="00994888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Слушают домашнее задание, записывают его</w:t>
            </w:r>
          </w:p>
        </w:tc>
      </w:tr>
    </w:tbl>
    <w:p w:rsidR="007D2991" w:rsidRDefault="007D2991" w:rsidP="001003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03F4" w:rsidRPr="001003F4" w:rsidRDefault="001003F4" w:rsidP="001003F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3F4" w:rsidRPr="001003F4" w:rsidRDefault="001003F4" w:rsidP="001003F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3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86745" w:rsidRPr="00E04663" w:rsidRDefault="00486745">
      <w:pPr>
        <w:rPr>
          <w:rFonts w:ascii="Times New Roman" w:hAnsi="Times New Roman" w:cs="Times New Roman"/>
          <w:sz w:val="24"/>
          <w:szCs w:val="24"/>
        </w:rPr>
      </w:pPr>
    </w:p>
    <w:sectPr w:rsidR="00486745" w:rsidRPr="00E04663" w:rsidSect="00E046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F7A"/>
    <w:multiLevelType w:val="multilevel"/>
    <w:tmpl w:val="1CA2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222A0"/>
    <w:multiLevelType w:val="hybridMultilevel"/>
    <w:tmpl w:val="D5826908"/>
    <w:lvl w:ilvl="0" w:tplc="0D26C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5CC3"/>
    <w:multiLevelType w:val="multilevel"/>
    <w:tmpl w:val="F12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62641"/>
    <w:multiLevelType w:val="multilevel"/>
    <w:tmpl w:val="70B0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6184"/>
    <w:multiLevelType w:val="hybridMultilevel"/>
    <w:tmpl w:val="8D7E88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52676"/>
    <w:multiLevelType w:val="multilevel"/>
    <w:tmpl w:val="53E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160B1"/>
    <w:multiLevelType w:val="multilevel"/>
    <w:tmpl w:val="4160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E33D4"/>
    <w:multiLevelType w:val="multilevel"/>
    <w:tmpl w:val="369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F5CAE"/>
    <w:multiLevelType w:val="multilevel"/>
    <w:tmpl w:val="A0EC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0E9"/>
    <w:rsid w:val="001003F4"/>
    <w:rsid w:val="00182144"/>
    <w:rsid w:val="00486745"/>
    <w:rsid w:val="005379B4"/>
    <w:rsid w:val="006140E9"/>
    <w:rsid w:val="006354B6"/>
    <w:rsid w:val="007D2991"/>
    <w:rsid w:val="007E6A0E"/>
    <w:rsid w:val="00944705"/>
    <w:rsid w:val="00994888"/>
    <w:rsid w:val="009E2F98"/>
    <w:rsid w:val="00E04663"/>
    <w:rsid w:val="00EB590F"/>
    <w:rsid w:val="00ED08EA"/>
    <w:rsid w:val="00F6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0E9"/>
    <w:rPr>
      <w:b/>
      <w:bCs/>
    </w:rPr>
  </w:style>
  <w:style w:type="paragraph" w:customStyle="1" w:styleId="c3">
    <w:name w:val="c3"/>
    <w:basedOn w:val="a"/>
    <w:rsid w:val="007D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2991"/>
  </w:style>
  <w:style w:type="paragraph" w:customStyle="1" w:styleId="c1">
    <w:name w:val="c1"/>
    <w:basedOn w:val="a"/>
    <w:rsid w:val="007D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D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357"/>
    <w:pPr>
      <w:ind w:left="720"/>
      <w:contextualSpacing/>
    </w:pPr>
  </w:style>
  <w:style w:type="paragraph" w:styleId="a6">
    <w:name w:val="No Spacing"/>
    <w:uiPriority w:val="1"/>
    <w:qFormat/>
    <w:rsid w:val="00F64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Загигова Олеся Валерьевана</dc:creator>
  <cp:lastModifiedBy>Загигова Олеся Валерьевана</cp:lastModifiedBy>
  <cp:revision>1</cp:revision>
  <dcterms:created xsi:type="dcterms:W3CDTF">2017-12-25T17:30:00Z</dcterms:created>
  <dcterms:modified xsi:type="dcterms:W3CDTF">2017-12-25T19:49:00Z</dcterms:modified>
</cp:coreProperties>
</file>