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FD" w:rsidRDefault="00391DFD" w:rsidP="005F17F9">
      <w:pPr>
        <w:jc w:val="center"/>
        <w:rPr>
          <w:rFonts w:ascii="Times New Roman" w:hAnsi="Times New Roman" w:cs="Times New Roman"/>
          <w:b/>
          <w:sz w:val="24"/>
          <w:szCs w:val="24"/>
        </w:rPr>
      </w:pPr>
      <w:r>
        <w:rPr>
          <w:rFonts w:ascii="Times New Roman" w:hAnsi="Times New Roman" w:cs="Times New Roman"/>
          <w:b/>
          <w:sz w:val="24"/>
          <w:szCs w:val="24"/>
        </w:rPr>
        <w:t xml:space="preserve">                                                                                                                                                                                                               РоманенкоО.В</w:t>
      </w:r>
    </w:p>
    <w:p w:rsidR="00391DFD" w:rsidRDefault="00391DFD" w:rsidP="005F17F9">
      <w:pPr>
        <w:jc w:val="center"/>
        <w:rPr>
          <w:rFonts w:ascii="Times New Roman" w:hAnsi="Times New Roman" w:cs="Times New Roman"/>
          <w:b/>
          <w:sz w:val="24"/>
          <w:szCs w:val="24"/>
        </w:rPr>
      </w:pPr>
      <w:r>
        <w:rPr>
          <w:rFonts w:ascii="Times New Roman" w:hAnsi="Times New Roman" w:cs="Times New Roman"/>
          <w:b/>
          <w:sz w:val="24"/>
          <w:szCs w:val="24"/>
        </w:rPr>
        <w:t xml:space="preserve">                                                                                                                                                                      учитель физической культуры                                                                                                                                                                                                                                                                                                                                                                                                                     </w:t>
      </w:r>
    </w:p>
    <w:p w:rsidR="00A67705" w:rsidRDefault="00391DFD" w:rsidP="00391DFD">
      <w:pPr>
        <w:tabs>
          <w:tab w:val="left" w:pos="10320"/>
        </w:tabs>
        <w:rPr>
          <w:rFonts w:ascii="Times New Roman" w:hAnsi="Times New Roman" w:cs="Times New Roman"/>
          <w:b/>
          <w:sz w:val="24"/>
          <w:szCs w:val="24"/>
        </w:rPr>
      </w:pPr>
      <w:r>
        <w:rPr>
          <w:rFonts w:ascii="Times New Roman" w:hAnsi="Times New Roman" w:cs="Times New Roman"/>
          <w:b/>
          <w:sz w:val="24"/>
          <w:szCs w:val="24"/>
        </w:rPr>
        <w:tab/>
      </w:r>
    </w:p>
    <w:p w:rsidR="00391DFD" w:rsidRDefault="00391DFD" w:rsidP="00391DFD">
      <w:pPr>
        <w:tabs>
          <w:tab w:val="left" w:pos="10320"/>
        </w:tabs>
        <w:rPr>
          <w:rFonts w:ascii="Times New Roman" w:hAnsi="Times New Roman" w:cs="Times New Roman"/>
          <w:b/>
          <w:sz w:val="24"/>
          <w:szCs w:val="24"/>
        </w:rPr>
      </w:pPr>
      <w:r>
        <w:rPr>
          <w:rFonts w:ascii="Times New Roman" w:hAnsi="Times New Roman" w:cs="Times New Roman"/>
          <w:b/>
          <w:sz w:val="24"/>
          <w:szCs w:val="24"/>
        </w:rPr>
        <w:t xml:space="preserve">   </w:t>
      </w:r>
      <w:r w:rsidR="002A0834">
        <w:rPr>
          <w:rFonts w:ascii="Times New Roman" w:hAnsi="Times New Roman" w:cs="Times New Roman"/>
          <w:b/>
          <w:sz w:val="24"/>
          <w:szCs w:val="24"/>
        </w:rPr>
        <w:t xml:space="preserve">                                                                                                                                                                               </w:t>
      </w:r>
      <w:r>
        <w:rPr>
          <w:rFonts w:ascii="Times New Roman" w:hAnsi="Times New Roman" w:cs="Times New Roman"/>
          <w:b/>
          <w:sz w:val="24"/>
          <w:szCs w:val="24"/>
        </w:rPr>
        <w:t xml:space="preserve">  МБОУ «СОШ № 46» г.Брянска</w:t>
      </w:r>
    </w:p>
    <w:p w:rsidR="00391DFD" w:rsidRDefault="00391DFD" w:rsidP="005F17F9">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Технологическая карта урока по учебному предмету «Физическая культура» в 1-ом классе на тему: </w:t>
      </w:r>
    </w:p>
    <w:p w:rsidR="00391DFD" w:rsidRDefault="00F84DEF" w:rsidP="005F17F9">
      <w:pPr>
        <w:jc w:val="center"/>
        <w:rPr>
          <w:rFonts w:ascii="Times New Roman" w:hAnsi="Times New Roman" w:cs="Times New Roman"/>
          <w:b/>
          <w:sz w:val="24"/>
          <w:szCs w:val="24"/>
        </w:rPr>
      </w:pPr>
      <w:r>
        <w:rPr>
          <w:rFonts w:ascii="Times New Roman" w:hAnsi="Times New Roman" w:cs="Times New Roman"/>
          <w:b/>
          <w:sz w:val="24"/>
          <w:szCs w:val="24"/>
        </w:rPr>
        <w:t>«</w:t>
      </w:r>
      <w:r w:rsidR="00A67705">
        <w:rPr>
          <w:rFonts w:ascii="Times New Roman" w:hAnsi="Times New Roman" w:cs="Times New Roman"/>
          <w:b/>
          <w:sz w:val="24"/>
          <w:szCs w:val="24"/>
        </w:rPr>
        <w:t>В мире животных».</w:t>
      </w:r>
    </w:p>
    <w:p w:rsidR="00DD376B" w:rsidRDefault="00DD376B" w:rsidP="005F17F9">
      <w:pPr>
        <w:jc w:val="center"/>
        <w:rPr>
          <w:rFonts w:ascii="Times New Roman" w:hAnsi="Times New Roman" w:cs="Times New Roman"/>
          <w:b/>
          <w:sz w:val="24"/>
          <w:szCs w:val="24"/>
        </w:rPr>
      </w:pPr>
    </w:p>
    <w:p w:rsidR="00A67705" w:rsidRPr="005F17F9" w:rsidRDefault="00A67705" w:rsidP="005F17F9">
      <w:pPr>
        <w:jc w:val="center"/>
        <w:rPr>
          <w:rFonts w:ascii="Times New Roman" w:hAnsi="Times New Roman" w:cs="Times New Roman"/>
          <w:b/>
          <w:sz w:val="24"/>
          <w:szCs w:val="24"/>
        </w:rPr>
      </w:pPr>
    </w:p>
    <w:p w:rsidR="005F17F9" w:rsidRPr="005F17F9" w:rsidRDefault="005F17F9">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6285"/>
        <w:gridCol w:w="8501"/>
      </w:tblGrid>
      <w:tr w:rsidR="0085333E" w:rsidRPr="005F17F9" w:rsidTr="002B3C4F">
        <w:tc>
          <w:tcPr>
            <w:tcW w:w="6285" w:type="dxa"/>
          </w:tcPr>
          <w:p w:rsidR="005F17F9" w:rsidRPr="005F17F9" w:rsidRDefault="002A0834">
            <w:pPr>
              <w:rPr>
                <w:rFonts w:ascii="Times New Roman" w:hAnsi="Times New Roman" w:cs="Times New Roman"/>
                <w:b/>
                <w:sz w:val="24"/>
                <w:szCs w:val="24"/>
              </w:rPr>
            </w:pPr>
            <w:r>
              <w:rPr>
                <w:rFonts w:ascii="Times New Roman" w:hAnsi="Times New Roman" w:cs="Times New Roman"/>
                <w:b/>
                <w:sz w:val="24"/>
                <w:szCs w:val="24"/>
              </w:rPr>
              <w:t>Тип урока</w:t>
            </w:r>
            <w:r w:rsidR="00D427EC">
              <w:rPr>
                <w:rFonts w:ascii="Times New Roman" w:hAnsi="Times New Roman" w:cs="Times New Roman"/>
                <w:b/>
                <w:sz w:val="24"/>
                <w:szCs w:val="24"/>
              </w:rPr>
              <w:t>:</w:t>
            </w:r>
          </w:p>
        </w:tc>
        <w:tc>
          <w:tcPr>
            <w:tcW w:w="8501" w:type="dxa"/>
          </w:tcPr>
          <w:p w:rsidR="005F17F9" w:rsidRPr="005F17F9" w:rsidRDefault="0081193D">
            <w:pPr>
              <w:rPr>
                <w:rFonts w:ascii="Times New Roman" w:hAnsi="Times New Roman" w:cs="Times New Roman"/>
                <w:sz w:val="24"/>
                <w:szCs w:val="24"/>
              </w:rPr>
            </w:pPr>
            <w:r>
              <w:rPr>
                <w:rFonts w:ascii="Times New Roman" w:hAnsi="Times New Roman" w:cs="Times New Roman"/>
                <w:sz w:val="24"/>
                <w:szCs w:val="24"/>
              </w:rPr>
              <w:t>Сюжетно-ролевая игра «</w:t>
            </w:r>
            <w:r w:rsidR="002A0834">
              <w:rPr>
                <w:rFonts w:ascii="Times New Roman" w:hAnsi="Times New Roman" w:cs="Times New Roman"/>
                <w:sz w:val="24"/>
                <w:szCs w:val="24"/>
              </w:rPr>
              <w:t>В мире животных»</w:t>
            </w:r>
          </w:p>
        </w:tc>
      </w:tr>
      <w:tr w:rsidR="0085333E" w:rsidRPr="005F17F9" w:rsidTr="002B3C4F">
        <w:tc>
          <w:tcPr>
            <w:tcW w:w="6285" w:type="dxa"/>
          </w:tcPr>
          <w:p w:rsidR="005F17F9" w:rsidRPr="005F17F9" w:rsidRDefault="002A0834">
            <w:pPr>
              <w:rPr>
                <w:rFonts w:ascii="Times New Roman" w:hAnsi="Times New Roman" w:cs="Times New Roman"/>
                <w:b/>
                <w:sz w:val="24"/>
                <w:szCs w:val="24"/>
              </w:rPr>
            </w:pPr>
            <w:r>
              <w:rPr>
                <w:rFonts w:ascii="Times New Roman" w:hAnsi="Times New Roman" w:cs="Times New Roman"/>
                <w:b/>
                <w:sz w:val="24"/>
                <w:szCs w:val="24"/>
              </w:rPr>
              <w:t>Авторы УМК</w:t>
            </w:r>
            <w:r w:rsidR="00D427EC">
              <w:rPr>
                <w:rFonts w:ascii="Times New Roman" w:hAnsi="Times New Roman" w:cs="Times New Roman"/>
                <w:b/>
                <w:sz w:val="24"/>
                <w:szCs w:val="24"/>
              </w:rPr>
              <w:t>:</w:t>
            </w:r>
          </w:p>
        </w:tc>
        <w:tc>
          <w:tcPr>
            <w:tcW w:w="8501" w:type="dxa"/>
          </w:tcPr>
          <w:p w:rsidR="005F17F9" w:rsidRPr="005F17F9" w:rsidRDefault="003E2A90">
            <w:pPr>
              <w:rPr>
                <w:rFonts w:ascii="Times New Roman" w:hAnsi="Times New Roman" w:cs="Times New Roman"/>
                <w:sz w:val="24"/>
                <w:szCs w:val="24"/>
              </w:rPr>
            </w:pPr>
            <w:r>
              <w:rPr>
                <w:rFonts w:ascii="Times New Roman" w:hAnsi="Times New Roman" w:cs="Times New Roman"/>
                <w:sz w:val="24"/>
                <w:szCs w:val="24"/>
              </w:rPr>
              <w:t>Кореневская Г.П</w:t>
            </w:r>
          </w:p>
        </w:tc>
      </w:tr>
      <w:tr w:rsidR="0085333E" w:rsidRPr="005F17F9" w:rsidTr="002B3C4F">
        <w:tc>
          <w:tcPr>
            <w:tcW w:w="6285" w:type="dxa"/>
          </w:tcPr>
          <w:p w:rsidR="005F17F9" w:rsidRPr="005F17F9" w:rsidRDefault="00D427EC">
            <w:pPr>
              <w:rPr>
                <w:rFonts w:ascii="Times New Roman" w:hAnsi="Times New Roman" w:cs="Times New Roman"/>
                <w:b/>
                <w:sz w:val="24"/>
                <w:szCs w:val="24"/>
              </w:rPr>
            </w:pPr>
            <w:r>
              <w:rPr>
                <w:rFonts w:ascii="Times New Roman" w:hAnsi="Times New Roman" w:cs="Times New Roman"/>
                <w:b/>
                <w:sz w:val="24"/>
                <w:szCs w:val="24"/>
              </w:rPr>
              <w:t>Цели урока:</w:t>
            </w:r>
          </w:p>
        </w:tc>
        <w:tc>
          <w:tcPr>
            <w:tcW w:w="8501" w:type="dxa"/>
          </w:tcPr>
          <w:p w:rsidR="005F17F9" w:rsidRPr="005F17F9" w:rsidRDefault="003E2A90">
            <w:pPr>
              <w:rPr>
                <w:rFonts w:ascii="Times New Roman" w:hAnsi="Times New Roman" w:cs="Times New Roman"/>
                <w:sz w:val="24"/>
                <w:szCs w:val="24"/>
              </w:rPr>
            </w:pPr>
            <w:r>
              <w:rPr>
                <w:rFonts w:ascii="Times New Roman" w:hAnsi="Times New Roman" w:cs="Times New Roman"/>
                <w:sz w:val="24"/>
                <w:szCs w:val="24"/>
              </w:rPr>
              <w:t>Учить детей принимать на себя роль и выполнять соответствующие игровые действия</w:t>
            </w:r>
            <w:r w:rsidR="002024A5">
              <w:rPr>
                <w:rFonts w:ascii="Times New Roman" w:hAnsi="Times New Roman" w:cs="Times New Roman"/>
                <w:sz w:val="24"/>
                <w:szCs w:val="24"/>
              </w:rPr>
              <w:t xml:space="preserve">. </w:t>
            </w:r>
            <w:r w:rsidR="0081193D">
              <w:rPr>
                <w:rFonts w:ascii="Times New Roman" w:hAnsi="Times New Roman" w:cs="Times New Roman"/>
                <w:sz w:val="24"/>
                <w:szCs w:val="24"/>
              </w:rPr>
              <w:t>Развивать диалогическую речь</w:t>
            </w:r>
            <w:r>
              <w:rPr>
                <w:rFonts w:ascii="Times New Roman" w:hAnsi="Times New Roman" w:cs="Times New Roman"/>
                <w:sz w:val="24"/>
                <w:szCs w:val="24"/>
              </w:rPr>
              <w:t>,</w:t>
            </w:r>
            <w:r w:rsidR="0081193D">
              <w:rPr>
                <w:rFonts w:ascii="Times New Roman" w:hAnsi="Times New Roman" w:cs="Times New Roman"/>
                <w:sz w:val="24"/>
                <w:szCs w:val="24"/>
                <w:lang w:val="en-US"/>
              </w:rPr>
              <w:t xml:space="preserve"> </w:t>
            </w:r>
            <w:r>
              <w:rPr>
                <w:rFonts w:ascii="Times New Roman" w:hAnsi="Times New Roman" w:cs="Times New Roman"/>
                <w:sz w:val="24"/>
                <w:szCs w:val="24"/>
              </w:rPr>
              <w:t>обогащать словарный запас.</w:t>
            </w:r>
            <w:r w:rsidR="002024A5">
              <w:rPr>
                <w:rFonts w:ascii="Times New Roman" w:hAnsi="Times New Roman" w:cs="Times New Roman"/>
                <w:sz w:val="24"/>
                <w:szCs w:val="24"/>
              </w:rPr>
              <w:t xml:space="preserve"> </w:t>
            </w:r>
            <w:r w:rsidR="0081193D">
              <w:rPr>
                <w:rFonts w:ascii="Times New Roman" w:hAnsi="Times New Roman" w:cs="Times New Roman"/>
                <w:sz w:val="24"/>
                <w:szCs w:val="24"/>
              </w:rPr>
              <w:t>Воспитывать чуткое</w:t>
            </w:r>
            <w:r>
              <w:rPr>
                <w:rFonts w:ascii="Times New Roman" w:hAnsi="Times New Roman" w:cs="Times New Roman"/>
                <w:sz w:val="24"/>
                <w:szCs w:val="24"/>
              </w:rPr>
              <w:t>,</w:t>
            </w:r>
            <w:r w:rsidR="0081193D">
              <w:rPr>
                <w:rFonts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rPr>
              <w:t>внимательное отношение друг к другу.</w:t>
            </w:r>
          </w:p>
        </w:tc>
      </w:tr>
      <w:tr w:rsidR="0085333E" w:rsidRPr="005F17F9" w:rsidTr="002B3C4F">
        <w:tc>
          <w:tcPr>
            <w:tcW w:w="6285" w:type="dxa"/>
          </w:tcPr>
          <w:p w:rsidR="005F17F9" w:rsidRPr="005F17F9" w:rsidRDefault="00D427EC">
            <w:pPr>
              <w:rPr>
                <w:rFonts w:ascii="Times New Roman" w:hAnsi="Times New Roman" w:cs="Times New Roman"/>
                <w:b/>
                <w:sz w:val="24"/>
                <w:szCs w:val="24"/>
              </w:rPr>
            </w:pPr>
            <w:r>
              <w:rPr>
                <w:rFonts w:ascii="Times New Roman" w:hAnsi="Times New Roman" w:cs="Times New Roman"/>
                <w:b/>
                <w:sz w:val="24"/>
                <w:szCs w:val="24"/>
              </w:rPr>
              <w:t>Планируемые образовательные результаты(личностные,метапредметные,предметные)</w:t>
            </w:r>
          </w:p>
        </w:tc>
        <w:tc>
          <w:tcPr>
            <w:tcW w:w="8501" w:type="dxa"/>
          </w:tcPr>
          <w:p w:rsidR="005B505E" w:rsidRDefault="00D427EC">
            <w:pPr>
              <w:rPr>
                <w:rFonts w:ascii="Times New Roman" w:hAnsi="Times New Roman" w:cs="Times New Roman"/>
                <w:sz w:val="24"/>
                <w:szCs w:val="24"/>
              </w:rPr>
            </w:pPr>
            <w:r w:rsidRPr="00D427EC">
              <w:rPr>
                <w:rFonts w:ascii="Times New Roman" w:hAnsi="Times New Roman" w:cs="Times New Roman"/>
                <w:b/>
                <w:sz w:val="24"/>
                <w:szCs w:val="24"/>
              </w:rPr>
              <w:t>Личностные</w:t>
            </w:r>
            <w:r w:rsidR="0085333E">
              <w:rPr>
                <w:rFonts w:ascii="Times New Roman" w:hAnsi="Times New Roman" w:cs="Times New Roman"/>
                <w:sz w:val="24"/>
                <w:szCs w:val="24"/>
              </w:rPr>
              <w:t xml:space="preserve">-воспитывать выдержку и самообладание в  соревновательно-игровой деятельности . </w:t>
            </w:r>
          </w:p>
          <w:p w:rsidR="005B505E" w:rsidRDefault="00D427EC">
            <w:pPr>
              <w:rPr>
                <w:rFonts w:ascii="Times New Roman" w:hAnsi="Times New Roman" w:cs="Times New Roman"/>
                <w:sz w:val="24"/>
                <w:szCs w:val="24"/>
              </w:rPr>
            </w:pPr>
            <w:r w:rsidRPr="0085333E">
              <w:rPr>
                <w:rFonts w:ascii="Times New Roman" w:hAnsi="Times New Roman" w:cs="Times New Roman"/>
                <w:b/>
                <w:sz w:val="24"/>
                <w:szCs w:val="24"/>
              </w:rPr>
              <w:t>Метапредметные</w:t>
            </w:r>
            <w:r w:rsidR="0085333E">
              <w:rPr>
                <w:rFonts w:ascii="Times New Roman" w:hAnsi="Times New Roman" w:cs="Times New Roman"/>
                <w:b/>
                <w:sz w:val="24"/>
                <w:szCs w:val="24"/>
              </w:rPr>
              <w:t>-</w:t>
            </w:r>
            <w:r w:rsidR="0085333E">
              <w:rPr>
                <w:rFonts w:ascii="Times New Roman" w:hAnsi="Times New Roman" w:cs="Times New Roman"/>
                <w:sz w:val="24"/>
                <w:szCs w:val="24"/>
              </w:rPr>
              <w:t xml:space="preserve">формировать умения адекватно оценивать собственное поведение и поведение других. </w:t>
            </w:r>
          </w:p>
          <w:p w:rsidR="005F17F9" w:rsidRPr="0085333E" w:rsidRDefault="0085333E">
            <w:pPr>
              <w:rPr>
                <w:rFonts w:ascii="Times New Roman" w:hAnsi="Times New Roman" w:cs="Times New Roman"/>
                <w:sz w:val="24"/>
                <w:szCs w:val="24"/>
              </w:rPr>
            </w:pPr>
            <w:r w:rsidRPr="0085333E">
              <w:rPr>
                <w:rFonts w:ascii="Times New Roman" w:hAnsi="Times New Roman" w:cs="Times New Roman"/>
                <w:b/>
                <w:sz w:val="24"/>
                <w:szCs w:val="24"/>
              </w:rPr>
              <w:t>Предметные</w:t>
            </w:r>
            <w:r>
              <w:rPr>
                <w:rFonts w:ascii="Times New Roman" w:hAnsi="Times New Roman" w:cs="Times New Roman"/>
                <w:b/>
                <w:sz w:val="24"/>
                <w:szCs w:val="24"/>
              </w:rPr>
              <w:t>-</w:t>
            </w:r>
            <w:r w:rsidRPr="0085333E">
              <w:rPr>
                <w:rFonts w:ascii="Times New Roman" w:hAnsi="Times New Roman" w:cs="Times New Roman"/>
                <w:sz w:val="24"/>
                <w:szCs w:val="24"/>
              </w:rPr>
              <w:t>закреплять правила выполнения двигательных действий.</w:t>
            </w:r>
            <w:r>
              <w:rPr>
                <w:rFonts w:ascii="Times New Roman" w:hAnsi="Times New Roman" w:cs="Times New Roman"/>
                <w:b/>
                <w:sz w:val="24"/>
                <w:szCs w:val="24"/>
              </w:rPr>
              <w:t xml:space="preserve">  </w:t>
            </w:r>
          </w:p>
        </w:tc>
      </w:tr>
      <w:tr w:rsidR="0085333E" w:rsidRPr="005F17F9" w:rsidTr="002B3C4F">
        <w:tc>
          <w:tcPr>
            <w:tcW w:w="6285" w:type="dxa"/>
          </w:tcPr>
          <w:p w:rsidR="005F17F9" w:rsidRPr="005F17F9" w:rsidRDefault="0085333E">
            <w:pPr>
              <w:rPr>
                <w:rFonts w:ascii="Times New Roman" w:hAnsi="Times New Roman" w:cs="Times New Roman"/>
                <w:b/>
                <w:sz w:val="24"/>
                <w:szCs w:val="24"/>
              </w:rPr>
            </w:pPr>
            <w:r>
              <w:rPr>
                <w:rFonts w:ascii="Times New Roman" w:hAnsi="Times New Roman" w:cs="Times New Roman"/>
                <w:b/>
                <w:sz w:val="24"/>
                <w:szCs w:val="24"/>
              </w:rPr>
              <w:t>Оборудование:</w:t>
            </w:r>
          </w:p>
        </w:tc>
        <w:tc>
          <w:tcPr>
            <w:tcW w:w="8501" w:type="dxa"/>
          </w:tcPr>
          <w:p w:rsidR="005F17F9" w:rsidRPr="005F17F9" w:rsidRDefault="00582A38">
            <w:pPr>
              <w:rPr>
                <w:rFonts w:ascii="Times New Roman" w:hAnsi="Times New Roman" w:cs="Times New Roman"/>
                <w:sz w:val="24"/>
                <w:szCs w:val="24"/>
              </w:rPr>
            </w:pPr>
            <w:r>
              <w:rPr>
                <w:rFonts w:ascii="Times New Roman" w:hAnsi="Times New Roman" w:cs="Times New Roman"/>
                <w:sz w:val="24"/>
                <w:szCs w:val="24"/>
              </w:rPr>
              <w:t>Гимнастическая скамейка, шведская стенка ,гимнастические маты ,маски-зверей, самодельные кочки из пенопласта.</w:t>
            </w:r>
          </w:p>
        </w:tc>
      </w:tr>
      <w:tr w:rsidR="0085333E" w:rsidRPr="005F17F9" w:rsidTr="002B3C4F">
        <w:tc>
          <w:tcPr>
            <w:tcW w:w="6285" w:type="dxa"/>
          </w:tcPr>
          <w:p w:rsidR="005F17F9" w:rsidRPr="005F17F9" w:rsidRDefault="00582A38">
            <w:pPr>
              <w:rPr>
                <w:rFonts w:ascii="Times New Roman" w:hAnsi="Times New Roman" w:cs="Times New Roman"/>
                <w:b/>
                <w:sz w:val="24"/>
                <w:szCs w:val="24"/>
              </w:rPr>
            </w:pPr>
            <w:r>
              <w:rPr>
                <w:rFonts w:ascii="Times New Roman" w:hAnsi="Times New Roman" w:cs="Times New Roman"/>
                <w:b/>
                <w:sz w:val="24"/>
                <w:szCs w:val="24"/>
              </w:rPr>
              <w:t>Образовательные ресурсы:</w:t>
            </w:r>
          </w:p>
        </w:tc>
        <w:tc>
          <w:tcPr>
            <w:tcW w:w="8501" w:type="dxa"/>
          </w:tcPr>
          <w:p w:rsidR="005F17F9" w:rsidRPr="005F17F9" w:rsidRDefault="0069105A">
            <w:pPr>
              <w:rPr>
                <w:rFonts w:ascii="Times New Roman" w:hAnsi="Times New Roman" w:cs="Times New Roman"/>
                <w:sz w:val="24"/>
                <w:szCs w:val="24"/>
              </w:rPr>
            </w:pPr>
            <w:r>
              <w:rPr>
                <w:rFonts w:ascii="Times New Roman" w:hAnsi="Times New Roman" w:cs="Times New Roman"/>
                <w:sz w:val="24"/>
                <w:szCs w:val="24"/>
              </w:rPr>
              <w:t>Конспекты уроков, статьи из опыта работы.</w:t>
            </w:r>
          </w:p>
        </w:tc>
      </w:tr>
    </w:tbl>
    <w:p w:rsidR="005F17F9" w:rsidRDefault="005F17F9">
      <w:pPr>
        <w:rPr>
          <w:rFonts w:ascii="Times New Roman" w:hAnsi="Times New Roman" w:cs="Times New Roman"/>
          <w:sz w:val="24"/>
          <w:szCs w:val="24"/>
        </w:rPr>
      </w:pPr>
    </w:p>
    <w:p w:rsidR="005B505E" w:rsidRDefault="005B505E">
      <w:pPr>
        <w:rPr>
          <w:rFonts w:ascii="Times New Roman" w:hAnsi="Times New Roman" w:cs="Times New Roman"/>
          <w:sz w:val="24"/>
          <w:szCs w:val="24"/>
        </w:rPr>
      </w:pPr>
    </w:p>
    <w:p w:rsidR="005B505E" w:rsidRDefault="005B505E">
      <w:pPr>
        <w:rPr>
          <w:rFonts w:ascii="Times New Roman" w:hAnsi="Times New Roman" w:cs="Times New Roman"/>
          <w:sz w:val="24"/>
          <w:szCs w:val="24"/>
        </w:rPr>
      </w:pPr>
    </w:p>
    <w:p w:rsidR="005B505E" w:rsidRDefault="005B505E">
      <w:pPr>
        <w:rPr>
          <w:rFonts w:ascii="Times New Roman" w:hAnsi="Times New Roman" w:cs="Times New Roman"/>
          <w:sz w:val="24"/>
          <w:szCs w:val="24"/>
        </w:rPr>
      </w:pPr>
    </w:p>
    <w:p w:rsidR="005B505E" w:rsidRDefault="005B505E" w:rsidP="005B505E">
      <w:pPr>
        <w:jc w:val="center"/>
        <w:rPr>
          <w:rFonts w:ascii="Times New Roman" w:hAnsi="Times New Roman" w:cs="Times New Roman"/>
          <w:sz w:val="32"/>
          <w:szCs w:val="24"/>
        </w:rPr>
      </w:pPr>
      <w:r w:rsidRPr="005B505E">
        <w:rPr>
          <w:rFonts w:ascii="Times New Roman" w:hAnsi="Times New Roman" w:cs="Times New Roman"/>
          <w:sz w:val="32"/>
          <w:szCs w:val="24"/>
        </w:rPr>
        <w:lastRenderedPageBreak/>
        <w:t xml:space="preserve">Организационная структура урока </w:t>
      </w:r>
    </w:p>
    <w:tbl>
      <w:tblPr>
        <w:tblStyle w:val="a3"/>
        <w:tblW w:w="19812" w:type="dxa"/>
        <w:tblLayout w:type="fixed"/>
        <w:tblLook w:val="04A0" w:firstRow="1" w:lastRow="0" w:firstColumn="1" w:lastColumn="0" w:noHBand="0" w:noVBand="1"/>
      </w:tblPr>
      <w:tblGrid>
        <w:gridCol w:w="3097"/>
        <w:gridCol w:w="1972"/>
        <w:gridCol w:w="2269"/>
        <w:gridCol w:w="2151"/>
        <w:gridCol w:w="1951"/>
        <w:gridCol w:w="2064"/>
        <w:gridCol w:w="1913"/>
        <w:gridCol w:w="1359"/>
        <w:gridCol w:w="1518"/>
        <w:gridCol w:w="1518"/>
      </w:tblGrid>
      <w:tr w:rsidR="00620CA5" w:rsidTr="004D25C6">
        <w:tc>
          <w:tcPr>
            <w:tcW w:w="3097"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Этапы урока</w:t>
            </w:r>
          </w:p>
        </w:tc>
        <w:tc>
          <w:tcPr>
            <w:tcW w:w="1972"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Обучающие развивающие компоненты , задания и упражнения </w:t>
            </w: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Деятельность учителя </w:t>
            </w:r>
          </w:p>
        </w:tc>
        <w:tc>
          <w:tcPr>
            <w:tcW w:w="2151" w:type="dxa"/>
          </w:tcPr>
          <w:p w:rsidR="00620CA5" w:rsidRDefault="00620CA5" w:rsidP="00620CA5">
            <w:pPr>
              <w:jc w:val="center"/>
              <w:rPr>
                <w:rFonts w:ascii="Times New Roman" w:hAnsi="Times New Roman" w:cs="Times New Roman"/>
                <w:sz w:val="32"/>
                <w:szCs w:val="24"/>
              </w:rPr>
            </w:pPr>
          </w:p>
        </w:tc>
        <w:tc>
          <w:tcPr>
            <w:tcW w:w="1951" w:type="dxa"/>
          </w:tcPr>
          <w:p w:rsidR="00620CA5" w:rsidRDefault="00620CA5" w:rsidP="00620CA5">
            <w:pPr>
              <w:jc w:val="center"/>
              <w:rPr>
                <w:rFonts w:ascii="Times New Roman" w:hAnsi="Times New Roman" w:cs="Times New Roman"/>
                <w:sz w:val="32"/>
                <w:szCs w:val="24"/>
              </w:rPr>
            </w:pPr>
          </w:p>
        </w:tc>
        <w:tc>
          <w:tcPr>
            <w:tcW w:w="2064" w:type="dxa"/>
          </w:tcPr>
          <w:p w:rsidR="00620CA5" w:rsidRDefault="00620CA5" w:rsidP="00620CA5">
            <w:pPr>
              <w:jc w:val="center"/>
              <w:rPr>
                <w:rFonts w:ascii="Times New Roman" w:hAnsi="Times New Roman" w:cs="Times New Roman"/>
                <w:sz w:val="32"/>
                <w:szCs w:val="24"/>
              </w:rPr>
            </w:pPr>
          </w:p>
        </w:tc>
        <w:tc>
          <w:tcPr>
            <w:tcW w:w="1913" w:type="dxa"/>
          </w:tcPr>
          <w:p w:rsidR="00620CA5" w:rsidRDefault="00620CA5" w:rsidP="00620CA5">
            <w:pPr>
              <w:jc w:val="center"/>
              <w:rPr>
                <w:rFonts w:ascii="Times New Roman" w:hAnsi="Times New Roman" w:cs="Times New Roman"/>
                <w:sz w:val="32"/>
                <w:szCs w:val="24"/>
              </w:rPr>
            </w:pPr>
          </w:p>
        </w:tc>
        <w:tc>
          <w:tcPr>
            <w:tcW w:w="1359" w:type="dxa"/>
          </w:tcPr>
          <w:p w:rsidR="00620CA5" w:rsidRDefault="00620CA5" w:rsidP="00620CA5">
            <w:pPr>
              <w:jc w:val="center"/>
              <w:rPr>
                <w:rFonts w:ascii="Times New Roman" w:hAnsi="Times New Roman" w:cs="Times New Roman"/>
                <w:sz w:val="32"/>
                <w:szCs w:val="24"/>
              </w:rPr>
            </w:pPr>
          </w:p>
        </w:tc>
        <w:tc>
          <w:tcPr>
            <w:tcW w:w="1518" w:type="dxa"/>
          </w:tcPr>
          <w:p w:rsidR="00620CA5" w:rsidRDefault="00620CA5" w:rsidP="00620CA5">
            <w:pPr>
              <w:jc w:val="center"/>
              <w:rPr>
                <w:rFonts w:ascii="Times New Roman" w:hAnsi="Times New Roman" w:cs="Times New Roman"/>
                <w:sz w:val="32"/>
                <w:szCs w:val="24"/>
              </w:rPr>
            </w:pPr>
          </w:p>
        </w:tc>
        <w:tc>
          <w:tcPr>
            <w:tcW w:w="1518" w:type="dxa"/>
          </w:tcPr>
          <w:p w:rsidR="00620CA5" w:rsidRDefault="00620CA5" w:rsidP="00620CA5">
            <w:pPr>
              <w:jc w:val="center"/>
              <w:rPr>
                <w:rFonts w:ascii="Times New Roman" w:hAnsi="Times New Roman" w:cs="Times New Roman"/>
                <w:sz w:val="32"/>
                <w:szCs w:val="24"/>
              </w:rPr>
            </w:pPr>
          </w:p>
        </w:tc>
      </w:tr>
      <w:tr w:rsidR="00620CA5" w:rsidTr="004D25C6">
        <w:trPr>
          <w:trHeight w:val="131"/>
        </w:trPr>
        <w:tc>
          <w:tcPr>
            <w:tcW w:w="16776" w:type="dxa"/>
            <w:gridSpan w:val="8"/>
          </w:tcPr>
          <w:p w:rsidR="00620CA5" w:rsidRPr="00620CA5" w:rsidRDefault="00620CA5" w:rsidP="00620CA5">
            <w:pPr>
              <w:jc w:val="center"/>
              <w:rPr>
                <w:rFonts w:ascii="Times New Roman" w:hAnsi="Times New Roman" w:cs="Times New Roman"/>
                <w:b/>
                <w:sz w:val="32"/>
                <w:szCs w:val="24"/>
              </w:rPr>
            </w:pPr>
            <w:r w:rsidRPr="00620CA5">
              <w:rPr>
                <w:rFonts w:ascii="Times New Roman" w:hAnsi="Times New Roman" w:cs="Times New Roman"/>
                <w:b/>
                <w:sz w:val="32"/>
                <w:szCs w:val="24"/>
              </w:rPr>
              <w:t>Подготовительная часть урока</w:t>
            </w:r>
          </w:p>
        </w:tc>
        <w:tc>
          <w:tcPr>
            <w:tcW w:w="1518" w:type="dxa"/>
          </w:tcPr>
          <w:p w:rsidR="00620CA5" w:rsidRDefault="00620CA5" w:rsidP="00620CA5">
            <w:pPr>
              <w:jc w:val="center"/>
              <w:rPr>
                <w:rFonts w:ascii="Times New Roman" w:hAnsi="Times New Roman" w:cs="Times New Roman"/>
                <w:sz w:val="32"/>
                <w:szCs w:val="24"/>
              </w:rPr>
            </w:pPr>
          </w:p>
        </w:tc>
        <w:tc>
          <w:tcPr>
            <w:tcW w:w="1518" w:type="dxa"/>
          </w:tcPr>
          <w:p w:rsidR="00620CA5" w:rsidRDefault="00620CA5" w:rsidP="00620CA5">
            <w:pPr>
              <w:jc w:val="center"/>
              <w:rPr>
                <w:rFonts w:ascii="Times New Roman" w:hAnsi="Times New Roman" w:cs="Times New Roman"/>
                <w:sz w:val="32"/>
                <w:szCs w:val="24"/>
              </w:rPr>
            </w:pPr>
          </w:p>
        </w:tc>
      </w:tr>
      <w:tr w:rsidR="00620CA5" w:rsidTr="004D25C6">
        <w:trPr>
          <w:gridAfter w:val="3"/>
          <w:wAfter w:w="4395" w:type="dxa"/>
        </w:trPr>
        <w:tc>
          <w:tcPr>
            <w:tcW w:w="3097" w:type="dxa"/>
          </w:tcPr>
          <w:p w:rsidR="00620CA5" w:rsidRPr="002024A5" w:rsidRDefault="00620CA5" w:rsidP="00620CA5">
            <w:pPr>
              <w:pStyle w:val="a4"/>
              <w:numPr>
                <w:ilvl w:val="0"/>
                <w:numId w:val="9"/>
              </w:numPr>
              <w:jc w:val="center"/>
              <w:rPr>
                <w:rFonts w:ascii="Times New Roman" w:hAnsi="Times New Roman" w:cs="Times New Roman"/>
                <w:b/>
                <w:sz w:val="32"/>
                <w:szCs w:val="24"/>
              </w:rPr>
            </w:pPr>
            <w:r w:rsidRPr="002024A5">
              <w:rPr>
                <w:rFonts w:ascii="Times New Roman" w:hAnsi="Times New Roman" w:cs="Times New Roman"/>
                <w:b/>
                <w:sz w:val="32"/>
                <w:szCs w:val="24"/>
              </w:rPr>
              <w:t>Организационный момент</w:t>
            </w:r>
          </w:p>
        </w:tc>
        <w:tc>
          <w:tcPr>
            <w:tcW w:w="1972"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Эмоциональная, психологическая и мотивационная подготовка к усвоению изучаемого материала </w:t>
            </w: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Про</w:t>
            </w:r>
            <w:r w:rsidR="00F84DEF">
              <w:rPr>
                <w:rFonts w:ascii="Times New Roman" w:hAnsi="Times New Roman" w:cs="Times New Roman"/>
                <w:sz w:val="32"/>
                <w:szCs w:val="24"/>
              </w:rPr>
              <w:t>водит построение в одну шеренгу</w:t>
            </w:r>
            <w:r>
              <w:rPr>
                <w:rFonts w:ascii="Times New Roman" w:hAnsi="Times New Roman" w:cs="Times New Roman"/>
                <w:sz w:val="32"/>
                <w:szCs w:val="24"/>
              </w:rPr>
              <w:t>.</w:t>
            </w:r>
            <w:r w:rsidR="00F84DEF" w:rsidRPr="00F84DEF">
              <w:rPr>
                <w:rFonts w:ascii="Times New Roman" w:hAnsi="Times New Roman" w:cs="Times New Roman"/>
                <w:sz w:val="32"/>
                <w:szCs w:val="24"/>
              </w:rPr>
              <w:t xml:space="preserve"> </w:t>
            </w:r>
            <w:r>
              <w:rPr>
                <w:rFonts w:ascii="Times New Roman" w:hAnsi="Times New Roman" w:cs="Times New Roman"/>
                <w:sz w:val="32"/>
                <w:szCs w:val="24"/>
              </w:rPr>
              <w:t xml:space="preserve">Проверяет готовность учащихся к уроку, озвучивает тему и цель урока: создает эмоциональный настрой . </w:t>
            </w:r>
          </w:p>
        </w:tc>
        <w:tc>
          <w:tcPr>
            <w:tcW w:w="21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Выполняют построения на спортивной пло</w:t>
            </w:r>
            <w:r w:rsidR="00F84DEF">
              <w:rPr>
                <w:rFonts w:ascii="Times New Roman" w:hAnsi="Times New Roman" w:cs="Times New Roman"/>
                <w:sz w:val="32"/>
                <w:szCs w:val="24"/>
              </w:rPr>
              <w:t>щадке. Слушают и обсуждают тему</w:t>
            </w:r>
            <w:r>
              <w:rPr>
                <w:rFonts w:ascii="Times New Roman" w:hAnsi="Times New Roman" w:cs="Times New Roman"/>
                <w:sz w:val="32"/>
                <w:szCs w:val="24"/>
              </w:rPr>
              <w:t xml:space="preserve"> урока, отвечают на вопросы.</w:t>
            </w:r>
          </w:p>
        </w:tc>
        <w:tc>
          <w:tcPr>
            <w:tcW w:w="19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Фронтальная</w:t>
            </w:r>
          </w:p>
        </w:tc>
        <w:tc>
          <w:tcPr>
            <w:tcW w:w="2064" w:type="dxa"/>
          </w:tcPr>
          <w:p w:rsidR="00620CA5" w:rsidRDefault="00620CA5" w:rsidP="00620CA5">
            <w:pPr>
              <w:jc w:val="center"/>
              <w:rPr>
                <w:rFonts w:ascii="Times New Roman" w:hAnsi="Times New Roman" w:cs="Times New Roman"/>
                <w:sz w:val="32"/>
                <w:szCs w:val="24"/>
              </w:rPr>
            </w:pPr>
            <w:r w:rsidRPr="002024A5">
              <w:rPr>
                <w:rFonts w:ascii="Times New Roman" w:hAnsi="Times New Roman" w:cs="Times New Roman"/>
                <w:b/>
                <w:sz w:val="32"/>
                <w:szCs w:val="24"/>
              </w:rPr>
              <w:t>Личностные</w:t>
            </w:r>
            <w:r>
              <w:rPr>
                <w:rFonts w:ascii="Times New Roman" w:hAnsi="Times New Roman" w:cs="Times New Roman"/>
                <w:sz w:val="32"/>
                <w:szCs w:val="24"/>
              </w:rPr>
              <w:t>: понимают значений знаний для человека и прини</w:t>
            </w:r>
            <w:r w:rsidR="00F84DEF">
              <w:rPr>
                <w:rFonts w:ascii="Times New Roman" w:hAnsi="Times New Roman" w:cs="Times New Roman"/>
                <w:sz w:val="32"/>
                <w:szCs w:val="24"/>
              </w:rPr>
              <w:t>мают его; имеют желание учиться</w:t>
            </w:r>
            <w:r>
              <w:rPr>
                <w:rFonts w:ascii="Times New Roman" w:hAnsi="Times New Roman" w:cs="Times New Roman"/>
                <w:sz w:val="32"/>
                <w:szCs w:val="24"/>
              </w:rPr>
              <w:t>; положительно отзываются о школе; стремятся хорошо учиться.</w:t>
            </w:r>
          </w:p>
        </w:tc>
        <w:tc>
          <w:tcPr>
            <w:tcW w:w="1913"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Устный опрос </w:t>
            </w:r>
          </w:p>
        </w:tc>
      </w:tr>
      <w:tr w:rsidR="00620CA5" w:rsidTr="004D25C6">
        <w:trPr>
          <w:gridAfter w:val="3"/>
          <w:wAfter w:w="4395" w:type="dxa"/>
        </w:trPr>
        <w:tc>
          <w:tcPr>
            <w:tcW w:w="3097" w:type="dxa"/>
          </w:tcPr>
          <w:p w:rsidR="00620CA5" w:rsidRPr="00F84DEF" w:rsidRDefault="00620CA5" w:rsidP="00F84DEF">
            <w:pPr>
              <w:pStyle w:val="a4"/>
              <w:numPr>
                <w:ilvl w:val="0"/>
                <w:numId w:val="9"/>
              </w:numPr>
              <w:rPr>
                <w:rFonts w:ascii="Times New Roman" w:hAnsi="Times New Roman" w:cs="Times New Roman"/>
                <w:b/>
                <w:sz w:val="32"/>
                <w:szCs w:val="24"/>
              </w:rPr>
            </w:pPr>
            <w:r w:rsidRPr="00F84DEF">
              <w:rPr>
                <w:rFonts w:ascii="Times New Roman" w:hAnsi="Times New Roman" w:cs="Times New Roman"/>
                <w:b/>
                <w:sz w:val="32"/>
                <w:szCs w:val="24"/>
              </w:rPr>
              <w:t xml:space="preserve">Актуализация знаний </w:t>
            </w:r>
          </w:p>
        </w:tc>
        <w:tc>
          <w:tcPr>
            <w:tcW w:w="1972" w:type="dxa"/>
          </w:tcPr>
          <w:p w:rsidR="00620CA5" w:rsidRDefault="00F84DEF" w:rsidP="00620CA5">
            <w:pPr>
              <w:jc w:val="center"/>
              <w:rPr>
                <w:rFonts w:ascii="Times New Roman" w:hAnsi="Times New Roman" w:cs="Times New Roman"/>
                <w:sz w:val="32"/>
                <w:szCs w:val="24"/>
              </w:rPr>
            </w:pPr>
            <w:r>
              <w:rPr>
                <w:rFonts w:ascii="Times New Roman" w:hAnsi="Times New Roman" w:cs="Times New Roman"/>
                <w:sz w:val="32"/>
                <w:szCs w:val="24"/>
              </w:rPr>
              <w:t>Выполнить строевые команды</w:t>
            </w:r>
            <w:r w:rsidR="00620CA5">
              <w:rPr>
                <w:rFonts w:ascii="Times New Roman" w:hAnsi="Times New Roman" w:cs="Times New Roman"/>
                <w:sz w:val="32"/>
                <w:szCs w:val="24"/>
              </w:rPr>
              <w:t>.</w:t>
            </w: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Даёт команды: «Направо!» «Налево в </w:t>
            </w:r>
            <w:r>
              <w:rPr>
                <w:rFonts w:ascii="Times New Roman" w:hAnsi="Times New Roman" w:cs="Times New Roman"/>
                <w:sz w:val="32"/>
                <w:szCs w:val="24"/>
              </w:rPr>
              <w:lastRenderedPageBreak/>
              <w:t xml:space="preserve">обход шагом марш!» «А сейчас, дети, мы отправимся в мир животных».  </w:t>
            </w:r>
          </w:p>
        </w:tc>
        <w:tc>
          <w:tcPr>
            <w:tcW w:w="21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lastRenderedPageBreak/>
              <w:t>Дети идут в коло</w:t>
            </w:r>
            <w:r w:rsidR="00F84DEF">
              <w:rPr>
                <w:rFonts w:ascii="Times New Roman" w:hAnsi="Times New Roman" w:cs="Times New Roman"/>
                <w:sz w:val="32"/>
                <w:szCs w:val="24"/>
              </w:rPr>
              <w:t xml:space="preserve">нну по одному в </w:t>
            </w:r>
            <w:r w:rsidR="00F84DEF">
              <w:rPr>
                <w:rFonts w:ascii="Times New Roman" w:hAnsi="Times New Roman" w:cs="Times New Roman"/>
                <w:sz w:val="32"/>
                <w:szCs w:val="24"/>
              </w:rPr>
              <w:lastRenderedPageBreak/>
              <w:t>обход по залу.</w:t>
            </w:r>
          </w:p>
        </w:tc>
        <w:tc>
          <w:tcPr>
            <w:tcW w:w="19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lastRenderedPageBreak/>
              <w:t xml:space="preserve">Фронтальная </w:t>
            </w:r>
          </w:p>
        </w:tc>
        <w:tc>
          <w:tcPr>
            <w:tcW w:w="2064" w:type="dxa"/>
          </w:tcPr>
          <w:p w:rsidR="00620CA5" w:rsidRDefault="00F84DEF" w:rsidP="00620CA5">
            <w:pPr>
              <w:jc w:val="center"/>
              <w:rPr>
                <w:rFonts w:ascii="Times New Roman" w:hAnsi="Times New Roman" w:cs="Times New Roman"/>
                <w:sz w:val="32"/>
                <w:szCs w:val="24"/>
              </w:rPr>
            </w:pPr>
            <w:r>
              <w:rPr>
                <w:rFonts w:ascii="Times New Roman" w:hAnsi="Times New Roman" w:cs="Times New Roman"/>
                <w:b/>
                <w:sz w:val="32"/>
                <w:szCs w:val="24"/>
              </w:rPr>
              <w:t>Личностны</w:t>
            </w:r>
            <w:r w:rsidR="00620CA5">
              <w:rPr>
                <w:rFonts w:ascii="Times New Roman" w:hAnsi="Times New Roman" w:cs="Times New Roman"/>
                <w:sz w:val="32"/>
                <w:szCs w:val="24"/>
              </w:rPr>
              <w:t xml:space="preserve">: активно включаются </w:t>
            </w:r>
            <w:r w:rsidR="00620CA5">
              <w:rPr>
                <w:rFonts w:ascii="Times New Roman" w:hAnsi="Times New Roman" w:cs="Times New Roman"/>
                <w:sz w:val="32"/>
                <w:szCs w:val="24"/>
              </w:rPr>
              <w:lastRenderedPageBreak/>
              <w:t>в общение и взаимодействие со сверстниками.</w:t>
            </w:r>
          </w:p>
          <w:p w:rsidR="00620CA5" w:rsidRPr="002024A5" w:rsidRDefault="00620CA5" w:rsidP="00620CA5">
            <w:pPr>
              <w:rPr>
                <w:rFonts w:ascii="Times New Roman" w:hAnsi="Times New Roman" w:cs="Times New Roman"/>
                <w:b/>
                <w:sz w:val="32"/>
                <w:szCs w:val="24"/>
              </w:rPr>
            </w:pPr>
            <w:r w:rsidRPr="002024A5">
              <w:rPr>
                <w:rFonts w:ascii="Times New Roman" w:hAnsi="Times New Roman" w:cs="Times New Roman"/>
                <w:b/>
                <w:sz w:val="32"/>
                <w:szCs w:val="24"/>
              </w:rPr>
              <w:t>Регулятивные:</w:t>
            </w:r>
            <w:r>
              <w:rPr>
                <w:rFonts w:ascii="Times New Roman" w:hAnsi="Times New Roman" w:cs="Times New Roman"/>
                <w:b/>
                <w:sz w:val="32"/>
                <w:szCs w:val="24"/>
              </w:rPr>
              <w:t xml:space="preserve"> </w:t>
            </w:r>
            <w:r w:rsidRPr="002024A5">
              <w:rPr>
                <w:rFonts w:ascii="Times New Roman" w:hAnsi="Times New Roman" w:cs="Times New Roman"/>
                <w:sz w:val="32"/>
                <w:szCs w:val="24"/>
              </w:rPr>
              <w:t>дей</w:t>
            </w:r>
            <w:r>
              <w:rPr>
                <w:rFonts w:ascii="Times New Roman" w:hAnsi="Times New Roman" w:cs="Times New Roman"/>
                <w:sz w:val="32"/>
                <w:szCs w:val="24"/>
              </w:rPr>
              <w:t>ствуют с учётом выделенных учителем ориентиров.</w:t>
            </w:r>
          </w:p>
        </w:tc>
        <w:tc>
          <w:tcPr>
            <w:tcW w:w="1913" w:type="dxa"/>
          </w:tcPr>
          <w:p w:rsidR="00620CA5" w:rsidRDefault="004D25C6" w:rsidP="00620CA5">
            <w:pPr>
              <w:jc w:val="center"/>
              <w:rPr>
                <w:rFonts w:ascii="Times New Roman" w:hAnsi="Times New Roman" w:cs="Times New Roman"/>
                <w:sz w:val="32"/>
                <w:szCs w:val="24"/>
              </w:rPr>
            </w:pPr>
            <w:r>
              <w:rPr>
                <w:rFonts w:ascii="Times New Roman" w:hAnsi="Times New Roman" w:cs="Times New Roman"/>
                <w:sz w:val="32"/>
                <w:szCs w:val="24"/>
              </w:rPr>
              <w:lastRenderedPageBreak/>
              <w:t xml:space="preserve">Выполнение действий по </w:t>
            </w:r>
            <w:r>
              <w:rPr>
                <w:rFonts w:ascii="Times New Roman" w:hAnsi="Times New Roman" w:cs="Times New Roman"/>
                <w:sz w:val="32"/>
                <w:szCs w:val="24"/>
              </w:rPr>
              <w:lastRenderedPageBreak/>
              <w:t>инструкции</w:t>
            </w:r>
          </w:p>
          <w:p w:rsidR="004D25C6" w:rsidRDefault="004D25C6" w:rsidP="00620CA5">
            <w:pPr>
              <w:jc w:val="center"/>
              <w:rPr>
                <w:rFonts w:ascii="Times New Roman" w:hAnsi="Times New Roman" w:cs="Times New Roman"/>
                <w:sz w:val="32"/>
                <w:szCs w:val="24"/>
              </w:rPr>
            </w:pPr>
            <w:r>
              <w:rPr>
                <w:rFonts w:ascii="Times New Roman" w:hAnsi="Times New Roman" w:cs="Times New Roman"/>
                <w:sz w:val="32"/>
                <w:szCs w:val="24"/>
              </w:rPr>
              <w:t>Осуществление самоконтроля</w:t>
            </w:r>
          </w:p>
        </w:tc>
      </w:tr>
      <w:tr w:rsidR="00620CA5" w:rsidTr="004D25C6">
        <w:trPr>
          <w:gridAfter w:val="3"/>
          <w:wAfter w:w="4395" w:type="dxa"/>
        </w:trPr>
        <w:tc>
          <w:tcPr>
            <w:tcW w:w="3097" w:type="dxa"/>
          </w:tcPr>
          <w:p w:rsidR="00620CA5" w:rsidRPr="00415840" w:rsidRDefault="004D25C6" w:rsidP="00620CA5">
            <w:pPr>
              <w:rPr>
                <w:rFonts w:ascii="Times New Roman" w:hAnsi="Times New Roman" w:cs="Times New Roman"/>
                <w:b/>
                <w:sz w:val="32"/>
                <w:szCs w:val="24"/>
              </w:rPr>
            </w:pPr>
            <w:r>
              <w:rPr>
                <w:rFonts w:ascii="Times New Roman" w:hAnsi="Times New Roman" w:cs="Times New Roman"/>
                <w:b/>
                <w:sz w:val="32"/>
                <w:szCs w:val="24"/>
                <w:lang w:val="en-US"/>
              </w:rPr>
              <w:lastRenderedPageBreak/>
              <w:t>III</w:t>
            </w:r>
            <w:r w:rsidR="00620CA5">
              <w:rPr>
                <w:rFonts w:ascii="Times New Roman" w:hAnsi="Times New Roman" w:cs="Times New Roman"/>
                <w:b/>
                <w:sz w:val="32"/>
                <w:szCs w:val="24"/>
              </w:rPr>
              <w:t>.Изучение нового материала</w:t>
            </w:r>
          </w:p>
        </w:tc>
        <w:tc>
          <w:tcPr>
            <w:tcW w:w="1972"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Выполнить ходьбу с заданием.</w:t>
            </w: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Чтоб попасть к живо</w:t>
            </w:r>
            <w:r w:rsidR="00F84DEF">
              <w:rPr>
                <w:rFonts w:ascii="Times New Roman" w:hAnsi="Times New Roman" w:cs="Times New Roman"/>
                <w:sz w:val="32"/>
                <w:szCs w:val="24"/>
              </w:rPr>
              <w:t>тным в гости надо речку перейти</w:t>
            </w:r>
            <w:r>
              <w:rPr>
                <w:rFonts w:ascii="Times New Roman" w:hAnsi="Times New Roman" w:cs="Times New Roman"/>
                <w:sz w:val="32"/>
                <w:szCs w:val="24"/>
              </w:rPr>
              <w:t>. Нам поможет в этом м</w:t>
            </w:r>
            <w:r w:rsidR="00F84DEF">
              <w:rPr>
                <w:rFonts w:ascii="Times New Roman" w:hAnsi="Times New Roman" w:cs="Times New Roman"/>
                <w:sz w:val="32"/>
                <w:szCs w:val="24"/>
              </w:rPr>
              <w:t>остик-лучше средства не найти</w:t>
            </w:r>
          </w:p>
        </w:tc>
        <w:tc>
          <w:tcPr>
            <w:tcW w:w="21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Подходят к гимнастической скамейки и разводят руки в стороны</w:t>
            </w:r>
          </w:p>
        </w:tc>
        <w:tc>
          <w:tcPr>
            <w:tcW w:w="1951" w:type="dxa"/>
          </w:tcPr>
          <w:p w:rsidR="00620CA5" w:rsidRDefault="00F84DEF" w:rsidP="00620CA5">
            <w:pPr>
              <w:rPr>
                <w:rFonts w:ascii="Times New Roman" w:hAnsi="Times New Roman" w:cs="Times New Roman"/>
                <w:sz w:val="32"/>
                <w:szCs w:val="24"/>
              </w:rPr>
            </w:pPr>
            <w:r>
              <w:rPr>
                <w:rFonts w:ascii="Times New Roman" w:hAnsi="Times New Roman" w:cs="Times New Roman"/>
                <w:sz w:val="32"/>
                <w:szCs w:val="24"/>
              </w:rPr>
              <w:t>Индивидуальная</w:t>
            </w:r>
            <w:r w:rsidR="00620CA5">
              <w:rPr>
                <w:rFonts w:ascii="Times New Roman" w:hAnsi="Times New Roman" w:cs="Times New Roman"/>
                <w:sz w:val="32"/>
                <w:szCs w:val="24"/>
              </w:rPr>
              <w:t>,</w:t>
            </w:r>
            <w:r>
              <w:rPr>
                <w:rFonts w:ascii="Times New Roman" w:hAnsi="Times New Roman" w:cs="Times New Roman"/>
                <w:sz w:val="32"/>
                <w:szCs w:val="24"/>
              </w:rPr>
              <w:t xml:space="preserve"> </w:t>
            </w:r>
            <w:r w:rsidR="00620CA5">
              <w:rPr>
                <w:rFonts w:ascii="Times New Roman" w:hAnsi="Times New Roman" w:cs="Times New Roman"/>
                <w:sz w:val="32"/>
                <w:szCs w:val="24"/>
              </w:rPr>
              <w:t>фронтальная.</w:t>
            </w:r>
          </w:p>
        </w:tc>
        <w:tc>
          <w:tcPr>
            <w:tcW w:w="2064" w:type="dxa"/>
          </w:tcPr>
          <w:p w:rsidR="00620CA5" w:rsidRPr="00017D0A" w:rsidRDefault="00620CA5" w:rsidP="00620CA5">
            <w:pPr>
              <w:jc w:val="center"/>
              <w:rPr>
                <w:rFonts w:ascii="Times New Roman" w:hAnsi="Times New Roman" w:cs="Times New Roman"/>
                <w:b/>
                <w:sz w:val="32"/>
                <w:szCs w:val="24"/>
              </w:rPr>
            </w:pPr>
            <w:r w:rsidRPr="00017D0A">
              <w:rPr>
                <w:rFonts w:ascii="Times New Roman" w:hAnsi="Times New Roman" w:cs="Times New Roman"/>
                <w:b/>
                <w:sz w:val="32"/>
                <w:szCs w:val="24"/>
              </w:rPr>
              <w:t>Познавательные</w:t>
            </w:r>
            <w:r w:rsidRPr="00017D0A">
              <w:rPr>
                <w:rFonts w:ascii="Times New Roman" w:hAnsi="Times New Roman" w:cs="Times New Roman"/>
                <w:i/>
                <w:sz w:val="32"/>
                <w:szCs w:val="24"/>
              </w:rPr>
              <w:t>:</w:t>
            </w:r>
            <w:r w:rsidR="00F84DEF">
              <w:rPr>
                <w:rFonts w:ascii="Times New Roman" w:hAnsi="Times New Roman" w:cs="Times New Roman"/>
                <w:i/>
                <w:sz w:val="32"/>
                <w:szCs w:val="24"/>
              </w:rPr>
              <w:t xml:space="preserve"> </w:t>
            </w:r>
            <w:r w:rsidRPr="00017D0A">
              <w:rPr>
                <w:rFonts w:ascii="Times New Roman" w:hAnsi="Times New Roman" w:cs="Times New Roman"/>
                <w:i/>
                <w:sz w:val="32"/>
                <w:szCs w:val="24"/>
              </w:rPr>
              <w:t>общеучебные</w:t>
            </w:r>
            <w:r w:rsidR="00F84DEF">
              <w:rPr>
                <w:rFonts w:ascii="Times New Roman" w:hAnsi="Times New Roman" w:cs="Times New Roman"/>
                <w:i/>
                <w:sz w:val="32"/>
                <w:szCs w:val="24"/>
              </w:rPr>
              <w:t xml:space="preserve"> </w:t>
            </w:r>
            <w:r>
              <w:rPr>
                <w:rFonts w:ascii="Times New Roman" w:hAnsi="Times New Roman" w:cs="Times New Roman"/>
                <w:b/>
                <w:i/>
                <w:sz w:val="32"/>
                <w:szCs w:val="24"/>
              </w:rPr>
              <w:t xml:space="preserve">  -</w:t>
            </w:r>
            <w:r w:rsidR="00F84DEF">
              <w:rPr>
                <w:rFonts w:ascii="Times New Roman" w:hAnsi="Times New Roman" w:cs="Times New Roman"/>
                <w:b/>
                <w:i/>
                <w:sz w:val="32"/>
                <w:szCs w:val="24"/>
              </w:rPr>
              <w:t xml:space="preserve"> </w:t>
            </w:r>
            <w:r w:rsidRPr="00017D0A">
              <w:rPr>
                <w:rFonts w:ascii="Times New Roman" w:hAnsi="Times New Roman" w:cs="Times New Roman"/>
                <w:i/>
                <w:sz w:val="32"/>
                <w:szCs w:val="24"/>
              </w:rPr>
              <w:t>умеют</w:t>
            </w:r>
            <w:r>
              <w:rPr>
                <w:rFonts w:ascii="Times New Roman" w:hAnsi="Times New Roman" w:cs="Times New Roman"/>
                <w:b/>
                <w:i/>
                <w:sz w:val="32"/>
                <w:szCs w:val="24"/>
              </w:rPr>
              <w:t xml:space="preserve"> </w:t>
            </w:r>
            <w:r w:rsidRPr="00017D0A">
              <w:rPr>
                <w:rFonts w:ascii="Times New Roman" w:hAnsi="Times New Roman" w:cs="Times New Roman"/>
                <w:i/>
                <w:sz w:val="32"/>
                <w:szCs w:val="24"/>
              </w:rPr>
              <w:t>характеризовать действия и давать им оценку.</w:t>
            </w:r>
          </w:p>
        </w:tc>
        <w:tc>
          <w:tcPr>
            <w:tcW w:w="1913"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Выполнение действий</w:t>
            </w:r>
          </w:p>
        </w:tc>
      </w:tr>
      <w:tr w:rsidR="00620CA5" w:rsidTr="004D25C6">
        <w:trPr>
          <w:gridAfter w:val="3"/>
          <w:wAfter w:w="4395" w:type="dxa"/>
        </w:trPr>
        <w:tc>
          <w:tcPr>
            <w:tcW w:w="3097" w:type="dxa"/>
          </w:tcPr>
          <w:p w:rsidR="00620CA5" w:rsidRDefault="00620CA5" w:rsidP="00620CA5">
            <w:pPr>
              <w:jc w:val="center"/>
              <w:rPr>
                <w:rFonts w:ascii="Times New Roman" w:hAnsi="Times New Roman" w:cs="Times New Roman"/>
                <w:sz w:val="32"/>
                <w:szCs w:val="24"/>
              </w:rPr>
            </w:pPr>
          </w:p>
        </w:tc>
        <w:tc>
          <w:tcPr>
            <w:tcW w:w="1972" w:type="dxa"/>
          </w:tcPr>
          <w:p w:rsidR="00620CA5" w:rsidRDefault="00620CA5" w:rsidP="00620CA5">
            <w:pPr>
              <w:jc w:val="center"/>
              <w:rPr>
                <w:rFonts w:ascii="Times New Roman" w:hAnsi="Times New Roman" w:cs="Times New Roman"/>
                <w:sz w:val="32"/>
                <w:szCs w:val="24"/>
              </w:rPr>
            </w:pPr>
          </w:p>
        </w:tc>
        <w:tc>
          <w:tcPr>
            <w:tcW w:w="2269" w:type="dxa"/>
          </w:tcPr>
          <w:p w:rsidR="00620CA5" w:rsidRDefault="00F84DEF" w:rsidP="00620CA5">
            <w:pPr>
              <w:jc w:val="center"/>
              <w:rPr>
                <w:rFonts w:ascii="Times New Roman" w:hAnsi="Times New Roman" w:cs="Times New Roman"/>
                <w:sz w:val="32"/>
                <w:szCs w:val="24"/>
              </w:rPr>
            </w:pPr>
            <w:r>
              <w:rPr>
                <w:rFonts w:ascii="Times New Roman" w:hAnsi="Times New Roman" w:cs="Times New Roman"/>
                <w:sz w:val="32"/>
                <w:szCs w:val="24"/>
              </w:rPr>
              <w:t>Как мы мостик перейдем</w:t>
            </w:r>
            <w:r w:rsidR="00620CA5">
              <w:rPr>
                <w:rFonts w:ascii="Times New Roman" w:hAnsi="Times New Roman" w:cs="Times New Roman"/>
                <w:sz w:val="32"/>
                <w:szCs w:val="24"/>
              </w:rPr>
              <w:t>, так к животным попадём</w:t>
            </w:r>
          </w:p>
        </w:tc>
        <w:tc>
          <w:tcPr>
            <w:tcW w:w="21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Ребята идут друг за другом по гимнастической скамейке</w:t>
            </w:r>
          </w:p>
        </w:tc>
        <w:tc>
          <w:tcPr>
            <w:tcW w:w="1951" w:type="dxa"/>
          </w:tcPr>
          <w:p w:rsidR="00620CA5" w:rsidRDefault="00620CA5" w:rsidP="00620CA5">
            <w:pPr>
              <w:jc w:val="center"/>
              <w:rPr>
                <w:rFonts w:ascii="Times New Roman" w:hAnsi="Times New Roman" w:cs="Times New Roman"/>
                <w:sz w:val="32"/>
                <w:szCs w:val="24"/>
              </w:rPr>
            </w:pPr>
          </w:p>
        </w:tc>
        <w:tc>
          <w:tcPr>
            <w:tcW w:w="2064" w:type="dxa"/>
          </w:tcPr>
          <w:p w:rsidR="00620CA5" w:rsidRPr="00017D0A" w:rsidRDefault="00620CA5" w:rsidP="00620CA5">
            <w:pPr>
              <w:jc w:val="center"/>
              <w:rPr>
                <w:rFonts w:ascii="Times New Roman" w:hAnsi="Times New Roman" w:cs="Times New Roman"/>
                <w:i/>
                <w:sz w:val="32"/>
                <w:szCs w:val="24"/>
              </w:rPr>
            </w:pPr>
            <w:r>
              <w:rPr>
                <w:rFonts w:ascii="Times New Roman" w:hAnsi="Times New Roman" w:cs="Times New Roman"/>
                <w:i/>
                <w:sz w:val="32"/>
                <w:szCs w:val="24"/>
              </w:rPr>
              <w:t>л</w:t>
            </w:r>
            <w:r w:rsidRPr="00017D0A">
              <w:rPr>
                <w:rFonts w:ascii="Times New Roman" w:hAnsi="Times New Roman" w:cs="Times New Roman"/>
                <w:i/>
                <w:sz w:val="32"/>
                <w:szCs w:val="24"/>
              </w:rPr>
              <w:t>огические</w:t>
            </w:r>
            <w:r>
              <w:rPr>
                <w:rFonts w:ascii="Times New Roman" w:hAnsi="Times New Roman" w:cs="Times New Roman"/>
                <w:i/>
                <w:sz w:val="32"/>
                <w:szCs w:val="24"/>
              </w:rPr>
              <w:t>-осуществляют поиск новой информации.</w:t>
            </w:r>
          </w:p>
        </w:tc>
        <w:tc>
          <w:tcPr>
            <w:tcW w:w="1913" w:type="dxa"/>
          </w:tcPr>
          <w:p w:rsidR="00620CA5" w:rsidRDefault="00620CA5" w:rsidP="00620CA5">
            <w:pPr>
              <w:jc w:val="center"/>
              <w:rPr>
                <w:rFonts w:ascii="Times New Roman" w:hAnsi="Times New Roman" w:cs="Times New Roman"/>
                <w:sz w:val="32"/>
                <w:szCs w:val="24"/>
              </w:rPr>
            </w:pPr>
          </w:p>
        </w:tc>
      </w:tr>
      <w:tr w:rsidR="00620CA5" w:rsidTr="004D25C6">
        <w:trPr>
          <w:gridAfter w:val="3"/>
          <w:wAfter w:w="4395" w:type="dxa"/>
        </w:trPr>
        <w:tc>
          <w:tcPr>
            <w:tcW w:w="3097" w:type="dxa"/>
          </w:tcPr>
          <w:p w:rsidR="00620CA5" w:rsidRDefault="00620CA5" w:rsidP="00620CA5">
            <w:pPr>
              <w:jc w:val="center"/>
              <w:rPr>
                <w:rFonts w:ascii="Times New Roman" w:hAnsi="Times New Roman" w:cs="Times New Roman"/>
                <w:sz w:val="32"/>
                <w:szCs w:val="24"/>
              </w:rPr>
            </w:pPr>
          </w:p>
        </w:tc>
        <w:tc>
          <w:tcPr>
            <w:tcW w:w="1972" w:type="dxa"/>
          </w:tcPr>
          <w:p w:rsidR="00620CA5" w:rsidRDefault="00620CA5" w:rsidP="00620CA5">
            <w:pPr>
              <w:rPr>
                <w:rFonts w:ascii="Times New Roman" w:hAnsi="Times New Roman" w:cs="Times New Roman"/>
                <w:sz w:val="32"/>
                <w:szCs w:val="24"/>
              </w:rPr>
            </w:pP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Много в </w:t>
            </w:r>
            <w:r w:rsidR="004D25C6">
              <w:rPr>
                <w:rFonts w:ascii="Times New Roman" w:hAnsi="Times New Roman" w:cs="Times New Roman"/>
                <w:sz w:val="32"/>
                <w:szCs w:val="24"/>
              </w:rPr>
              <w:lastRenderedPageBreak/>
              <w:t>царстве у животных</w:t>
            </w:r>
            <w:r>
              <w:rPr>
                <w:rFonts w:ascii="Times New Roman" w:hAnsi="Times New Roman" w:cs="Times New Roman"/>
                <w:sz w:val="32"/>
                <w:szCs w:val="24"/>
              </w:rPr>
              <w:t>, разных кочек и пеньков, и сейчас преграды эти дружно перешагнём</w:t>
            </w:r>
          </w:p>
        </w:tc>
        <w:tc>
          <w:tcPr>
            <w:tcW w:w="2151" w:type="dxa"/>
          </w:tcPr>
          <w:p w:rsidR="00620CA5" w:rsidRDefault="004D25C6" w:rsidP="00620CA5">
            <w:pPr>
              <w:jc w:val="center"/>
              <w:rPr>
                <w:rFonts w:ascii="Times New Roman" w:hAnsi="Times New Roman" w:cs="Times New Roman"/>
                <w:sz w:val="32"/>
                <w:szCs w:val="24"/>
              </w:rPr>
            </w:pPr>
            <w:r>
              <w:rPr>
                <w:rFonts w:ascii="Times New Roman" w:hAnsi="Times New Roman" w:cs="Times New Roman"/>
                <w:sz w:val="32"/>
                <w:szCs w:val="24"/>
              </w:rPr>
              <w:lastRenderedPageBreak/>
              <w:t xml:space="preserve">Дети идут по </w:t>
            </w:r>
            <w:r>
              <w:rPr>
                <w:rFonts w:ascii="Times New Roman" w:hAnsi="Times New Roman" w:cs="Times New Roman"/>
                <w:sz w:val="32"/>
                <w:szCs w:val="24"/>
              </w:rPr>
              <w:lastRenderedPageBreak/>
              <w:t>залу</w:t>
            </w:r>
            <w:r w:rsidR="00620CA5">
              <w:rPr>
                <w:rFonts w:ascii="Times New Roman" w:hAnsi="Times New Roman" w:cs="Times New Roman"/>
                <w:sz w:val="32"/>
                <w:szCs w:val="24"/>
              </w:rPr>
              <w:t>, переходят на ходьбу с высоким подниманием бедра</w:t>
            </w:r>
          </w:p>
        </w:tc>
        <w:tc>
          <w:tcPr>
            <w:tcW w:w="1951" w:type="dxa"/>
          </w:tcPr>
          <w:p w:rsidR="00620CA5" w:rsidRDefault="00620CA5" w:rsidP="00620CA5">
            <w:pPr>
              <w:jc w:val="center"/>
              <w:rPr>
                <w:rFonts w:ascii="Times New Roman" w:hAnsi="Times New Roman" w:cs="Times New Roman"/>
                <w:sz w:val="32"/>
                <w:szCs w:val="24"/>
              </w:rPr>
            </w:pPr>
          </w:p>
        </w:tc>
        <w:tc>
          <w:tcPr>
            <w:tcW w:w="2064" w:type="dxa"/>
          </w:tcPr>
          <w:p w:rsidR="00620CA5" w:rsidRDefault="00620CA5" w:rsidP="00620CA5">
            <w:pPr>
              <w:jc w:val="center"/>
              <w:rPr>
                <w:rFonts w:ascii="Times New Roman" w:hAnsi="Times New Roman" w:cs="Times New Roman"/>
                <w:sz w:val="32"/>
                <w:szCs w:val="24"/>
              </w:rPr>
            </w:pPr>
          </w:p>
        </w:tc>
        <w:tc>
          <w:tcPr>
            <w:tcW w:w="1913" w:type="dxa"/>
          </w:tcPr>
          <w:p w:rsidR="00620CA5" w:rsidRDefault="00620CA5" w:rsidP="00620CA5">
            <w:pPr>
              <w:jc w:val="center"/>
              <w:rPr>
                <w:rFonts w:ascii="Times New Roman" w:hAnsi="Times New Roman" w:cs="Times New Roman"/>
                <w:sz w:val="32"/>
                <w:szCs w:val="24"/>
              </w:rPr>
            </w:pPr>
          </w:p>
        </w:tc>
      </w:tr>
      <w:tr w:rsidR="00620CA5" w:rsidTr="004D25C6">
        <w:trPr>
          <w:gridAfter w:val="3"/>
          <w:wAfter w:w="4395" w:type="dxa"/>
        </w:trPr>
        <w:tc>
          <w:tcPr>
            <w:tcW w:w="3097" w:type="dxa"/>
          </w:tcPr>
          <w:p w:rsidR="00620CA5" w:rsidRDefault="00620CA5" w:rsidP="00620CA5">
            <w:pPr>
              <w:jc w:val="center"/>
              <w:rPr>
                <w:rFonts w:ascii="Times New Roman" w:hAnsi="Times New Roman" w:cs="Times New Roman"/>
                <w:sz w:val="32"/>
                <w:szCs w:val="24"/>
              </w:rPr>
            </w:pPr>
          </w:p>
        </w:tc>
        <w:tc>
          <w:tcPr>
            <w:tcW w:w="1972" w:type="dxa"/>
          </w:tcPr>
          <w:p w:rsidR="00620CA5" w:rsidRDefault="004D25C6" w:rsidP="00620CA5">
            <w:pPr>
              <w:rPr>
                <w:rFonts w:ascii="Times New Roman" w:hAnsi="Times New Roman" w:cs="Times New Roman"/>
                <w:sz w:val="32"/>
                <w:szCs w:val="24"/>
              </w:rPr>
            </w:pPr>
            <w:r>
              <w:rPr>
                <w:rFonts w:ascii="Times New Roman" w:hAnsi="Times New Roman" w:cs="Times New Roman"/>
                <w:sz w:val="32"/>
                <w:szCs w:val="24"/>
              </w:rPr>
              <w:t>Упражнения для развития равновесия</w:t>
            </w: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Много мы препятствий всяких на пути свое</w:t>
            </w:r>
            <w:r w:rsidR="004D25C6">
              <w:rPr>
                <w:rFonts w:ascii="Times New Roman" w:hAnsi="Times New Roman" w:cs="Times New Roman"/>
                <w:sz w:val="32"/>
                <w:szCs w:val="24"/>
              </w:rPr>
              <w:t>м прошли. Шли мы долго и упорно</w:t>
            </w:r>
            <w:r>
              <w:rPr>
                <w:rFonts w:ascii="Times New Roman" w:hAnsi="Times New Roman" w:cs="Times New Roman"/>
                <w:sz w:val="32"/>
                <w:szCs w:val="24"/>
              </w:rPr>
              <w:t>, наконец, к горе пришли. На неё сейчас залезем, а потом спокойно слезем.</w:t>
            </w:r>
          </w:p>
        </w:tc>
        <w:tc>
          <w:tcPr>
            <w:tcW w:w="21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Ребята подходят к на</w:t>
            </w:r>
            <w:r w:rsidR="004D25C6">
              <w:rPr>
                <w:rFonts w:ascii="Times New Roman" w:hAnsi="Times New Roman" w:cs="Times New Roman"/>
                <w:sz w:val="32"/>
                <w:szCs w:val="24"/>
              </w:rPr>
              <w:t>клонной гимнастической скамейке</w:t>
            </w:r>
            <w:r>
              <w:rPr>
                <w:rFonts w:ascii="Times New Roman" w:hAnsi="Times New Roman" w:cs="Times New Roman"/>
                <w:sz w:val="32"/>
                <w:szCs w:val="24"/>
              </w:rPr>
              <w:t xml:space="preserve">, закрепленной </w:t>
            </w:r>
            <w:r w:rsidR="004D25C6">
              <w:rPr>
                <w:rFonts w:ascii="Times New Roman" w:hAnsi="Times New Roman" w:cs="Times New Roman"/>
                <w:sz w:val="32"/>
                <w:szCs w:val="24"/>
              </w:rPr>
              <w:t>у «шведской стенки». Поочередно</w:t>
            </w:r>
            <w:r>
              <w:rPr>
                <w:rFonts w:ascii="Times New Roman" w:hAnsi="Times New Roman" w:cs="Times New Roman"/>
                <w:sz w:val="32"/>
                <w:szCs w:val="24"/>
              </w:rPr>
              <w:t>, на четвереньках поднимаются по скамейке вверх</w:t>
            </w:r>
            <w:r w:rsidR="004D25C6">
              <w:rPr>
                <w:rFonts w:ascii="Times New Roman" w:hAnsi="Times New Roman" w:cs="Times New Roman"/>
                <w:sz w:val="32"/>
                <w:szCs w:val="24"/>
              </w:rPr>
              <w:t xml:space="preserve"> и по стенке спускаются вниз. </w:t>
            </w:r>
          </w:p>
        </w:tc>
        <w:tc>
          <w:tcPr>
            <w:tcW w:w="1951" w:type="dxa"/>
          </w:tcPr>
          <w:p w:rsidR="00620CA5" w:rsidRDefault="004D25C6" w:rsidP="00620CA5">
            <w:pPr>
              <w:jc w:val="center"/>
              <w:rPr>
                <w:rFonts w:ascii="Times New Roman" w:hAnsi="Times New Roman" w:cs="Times New Roman"/>
                <w:sz w:val="32"/>
                <w:szCs w:val="24"/>
              </w:rPr>
            </w:pPr>
            <w:r>
              <w:rPr>
                <w:rFonts w:ascii="Times New Roman" w:hAnsi="Times New Roman" w:cs="Times New Roman"/>
                <w:sz w:val="32"/>
                <w:szCs w:val="24"/>
              </w:rPr>
              <w:t xml:space="preserve">Фронтальная </w:t>
            </w:r>
          </w:p>
        </w:tc>
        <w:tc>
          <w:tcPr>
            <w:tcW w:w="2064" w:type="dxa"/>
          </w:tcPr>
          <w:p w:rsidR="00620CA5" w:rsidRDefault="004D25C6" w:rsidP="00620CA5">
            <w:pPr>
              <w:jc w:val="center"/>
              <w:rPr>
                <w:rFonts w:ascii="Times New Roman" w:hAnsi="Times New Roman" w:cs="Times New Roman"/>
                <w:sz w:val="32"/>
                <w:szCs w:val="24"/>
              </w:rPr>
            </w:pPr>
            <w:r w:rsidRPr="004D25C6">
              <w:rPr>
                <w:rFonts w:ascii="Times New Roman" w:hAnsi="Times New Roman" w:cs="Times New Roman"/>
                <w:b/>
                <w:sz w:val="32"/>
                <w:szCs w:val="24"/>
              </w:rPr>
              <w:t>Регулятивные</w:t>
            </w:r>
            <w:r>
              <w:rPr>
                <w:rFonts w:ascii="Times New Roman" w:hAnsi="Times New Roman" w:cs="Times New Roman"/>
                <w:sz w:val="32"/>
                <w:szCs w:val="24"/>
              </w:rPr>
              <w:t>: осуществляют пошаговый контроль своих действий, ориентируясь на показ движений учителем</w:t>
            </w:r>
          </w:p>
          <w:p w:rsidR="004D25C6" w:rsidRDefault="004D25C6" w:rsidP="00620CA5">
            <w:pPr>
              <w:jc w:val="center"/>
              <w:rPr>
                <w:rFonts w:ascii="Times New Roman" w:hAnsi="Times New Roman" w:cs="Times New Roman"/>
                <w:sz w:val="32"/>
                <w:szCs w:val="24"/>
              </w:rPr>
            </w:pPr>
            <w:r w:rsidRPr="006D7A55">
              <w:rPr>
                <w:rFonts w:ascii="Times New Roman" w:hAnsi="Times New Roman" w:cs="Times New Roman"/>
                <w:b/>
                <w:sz w:val="32"/>
                <w:szCs w:val="24"/>
              </w:rPr>
              <w:t>Коммуникативные:</w:t>
            </w:r>
            <w:r>
              <w:rPr>
                <w:rFonts w:ascii="Times New Roman" w:hAnsi="Times New Roman" w:cs="Times New Roman"/>
                <w:sz w:val="32"/>
                <w:szCs w:val="24"/>
              </w:rPr>
              <w:t xml:space="preserve"> используют речь для регуляции своего действия; взаимодейст</w:t>
            </w:r>
            <w:r>
              <w:rPr>
                <w:rFonts w:ascii="Times New Roman" w:hAnsi="Times New Roman" w:cs="Times New Roman"/>
                <w:sz w:val="32"/>
                <w:szCs w:val="24"/>
              </w:rPr>
              <w:lastRenderedPageBreak/>
              <w:t>вуют со сверстниками в совместной деятельности</w:t>
            </w:r>
          </w:p>
        </w:tc>
        <w:tc>
          <w:tcPr>
            <w:tcW w:w="1913" w:type="dxa"/>
          </w:tcPr>
          <w:p w:rsidR="00620CA5" w:rsidRDefault="004D25C6" w:rsidP="00620CA5">
            <w:pPr>
              <w:jc w:val="center"/>
              <w:rPr>
                <w:rFonts w:ascii="Times New Roman" w:hAnsi="Times New Roman" w:cs="Times New Roman"/>
                <w:sz w:val="32"/>
                <w:szCs w:val="24"/>
              </w:rPr>
            </w:pPr>
            <w:r>
              <w:rPr>
                <w:rFonts w:ascii="Times New Roman" w:hAnsi="Times New Roman" w:cs="Times New Roman"/>
                <w:sz w:val="32"/>
                <w:szCs w:val="24"/>
              </w:rPr>
              <w:lastRenderedPageBreak/>
              <w:t>Выполнение действий</w:t>
            </w:r>
          </w:p>
        </w:tc>
      </w:tr>
      <w:tr w:rsidR="002F119E" w:rsidTr="004D25C6">
        <w:trPr>
          <w:gridAfter w:val="3"/>
          <w:wAfter w:w="4395" w:type="dxa"/>
        </w:trPr>
        <w:tc>
          <w:tcPr>
            <w:tcW w:w="3097" w:type="dxa"/>
          </w:tcPr>
          <w:p w:rsidR="002F119E" w:rsidRDefault="002F119E" w:rsidP="00620CA5">
            <w:pPr>
              <w:jc w:val="center"/>
              <w:rPr>
                <w:rFonts w:ascii="Times New Roman" w:hAnsi="Times New Roman" w:cs="Times New Roman"/>
                <w:sz w:val="32"/>
                <w:szCs w:val="24"/>
              </w:rPr>
            </w:pPr>
          </w:p>
        </w:tc>
        <w:tc>
          <w:tcPr>
            <w:tcW w:w="1972" w:type="dxa"/>
          </w:tcPr>
          <w:p w:rsidR="002F119E" w:rsidRDefault="002F119E" w:rsidP="002F119E">
            <w:pPr>
              <w:rPr>
                <w:rFonts w:ascii="Times New Roman" w:hAnsi="Times New Roman" w:cs="Times New Roman"/>
                <w:sz w:val="32"/>
                <w:szCs w:val="24"/>
              </w:rPr>
            </w:pPr>
            <w:r>
              <w:rPr>
                <w:rFonts w:ascii="Times New Roman" w:hAnsi="Times New Roman" w:cs="Times New Roman"/>
                <w:sz w:val="32"/>
                <w:szCs w:val="24"/>
              </w:rPr>
              <w:t>Ходьба на восстановление дыхания. Комплекс ОРУ –под музыку в кругу на полянке.</w:t>
            </w:r>
          </w:p>
          <w:p w:rsidR="002F119E" w:rsidRDefault="002F119E" w:rsidP="001F4DE7">
            <w:pPr>
              <w:jc w:val="center"/>
              <w:rPr>
                <w:rFonts w:ascii="Times New Roman" w:hAnsi="Times New Roman" w:cs="Times New Roman"/>
                <w:sz w:val="32"/>
                <w:szCs w:val="24"/>
              </w:rPr>
            </w:pPr>
          </w:p>
          <w:p w:rsidR="002F119E" w:rsidRDefault="002F119E" w:rsidP="001F4DE7">
            <w:pPr>
              <w:rPr>
                <w:rFonts w:ascii="Times New Roman" w:hAnsi="Times New Roman" w:cs="Times New Roman"/>
                <w:sz w:val="32"/>
                <w:szCs w:val="24"/>
              </w:rPr>
            </w:pPr>
          </w:p>
          <w:p w:rsidR="002F119E" w:rsidRDefault="002F119E" w:rsidP="00620CA5">
            <w:pPr>
              <w:rPr>
                <w:rFonts w:ascii="Times New Roman" w:hAnsi="Times New Roman" w:cs="Times New Roman"/>
                <w:sz w:val="32"/>
                <w:szCs w:val="24"/>
              </w:rPr>
            </w:pPr>
          </w:p>
        </w:tc>
        <w:tc>
          <w:tcPr>
            <w:tcW w:w="2269" w:type="dxa"/>
          </w:tcPr>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Ребята идут по залу, выполняя наклоны вперед, затем переходят на ходьбу в полуприседе. Учитель: «Плохо, что идем мы в гости,</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А подарков не несем.</w:t>
            </w:r>
          </w:p>
          <w:p w:rsidR="002F119E" w:rsidRDefault="00FE3B8D" w:rsidP="00620CA5">
            <w:pPr>
              <w:jc w:val="center"/>
              <w:rPr>
                <w:rFonts w:ascii="Times New Roman" w:hAnsi="Times New Roman" w:cs="Times New Roman"/>
                <w:sz w:val="32"/>
                <w:szCs w:val="24"/>
              </w:rPr>
            </w:pPr>
            <w:r>
              <w:rPr>
                <w:rFonts w:ascii="Times New Roman" w:hAnsi="Times New Roman" w:cs="Times New Roman"/>
                <w:sz w:val="32"/>
                <w:szCs w:val="24"/>
              </w:rPr>
              <w:t>Так дава</w:t>
            </w:r>
            <w:r w:rsidR="002F119E">
              <w:rPr>
                <w:rFonts w:ascii="Times New Roman" w:hAnsi="Times New Roman" w:cs="Times New Roman"/>
                <w:sz w:val="32"/>
                <w:szCs w:val="24"/>
              </w:rPr>
              <w:t>йте мы зверятам</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Вкусных ягод наберем.</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 xml:space="preserve">И совсем чуть-чуть осталось, </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Находиться нам в пути,</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Остается нам всего лишь</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Сквозь пещеру перейти.</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 xml:space="preserve">А в пещере этой, чтобы </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Много шишек не набить,</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 xml:space="preserve">В полуприседе придется </w:t>
            </w:r>
          </w:p>
          <w:p w:rsidR="002F119E" w:rsidRDefault="002F119E" w:rsidP="00620CA5">
            <w:pPr>
              <w:jc w:val="center"/>
              <w:rPr>
                <w:rFonts w:ascii="Times New Roman" w:hAnsi="Times New Roman" w:cs="Times New Roman"/>
                <w:sz w:val="32"/>
                <w:szCs w:val="24"/>
              </w:rPr>
            </w:pPr>
            <w:r>
              <w:rPr>
                <w:rFonts w:ascii="Times New Roman" w:hAnsi="Times New Roman" w:cs="Times New Roman"/>
                <w:sz w:val="32"/>
                <w:szCs w:val="24"/>
              </w:rPr>
              <w:t>Нам немножко походить.»</w:t>
            </w:r>
          </w:p>
          <w:p w:rsidR="002F119E" w:rsidRDefault="002F119E" w:rsidP="002F119E">
            <w:pPr>
              <w:jc w:val="center"/>
              <w:rPr>
                <w:rFonts w:ascii="Times New Roman" w:hAnsi="Times New Roman" w:cs="Times New Roman"/>
                <w:sz w:val="32"/>
                <w:szCs w:val="24"/>
              </w:rPr>
            </w:pPr>
            <w:r>
              <w:rPr>
                <w:rFonts w:ascii="Times New Roman" w:hAnsi="Times New Roman" w:cs="Times New Roman"/>
                <w:sz w:val="32"/>
                <w:szCs w:val="24"/>
              </w:rPr>
              <w:t>Учитель: «Под ногами мягко сто-то</w:t>
            </w:r>
          </w:p>
          <w:p w:rsidR="00FE3B8D" w:rsidRDefault="002F119E" w:rsidP="002F119E">
            <w:pPr>
              <w:jc w:val="center"/>
              <w:rPr>
                <w:rFonts w:ascii="Times New Roman" w:hAnsi="Times New Roman" w:cs="Times New Roman"/>
                <w:sz w:val="32"/>
                <w:szCs w:val="24"/>
              </w:rPr>
            </w:pPr>
            <w:r>
              <w:rPr>
                <w:rFonts w:ascii="Times New Roman" w:hAnsi="Times New Roman" w:cs="Times New Roman"/>
                <w:sz w:val="32"/>
                <w:szCs w:val="24"/>
              </w:rPr>
              <w:t xml:space="preserve">Ой! </w:t>
            </w:r>
            <w:r w:rsidR="00FE3B8D">
              <w:rPr>
                <w:rFonts w:ascii="Times New Roman" w:hAnsi="Times New Roman" w:cs="Times New Roman"/>
                <w:sz w:val="32"/>
                <w:szCs w:val="24"/>
              </w:rPr>
              <w:t>Попали мы в болото,</w:t>
            </w:r>
          </w:p>
          <w:p w:rsidR="00FE3B8D" w:rsidRDefault="00FE3B8D" w:rsidP="002F119E">
            <w:pPr>
              <w:jc w:val="center"/>
              <w:rPr>
                <w:rFonts w:ascii="Times New Roman" w:hAnsi="Times New Roman" w:cs="Times New Roman"/>
                <w:sz w:val="32"/>
                <w:szCs w:val="24"/>
              </w:rPr>
            </w:pPr>
            <w:r>
              <w:rPr>
                <w:rFonts w:ascii="Times New Roman" w:hAnsi="Times New Roman" w:cs="Times New Roman"/>
                <w:sz w:val="32"/>
                <w:szCs w:val="24"/>
              </w:rPr>
              <w:t>Повернемся мы кругом</w:t>
            </w:r>
          </w:p>
          <w:p w:rsidR="002F119E" w:rsidRDefault="00FE3B8D" w:rsidP="002F119E">
            <w:pPr>
              <w:jc w:val="center"/>
              <w:rPr>
                <w:rFonts w:ascii="Times New Roman" w:hAnsi="Times New Roman" w:cs="Times New Roman"/>
                <w:sz w:val="32"/>
                <w:szCs w:val="24"/>
              </w:rPr>
            </w:pPr>
            <w:r>
              <w:rPr>
                <w:rFonts w:ascii="Times New Roman" w:hAnsi="Times New Roman" w:cs="Times New Roman"/>
                <w:sz w:val="32"/>
                <w:szCs w:val="24"/>
              </w:rPr>
              <w:t>И быстрей назад бегом</w:t>
            </w:r>
            <w:r w:rsidR="002F119E">
              <w:rPr>
                <w:rFonts w:ascii="Times New Roman" w:hAnsi="Times New Roman" w:cs="Times New Roman"/>
                <w:sz w:val="32"/>
                <w:szCs w:val="24"/>
              </w:rPr>
              <w:t>»</w:t>
            </w:r>
          </w:p>
        </w:tc>
        <w:tc>
          <w:tcPr>
            <w:tcW w:w="2151" w:type="dxa"/>
          </w:tcPr>
          <w:p w:rsidR="002F119E" w:rsidRDefault="002F119E" w:rsidP="002F119E">
            <w:pPr>
              <w:jc w:val="center"/>
              <w:rPr>
                <w:rFonts w:ascii="Times New Roman" w:hAnsi="Times New Roman" w:cs="Times New Roman"/>
                <w:sz w:val="32"/>
                <w:szCs w:val="24"/>
              </w:rPr>
            </w:pPr>
            <w:r>
              <w:rPr>
                <w:rFonts w:ascii="Times New Roman" w:hAnsi="Times New Roman" w:cs="Times New Roman"/>
                <w:sz w:val="32"/>
                <w:szCs w:val="24"/>
              </w:rPr>
              <w:t xml:space="preserve">Дети по сигналу учителя останавливаются, поворачиваются кругом и бегут в обратную сторону. </w:t>
            </w:r>
          </w:p>
          <w:p w:rsidR="002F119E" w:rsidRDefault="00FE3B8D" w:rsidP="00620CA5">
            <w:pPr>
              <w:jc w:val="center"/>
              <w:rPr>
                <w:rFonts w:ascii="Times New Roman" w:hAnsi="Times New Roman" w:cs="Times New Roman"/>
                <w:sz w:val="32"/>
                <w:szCs w:val="24"/>
              </w:rPr>
            </w:pPr>
            <w:r>
              <w:rPr>
                <w:rFonts w:ascii="Times New Roman" w:hAnsi="Times New Roman" w:cs="Times New Roman"/>
                <w:sz w:val="32"/>
                <w:szCs w:val="24"/>
              </w:rPr>
              <w:t>Выполняют ходь</w:t>
            </w:r>
            <w:r w:rsidR="00F84DEF">
              <w:rPr>
                <w:rFonts w:ascii="Times New Roman" w:hAnsi="Times New Roman" w:cs="Times New Roman"/>
                <w:sz w:val="32"/>
                <w:szCs w:val="24"/>
              </w:rPr>
              <w:t>бу, команды и бег с препятствиями</w:t>
            </w:r>
            <w:r>
              <w:rPr>
                <w:rFonts w:ascii="Times New Roman" w:hAnsi="Times New Roman" w:cs="Times New Roman"/>
                <w:sz w:val="32"/>
                <w:szCs w:val="24"/>
              </w:rPr>
              <w:t>.</w:t>
            </w:r>
          </w:p>
        </w:tc>
        <w:tc>
          <w:tcPr>
            <w:tcW w:w="1951" w:type="dxa"/>
          </w:tcPr>
          <w:p w:rsidR="002F119E" w:rsidRDefault="00FE3B8D" w:rsidP="00620CA5">
            <w:pPr>
              <w:jc w:val="center"/>
              <w:rPr>
                <w:rFonts w:ascii="Times New Roman" w:hAnsi="Times New Roman" w:cs="Times New Roman"/>
                <w:sz w:val="32"/>
                <w:szCs w:val="24"/>
              </w:rPr>
            </w:pPr>
            <w:r>
              <w:rPr>
                <w:rFonts w:ascii="Times New Roman" w:hAnsi="Times New Roman" w:cs="Times New Roman"/>
                <w:sz w:val="32"/>
                <w:szCs w:val="24"/>
              </w:rPr>
              <w:t>Фронтальная, индивидуальная</w:t>
            </w:r>
          </w:p>
        </w:tc>
        <w:tc>
          <w:tcPr>
            <w:tcW w:w="2064" w:type="dxa"/>
          </w:tcPr>
          <w:p w:rsidR="002F119E" w:rsidRDefault="00FE3B8D" w:rsidP="00620CA5">
            <w:pPr>
              <w:jc w:val="center"/>
              <w:rPr>
                <w:rFonts w:ascii="Times New Roman" w:hAnsi="Times New Roman" w:cs="Times New Roman"/>
                <w:sz w:val="32"/>
                <w:szCs w:val="24"/>
              </w:rPr>
            </w:pPr>
            <w:r>
              <w:rPr>
                <w:rFonts w:ascii="Times New Roman" w:hAnsi="Times New Roman" w:cs="Times New Roman"/>
                <w:sz w:val="32"/>
                <w:szCs w:val="24"/>
              </w:rPr>
              <w:t>Регулятивные: осуществляют пошаговый контроль своих действий, ориентируясь на показ движений учителем</w:t>
            </w:r>
          </w:p>
        </w:tc>
        <w:tc>
          <w:tcPr>
            <w:tcW w:w="1913" w:type="dxa"/>
          </w:tcPr>
          <w:p w:rsidR="002F119E" w:rsidRDefault="00FE3B8D" w:rsidP="00620CA5">
            <w:pPr>
              <w:jc w:val="center"/>
              <w:rPr>
                <w:rFonts w:ascii="Times New Roman" w:hAnsi="Times New Roman" w:cs="Times New Roman"/>
                <w:sz w:val="32"/>
                <w:szCs w:val="24"/>
              </w:rPr>
            </w:pPr>
            <w:r>
              <w:rPr>
                <w:rFonts w:ascii="Times New Roman" w:hAnsi="Times New Roman" w:cs="Times New Roman"/>
                <w:sz w:val="32"/>
                <w:szCs w:val="24"/>
              </w:rPr>
              <w:t>Выполнение действий</w:t>
            </w:r>
          </w:p>
        </w:tc>
      </w:tr>
      <w:tr w:rsidR="001F4DE7" w:rsidTr="00E853A5">
        <w:trPr>
          <w:gridAfter w:val="3"/>
          <w:wAfter w:w="4395" w:type="dxa"/>
        </w:trPr>
        <w:tc>
          <w:tcPr>
            <w:tcW w:w="15417" w:type="dxa"/>
            <w:gridSpan w:val="7"/>
          </w:tcPr>
          <w:p w:rsidR="001F4DE7" w:rsidRPr="00FE3B8D" w:rsidRDefault="001F4DE7" w:rsidP="00620CA5">
            <w:pPr>
              <w:jc w:val="center"/>
              <w:rPr>
                <w:rFonts w:ascii="Times New Roman" w:hAnsi="Times New Roman" w:cs="Times New Roman"/>
                <w:b/>
                <w:sz w:val="32"/>
                <w:szCs w:val="24"/>
              </w:rPr>
            </w:pPr>
            <w:r w:rsidRPr="00FE3B8D">
              <w:rPr>
                <w:rFonts w:ascii="Times New Roman" w:hAnsi="Times New Roman" w:cs="Times New Roman"/>
                <w:b/>
                <w:sz w:val="32"/>
                <w:szCs w:val="24"/>
              </w:rPr>
              <w:t>Основная часть урока (</w:t>
            </w:r>
            <w:r w:rsidR="002F119E" w:rsidRPr="00FE3B8D">
              <w:rPr>
                <w:rFonts w:ascii="Times New Roman" w:hAnsi="Times New Roman" w:cs="Times New Roman"/>
                <w:b/>
                <w:sz w:val="32"/>
                <w:szCs w:val="24"/>
              </w:rPr>
              <w:t>28</w:t>
            </w:r>
            <w:r w:rsidRPr="00FE3B8D">
              <w:rPr>
                <w:rFonts w:ascii="Times New Roman" w:hAnsi="Times New Roman" w:cs="Times New Roman"/>
                <w:b/>
                <w:sz w:val="32"/>
                <w:szCs w:val="24"/>
              </w:rPr>
              <w:t xml:space="preserve"> мин)</w:t>
            </w:r>
          </w:p>
        </w:tc>
      </w:tr>
      <w:tr w:rsidR="00620CA5" w:rsidTr="00072185">
        <w:trPr>
          <w:gridAfter w:val="3"/>
          <w:wAfter w:w="4395" w:type="dxa"/>
          <w:trHeight w:val="3820"/>
        </w:trPr>
        <w:tc>
          <w:tcPr>
            <w:tcW w:w="3097" w:type="dxa"/>
          </w:tcPr>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Pr="009F400F" w:rsidRDefault="00620CA5" w:rsidP="00620CA5">
            <w:pPr>
              <w:rPr>
                <w:rFonts w:ascii="Times New Roman" w:hAnsi="Times New Roman" w:cs="Times New Roman"/>
                <w:b/>
                <w:sz w:val="32"/>
                <w:szCs w:val="24"/>
              </w:rPr>
            </w:pPr>
          </w:p>
        </w:tc>
        <w:tc>
          <w:tcPr>
            <w:tcW w:w="1972" w:type="dxa"/>
          </w:tcPr>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FE3B8D" w:rsidP="00620CA5">
            <w:pPr>
              <w:jc w:val="center"/>
              <w:rPr>
                <w:rFonts w:ascii="Times New Roman" w:hAnsi="Times New Roman" w:cs="Times New Roman"/>
                <w:sz w:val="32"/>
                <w:szCs w:val="24"/>
              </w:rPr>
            </w:pPr>
            <w:r>
              <w:rPr>
                <w:rFonts w:ascii="Times New Roman" w:hAnsi="Times New Roman" w:cs="Times New Roman"/>
                <w:sz w:val="32"/>
                <w:szCs w:val="24"/>
              </w:rPr>
              <w:t>Упражнения для развития внимания</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9F400F" w:rsidP="00620CA5">
            <w:pPr>
              <w:jc w:val="center"/>
              <w:rPr>
                <w:rFonts w:ascii="Times New Roman" w:hAnsi="Times New Roman" w:cs="Times New Roman"/>
                <w:sz w:val="32"/>
                <w:szCs w:val="24"/>
              </w:rPr>
            </w:pPr>
            <w:r>
              <w:rPr>
                <w:rFonts w:ascii="Times New Roman" w:hAnsi="Times New Roman" w:cs="Times New Roman"/>
                <w:sz w:val="32"/>
                <w:szCs w:val="24"/>
              </w:rPr>
              <w:t>Выполнение упражнений</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tc>
        <w:tc>
          <w:tcPr>
            <w:tcW w:w="2269"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А теперь ребята попробуйте отгадать, про какого животного говорится в этой загадке.</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Хозяин лесной Просыпается весной, А зимой, под вьюжный вой, Спит в избушке снеговой. Молодцы,</w:t>
            </w:r>
            <w:r w:rsidR="001F4DE7">
              <w:rPr>
                <w:rFonts w:ascii="Times New Roman" w:hAnsi="Times New Roman" w:cs="Times New Roman"/>
                <w:sz w:val="32"/>
                <w:szCs w:val="24"/>
              </w:rPr>
              <w:t xml:space="preserve"> </w:t>
            </w:r>
            <w:r>
              <w:rPr>
                <w:rFonts w:ascii="Times New Roman" w:hAnsi="Times New Roman" w:cs="Times New Roman"/>
                <w:sz w:val="32"/>
                <w:szCs w:val="24"/>
              </w:rPr>
              <w:t>сейчас мы с вами поиграем в игру «Два медведя». На противоположных сторонах зала на расстоянии 10-12м линиями отмечают «дом» и «лес». Выбирают двух водящих –</w:t>
            </w:r>
            <w:r w:rsidR="001F4DE7">
              <w:rPr>
                <w:rFonts w:ascii="Times New Roman" w:hAnsi="Times New Roman" w:cs="Times New Roman"/>
                <w:sz w:val="32"/>
                <w:szCs w:val="24"/>
              </w:rPr>
              <w:t xml:space="preserve"> </w:t>
            </w:r>
            <w:r>
              <w:rPr>
                <w:rFonts w:ascii="Times New Roman" w:hAnsi="Times New Roman" w:cs="Times New Roman"/>
                <w:sz w:val="32"/>
                <w:szCs w:val="24"/>
              </w:rPr>
              <w:t>«медведей».</w:t>
            </w:r>
            <w:r w:rsidR="001F4DE7">
              <w:rPr>
                <w:rFonts w:ascii="Times New Roman" w:hAnsi="Times New Roman" w:cs="Times New Roman"/>
                <w:sz w:val="32"/>
                <w:szCs w:val="24"/>
              </w:rPr>
              <w:t xml:space="preserve"> </w:t>
            </w:r>
            <w:r>
              <w:rPr>
                <w:rFonts w:ascii="Times New Roman" w:hAnsi="Times New Roman" w:cs="Times New Roman"/>
                <w:sz w:val="32"/>
                <w:szCs w:val="24"/>
              </w:rPr>
              <w:t>Остальные играющие «ребята».</w:t>
            </w:r>
            <w:r w:rsidR="006D7A55">
              <w:rPr>
                <w:rFonts w:ascii="Times New Roman" w:hAnsi="Times New Roman" w:cs="Times New Roman"/>
                <w:sz w:val="32"/>
                <w:szCs w:val="24"/>
              </w:rPr>
              <w:t xml:space="preserve"> </w:t>
            </w:r>
            <w:r>
              <w:rPr>
                <w:rFonts w:ascii="Times New Roman" w:hAnsi="Times New Roman" w:cs="Times New Roman"/>
                <w:sz w:val="32"/>
                <w:szCs w:val="24"/>
              </w:rPr>
              <w:t>Ребята располагаются в шеренгу за линией «дома» , а посередине площадки-«медведи». После этих слов ребята из «дома» бегут в «лес», за черту на другой стороне зала. «Медведи» ловят их. Осаленные дети останавливаются и стоят на том месте, где их поймали. В конце игры отмечаются ребята ни разу не попавшиеся «медведям».</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Учитель:</w:t>
            </w:r>
          </w:p>
          <w:p w:rsidR="00620CA5" w:rsidRDefault="00620CA5" w:rsidP="00620CA5">
            <w:pPr>
              <w:jc w:val="center"/>
              <w:rPr>
                <w:rFonts w:ascii="Times New Roman" w:hAnsi="Times New Roman" w:cs="Times New Roman"/>
                <w:sz w:val="32"/>
                <w:szCs w:val="24"/>
              </w:rPr>
            </w:pPr>
            <w:r w:rsidRPr="00FE4698">
              <w:rPr>
                <w:rFonts w:ascii="Times New Roman" w:hAnsi="Times New Roman" w:cs="Times New Roman"/>
                <w:sz w:val="32"/>
                <w:szCs w:val="24"/>
              </w:rPr>
              <w:t>“</w:t>
            </w:r>
            <w:r>
              <w:rPr>
                <w:rFonts w:ascii="Times New Roman" w:hAnsi="Times New Roman" w:cs="Times New Roman"/>
                <w:sz w:val="32"/>
                <w:szCs w:val="24"/>
              </w:rPr>
              <w:t>А вот ещё, дети загадка про зверя, который живёт в лесу</w:t>
            </w:r>
            <w:r w:rsidRPr="00FE4698">
              <w:rPr>
                <w:rFonts w:ascii="Times New Roman" w:hAnsi="Times New Roman" w:cs="Times New Roman"/>
                <w:sz w:val="32"/>
                <w:szCs w:val="24"/>
              </w:rPr>
              <w:t>”</w:t>
            </w:r>
            <w:r>
              <w:rPr>
                <w:rFonts w:ascii="Times New Roman" w:hAnsi="Times New Roman" w:cs="Times New Roman"/>
                <w:sz w:val="32"/>
                <w:szCs w:val="24"/>
              </w:rPr>
              <w:t>:</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Через поле напрямик</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Скачет белый воротник,</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Что за зверь лесной</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Встал, как столбик под сосной,</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И стоит среди травы</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Уши больше головы.</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Учитель:</w:t>
            </w:r>
          </w:p>
          <w:p w:rsidR="00620CA5" w:rsidRDefault="00620CA5" w:rsidP="00620CA5">
            <w:pPr>
              <w:jc w:val="center"/>
              <w:rPr>
                <w:rFonts w:ascii="Times New Roman" w:hAnsi="Times New Roman" w:cs="Times New Roman"/>
                <w:sz w:val="32"/>
                <w:szCs w:val="24"/>
              </w:rPr>
            </w:pPr>
            <w:r w:rsidRPr="00FE4698">
              <w:rPr>
                <w:rFonts w:ascii="Times New Roman" w:hAnsi="Times New Roman" w:cs="Times New Roman"/>
                <w:sz w:val="32"/>
                <w:szCs w:val="24"/>
              </w:rPr>
              <w:t>“</w:t>
            </w:r>
            <w:r>
              <w:rPr>
                <w:rFonts w:ascii="Times New Roman" w:hAnsi="Times New Roman" w:cs="Times New Roman"/>
                <w:sz w:val="32"/>
                <w:szCs w:val="24"/>
              </w:rPr>
              <w:t>Молодцы, дети! Этого зверька, зовут заяц. А что любит есть зайчик?</w:t>
            </w:r>
            <w:r w:rsidRPr="00FE4698">
              <w:rPr>
                <w:rFonts w:ascii="Times New Roman" w:hAnsi="Times New Roman" w:cs="Times New Roman"/>
                <w:sz w:val="32"/>
                <w:szCs w:val="24"/>
              </w:rPr>
              <w:t>”</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Учитель:</w:t>
            </w:r>
            <w:r w:rsidRPr="00FE4698">
              <w:rPr>
                <w:rFonts w:ascii="Times New Roman" w:hAnsi="Times New Roman" w:cs="Times New Roman"/>
                <w:sz w:val="32"/>
                <w:szCs w:val="24"/>
              </w:rPr>
              <w:t>”</w:t>
            </w:r>
            <w:r w:rsidR="00B82CA2">
              <w:rPr>
                <w:rFonts w:ascii="Times New Roman" w:hAnsi="Times New Roman" w:cs="Times New Roman"/>
                <w:sz w:val="32"/>
                <w:szCs w:val="24"/>
              </w:rPr>
              <w:t xml:space="preserve"> Правильно, дети. А где растут </w:t>
            </w:r>
            <w:r>
              <w:rPr>
                <w:rFonts w:ascii="Times New Roman" w:hAnsi="Times New Roman" w:cs="Times New Roman"/>
                <w:sz w:val="32"/>
                <w:szCs w:val="24"/>
              </w:rPr>
              <w:t>морковь и капуста?</w:t>
            </w:r>
            <w:r w:rsidRPr="00FE4698">
              <w:rPr>
                <w:rFonts w:ascii="Times New Roman" w:hAnsi="Times New Roman" w:cs="Times New Roman"/>
                <w:sz w:val="32"/>
                <w:szCs w:val="24"/>
              </w:rPr>
              <w:t>”</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Учитель: </w:t>
            </w:r>
            <w:r w:rsidRPr="00FE4698">
              <w:rPr>
                <w:rFonts w:ascii="Times New Roman" w:hAnsi="Times New Roman" w:cs="Times New Roman"/>
                <w:sz w:val="32"/>
                <w:szCs w:val="24"/>
              </w:rPr>
              <w:t>“</w:t>
            </w:r>
            <w:r>
              <w:rPr>
                <w:rFonts w:ascii="Times New Roman" w:hAnsi="Times New Roman" w:cs="Times New Roman"/>
                <w:sz w:val="32"/>
                <w:szCs w:val="24"/>
              </w:rPr>
              <w:t>Сейчас мы с вами поиграем в игру «Зайцы в огороде»</w:t>
            </w:r>
            <w:r w:rsidRPr="002830C9">
              <w:rPr>
                <w:rFonts w:ascii="Times New Roman" w:hAnsi="Times New Roman" w:cs="Times New Roman"/>
                <w:sz w:val="32"/>
                <w:szCs w:val="24"/>
              </w:rPr>
              <w:t>”.</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Игра «Зайцы в огороде»</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Все дети располагаются по кругу на расстоянии вытянутых рук. Это «Зайцы». В центре маленького круга водящий («строит»). По сигналу учителя «зайцы» начинают прыгать на двух ногах, стремясь попасть в огород (малый круг). «Сторож» не выходя за пределы малого круга, старается поймать «зайцев» - коснуться рукой. Пойманные «зайцы» помогают «сторожу». «Зайцы» стараются чаще бывать в огороде. Побеждают те</w:t>
            </w:r>
            <w:r w:rsidR="00F84DEF">
              <w:rPr>
                <w:rFonts w:ascii="Times New Roman" w:hAnsi="Times New Roman" w:cs="Times New Roman"/>
                <w:sz w:val="32"/>
                <w:szCs w:val="24"/>
              </w:rPr>
              <w:t xml:space="preserve">, кто ни разу не был пойман, а </w:t>
            </w:r>
            <w:r>
              <w:rPr>
                <w:rFonts w:ascii="Times New Roman" w:hAnsi="Times New Roman" w:cs="Times New Roman"/>
                <w:sz w:val="32"/>
                <w:szCs w:val="24"/>
              </w:rPr>
              <w:t xml:space="preserve">также лучшие «сторожа», сумевшие поймать быстрее установленное количество «зайцев». Учитель: Кроме медведя, зайца в лесу живут и другие звери. О них вы узнаете отгадав следующие загадки: </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С ветки на ветку, Быстрый как мяч,</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Скачет по лесу рыжий циркач. </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Вот на лесу он шишку сорвал, Прыгнул на ствол. </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И в дупло убежал.</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Кто на своей голове лес носит?</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Не портной, а всю жизнь ходит с иголками.</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Иголок очень много, а шишки – ни одной.</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Игра «Белка, ёжик и олень»</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Играющие встают по три, один за другим, в разных местах площадки. В каждой тройку первые–«белки», вторые- «ёжики», третьи- «олени». В центре площадки располагается водящий. По сигналу водящий произносит любое место из трех названий, данных участникам игры. Например, если водящий скажет: «Белка», то все играющие, имеющий название, должны поменяться местами. Все остальные остаются на своих местах. Тот, кому не хватило места при перебежке, становится водящим. Можно назвать сразу два названия. Побеждают игроки, которые ни разу не были водящим. Построение в колонну. Учитель: </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С вами мы в лесу гуляли, </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 xml:space="preserve">Все преграды перешли, </w:t>
            </w:r>
          </w:p>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Со зверями поиграли,</w:t>
            </w:r>
          </w:p>
          <w:p w:rsidR="00620CA5" w:rsidRPr="002830C9" w:rsidRDefault="00620CA5" w:rsidP="00072185">
            <w:pPr>
              <w:jc w:val="center"/>
              <w:rPr>
                <w:rFonts w:ascii="Times New Roman" w:hAnsi="Times New Roman" w:cs="Times New Roman"/>
                <w:sz w:val="32"/>
                <w:szCs w:val="24"/>
              </w:rPr>
            </w:pPr>
            <w:r>
              <w:rPr>
                <w:rFonts w:ascii="Times New Roman" w:hAnsi="Times New Roman" w:cs="Times New Roman"/>
                <w:sz w:val="32"/>
                <w:szCs w:val="24"/>
              </w:rPr>
              <w:t xml:space="preserve">Чудно время </w:t>
            </w:r>
            <w:r w:rsidRPr="00F84DEF">
              <w:rPr>
                <w:rFonts w:ascii="Times New Roman" w:hAnsi="Times New Roman" w:cs="Times New Roman"/>
                <w:sz w:val="32"/>
                <w:szCs w:val="24"/>
              </w:rPr>
              <w:t>провели.</w:t>
            </w:r>
          </w:p>
        </w:tc>
        <w:tc>
          <w:tcPr>
            <w:tcW w:w="2151" w:type="dxa"/>
          </w:tcPr>
          <w:p w:rsidR="00620CA5" w:rsidRDefault="00620CA5" w:rsidP="00620CA5">
            <w:pPr>
              <w:jc w:val="center"/>
              <w:rPr>
                <w:rFonts w:ascii="Times New Roman" w:hAnsi="Times New Roman" w:cs="Times New Roman"/>
                <w:sz w:val="32"/>
                <w:szCs w:val="24"/>
              </w:rPr>
            </w:pPr>
            <w:r>
              <w:rPr>
                <w:rFonts w:ascii="Times New Roman" w:hAnsi="Times New Roman" w:cs="Times New Roman"/>
                <w:sz w:val="32"/>
                <w:szCs w:val="24"/>
              </w:rPr>
              <w:t>Дети отвечают МЕДВЕДЬ.</w:t>
            </w:r>
          </w:p>
          <w:p w:rsidR="00620CA5" w:rsidRDefault="00620CA5" w:rsidP="00620CA5">
            <w:pPr>
              <w:rPr>
                <w:rFonts w:ascii="Times New Roman" w:hAnsi="Times New Roman" w:cs="Times New Roman"/>
                <w:sz w:val="32"/>
                <w:szCs w:val="24"/>
              </w:rPr>
            </w:pPr>
          </w:p>
          <w:p w:rsidR="001F4DE7" w:rsidRDefault="00620CA5" w:rsidP="00620CA5">
            <w:pPr>
              <w:rPr>
                <w:rFonts w:ascii="Times New Roman" w:hAnsi="Times New Roman" w:cs="Times New Roman"/>
                <w:sz w:val="32"/>
                <w:szCs w:val="24"/>
              </w:rPr>
            </w:pPr>
            <w:r>
              <w:rPr>
                <w:rFonts w:ascii="Times New Roman" w:hAnsi="Times New Roman" w:cs="Times New Roman"/>
                <w:sz w:val="32"/>
                <w:szCs w:val="24"/>
              </w:rPr>
              <w:t>«Медведи» обращаются к ребятам со словами: Мы два брата молодые, Два медведя удалые.</w:t>
            </w:r>
            <w:r w:rsidR="00F84DEF">
              <w:rPr>
                <w:rFonts w:ascii="Times New Roman" w:hAnsi="Times New Roman" w:cs="Times New Roman"/>
                <w:sz w:val="32"/>
                <w:szCs w:val="24"/>
              </w:rPr>
              <w:t xml:space="preserve"> </w:t>
            </w:r>
            <w:r>
              <w:rPr>
                <w:rFonts w:ascii="Times New Roman" w:hAnsi="Times New Roman" w:cs="Times New Roman"/>
                <w:sz w:val="32"/>
                <w:szCs w:val="24"/>
              </w:rPr>
              <w:t>Я медведь-острый зуб. Я медведь-ч</w:t>
            </w:r>
            <w:r w:rsidR="001F4DE7">
              <w:rPr>
                <w:rFonts w:ascii="Times New Roman" w:hAnsi="Times New Roman" w:cs="Times New Roman"/>
                <w:sz w:val="32"/>
                <w:szCs w:val="24"/>
              </w:rPr>
              <w:t xml:space="preserve">уткий нюх. Кто из вас решится в </w:t>
            </w:r>
            <w:r>
              <w:rPr>
                <w:rFonts w:ascii="Times New Roman" w:hAnsi="Times New Roman" w:cs="Times New Roman"/>
                <w:sz w:val="32"/>
                <w:szCs w:val="24"/>
              </w:rPr>
              <w:t>путь</w:t>
            </w:r>
            <w:r w:rsidR="001F4DE7">
              <w:rPr>
                <w:rFonts w:ascii="Times New Roman" w:hAnsi="Times New Roman" w:cs="Times New Roman"/>
                <w:sz w:val="32"/>
                <w:szCs w:val="24"/>
              </w:rPr>
              <w:t xml:space="preserve"> </w:t>
            </w:r>
            <w:r>
              <w:rPr>
                <w:rFonts w:ascii="Times New Roman" w:hAnsi="Times New Roman" w:cs="Times New Roman"/>
                <w:sz w:val="32"/>
                <w:szCs w:val="24"/>
              </w:rPr>
              <w:t xml:space="preserve">-дороженьку пуститься? Ребята хором отвечают: Нет смелее нас детей, </w:t>
            </w:r>
          </w:p>
          <w:p w:rsidR="00620CA5" w:rsidRDefault="00620CA5" w:rsidP="00620CA5">
            <w:pPr>
              <w:rPr>
                <w:rFonts w:ascii="Times New Roman" w:hAnsi="Times New Roman" w:cs="Times New Roman"/>
                <w:sz w:val="32"/>
                <w:szCs w:val="24"/>
              </w:rPr>
            </w:pPr>
            <w:r>
              <w:rPr>
                <w:rFonts w:ascii="Times New Roman" w:hAnsi="Times New Roman" w:cs="Times New Roman"/>
                <w:sz w:val="32"/>
                <w:szCs w:val="24"/>
              </w:rPr>
              <w:t>Не боимся медведей!</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r>
              <w:rPr>
                <w:rFonts w:ascii="Times New Roman" w:hAnsi="Times New Roman" w:cs="Times New Roman"/>
                <w:sz w:val="32"/>
                <w:szCs w:val="24"/>
              </w:rPr>
              <w:t>Дети:</w:t>
            </w:r>
            <w:r w:rsidR="00F84DEF">
              <w:rPr>
                <w:rFonts w:ascii="Times New Roman" w:hAnsi="Times New Roman" w:cs="Times New Roman"/>
                <w:sz w:val="32"/>
                <w:szCs w:val="24"/>
              </w:rPr>
              <w:t xml:space="preserve"> </w:t>
            </w:r>
            <w:r w:rsidR="00B82CA2">
              <w:rPr>
                <w:rFonts w:ascii="Times New Roman" w:hAnsi="Times New Roman" w:cs="Times New Roman"/>
                <w:sz w:val="32"/>
                <w:szCs w:val="24"/>
              </w:rPr>
              <w:t>«</w:t>
            </w:r>
            <w:r>
              <w:rPr>
                <w:rFonts w:ascii="Times New Roman" w:hAnsi="Times New Roman" w:cs="Times New Roman"/>
                <w:sz w:val="32"/>
                <w:szCs w:val="24"/>
              </w:rPr>
              <w:t>Заяц</w:t>
            </w:r>
            <w:r w:rsidR="00B82CA2">
              <w:rPr>
                <w:rFonts w:ascii="Times New Roman" w:hAnsi="Times New Roman" w:cs="Times New Roman"/>
                <w:sz w:val="32"/>
                <w:szCs w:val="24"/>
              </w:rPr>
              <w:t>»</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FE3B8D" w:rsidRDefault="00FE3B8D" w:rsidP="00620CA5">
            <w:pPr>
              <w:rPr>
                <w:rFonts w:ascii="Times New Roman" w:hAnsi="Times New Roman" w:cs="Times New Roman"/>
                <w:sz w:val="32"/>
                <w:szCs w:val="24"/>
              </w:rPr>
            </w:pPr>
          </w:p>
          <w:p w:rsidR="00FE3B8D" w:rsidRDefault="00FE3B8D" w:rsidP="00620CA5">
            <w:pPr>
              <w:rPr>
                <w:rFonts w:ascii="Times New Roman" w:hAnsi="Times New Roman" w:cs="Times New Roman"/>
                <w:sz w:val="32"/>
                <w:szCs w:val="24"/>
              </w:rPr>
            </w:pPr>
          </w:p>
          <w:p w:rsidR="00FE3B8D" w:rsidRDefault="00FE3B8D" w:rsidP="00620CA5">
            <w:pPr>
              <w:rPr>
                <w:rFonts w:ascii="Times New Roman" w:hAnsi="Times New Roman" w:cs="Times New Roman"/>
                <w:sz w:val="32"/>
                <w:szCs w:val="24"/>
              </w:rPr>
            </w:pPr>
          </w:p>
          <w:p w:rsidR="00FE3B8D" w:rsidRDefault="00FE3B8D" w:rsidP="00620CA5">
            <w:pPr>
              <w:rPr>
                <w:rFonts w:ascii="Times New Roman" w:hAnsi="Times New Roman" w:cs="Times New Roman"/>
                <w:sz w:val="32"/>
                <w:szCs w:val="24"/>
              </w:rPr>
            </w:pPr>
          </w:p>
          <w:p w:rsidR="00620CA5" w:rsidRPr="003E2A90" w:rsidRDefault="00620CA5" w:rsidP="00620CA5">
            <w:pPr>
              <w:rPr>
                <w:rFonts w:ascii="Times New Roman" w:hAnsi="Times New Roman" w:cs="Times New Roman"/>
                <w:sz w:val="32"/>
                <w:szCs w:val="24"/>
              </w:rPr>
            </w:pPr>
            <w:r>
              <w:rPr>
                <w:rFonts w:ascii="Times New Roman" w:hAnsi="Times New Roman" w:cs="Times New Roman"/>
                <w:sz w:val="32"/>
                <w:szCs w:val="24"/>
              </w:rPr>
              <w:t>Дети отвечают:</w:t>
            </w:r>
            <w:r w:rsidR="00B82CA2">
              <w:rPr>
                <w:rFonts w:ascii="Times New Roman" w:hAnsi="Times New Roman" w:cs="Times New Roman"/>
                <w:sz w:val="32"/>
                <w:szCs w:val="24"/>
              </w:rPr>
              <w:t xml:space="preserve"> «</w:t>
            </w:r>
            <w:r>
              <w:rPr>
                <w:rFonts w:ascii="Times New Roman" w:hAnsi="Times New Roman" w:cs="Times New Roman"/>
                <w:sz w:val="32"/>
                <w:szCs w:val="24"/>
              </w:rPr>
              <w:t>Морковку, капусту</w:t>
            </w:r>
            <w:r w:rsidR="00B82CA2">
              <w:rPr>
                <w:rFonts w:ascii="Times New Roman" w:hAnsi="Times New Roman" w:cs="Times New Roman"/>
                <w:sz w:val="32"/>
                <w:szCs w:val="24"/>
              </w:rPr>
              <w:t>»</w:t>
            </w:r>
            <w:r w:rsidRPr="003E2A90">
              <w:rPr>
                <w:rFonts w:ascii="Times New Roman" w:hAnsi="Times New Roman" w:cs="Times New Roman"/>
                <w:sz w:val="32"/>
                <w:szCs w:val="24"/>
              </w:rPr>
              <w:t>.</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r>
              <w:rPr>
                <w:rFonts w:ascii="Times New Roman" w:hAnsi="Times New Roman" w:cs="Times New Roman"/>
                <w:sz w:val="32"/>
                <w:szCs w:val="24"/>
              </w:rPr>
              <w:t>Дети: «В огороде»</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r>
              <w:rPr>
                <w:rFonts w:ascii="Times New Roman" w:hAnsi="Times New Roman" w:cs="Times New Roman"/>
                <w:sz w:val="32"/>
                <w:szCs w:val="24"/>
              </w:rPr>
              <w:t>Дети: «Белка»</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r>
              <w:rPr>
                <w:rFonts w:ascii="Times New Roman" w:hAnsi="Times New Roman" w:cs="Times New Roman"/>
                <w:sz w:val="32"/>
                <w:szCs w:val="24"/>
              </w:rPr>
              <w:t>Дети: «Олень»</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r>
              <w:rPr>
                <w:rFonts w:ascii="Times New Roman" w:hAnsi="Times New Roman" w:cs="Times New Roman"/>
                <w:sz w:val="32"/>
                <w:szCs w:val="24"/>
              </w:rPr>
              <w:t>Дети: «Ёжик»</w:t>
            </w: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p w:rsidR="00620CA5" w:rsidRPr="002830C9" w:rsidRDefault="00620CA5" w:rsidP="00620CA5">
            <w:pPr>
              <w:rPr>
                <w:rFonts w:ascii="Times New Roman" w:hAnsi="Times New Roman" w:cs="Times New Roman"/>
                <w:sz w:val="32"/>
                <w:szCs w:val="24"/>
              </w:rPr>
            </w:pPr>
          </w:p>
        </w:tc>
        <w:tc>
          <w:tcPr>
            <w:tcW w:w="1951" w:type="dxa"/>
          </w:tcPr>
          <w:p w:rsidR="00620CA5" w:rsidRDefault="006D7A55" w:rsidP="002F119E">
            <w:pPr>
              <w:rPr>
                <w:rFonts w:ascii="Times New Roman" w:hAnsi="Times New Roman" w:cs="Times New Roman"/>
                <w:sz w:val="32"/>
                <w:szCs w:val="24"/>
              </w:rPr>
            </w:pPr>
            <w:r>
              <w:rPr>
                <w:rFonts w:ascii="Times New Roman" w:hAnsi="Times New Roman" w:cs="Times New Roman"/>
                <w:sz w:val="32"/>
                <w:szCs w:val="24"/>
              </w:rPr>
              <w:t>Фронтальная</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D7A55" w:rsidP="00620CA5">
            <w:pPr>
              <w:jc w:val="center"/>
              <w:rPr>
                <w:rFonts w:ascii="Times New Roman" w:hAnsi="Times New Roman" w:cs="Times New Roman"/>
                <w:sz w:val="32"/>
                <w:szCs w:val="24"/>
              </w:rPr>
            </w:pPr>
            <w:r>
              <w:rPr>
                <w:rFonts w:ascii="Times New Roman" w:hAnsi="Times New Roman" w:cs="Times New Roman"/>
                <w:sz w:val="32"/>
                <w:szCs w:val="24"/>
              </w:rPr>
              <w:t>Фронтальная</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D7A55" w:rsidP="00620CA5">
            <w:pPr>
              <w:jc w:val="center"/>
              <w:rPr>
                <w:rFonts w:ascii="Times New Roman" w:hAnsi="Times New Roman" w:cs="Times New Roman"/>
                <w:sz w:val="32"/>
                <w:szCs w:val="24"/>
              </w:rPr>
            </w:pPr>
            <w:r>
              <w:rPr>
                <w:rFonts w:ascii="Times New Roman" w:hAnsi="Times New Roman" w:cs="Times New Roman"/>
                <w:sz w:val="32"/>
                <w:szCs w:val="24"/>
              </w:rPr>
              <w:t>Фронтальная</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9F400F" w:rsidP="00620CA5">
            <w:pPr>
              <w:jc w:val="center"/>
              <w:rPr>
                <w:rFonts w:ascii="Times New Roman" w:hAnsi="Times New Roman" w:cs="Times New Roman"/>
                <w:sz w:val="32"/>
                <w:szCs w:val="24"/>
              </w:rPr>
            </w:pPr>
            <w:r>
              <w:rPr>
                <w:rFonts w:ascii="Times New Roman" w:hAnsi="Times New Roman" w:cs="Times New Roman"/>
                <w:sz w:val="32"/>
                <w:szCs w:val="24"/>
              </w:rPr>
              <w:t>Выполняют задания</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F84DEF">
            <w:pPr>
              <w:rPr>
                <w:rFonts w:ascii="Times New Roman" w:hAnsi="Times New Roman" w:cs="Times New Roman"/>
                <w:sz w:val="32"/>
                <w:szCs w:val="24"/>
              </w:rPr>
            </w:pPr>
          </w:p>
        </w:tc>
        <w:tc>
          <w:tcPr>
            <w:tcW w:w="2064" w:type="dxa"/>
          </w:tcPr>
          <w:p w:rsidR="00620CA5" w:rsidRDefault="006D7A55" w:rsidP="002F119E">
            <w:pPr>
              <w:rPr>
                <w:rFonts w:ascii="Times New Roman" w:hAnsi="Times New Roman" w:cs="Times New Roman"/>
                <w:sz w:val="32"/>
                <w:szCs w:val="24"/>
              </w:rPr>
            </w:pPr>
            <w:r w:rsidRPr="006D7A55">
              <w:rPr>
                <w:rFonts w:ascii="Times New Roman" w:hAnsi="Times New Roman" w:cs="Times New Roman"/>
                <w:b/>
                <w:sz w:val="32"/>
                <w:szCs w:val="24"/>
              </w:rPr>
              <w:t>Личностные</w:t>
            </w:r>
            <w:r>
              <w:rPr>
                <w:rFonts w:ascii="Times New Roman" w:hAnsi="Times New Roman" w:cs="Times New Roman"/>
                <w:sz w:val="32"/>
                <w:szCs w:val="24"/>
              </w:rPr>
              <w:t>: проявляют дисциплинированность, трудолюбие и упорство в достижении поставленных целей; умеют управлять эмоциями при общении со сверстниками и взрослыми.</w:t>
            </w:r>
          </w:p>
          <w:p w:rsidR="006D7A55" w:rsidRDefault="006D7A55" w:rsidP="006D7A55">
            <w:pPr>
              <w:jc w:val="center"/>
              <w:rPr>
                <w:rFonts w:ascii="Times New Roman" w:hAnsi="Times New Roman" w:cs="Times New Roman"/>
                <w:sz w:val="32"/>
                <w:szCs w:val="24"/>
              </w:rPr>
            </w:pPr>
            <w:r w:rsidRPr="004D25C6">
              <w:rPr>
                <w:rFonts w:ascii="Times New Roman" w:hAnsi="Times New Roman" w:cs="Times New Roman"/>
                <w:b/>
                <w:sz w:val="32"/>
                <w:szCs w:val="24"/>
              </w:rPr>
              <w:t>Регулятивные</w:t>
            </w:r>
            <w:r>
              <w:rPr>
                <w:rFonts w:ascii="Times New Roman" w:hAnsi="Times New Roman" w:cs="Times New Roman"/>
                <w:sz w:val="32"/>
                <w:szCs w:val="24"/>
              </w:rPr>
              <w:t>: осуществляют пошаговый контроль своих действий, ориентируясь на показ движений учителем</w:t>
            </w:r>
          </w:p>
          <w:p w:rsidR="00620CA5" w:rsidRDefault="006D7A55" w:rsidP="006D7A55">
            <w:pPr>
              <w:jc w:val="center"/>
              <w:rPr>
                <w:rFonts w:ascii="Times New Roman" w:hAnsi="Times New Roman" w:cs="Times New Roman"/>
                <w:sz w:val="32"/>
                <w:szCs w:val="24"/>
              </w:rPr>
            </w:pPr>
            <w:r w:rsidRPr="006D7A55">
              <w:rPr>
                <w:rFonts w:ascii="Times New Roman" w:hAnsi="Times New Roman" w:cs="Times New Roman"/>
                <w:b/>
                <w:sz w:val="32"/>
                <w:szCs w:val="24"/>
              </w:rPr>
              <w:t>Коммуникативные:</w:t>
            </w:r>
            <w:r>
              <w:rPr>
                <w:rFonts w:ascii="Times New Roman" w:hAnsi="Times New Roman" w:cs="Times New Roman"/>
                <w:sz w:val="32"/>
                <w:szCs w:val="24"/>
              </w:rPr>
              <w:t xml:space="preserve"> используют речь для регуляции своего действия; взаимодействуют со сверстниками в совместной деятельности</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FE3B8D" w:rsidRDefault="00FE3B8D" w:rsidP="00FE3B8D">
            <w:pPr>
              <w:rPr>
                <w:rFonts w:ascii="Times New Roman" w:hAnsi="Times New Roman" w:cs="Times New Roman"/>
                <w:sz w:val="32"/>
                <w:szCs w:val="24"/>
              </w:rPr>
            </w:pPr>
            <w:r w:rsidRPr="006D7A55">
              <w:rPr>
                <w:rFonts w:ascii="Times New Roman" w:hAnsi="Times New Roman" w:cs="Times New Roman"/>
                <w:b/>
                <w:sz w:val="32"/>
                <w:szCs w:val="24"/>
              </w:rPr>
              <w:t>Личностные</w:t>
            </w:r>
            <w:r>
              <w:rPr>
                <w:rFonts w:ascii="Times New Roman" w:hAnsi="Times New Roman" w:cs="Times New Roman"/>
                <w:sz w:val="32"/>
                <w:szCs w:val="24"/>
              </w:rPr>
              <w:t>: проявляют дисциплинированность, трудолюбие и упорство в достижении поставленных целей; умеют управлять эмоциями при общении со сверстниками и взрослыми.</w:t>
            </w:r>
          </w:p>
          <w:p w:rsidR="00620CA5" w:rsidRDefault="00FE3B8D" w:rsidP="00FE3B8D">
            <w:pPr>
              <w:rPr>
                <w:rFonts w:ascii="Times New Roman" w:hAnsi="Times New Roman" w:cs="Times New Roman"/>
                <w:sz w:val="32"/>
                <w:szCs w:val="24"/>
              </w:rPr>
            </w:pPr>
            <w:r w:rsidRPr="00FE3B8D">
              <w:rPr>
                <w:rFonts w:ascii="Times New Roman" w:hAnsi="Times New Roman" w:cs="Times New Roman"/>
                <w:b/>
                <w:sz w:val="32"/>
                <w:szCs w:val="24"/>
              </w:rPr>
              <w:t>Регулятивные</w:t>
            </w:r>
            <w:r>
              <w:rPr>
                <w:rFonts w:ascii="Times New Roman" w:hAnsi="Times New Roman" w:cs="Times New Roman"/>
                <w:sz w:val="32"/>
                <w:szCs w:val="24"/>
              </w:rPr>
              <w:t>: принимают и сохраняют учебную Задачу при выполнении</w:t>
            </w:r>
          </w:p>
          <w:p w:rsidR="00FE3B8D" w:rsidRDefault="00FE3B8D" w:rsidP="00620CA5">
            <w:pPr>
              <w:jc w:val="center"/>
              <w:rPr>
                <w:rFonts w:ascii="Times New Roman" w:hAnsi="Times New Roman" w:cs="Times New Roman"/>
                <w:sz w:val="32"/>
                <w:szCs w:val="24"/>
              </w:rPr>
            </w:pPr>
            <w:r>
              <w:rPr>
                <w:rFonts w:ascii="Times New Roman" w:hAnsi="Times New Roman" w:cs="Times New Roman"/>
                <w:sz w:val="32"/>
                <w:szCs w:val="24"/>
              </w:rPr>
              <w:t>Упражнений; осуществляют итоговый и пошаговый контроль, адекватно принимают оценку учителя</w:t>
            </w:r>
          </w:p>
          <w:p w:rsidR="00620CA5" w:rsidRDefault="00FE3B8D" w:rsidP="00620CA5">
            <w:pPr>
              <w:jc w:val="center"/>
              <w:rPr>
                <w:rFonts w:ascii="Times New Roman" w:hAnsi="Times New Roman" w:cs="Times New Roman"/>
                <w:sz w:val="32"/>
                <w:szCs w:val="24"/>
              </w:rPr>
            </w:pPr>
            <w:r w:rsidRPr="00FE3B8D">
              <w:rPr>
                <w:rFonts w:ascii="Times New Roman" w:hAnsi="Times New Roman" w:cs="Times New Roman"/>
                <w:b/>
                <w:sz w:val="32"/>
                <w:szCs w:val="24"/>
              </w:rPr>
              <w:t>Коммуникативные:</w:t>
            </w:r>
            <w:r>
              <w:rPr>
                <w:rFonts w:ascii="Times New Roman" w:hAnsi="Times New Roman" w:cs="Times New Roman"/>
                <w:sz w:val="32"/>
                <w:szCs w:val="24"/>
              </w:rPr>
              <w:t xml:space="preserve"> используют речь для регуляции своего действия, взаимодействуют со сверстниками в совместной деятельности, контролируют действие </w:t>
            </w:r>
            <w:r w:rsidR="00F84DEF">
              <w:rPr>
                <w:rFonts w:ascii="Times New Roman" w:hAnsi="Times New Roman" w:cs="Times New Roman"/>
                <w:sz w:val="32"/>
                <w:szCs w:val="24"/>
              </w:rPr>
              <w:t>партнёра</w:t>
            </w:r>
            <w:r>
              <w:rPr>
                <w:rFonts w:ascii="Times New Roman" w:hAnsi="Times New Roman" w:cs="Times New Roman"/>
                <w:sz w:val="32"/>
                <w:szCs w:val="24"/>
              </w:rPr>
              <w:t xml:space="preserve">. </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FE3B8D" w:rsidRDefault="00F84DEF" w:rsidP="00FE3B8D">
            <w:pPr>
              <w:rPr>
                <w:rFonts w:ascii="Times New Roman" w:hAnsi="Times New Roman" w:cs="Times New Roman"/>
                <w:sz w:val="32"/>
                <w:szCs w:val="24"/>
              </w:rPr>
            </w:pPr>
            <w:r>
              <w:rPr>
                <w:rFonts w:ascii="Times New Roman" w:hAnsi="Times New Roman" w:cs="Times New Roman"/>
                <w:b/>
                <w:sz w:val="32"/>
                <w:szCs w:val="24"/>
              </w:rPr>
              <w:t>Личностные</w:t>
            </w:r>
            <w:r w:rsidR="00FE3B8D">
              <w:rPr>
                <w:rFonts w:ascii="Times New Roman" w:hAnsi="Times New Roman" w:cs="Times New Roman"/>
                <w:sz w:val="32"/>
                <w:szCs w:val="24"/>
              </w:rPr>
              <w:t>: проявляют дисциплинированность, трудолюбие и упорство в достижении поставленных целей; умеют управлять эмоциями при общении со сверстниками и взрослыми.</w:t>
            </w:r>
          </w:p>
          <w:p w:rsidR="00FE3B8D" w:rsidRDefault="00FE3B8D" w:rsidP="00FE3B8D">
            <w:pPr>
              <w:rPr>
                <w:rFonts w:ascii="Times New Roman" w:hAnsi="Times New Roman" w:cs="Times New Roman"/>
                <w:sz w:val="32"/>
                <w:szCs w:val="24"/>
              </w:rPr>
            </w:pPr>
            <w:r w:rsidRPr="00FE3B8D">
              <w:rPr>
                <w:rFonts w:ascii="Times New Roman" w:hAnsi="Times New Roman" w:cs="Times New Roman"/>
                <w:b/>
                <w:sz w:val="32"/>
                <w:szCs w:val="24"/>
              </w:rPr>
              <w:t>Регулятивные</w:t>
            </w:r>
            <w:r>
              <w:rPr>
                <w:rFonts w:ascii="Times New Roman" w:hAnsi="Times New Roman" w:cs="Times New Roman"/>
                <w:sz w:val="32"/>
                <w:szCs w:val="24"/>
              </w:rPr>
              <w:t>: принимают и сохраняют учебную Задачу при выполнении</w:t>
            </w:r>
          </w:p>
          <w:p w:rsidR="00FE3B8D" w:rsidRDefault="00FE3B8D" w:rsidP="00FE3B8D">
            <w:pPr>
              <w:jc w:val="center"/>
              <w:rPr>
                <w:rFonts w:ascii="Times New Roman" w:hAnsi="Times New Roman" w:cs="Times New Roman"/>
                <w:sz w:val="32"/>
                <w:szCs w:val="24"/>
              </w:rPr>
            </w:pPr>
            <w:r>
              <w:rPr>
                <w:rFonts w:ascii="Times New Roman" w:hAnsi="Times New Roman" w:cs="Times New Roman"/>
                <w:sz w:val="32"/>
                <w:szCs w:val="24"/>
              </w:rPr>
              <w:t>Упражнений; осуществляют итоговый и пошаговый контроль, адекватно принимают оценку учителя</w:t>
            </w:r>
          </w:p>
          <w:p w:rsidR="00620CA5" w:rsidRDefault="00FE3B8D" w:rsidP="00FE3B8D">
            <w:pPr>
              <w:jc w:val="center"/>
              <w:rPr>
                <w:rFonts w:ascii="Times New Roman" w:hAnsi="Times New Roman" w:cs="Times New Roman"/>
                <w:sz w:val="32"/>
                <w:szCs w:val="24"/>
              </w:rPr>
            </w:pPr>
            <w:r w:rsidRPr="00FE3B8D">
              <w:rPr>
                <w:rFonts w:ascii="Times New Roman" w:hAnsi="Times New Roman" w:cs="Times New Roman"/>
                <w:b/>
                <w:sz w:val="32"/>
                <w:szCs w:val="24"/>
              </w:rPr>
              <w:t>Коммуникативные:</w:t>
            </w:r>
            <w:r>
              <w:rPr>
                <w:rFonts w:ascii="Times New Roman" w:hAnsi="Times New Roman" w:cs="Times New Roman"/>
                <w:sz w:val="32"/>
                <w:szCs w:val="24"/>
              </w:rPr>
              <w:t xml:space="preserve"> используют речь для регуляции своего действия, взаимодействуют со сверст</w:t>
            </w:r>
            <w:r w:rsidR="00F84DEF">
              <w:rPr>
                <w:rFonts w:ascii="Times New Roman" w:hAnsi="Times New Roman" w:cs="Times New Roman"/>
                <w:sz w:val="32"/>
                <w:szCs w:val="24"/>
              </w:rPr>
              <w:t>никами в совместной деятельности</w:t>
            </w:r>
            <w:r>
              <w:rPr>
                <w:rFonts w:ascii="Times New Roman" w:hAnsi="Times New Roman" w:cs="Times New Roman"/>
                <w:sz w:val="32"/>
                <w:szCs w:val="24"/>
              </w:rPr>
              <w:t xml:space="preserve">, контролируют действие </w:t>
            </w:r>
            <w:r w:rsidR="00F84DEF">
              <w:rPr>
                <w:rFonts w:ascii="Times New Roman" w:hAnsi="Times New Roman" w:cs="Times New Roman"/>
                <w:sz w:val="32"/>
                <w:szCs w:val="24"/>
              </w:rPr>
              <w:t>партнёра</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tc>
        <w:tc>
          <w:tcPr>
            <w:tcW w:w="1913" w:type="dxa"/>
          </w:tcPr>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FE3B8D" w:rsidP="00620CA5">
            <w:pPr>
              <w:jc w:val="center"/>
              <w:rPr>
                <w:rFonts w:ascii="Times New Roman" w:hAnsi="Times New Roman" w:cs="Times New Roman"/>
                <w:sz w:val="32"/>
                <w:szCs w:val="24"/>
              </w:rPr>
            </w:pPr>
            <w:r>
              <w:rPr>
                <w:rFonts w:ascii="Times New Roman" w:hAnsi="Times New Roman" w:cs="Times New Roman"/>
                <w:sz w:val="32"/>
                <w:szCs w:val="24"/>
              </w:rPr>
              <w:t>Выполнение действий</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FE3B8D" w:rsidP="00620CA5">
            <w:pPr>
              <w:jc w:val="center"/>
              <w:rPr>
                <w:rFonts w:ascii="Times New Roman" w:hAnsi="Times New Roman" w:cs="Times New Roman"/>
                <w:sz w:val="32"/>
                <w:szCs w:val="24"/>
              </w:rPr>
            </w:pPr>
            <w:r>
              <w:rPr>
                <w:rFonts w:ascii="Times New Roman" w:hAnsi="Times New Roman" w:cs="Times New Roman"/>
                <w:sz w:val="32"/>
                <w:szCs w:val="24"/>
              </w:rPr>
              <w:t>Выполнение действий</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FE3B8D" w:rsidP="00620CA5">
            <w:pPr>
              <w:jc w:val="center"/>
              <w:rPr>
                <w:rFonts w:ascii="Times New Roman" w:hAnsi="Times New Roman" w:cs="Times New Roman"/>
                <w:sz w:val="32"/>
                <w:szCs w:val="24"/>
              </w:rPr>
            </w:pPr>
            <w:r>
              <w:rPr>
                <w:rFonts w:ascii="Times New Roman" w:hAnsi="Times New Roman" w:cs="Times New Roman"/>
                <w:sz w:val="32"/>
                <w:szCs w:val="24"/>
              </w:rPr>
              <w:t>Выполнение действий</w:t>
            </w: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jc w:val="center"/>
              <w:rPr>
                <w:rFonts w:ascii="Times New Roman" w:hAnsi="Times New Roman" w:cs="Times New Roman"/>
                <w:sz w:val="32"/>
                <w:szCs w:val="24"/>
              </w:rPr>
            </w:pPr>
          </w:p>
          <w:p w:rsidR="00620CA5" w:rsidRDefault="00620CA5" w:rsidP="00620CA5">
            <w:pPr>
              <w:rPr>
                <w:rFonts w:ascii="Times New Roman" w:hAnsi="Times New Roman" w:cs="Times New Roman"/>
                <w:sz w:val="32"/>
                <w:szCs w:val="24"/>
              </w:rPr>
            </w:pPr>
          </w:p>
        </w:tc>
      </w:tr>
      <w:tr w:rsidR="00B82CA2" w:rsidTr="00875A66">
        <w:trPr>
          <w:gridAfter w:val="3"/>
          <w:wAfter w:w="4395" w:type="dxa"/>
          <w:trHeight w:val="474"/>
        </w:trPr>
        <w:tc>
          <w:tcPr>
            <w:tcW w:w="15417" w:type="dxa"/>
            <w:gridSpan w:val="7"/>
          </w:tcPr>
          <w:p w:rsidR="00B82CA2" w:rsidRPr="00B82CA2" w:rsidRDefault="00B82CA2" w:rsidP="00620CA5">
            <w:pPr>
              <w:jc w:val="center"/>
              <w:rPr>
                <w:rFonts w:ascii="Times New Roman" w:hAnsi="Times New Roman" w:cs="Times New Roman"/>
                <w:b/>
                <w:sz w:val="32"/>
                <w:szCs w:val="24"/>
              </w:rPr>
            </w:pPr>
            <w:r w:rsidRPr="00B82CA2">
              <w:rPr>
                <w:rFonts w:ascii="Times New Roman" w:hAnsi="Times New Roman" w:cs="Times New Roman"/>
                <w:b/>
                <w:sz w:val="32"/>
                <w:szCs w:val="24"/>
              </w:rPr>
              <w:t>Заключительная часть урока (5 мин)</w:t>
            </w:r>
          </w:p>
        </w:tc>
      </w:tr>
      <w:tr w:rsidR="00F84DEF" w:rsidTr="00F84DEF">
        <w:trPr>
          <w:gridAfter w:val="3"/>
          <w:wAfter w:w="4395" w:type="dxa"/>
          <w:trHeight w:val="985"/>
        </w:trPr>
        <w:tc>
          <w:tcPr>
            <w:tcW w:w="3097" w:type="dxa"/>
          </w:tcPr>
          <w:p w:rsidR="00F84DEF" w:rsidRDefault="00F84DEF" w:rsidP="00620CA5">
            <w:pPr>
              <w:jc w:val="center"/>
              <w:rPr>
                <w:rFonts w:ascii="Times New Roman" w:hAnsi="Times New Roman" w:cs="Times New Roman"/>
                <w:sz w:val="32"/>
                <w:szCs w:val="24"/>
              </w:rPr>
            </w:pPr>
            <w:r w:rsidRPr="009F400F">
              <w:rPr>
                <w:rFonts w:ascii="Times New Roman" w:hAnsi="Times New Roman" w:cs="Times New Roman"/>
                <w:b/>
                <w:sz w:val="32"/>
                <w:szCs w:val="24"/>
                <w:lang w:val="en-US"/>
              </w:rPr>
              <w:t>IV</w:t>
            </w:r>
            <w:r w:rsidRPr="009F400F">
              <w:rPr>
                <w:rFonts w:ascii="Times New Roman" w:hAnsi="Times New Roman" w:cs="Times New Roman"/>
                <w:b/>
                <w:sz w:val="32"/>
                <w:szCs w:val="24"/>
              </w:rPr>
              <w:t>. Итоги урока. Рефлексия.</w:t>
            </w:r>
          </w:p>
        </w:tc>
        <w:tc>
          <w:tcPr>
            <w:tcW w:w="1972" w:type="dxa"/>
          </w:tcPr>
          <w:p w:rsidR="00F84DEF" w:rsidRDefault="00242B4B" w:rsidP="00620CA5">
            <w:pPr>
              <w:jc w:val="center"/>
              <w:rPr>
                <w:rFonts w:ascii="Times New Roman" w:hAnsi="Times New Roman" w:cs="Times New Roman"/>
                <w:sz w:val="32"/>
                <w:szCs w:val="24"/>
              </w:rPr>
            </w:pPr>
            <w:r>
              <w:rPr>
                <w:rFonts w:ascii="Times New Roman" w:hAnsi="Times New Roman" w:cs="Times New Roman"/>
                <w:sz w:val="32"/>
                <w:szCs w:val="24"/>
              </w:rPr>
              <w:t>Обобщить полученные на уроке сведения</w:t>
            </w:r>
          </w:p>
        </w:tc>
        <w:tc>
          <w:tcPr>
            <w:tcW w:w="2269" w:type="dxa"/>
          </w:tcPr>
          <w:p w:rsidR="00F84DEF" w:rsidRDefault="00F84DEF" w:rsidP="00F84DEF">
            <w:pPr>
              <w:jc w:val="center"/>
              <w:rPr>
                <w:rFonts w:ascii="Times New Roman" w:hAnsi="Times New Roman" w:cs="Times New Roman"/>
                <w:sz w:val="32"/>
                <w:szCs w:val="24"/>
              </w:rPr>
            </w:pPr>
            <w:r>
              <w:rPr>
                <w:rFonts w:ascii="Times New Roman" w:hAnsi="Times New Roman" w:cs="Times New Roman"/>
                <w:sz w:val="32"/>
                <w:szCs w:val="24"/>
              </w:rPr>
              <w:t>В заключение, дети, я хочу вам сказать, чтобы вы бережно относились ко всему, что растет и живет в лесу.</w:t>
            </w:r>
          </w:p>
          <w:p w:rsidR="00F84DEF" w:rsidRDefault="00F84DEF" w:rsidP="00F84DEF">
            <w:pPr>
              <w:jc w:val="center"/>
              <w:rPr>
                <w:rFonts w:ascii="Times New Roman" w:hAnsi="Times New Roman" w:cs="Times New Roman"/>
                <w:sz w:val="32"/>
                <w:szCs w:val="24"/>
              </w:rPr>
            </w:pPr>
            <w:r>
              <w:rPr>
                <w:rFonts w:ascii="Times New Roman" w:hAnsi="Times New Roman" w:cs="Times New Roman"/>
                <w:sz w:val="32"/>
                <w:szCs w:val="24"/>
              </w:rPr>
              <w:t>Если вы не будете беречь лес, то в нем не будут жить животные, петь птицы. А если не будет их, то и не будет таких интересных, весёлых игр.</w:t>
            </w:r>
          </w:p>
        </w:tc>
        <w:tc>
          <w:tcPr>
            <w:tcW w:w="2151" w:type="dxa"/>
          </w:tcPr>
          <w:p w:rsidR="00F84DEF" w:rsidRDefault="00F84DEF" w:rsidP="00620CA5">
            <w:pPr>
              <w:jc w:val="center"/>
              <w:rPr>
                <w:rFonts w:ascii="Times New Roman" w:hAnsi="Times New Roman" w:cs="Times New Roman"/>
                <w:sz w:val="32"/>
                <w:szCs w:val="24"/>
              </w:rPr>
            </w:pPr>
            <w:r>
              <w:rPr>
                <w:rFonts w:ascii="Times New Roman" w:hAnsi="Times New Roman" w:cs="Times New Roman"/>
                <w:sz w:val="32"/>
                <w:szCs w:val="24"/>
              </w:rPr>
              <w:t>Отвечают на вопросы. Определяют свое эмоциональное состояние на уроке</w:t>
            </w:r>
          </w:p>
        </w:tc>
        <w:tc>
          <w:tcPr>
            <w:tcW w:w="1951" w:type="dxa"/>
          </w:tcPr>
          <w:p w:rsidR="00F84DEF" w:rsidRDefault="00F84DEF" w:rsidP="002F119E">
            <w:pPr>
              <w:rPr>
                <w:rFonts w:ascii="Times New Roman" w:hAnsi="Times New Roman" w:cs="Times New Roman"/>
                <w:sz w:val="32"/>
                <w:szCs w:val="24"/>
              </w:rPr>
            </w:pPr>
            <w:r>
              <w:rPr>
                <w:rFonts w:ascii="Times New Roman" w:hAnsi="Times New Roman" w:cs="Times New Roman"/>
                <w:sz w:val="32"/>
                <w:szCs w:val="24"/>
              </w:rPr>
              <w:t>Фронтальная</w:t>
            </w:r>
          </w:p>
        </w:tc>
        <w:tc>
          <w:tcPr>
            <w:tcW w:w="2064" w:type="dxa"/>
          </w:tcPr>
          <w:p w:rsidR="00F84DEF" w:rsidRDefault="00F84DEF" w:rsidP="00F84DEF">
            <w:pPr>
              <w:rPr>
                <w:rFonts w:ascii="Times New Roman" w:hAnsi="Times New Roman" w:cs="Times New Roman"/>
                <w:sz w:val="32"/>
                <w:szCs w:val="24"/>
              </w:rPr>
            </w:pPr>
            <w:r w:rsidRPr="00B82CA2">
              <w:rPr>
                <w:rFonts w:ascii="Times New Roman" w:hAnsi="Times New Roman" w:cs="Times New Roman"/>
                <w:b/>
                <w:sz w:val="32"/>
                <w:szCs w:val="24"/>
              </w:rPr>
              <w:t>Личностные:</w:t>
            </w:r>
            <w:r>
              <w:rPr>
                <w:rFonts w:ascii="Times New Roman" w:hAnsi="Times New Roman" w:cs="Times New Roman"/>
                <w:sz w:val="32"/>
                <w:szCs w:val="24"/>
              </w:rPr>
              <w:t xml:space="preserve"> понимают значение знаний для человека и принимают его.</w:t>
            </w:r>
          </w:p>
          <w:p w:rsidR="00F84DEF" w:rsidRPr="006D7A55" w:rsidRDefault="00F84DEF" w:rsidP="00F84DEF">
            <w:pPr>
              <w:rPr>
                <w:rFonts w:ascii="Times New Roman" w:hAnsi="Times New Roman" w:cs="Times New Roman"/>
                <w:b/>
                <w:sz w:val="32"/>
                <w:szCs w:val="24"/>
              </w:rPr>
            </w:pPr>
            <w:r w:rsidRPr="00B82CA2">
              <w:rPr>
                <w:rFonts w:ascii="Times New Roman" w:hAnsi="Times New Roman" w:cs="Times New Roman"/>
                <w:b/>
                <w:sz w:val="32"/>
                <w:szCs w:val="24"/>
              </w:rPr>
              <w:t>Регулятивные:</w:t>
            </w:r>
            <w:r>
              <w:rPr>
                <w:rFonts w:ascii="Times New Roman" w:hAnsi="Times New Roman" w:cs="Times New Roman"/>
                <w:sz w:val="32"/>
                <w:szCs w:val="24"/>
              </w:rPr>
              <w:t xml:space="preserve"> прогнозируют результаты уровня усвоения изучаемого материала</w:t>
            </w:r>
          </w:p>
        </w:tc>
        <w:tc>
          <w:tcPr>
            <w:tcW w:w="1913" w:type="dxa"/>
          </w:tcPr>
          <w:p w:rsidR="00F84DEF" w:rsidRDefault="00F84DEF" w:rsidP="00620CA5">
            <w:pPr>
              <w:jc w:val="center"/>
              <w:rPr>
                <w:rFonts w:ascii="Times New Roman" w:hAnsi="Times New Roman" w:cs="Times New Roman"/>
                <w:sz w:val="32"/>
                <w:szCs w:val="24"/>
              </w:rPr>
            </w:pPr>
            <w:r>
              <w:rPr>
                <w:rFonts w:ascii="Times New Roman" w:hAnsi="Times New Roman" w:cs="Times New Roman"/>
                <w:sz w:val="32"/>
                <w:szCs w:val="24"/>
              </w:rPr>
              <w:t>Оценивание учащихся за работу на уроке</w:t>
            </w:r>
          </w:p>
        </w:tc>
      </w:tr>
    </w:tbl>
    <w:p w:rsidR="005B505E" w:rsidRPr="005B505E" w:rsidRDefault="005B505E" w:rsidP="00FE4698">
      <w:pPr>
        <w:rPr>
          <w:rFonts w:ascii="Times New Roman" w:hAnsi="Times New Roman" w:cs="Times New Roman"/>
          <w:sz w:val="32"/>
          <w:szCs w:val="24"/>
        </w:rPr>
      </w:pPr>
    </w:p>
    <w:sectPr w:rsidR="005B505E" w:rsidRPr="005B505E" w:rsidSect="001D28F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DFD" w:rsidRDefault="00391DFD" w:rsidP="00391DFD">
      <w:pPr>
        <w:spacing w:after="0" w:line="240" w:lineRule="auto"/>
      </w:pPr>
      <w:r>
        <w:separator/>
      </w:r>
    </w:p>
  </w:endnote>
  <w:endnote w:type="continuationSeparator" w:id="0">
    <w:p w:rsidR="00391DFD" w:rsidRDefault="00391DFD" w:rsidP="0039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DejaVu Sans"/>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DFD" w:rsidRDefault="00391DFD" w:rsidP="00391DFD">
      <w:pPr>
        <w:spacing w:after="0" w:line="240" w:lineRule="auto"/>
      </w:pPr>
      <w:r>
        <w:separator/>
      </w:r>
    </w:p>
  </w:footnote>
  <w:footnote w:type="continuationSeparator" w:id="0">
    <w:p w:rsidR="00391DFD" w:rsidRDefault="00391DFD" w:rsidP="00391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B49"/>
    <w:multiLevelType w:val="hybridMultilevel"/>
    <w:tmpl w:val="89E0D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7D1265"/>
    <w:multiLevelType w:val="hybridMultilevel"/>
    <w:tmpl w:val="FD28A9C4"/>
    <w:lvl w:ilvl="0" w:tplc="A2508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5667E"/>
    <w:multiLevelType w:val="hybridMultilevel"/>
    <w:tmpl w:val="33C43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A2C5C"/>
    <w:multiLevelType w:val="hybridMultilevel"/>
    <w:tmpl w:val="8B721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813E2"/>
    <w:multiLevelType w:val="hybridMultilevel"/>
    <w:tmpl w:val="BA9A4C00"/>
    <w:lvl w:ilvl="0" w:tplc="3A7E62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DF7811"/>
    <w:multiLevelType w:val="hybridMultilevel"/>
    <w:tmpl w:val="D8F01A2C"/>
    <w:lvl w:ilvl="0" w:tplc="DB18AF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4521B"/>
    <w:multiLevelType w:val="hybridMultilevel"/>
    <w:tmpl w:val="C52E0AAC"/>
    <w:lvl w:ilvl="0" w:tplc="E7E6F3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FE6D3C"/>
    <w:multiLevelType w:val="hybridMultilevel"/>
    <w:tmpl w:val="8E503588"/>
    <w:lvl w:ilvl="0" w:tplc="8EE6AF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DE1D2C"/>
    <w:multiLevelType w:val="hybridMultilevel"/>
    <w:tmpl w:val="B1EE8AD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B52BED"/>
    <w:multiLevelType w:val="hybridMultilevel"/>
    <w:tmpl w:val="164E0BEE"/>
    <w:lvl w:ilvl="0" w:tplc="A48409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3"/>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F9"/>
    <w:rsid w:val="00017D0A"/>
    <w:rsid w:val="00031C8A"/>
    <w:rsid w:val="0003764D"/>
    <w:rsid w:val="00072185"/>
    <w:rsid w:val="000A31AD"/>
    <w:rsid w:val="00167336"/>
    <w:rsid w:val="001C74FD"/>
    <w:rsid w:val="001D28F1"/>
    <w:rsid w:val="001F4DE7"/>
    <w:rsid w:val="002024A5"/>
    <w:rsid w:val="00242B4B"/>
    <w:rsid w:val="00250404"/>
    <w:rsid w:val="002830C9"/>
    <w:rsid w:val="002A0834"/>
    <w:rsid w:val="002B3C4F"/>
    <w:rsid w:val="002D74BB"/>
    <w:rsid w:val="002F119E"/>
    <w:rsid w:val="00340538"/>
    <w:rsid w:val="00341640"/>
    <w:rsid w:val="00345D8B"/>
    <w:rsid w:val="00381667"/>
    <w:rsid w:val="00391DFD"/>
    <w:rsid w:val="003B2961"/>
    <w:rsid w:val="003C58CA"/>
    <w:rsid w:val="003E2A90"/>
    <w:rsid w:val="00415840"/>
    <w:rsid w:val="00437FD0"/>
    <w:rsid w:val="00494635"/>
    <w:rsid w:val="004D25C6"/>
    <w:rsid w:val="004D5570"/>
    <w:rsid w:val="004E11E2"/>
    <w:rsid w:val="0050092C"/>
    <w:rsid w:val="00503272"/>
    <w:rsid w:val="005571E5"/>
    <w:rsid w:val="00582A38"/>
    <w:rsid w:val="005B505E"/>
    <w:rsid w:val="005F17F9"/>
    <w:rsid w:val="00620CA5"/>
    <w:rsid w:val="00684E9D"/>
    <w:rsid w:val="00686372"/>
    <w:rsid w:val="006879C9"/>
    <w:rsid w:val="0069105A"/>
    <w:rsid w:val="006D7A55"/>
    <w:rsid w:val="007906CB"/>
    <w:rsid w:val="007E25E5"/>
    <w:rsid w:val="0081193D"/>
    <w:rsid w:val="0085333E"/>
    <w:rsid w:val="009010BB"/>
    <w:rsid w:val="00946B0A"/>
    <w:rsid w:val="009651E7"/>
    <w:rsid w:val="00990D59"/>
    <w:rsid w:val="009B2AF9"/>
    <w:rsid w:val="009F400F"/>
    <w:rsid w:val="00A411CB"/>
    <w:rsid w:val="00A46723"/>
    <w:rsid w:val="00A67705"/>
    <w:rsid w:val="00A876C6"/>
    <w:rsid w:val="00AB7EDB"/>
    <w:rsid w:val="00AC3458"/>
    <w:rsid w:val="00B82CA2"/>
    <w:rsid w:val="00BA6A8E"/>
    <w:rsid w:val="00BE7319"/>
    <w:rsid w:val="00C16D69"/>
    <w:rsid w:val="00C65EB1"/>
    <w:rsid w:val="00C971A9"/>
    <w:rsid w:val="00CA1DFF"/>
    <w:rsid w:val="00D02F3F"/>
    <w:rsid w:val="00D13C2D"/>
    <w:rsid w:val="00D427EC"/>
    <w:rsid w:val="00DB35F9"/>
    <w:rsid w:val="00DC4953"/>
    <w:rsid w:val="00DC6914"/>
    <w:rsid w:val="00DD376B"/>
    <w:rsid w:val="00E019D2"/>
    <w:rsid w:val="00E46C96"/>
    <w:rsid w:val="00EF066B"/>
    <w:rsid w:val="00EF295C"/>
    <w:rsid w:val="00F81D5B"/>
    <w:rsid w:val="00F84DEF"/>
    <w:rsid w:val="00FA162E"/>
    <w:rsid w:val="00FB3AC3"/>
    <w:rsid w:val="00FE3B8D"/>
    <w:rsid w:val="00FE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35E45-AC18-4201-BEF0-8B87974C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71E5"/>
    <w:pPr>
      <w:ind w:left="720"/>
      <w:contextualSpacing/>
    </w:pPr>
  </w:style>
  <w:style w:type="paragraph" w:styleId="a5">
    <w:name w:val="Normal (Web)"/>
    <w:basedOn w:val="a"/>
    <w:uiPriority w:val="99"/>
    <w:unhideWhenUsed/>
    <w:rsid w:val="00C65E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7E25E5"/>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styleId="a6">
    <w:name w:val="header"/>
    <w:basedOn w:val="a"/>
    <w:link w:val="a7"/>
    <w:uiPriority w:val="99"/>
    <w:rsid w:val="007E25E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E25E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C69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914"/>
    <w:rPr>
      <w:rFonts w:ascii="Tahoma" w:hAnsi="Tahoma" w:cs="Tahoma"/>
      <w:sz w:val="16"/>
      <w:szCs w:val="16"/>
    </w:rPr>
  </w:style>
  <w:style w:type="paragraph" w:styleId="aa">
    <w:name w:val="footer"/>
    <w:basedOn w:val="a"/>
    <w:link w:val="ab"/>
    <w:uiPriority w:val="99"/>
    <w:unhideWhenUsed/>
    <w:rsid w:val="00391DF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2755">
      <w:bodyDiv w:val="1"/>
      <w:marLeft w:val="0"/>
      <w:marRight w:val="0"/>
      <w:marTop w:val="0"/>
      <w:marBottom w:val="0"/>
      <w:divBdr>
        <w:top w:val="none" w:sz="0" w:space="0" w:color="auto"/>
        <w:left w:val="none" w:sz="0" w:space="0" w:color="auto"/>
        <w:bottom w:val="none" w:sz="0" w:space="0" w:color="auto"/>
        <w:right w:val="none" w:sz="0" w:space="0" w:color="auto"/>
      </w:divBdr>
      <w:divsChild>
        <w:div w:id="212252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17</Pages>
  <Words>1752</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Fiori</dc:creator>
  <cp:lastModifiedBy>Fiori</cp:lastModifiedBy>
  <cp:revision>21</cp:revision>
  <cp:lastPrinted>2016-10-20T20:26:00Z</cp:lastPrinted>
  <dcterms:created xsi:type="dcterms:W3CDTF">2016-10-20T20:26:00Z</dcterms:created>
  <dcterms:modified xsi:type="dcterms:W3CDTF">2019-03-24T14:47:00Z</dcterms:modified>
</cp:coreProperties>
</file>