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83" w:rsidRDefault="00DA0C83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A0C83" w:rsidRPr="00FF6462" w:rsidRDefault="00DA0C83" w:rsidP="00DA0C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62">
        <w:rPr>
          <w:rFonts w:ascii="Times New Roman" w:hAnsi="Times New Roman" w:cs="Times New Roman"/>
          <w:b/>
          <w:sz w:val="28"/>
          <w:szCs w:val="28"/>
        </w:rPr>
        <w:t>Сергеева Светлана Викторовна</w:t>
      </w:r>
    </w:p>
    <w:p w:rsidR="00DA0C83" w:rsidRPr="00FF6462" w:rsidRDefault="00DA0C83" w:rsidP="00DA0C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62">
        <w:rPr>
          <w:rFonts w:ascii="Times New Roman" w:hAnsi="Times New Roman" w:cs="Times New Roman"/>
          <w:b/>
          <w:sz w:val="28"/>
          <w:szCs w:val="28"/>
        </w:rPr>
        <w:t>Учитель  технологии</w:t>
      </w:r>
    </w:p>
    <w:p w:rsidR="00DA0C83" w:rsidRPr="00FF6462" w:rsidRDefault="00DA0C83" w:rsidP="00DA0C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62">
        <w:rPr>
          <w:rFonts w:ascii="Times New Roman" w:hAnsi="Times New Roman" w:cs="Times New Roman"/>
          <w:b/>
          <w:sz w:val="28"/>
          <w:szCs w:val="28"/>
        </w:rPr>
        <w:t>МАОУ «</w:t>
      </w:r>
      <w:proofErr w:type="spellStart"/>
      <w:r w:rsidRPr="00FF6462">
        <w:rPr>
          <w:rFonts w:ascii="Times New Roman" w:hAnsi="Times New Roman" w:cs="Times New Roman"/>
          <w:b/>
          <w:sz w:val="28"/>
          <w:szCs w:val="28"/>
        </w:rPr>
        <w:t>Дятьковская</w:t>
      </w:r>
      <w:proofErr w:type="spellEnd"/>
      <w:r w:rsidRPr="00FF6462">
        <w:rPr>
          <w:rFonts w:ascii="Times New Roman" w:hAnsi="Times New Roman" w:cs="Times New Roman"/>
          <w:b/>
          <w:sz w:val="28"/>
          <w:szCs w:val="28"/>
        </w:rPr>
        <w:t xml:space="preserve"> городская гимназия»</w:t>
      </w:r>
    </w:p>
    <w:p w:rsidR="00DA0C83" w:rsidRPr="00FF6462" w:rsidRDefault="00DA0C83" w:rsidP="00DA0C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62">
        <w:rPr>
          <w:rFonts w:ascii="Times New Roman" w:hAnsi="Times New Roman" w:cs="Times New Roman"/>
          <w:b/>
          <w:sz w:val="28"/>
          <w:szCs w:val="28"/>
        </w:rPr>
        <w:t xml:space="preserve">Технологическая   карта  урока  технологии  в 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F6462">
        <w:rPr>
          <w:rFonts w:ascii="Times New Roman" w:hAnsi="Times New Roman" w:cs="Times New Roman"/>
          <w:b/>
          <w:sz w:val="28"/>
          <w:szCs w:val="28"/>
        </w:rPr>
        <w:t xml:space="preserve">   классе   по  теме:</w:t>
      </w:r>
    </w:p>
    <w:p w:rsidR="00DA0C83" w:rsidRPr="00DA0C83" w:rsidRDefault="00DA0C83" w:rsidP="00DA0C8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0C83">
        <w:rPr>
          <w:rFonts w:ascii="Times New Roman" w:hAnsi="Times New Roman"/>
          <w:b/>
          <w:bCs/>
          <w:sz w:val="28"/>
          <w:szCs w:val="28"/>
        </w:rPr>
        <w:t>«</w:t>
      </w:r>
      <w:r w:rsidRPr="00DA0C83">
        <w:rPr>
          <w:rFonts w:ascii="Times New Roman" w:hAnsi="Times New Roman" w:cs="Times New Roman"/>
          <w:b/>
          <w:position w:val="1"/>
          <w:sz w:val="28"/>
          <w:szCs w:val="28"/>
        </w:rPr>
        <w:t>Тиснение по фольге</w:t>
      </w:r>
      <w:r w:rsidR="00BD02A5">
        <w:rPr>
          <w:rFonts w:ascii="Times New Roman" w:hAnsi="Times New Roman" w:cs="Times New Roman"/>
          <w:b/>
          <w:position w:val="1"/>
          <w:sz w:val="28"/>
          <w:szCs w:val="28"/>
        </w:rPr>
        <w:t xml:space="preserve"> </w:t>
      </w:r>
      <w:r w:rsidRPr="00DA0C83">
        <w:rPr>
          <w:rFonts w:ascii="Times New Roman" w:hAnsi="Times New Roman"/>
          <w:b/>
          <w:bCs/>
          <w:sz w:val="28"/>
          <w:szCs w:val="28"/>
        </w:rPr>
        <w:t>».</w:t>
      </w:r>
    </w:p>
    <w:p w:rsidR="00DA0C83" w:rsidRDefault="00DA0C83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7"/>
        <w:tblW w:w="14884" w:type="dxa"/>
        <w:tblInd w:w="392" w:type="dxa"/>
        <w:tblLook w:val="01E0"/>
      </w:tblPr>
      <w:tblGrid>
        <w:gridCol w:w="2268"/>
        <w:gridCol w:w="12616"/>
      </w:tblGrid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Предмет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Технология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Класс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Автор  УМК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А.Т.Тищенко, В.Д.Симоненко 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Тема  урока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DA0C83">
              <w:rPr>
                <w:b/>
                <w:position w:val="1"/>
                <w:sz w:val="28"/>
                <w:szCs w:val="28"/>
              </w:rPr>
              <w:t>Тиснение по фольге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Тип  урока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Комбинированный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Цели  деятельности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учителя</w:t>
            </w:r>
          </w:p>
        </w:tc>
        <w:tc>
          <w:tcPr>
            <w:tcW w:w="12616" w:type="dxa"/>
          </w:tcPr>
          <w:p w:rsidR="00BD02A5" w:rsidRDefault="00BD02A5" w:rsidP="009329AF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>Главная  дидактическая  цель:</w:t>
            </w:r>
            <w:r w:rsidRPr="00FF6462">
              <w:rPr>
                <w:sz w:val="28"/>
                <w:szCs w:val="28"/>
              </w:rPr>
              <w:t xml:space="preserve"> </w:t>
            </w:r>
          </w:p>
          <w:p w:rsidR="00BD02A5" w:rsidRPr="00BD02A5" w:rsidRDefault="00BD02A5" w:rsidP="009329AF">
            <w:pPr>
              <w:suppressAutoHyphens/>
              <w:spacing w:line="276" w:lineRule="auto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FF6462">
              <w:rPr>
                <w:sz w:val="28"/>
                <w:szCs w:val="28"/>
              </w:rPr>
              <w:t xml:space="preserve"> </w:t>
            </w:r>
            <w:r w:rsidRPr="00BD6F92">
              <w:rPr>
                <w:rFonts w:eastAsia="SimSun" w:cs="Mangal"/>
                <w:kern w:val="1"/>
                <w:sz w:val="24"/>
                <w:szCs w:val="24"/>
                <w:lang w:eastAsia="hi-IN" w:bidi="hi-IN"/>
              </w:rPr>
              <w:t>1</w:t>
            </w:r>
            <w:r w:rsidRPr="00BD02A5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.  формирование представление о </w:t>
            </w:r>
            <w:proofErr w:type="spellStart"/>
            <w:r w:rsidRPr="00BD02A5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металлопластике</w:t>
            </w:r>
            <w:proofErr w:type="spellEnd"/>
            <w:r w:rsidRPr="00BD02A5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(тиснение по фольге) как одном из способов художественной обработки металла; </w:t>
            </w:r>
          </w:p>
          <w:p w:rsidR="00BD02A5" w:rsidRPr="00BD02A5" w:rsidRDefault="00BD02A5" w:rsidP="009329AF">
            <w:pPr>
              <w:suppressAutoHyphens/>
              <w:spacing w:line="276" w:lineRule="auto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BD02A5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2. формирование представлений о технологии ручного тиснения по фольге, об инструментах и материалах для выполнения этой работы;</w:t>
            </w:r>
          </w:p>
          <w:p w:rsidR="00BD02A5" w:rsidRPr="00FF6462" w:rsidRDefault="00BD02A5" w:rsidP="009329AF">
            <w:pPr>
              <w:spacing w:line="276" w:lineRule="auto"/>
              <w:rPr>
                <w:b/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>Формировать  УУД:</w:t>
            </w:r>
          </w:p>
          <w:p w:rsidR="00BD02A5" w:rsidRPr="00FF6462" w:rsidRDefault="00BD02A5" w:rsidP="001D4284">
            <w:pPr>
              <w:spacing w:line="288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Личностные:  </w:t>
            </w:r>
            <w:r w:rsidRPr="00FF6462">
              <w:rPr>
                <w:sz w:val="28"/>
                <w:szCs w:val="28"/>
              </w:rPr>
              <w:t>способность  к  самооценке  на  основе  критерия  успешности  учебной  деятельности. Формирование бережного отношения к материалу и инструменту при отработке;  первичных навыков трудовых приемов.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Регулятивные:  </w:t>
            </w:r>
            <w:r w:rsidRPr="00FF6462">
              <w:rPr>
                <w:sz w:val="28"/>
                <w:szCs w:val="28"/>
              </w:rPr>
              <w:t xml:space="preserve">умения  определять  и  формулировать  цель  на  уроке  с  помощью  учителя;  проговаривать  последовательность  действий  на  уроке;  работать  по  коллективно  составленному  </w:t>
            </w:r>
            <w:r w:rsidRPr="00FF6462">
              <w:rPr>
                <w:sz w:val="28"/>
                <w:szCs w:val="28"/>
              </w:rPr>
              <w:lastRenderedPageBreak/>
              <w:t xml:space="preserve">плану;  оценивать  правильность  выполнения  действия  на  уровне  адекватной  ретроспективной  оценки.   Планировать  свое  действие  в  соответствии  с  поставленной  задачей;  вносить  необходимые  коррективы  в  действие  после  его   завершения  на  основе  его  оценки  и  учета  характера   сделанных  ошибок;   высказывать  свое  предположение.    Самооценка – способность  осознать  то,  что  уже  усвоено,  и  то,  что  еще  нужно  усвоить,  способность  осознать  уровень  усвоения.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Коммуникативные:  </w:t>
            </w:r>
            <w:r w:rsidRPr="00FF6462">
              <w:rPr>
                <w:sz w:val="28"/>
                <w:szCs w:val="28"/>
              </w:rPr>
              <w:t xml:space="preserve">умения  оформлять  свои  мысли  в  устной  форме;  слушать  и   понимать  речь  других;  совместно  договариваться  о  правилах  поведения  и  общения  в  школе  и  следовать  им.  </w:t>
            </w:r>
          </w:p>
          <w:p w:rsidR="00BD02A5" w:rsidRPr="00FF6462" w:rsidRDefault="00BD02A5" w:rsidP="000E28C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Познавательные:  </w:t>
            </w:r>
            <w:r w:rsidRPr="00FF6462">
              <w:rPr>
                <w:sz w:val="28"/>
                <w:szCs w:val="28"/>
              </w:rPr>
              <w:t>умения  ориентироваться  в  своей  системе  знаний,  отличать  новое  от уже  известного  с  помощью  учителя;  добывать  новые  знания;  находить  ответы  на  вопросы,  используя  учебник,  свой  жизненный  опыт  и  информацию,  полученную  на  уроке. Выбор наиболее оптимальных средств и способов решения задачи</w:t>
            </w:r>
            <w:proofErr w:type="gramStart"/>
            <w:r w:rsidRPr="00FF6462">
              <w:rPr>
                <w:sz w:val="28"/>
                <w:szCs w:val="28"/>
              </w:rPr>
              <w:t>.(</w:t>
            </w:r>
            <w:proofErr w:type="gramEnd"/>
            <w:r w:rsidR="000E28C4">
              <w:rPr>
                <w:sz w:val="28"/>
                <w:szCs w:val="28"/>
              </w:rPr>
              <w:t>Тиснение по фольге</w:t>
            </w:r>
            <w:r w:rsidRPr="00FF6462">
              <w:rPr>
                <w:sz w:val="28"/>
                <w:szCs w:val="28"/>
              </w:rPr>
              <w:t>)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lastRenderedPageBreak/>
              <w:t xml:space="preserve">Планируемые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образовательные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результаты</w:t>
            </w:r>
          </w:p>
        </w:tc>
        <w:tc>
          <w:tcPr>
            <w:tcW w:w="12616" w:type="dxa"/>
          </w:tcPr>
          <w:p w:rsidR="000E28C4" w:rsidRPr="000E28C4" w:rsidRDefault="00BD02A5" w:rsidP="000E28C4">
            <w:pPr>
              <w:pStyle w:val="a3"/>
              <w:spacing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E28C4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  <w:r w:rsidRPr="000E28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8C4" w:rsidRPr="000E28C4">
              <w:rPr>
                <w:rFonts w:ascii="Times New Roman" w:hAnsi="Times New Roman" w:cs="Times New Roman"/>
                <w:sz w:val="28"/>
                <w:szCs w:val="28"/>
              </w:rPr>
              <w:t>Приобретение опыта самостоятельного изготовления изделий ручным тиснением по фольге.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Личностные:  </w:t>
            </w:r>
            <w:r w:rsidRPr="00FF6462">
              <w:rPr>
                <w:sz w:val="28"/>
                <w:szCs w:val="28"/>
              </w:rPr>
              <w:t xml:space="preserve">уметь  осуществлять  самооценку  на  основе  критерия  успешности  учебной  деятельности;  ориентироваться  на  успех  в  учебной  деятельности.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FF6462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FF6462">
              <w:rPr>
                <w:b/>
                <w:sz w:val="28"/>
                <w:szCs w:val="28"/>
              </w:rPr>
              <w:t xml:space="preserve">:  регулятивные – </w:t>
            </w:r>
            <w:r w:rsidRPr="00FF6462">
              <w:rPr>
                <w:sz w:val="28"/>
                <w:szCs w:val="28"/>
              </w:rPr>
              <w:t xml:space="preserve">уметь  определять  и  формулировать  цель  на  уроке  с  помощью  учителя;  проговаривать  последовательность  действий  на  уроке;  работать  по  коллективно  составленному  плану;  оценивать  правильность  выполнения  действия.   Планировать  свое  действие  в  соответствии  с  поставленной  задачей;  вносить  необходимые  коррективы   в  действие  после  его  завершения  на  основе  его  оценки  и  учета   сделанных  ошибок;  высказывать  свое  предположение. 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 </w:t>
            </w:r>
            <w:r w:rsidRPr="00FF6462">
              <w:rPr>
                <w:b/>
                <w:sz w:val="28"/>
                <w:szCs w:val="28"/>
              </w:rPr>
              <w:t xml:space="preserve">Коммуникативные - </w:t>
            </w:r>
            <w:r w:rsidRPr="00FF6462">
              <w:rPr>
                <w:sz w:val="28"/>
                <w:szCs w:val="28"/>
              </w:rPr>
              <w:t xml:space="preserve">уметь  оформлять  свои  мысли  в  устной  форме;  слушать  и   понимать  речь  </w:t>
            </w:r>
            <w:r w:rsidRPr="00FF6462">
              <w:rPr>
                <w:sz w:val="28"/>
                <w:szCs w:val="28"/>
              </w:rPr>
              <w:lastRenderedPageBreak/>
              <w:t xml:space="preserve">других;  совместно  договариваться  о  правилах  поведения  и  общения  в  школе  и  следовать  им.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b/>
                <w:sz w:val="28"/>
                <w:szCs w:val="28"/>
              </w:rPr>
              <w:t xml:space="preserve">Познавательные - </w:t>
            </w:r>
            <w:r w:rsidRPr="00FF6462">
              <w:rPr>
                <w:sz w:val="28"/>
                <w:szCs w:val="28"/>
              </w:rPr>
              <w:t>уметь ориентироваться  в  своей  системе  знаний,  отличать  новое  знание  от уже  известного  с  помощью  учителя;  добывать  новые  знания;  находить  ответы  на  вопросы,  используя  учебник,  свой  жизненный  опыт  и  информацию,  полученную  на  уроке.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lastRenderedPageBreak/>
              <w:t>Основные  понятия</w:t>
            </w:r>
          </w:p>
        </w:tc>
        <w:tc>
          <w:tcPr>
            <w:tcW w:w="12616" w:type="dxa"/>
          </w:tcPr>
          <w:p w:rsidR="00BD02A5" w:rsidRPr="00BD02A5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BD02A5">
              <w:rPr>
                <w:sz w:val="28"/>
                <w:szCs w:val="28"/>
              </w:rPr>
              <w:t>чеканка,  ручное тиснение по фольге, давилка, рабочая доска, рельеф.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Ресурсы  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А.Т.Тищенко, В.Д.Симоненко «Технология (Индустриальные технологии)» учебник для учащихся общеобразовательных учреждений  -  </w:t>
            </w:r>
            <w:r>
              <w:rPr>
                <w:sz w:val="28"/>
                <w:szCs w:val="28"/>
              </w:rPr>
              <w:t>7</w:t>
            </w:r>
            <w:r w:rsidRPr="00FF6462">
              <w:rPr>
                <w:sz w:val="28"/>
                <w:szCs w:val="28"/>
              </w:rPr>
              <w:t xml:space="preserve"> класс. М.: </w:t>
            </w:r>
            <w:proofErr w:type="spellStart"/>
            <w:r w:rsidRPr="00FF6462">
              <w:rPr>
                <w:sz w:val="28"/>
                <w:szCs w:val="28"/>
              </w:rPr>
              <w:t>Вентана-Граф</w:t>
            </w:r>
            <w:proofErr w:type="spellEnd"/>
            <w:r w:rsidRPr="00FF6462">
              <w:rPr>
                <w:sz w:val="28"/>
                <w:szCs w:val="28"/>
              </w:rPr>
              <w:t>, 201</w:t>
            </w:r>
            <w:r>
              <w:rPr>
                <w:sz w:val="28"/>
                <w:szCs w:val="28"/>
              </w:rPr>
              <w:t>8</w:t>
            </w:r>
          </w:p>
          <w:p w:rsidR="00BD02A5" w:rsidRPr="00FF6462" w:rsidRDefault="00BD02A5" w:rsidP="00BD02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 А.Т.Тищенко, В.Д.Симоненко «Технология (Индустриальные технологии)» рабочая тетрадь   </w:t>
            </w:r>
            <w:r>
              <w:rPr>
                <w:sz w:val="28"/>
                <w:szCs w:val="28"/>
              </w:rPr>
              <w:t>7</w:t>
            </w:r>
            <w:r w:rsidRPr="00FF6462">
              <w:rPr>
                <w:sz w:val="28"/>
                <w:szCs w:val="28"/>
              </w:rPr>
              <w:t xml:space="preserve"> класс,</w:t>
            </w:r>
            <w:proofErr w:type="gramStart"/>
            <w:r w:rsidRPr="00FF6462">
              <w:rPr>
                <w:sz w:val="28"/>
                <w:szCs w:val="28"/>
              </w:rPr>
              <w:t xml:space="preserve"> .</w:t>
            </w:r>
            <w:proofErr w:type="gramEnd"/>
            <w:r w:rsidRPr="00FF6462">
              <w:rPr>
                <w:sz w:val="28"/>
                <w:szCs w:val="28"/>
              </w:rPr>
              <w:t xml:space="preserve"> М.: </w:t>
            </w:r>
            <w:proofErr w:type="spellStart"/>
            <w:r w:rsidRPr="00FF6462">
              <w:rPr>
                <w:sz w:val="28"/>
                <w:szCs w:val="28"/>
              </w:rPr>
              <w:t>Вентана-Граф</w:t>
            </w:r>
            <w:proofErr w:type="spellEnd"/>
            <w:r w:rsidRPr="00FF6462">
              <w:rPr>
                <w:sz w:val="28"/>
                <w:szCs w:val="28"/>
              </w:rPr>
              <w:t>, 201</w:t>
            </w:r>
            <w:r>
              <w:rPr>
                <w:sz w:val="28"/>
                <w:szCs w:val="28"/>
              </w:rPr>
              <w:t>8</w:t>
            </w:r>
          </w:p>
        </w:tc>
      </w:tr>
      <w:tr w:rsidR="00BD02A5" w:rsidRPr="00FF6462" w:rsidTr="00BD02A5">
        <w:tc>
          <w:tcPr>
            <w:tcW w:w="2268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 xml:space="preserve">Организация  </w:t>
            </w:r>
          </w:p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пространства</w:t>
            </w:r>
          </w:p>
        </w:tc>
        <w:tc>
          <w:tcPr>
            <w:tcW w:w="12616" w:type="dxa"/>
          </w:tcPr>
          <w:p w:rsidR="00BD02A5" w:rsidRPr="00FF6462" w:rsidRDefault="00BD02A5" w:rsidP="001D4284">
            <w:pPr>
              <w:spacing w:line="360" w:lineRule="auto"/>
              <w:rPr>
                <w:sz w:val="28"/>
                <w:szCs w:val="28"/>
              </w:rPr>
            </w:pPr>
            <w:r w:rsidRPr="00FF6462">
              <w:rPr>
                <w:sz w:val="28"/>
                <w:szCs w:val="28"/>
              </w:rPr>
              <w:t>Фронтальная,  индивидуальная,  коллективная  работа.</w:t>
            </w:r>
          </w:p>
        </w:tc>
      </w:tr>
    </w:tbl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02A5" w:rsidRDefault="00BD02A5" w:rsidP="00950FF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0FFF" w:rsidRPr="00F67961" w:rsidRDefault="00F67961" w:rsidP="00F67961">
      <w:pPr>
        <w:tabs>
          <w:tab w:val="left" w:pos="4650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950FFF" w:rsidRPr="00F67961">
        <w:rPr>
          <w:rFonts w:ascii="Times New Roman" w:hAnsi="Times New Roman"/>
          <w:b/>
          <w:bCs/>
          <w:sz w:val="28"/>
          <w:szCs w:val="28"/>
        </w:rPr>
        <w:t xml:space="preserve">Структура урока (технологическая карта урока) </w:t>
      </w:r>
      <w:r w:rsidR="00950FFF" w:rsidRPr="00F67961">
        <w:rPr>
          <w:rFonts w:ascii="Times New Roman" w:hAnsi="Times New Roman"/>
          <w:bCs/>
          <w:sz w:val="28"/>
          <w:szCs w:val="28"/>
        </w:rPr>
        <w:t xml:space="preserve"> (2 часа)</w:t>
      </w:r>
    </w:p>
    <w:tbl>
      <w:tblPr>
        <w:tblW w:w="1502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8"/>
        <w:gridCol w:w="2409"/>
        <w:gridCol w:w="6663"/>
        <w:gridCol w:w="2551"/>
        <w:gridCol w:w="2835"/>
      </w:tblGrid>
      <w:tr w:rsidR="00906D65" w:rsidRPr="00F67961" w:rsidTr="00906D65"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67961">
              <w:rPr>
                <w:rFonts w:ascii="Times New Roman" w:hAnsi="Times New Roman"/>
                <w:sz w:val="24"/>
                <w:szCs w:val="28"/>
              </w:rPr>
              <w:t>№ п./п.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67961">
              <w:rPr>
                <w:rFonts w:ascii="Times New Roman" w:hAnsi="Times New Roman"/>
                <w:b/>
                <w:sz w:val="24"/>
                <w:szCs w:val="28"/>
              </w:rPr>
              <w:t>Этапы урока</w:t>
            </w:r>
          </w:p>
        </w:tc>
        <w:tc>
          <w:tcPr>
            <w:tcW w:w="6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67961">
              <w:rPr>
                <w:rFonts w:ascii="Times New Roman" w:hAnsi="Times New Roman"/>
                <w:b/>
                <w:sz w:val="24"/>
                <w:szCs w:val="28"/>
              </w:rPr>
              <w:t>Деятельность учителя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67961">
              <w:rPr>
                <w:rFonts w:ascii="Times New Roman" w:hAnsi="Times New Roman"/>
                <w:b/>
                <w:sz w:val="24"/>
                <w:szCs w:val="28"/>
              </w:rPr>
              <w:t xml:space="preserve">Деятельность </w:t>
            </w:r>
            <w:proofErr w:type="gramStart"/>
            <w:r w:rsidRPr="00F67961">
              <w:rPr>
                <w:rFonts w:ascii="Times New Roman" w:hAnsi="Times New Roman"/>
                <w:b/>
                <w:sz w:val="24"/>
                <w:szCs w:val="28"/>
              </w:rPr>
              <w:t>обучающегося</w:t>
            </w:r>
            <w:proofErr w:type="gramEnd"/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67961">
              <w:rPr>
                <w:rFonts w:ascii="Times New Roman" w:hAnsi="Times New Roman"/>
                <w:b/>
                <w:sz w:val="24"/>
                <w:szCs w:val="28"/>
              </w:rPr>
              <w:t>Приемы УУД</w:t>
            </w:r>
          </w:p>
        </w:tc>
      </w:tr>
      <w:tr w:rsidR="00906D65" w:rsidRPr="00F67961" w:rsidTr="00906D65"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1.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Организационный момент (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активизация  деятельности учащихся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)</w:t>
            </w:r>
          </w:p>
        </w:tc>
        <w:tc>
          <w:tcPr>
            <w:tcW w:w="66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Приветствие класса.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Ну-ка проверь, дружок, 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Ты готов начать урок? 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Все ль на месте?  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(да)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Всё ль в порядке: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Ручка, книжка и тетрадка?     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(да)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Все ли правильно сидят?   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(да)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Все ль внимательно глядят?   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(да)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Пусть пойдет ребятам впрок, </w:t>
            </w:r>
          </w:p>
          <w:p w:rsidR="00906D65" w:rsidRPr="00F67961" w:rsidRDefault="00906D65" w:rsidP="006A7777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Очень важный наш урок. </w:t>
            </w:r>
          </w:p>
          <w:p w:rsidR="00906D65" w:rsidRPr="00F67961" w:rsidRDefault="00906D65" w:rsidP="006A7777">
            <w:pPr>
              <w:pStyle w:val="a3"/>
              <w:snapToGrid w:val="0"/>
              <w:spacing w:line="200" w:lineRule="atLeast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Проверка готовности класса к проведению занятия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Приветствие учителя, контроль своей готовности к предстоящему занятию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Личностные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мобилизация внимания, уважение к окружающим</w:t>
            </w:r>
          </w:p>
          <w:p w:rsidR="00906D65" w:rsidRPr="00F67961" w:rsidRDefault="00906D65" w:rsidP="008B7838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планирование занятия</w:t>
            </w:r>
          </w:p>
          <w:p w:rsidR="00906D65" w:rsidRPr="00F67961" w:rsidRDefault="00906D65" w:rsidP="008B7838">
            <w:pPr>
              <w:pStyle w:val="a3"/>
              <w:spacing w:line="200" w:lineRule="atLeast"/>
              <w:rPr>
                <w:rFonts w:ascii="Times New Roman" w:hAnsi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 xml:space="preserve">Познавательные: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порядок проведения  и организация урока по технологии</w:t>
            </w:r>
          </w:p>
          <w:p w:rsidR="00906D65" w:rsidRPr="00F67961" w:rsidRDefault="00906D65" w:rsidP="00F67961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взаимное сотрудничество  учителя  и </w:t>
            </w:r>
            <w:r w:rsidR="00F67961" w:rsidRPr="00F67961">
              <w:rPr>
                <w:rFonts w:ascii="Times New Roman" w:hAnsi="Times New Roman"/>
                <w:sz w:val="27"/>
                <w:szCs w:val="27"/>
              </w:rPr>
              <w:t>учащихся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на уроке</w:t>
            </w:r>
          </w:p>
        </w:tc>
      </w:tr>
      <w:tr w:rsidR="00906D65" w:rsidRPr="00F67961" w:rsidTr="00906D65">
        <w:trPr>
          <w:trHeight w:val="3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Актуализация знаний (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выявить уровень знаний и  степень готовности к усвоению нового материала.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DC3E8F">
            <w:pPr>
              <w:tabs>
                <w:tab w:val="left" w:pos="1982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Повторение пройденного материала </w:t>
            </w:r>
          </w:p>
          <w:p w:rsidR="00906D65" w:rsidRPr="00F67961" w:rsidRDefault="00906D65" w:rsidP="00DC3E8F">
            <w:pPr>
              <w:tabs>
                <w:tab w:val="left" w:pos="1982"/>
              </w:tabs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Ребята, давайте вспомним, что мы проходили на прошлых уроках, а поможет нам в этом игра</w:t>
            </w:r>
          </w:p>
          <w:p w:rsidR="00906D65" w:rsidRPr="00F67961" w:rsidRDefault="00906D65" w:rsidP="00E4569A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Игра «Крестики - нолики».   </w:t>
            </w: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 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Условия игры</w:t>
            </w:r>
          </w:p>
          <w:p w:rsidR="00906D65" w:rsidRPr="00F67961" w:rsidRDefault="00906D65" w:rsidP="00DC3E8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Ответить на 9 вопросов по ранее изученному материалу.</w:t>
            </w:r>
          </w:p>
          <w:p w:rsidR="00906D65" w:rsidRPr="00F67961" w:rsidRDefault="00906D65" w:rsidP="00DC3E8F">
            <w:pPr>
              <w:shd w:val="clear" w:color="auto" w:fill="FFFFFF"/>
              <w:tabs>
                <w:tab w:val="left" w:pos="694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Учащимся раздаются  карточки на листочках:           </w:t>
            </w:r>
            <w:r w:rsidRPr="00F67961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(Приложение №1)</w:t>
            </w:r>
          </w:p>
          <w:tbl>
            <w:tblPr>
              <w:tblpPr w:leftFromText="180" w:rightFromText="180" w:vertAnchor="text" w:horzAnchor="margin" w:tblpY="174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066"/>
              <w:gridCol w:w="1056"/>
              <w:gridCol w:w="1094"/>
            </w:tblGrid>
            <w:tr w:rsidR="00906D65" w:rsidRPr="00F67961" w:rsidTr="00E4569A">
              <w:trPr>
                <w:trHeight w:val="409"/>
              </w:trPr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1</w:t>
                  </w:r>
                </w:p>
              </w:tc>
              <w:tc>
                <w:tcPr>
                  <w:tcW w:w="10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2</w:t>
                  </w:r>
                </w:p>
              </w:tc>
              <w:tc>
                <w:tcPr>
                  <w:tcW w:w="10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3</w:t>
                  </w:r>
                </w:p>
              </w:tc>
            </w:tr>
            <w:tr w:rsidR="00906D65" w:rsidRPr="00F67961" w:rsidTr="00E4569A">
              <w:trPr>
                <w:trHeight w:val="245"/>
              </w:trPr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4</w:t>
                  </w:r>
                </w:p>
              </w:tc>
              <w:tc>
                <w:tcPr>
                  <w:tcW w:w="10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5</w:t>
                  </w:r>
                </w:p>
              </w:tc>
              <w:tc>
                <w:tcPr>
                  <w:tcW w:w="10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6</w:t>
                  </w:r>
                </w:p>
              </w:tc>
            </w:tr>
            <w:tr w:rsidR="00906D65" w:rsidRPr="00F67961" w:rsidTr="00E4569A">
              <w:trPr>
                <w:trHeight w:val="368"/>
              </w:trPr>
              <w:tc>
                <w:tcPr>
                  <w:tcW w:w="10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7</w:t>
                  </w:r>
                </w:p>
              </w:tc>
              <w:tc>
                <w:tcPr>
                  <w:tcW w:w="10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8</w:t>
                  </w:r>
                </w:p>
              </w:tc>
              <w:tc>
                <w:tcPr>
                  <w:tcW w:w="10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906D65" w:rsidRPr="00F67961" w:rsidRDefault="00906D65" w:rsidP="00E4569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  <w:vertAlign w:val="subscript"/>
                    </w:rPr>
                  </w:pPr>
                  <w:r w:rsidRPr="00F6796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vertAlign w:val="subscript"/>
                    </w:rPr>
                    <w:t>9</w:t>
                  </w:r>
                </w:p>
              </w:tc>
            </w:tr>
          </w:tbl>
          <w:p w:rsidR="00906D65" w:rsidRPr="00F67961" w:rsidRDefault="00906D65" w:rsidP="00DC3E8F">
            <w:pPr>
              <w:shd w:val="clear" w:color="auto" w:fill="FFFFFF"/>
              <w:tabs>
                <w:tab w:val="left" w:pos="6945"/>
              </w:tabs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06D65" w:rsidRPr="00F67961" w:rsidRDefault="00906D65" w:rsidP="00DC3E8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06D65" w:rsidRPr="00F67961" w:rsidRDefault="00906D65" w:rsidP="00DC3E8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06D65" w:rsidRPr="00F67961" w:rsidRDefault="00906D65" w:rsidP="00DC3E8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06D65" w:rsidRPr="00F67961" w:rsidRDefault="00906D65" w:rsidP="00DC3E8F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 xml:space="preserve">Если ученики дают утвердительный ответ на вопрос, то они ставят в нужной  клетке </w:t>
            </w:r>
            <w:r w:rsidRPr="00F67961">
              <w:rPr>
                <w:rFonts w:ascii="Times New Roman" w:hAnsi="Times New Roman" w:cs="Times New Roman"/>
                <w:b/>
                <w:color w:val="000000"/>
                <w:sz w:val="27"/>
                <w:szCs w:val="27"/>
                <w:u w:val="single"/>
              </w:rPr>
              <w:t>крестик,</w:t>
            </w: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если ответ отрицательный - </w:t>
            </w:r>
            <w:r w:rsidRPr="00F67961">
              <w:rPr>
                <w:rFonts w:ascii="Times New Roman" w:hAnsi="Times New Roman" w:cs="Times New Roman"/>
                <w:b/>
                <w:color w:val="000000"/>
                <w:sz w:val="27"/>
                <w:szCs w:val="27"/>
                <w:u w:val="single"/>
              </w:rPr>
              <w:t>нолик.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(Схему с правильными ответами учитель чертит на доске, но показать ее можно только в конце игры, для проверки правильности выполнения задания).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Вопросы для игры: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1.Резьба- это винтовая канавка на стержне или в отверстии?     (да)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2.Фрезерный станок служит для точения?      (нет)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3.Из инструментальной стали делают напильники, зубила, молотки, ножовочные полотна?        (да)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4.После закалки, твердость стали уменьшается?    (нет)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5.Болты и гайки, валы и оси точат на токарном станке?   (да)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6.Резьбу в отверстии нарезают напильником?   (нет)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7.Из конструкционной стали делают детали машин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 (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а)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8.Токарно-винторезный станок служит для обработки древесины?  (нет)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9.Метчик, служит для нарезания резьбы в отверстии?     (да)   </w:t>
            </w:r>
          </w:p>
          <w:p w:rsidR="00906D65" w:rsidRPr="00F67961" w:rsidRDefault="00906D65" w:rsidP="00E4569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А теперь поменяйтесь </w:t>
            </w:r>
            <w:proofErr w:type="spell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карточкими</w:t>
            </w:r>
            <w:proofErr w:type="spell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и проверьте ответы своих товарищей.</w:t>
            </w:r>
          </w:p>
          <w:p w:rsidR="00906D65" w:rsidRPr="00F67961" w:rsidRDefault="00906D65" w:rsidP="00DA2D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В карточках написаны критерии оценивания правильных ответов,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согласно их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выставьте оценку товарищу.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Участвуют в диалоге и обсуждении проблемных вопросов, формулируют собственное мнение и аргументируют его.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E70637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Личностные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ориентации в социальных ролях и межличностных отношениях</w:t>
            </w:r>
          </w:p>
          <w:p w:rsidR="00906D65" w:rsidRPr="00F67961" w:rsidRDefault="00906D65" w:rsidP="00E70637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Познавательные: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поиск и выделение необходимой информации, структурирование знаний, выдвижение гипотез и их обоснование</w:t>
            </w:r>
          </w:p>
          <w:p w:rsidR="00906D65" w:rsidRPr="00F67961" w:rsidRDefault="00906D65" w:rsidP="00E70637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прогнозирование -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предвосхищение результата и уровня усвоения знаний, его временных характеристик</w:t>
            </w:r>
          </w:p>
          <w:p w:rsidR="00906D65" w:rsidRPr="00F67961" w:rsidRDefault="00906D65" w:rsidP="00E70637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умение с достаточной полнотой и точностью выражать свои мысли,  планирование учебного сотрудничества с учителем и сверстниками.</w:t>
            </w:r>
          </w:p>
          <w:p w:rsidR="00906D65" w:rsidRPr="00F67961" w:rsidRDefault="00906D65" w:rsidP="008B7838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 xml:space="preserve">Постановка цели и задач урока. Мотивация 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lastRenderedPageBreak/>
              <w:t>учебной деятельности учащихся</w:t>
            </w:r>
          </w:p>
          <w:p w:rsidR="00906D65" w:rsidRPr="00F67961" w:rsidRDefault="00906D65" w:rsidP="00767DA6">
            <w:pPr>
              <w:rPr>
                <w:sz w:val="27"/>
                <w:szCs w:val="27"/>
                <w:lang w:eastAsia="hi-IN" w:bidi="hi-IN"/>
              </w:rPr>
            </w:pPr>
            <w:r w:rsidRPr="00F67961">
              <w:rPr>
                <w:sz w:val="27"/>
                <w:szCs w:val="27"/>
                <w:lang w:eastAsia="hi-IN" w:bidi="hi-IN"/>
              </w:rPr>
              <w:t>(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создать условия для возникновения внутренней потребности включения в учебную деятельность.</w:t>
            </w:r>
            <w:r w:rsidRPr="00F67961">
              <w:rPr>
                <w:sz w:val="27"/>
                <w:szCs w:val="27"/>
                <w:lang w:eastAsia="hi-IN" w:bidi="hi-IN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DA2D21">
            <w:pPr>
              <w:tabs>
                <w:tab w:val="left" w:pos="7815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Молодцы, я вижу, что материал вами усвоен, и мы можем приступить к следующей теме: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«Виды  художественной обработки металла».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Видов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обработки  много, некоторые из них вы знаете или слышали о них. </w:t>
            </w:r>
          </w:p>
          <w:p w:rsidR="00906D65" w:rsidRPr="00F67961" w:rsidRDefault="00906D65" w:rsidP="00DA2D21">
            <w:pPr>
              <w:tabs>
                <w:tab w:val="left" w:pos="7815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(Вопрос) Назовите мне их.  </w:t>
            </w:r>
          </w:p>
          <w:p w:rsidR="00906D65" w:rsidRPr="00F67961" w:rsidRDefault="00906D65" w:rsidP="00DA2D21">
            <w:pPr>
              <w:tabs>
                <w:tab w:val="left" w:pos="7815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Ответы учащихся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06D65" w:rsidRPr="00F67961" w:rsidRDefault="00906D65" w:rsidP="00DA2D21">
            <w:pPr>
              <w:tabs>
                <w:tab w:val="left" w:pos="7815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Хорошо, а теперь давайте посмотрим презентацию.</w:t>
            </w:r>
          </w:p>
          <w:p w:rsidR="00906D65" w:rsidRPr="00F67961" w:rsidRDefault="00906D65" w:rsidP="00DA2D21">
            <w:pPr>
              <w:pStyle w:val="a5"/>
              <w:spacing w:before="0" w:beforeAutospacing="0" w:after="0" w:afterAutospacing="0" w:line="276" w:lineRule="auto"/>
              <w:rPr>
                <w:sz w:val="27"/>
                <w:szCs w:val="27"/>
              </w:rPr>
            </w:pPr>
            <w:r w:rsidRPr="00F67961">
              <w:rPr>
                <w:sz w:val="27"/>
                <w:szCs w:val="27"/>
              </w:rPr>
              <w:t xml:space="preserve"> </w:t>
            </w:r>
            <w:r w:rsidRPr="00F67961">
              <w:rPr>
                <w:b/>
                <w:i/>
                <w:sz w:val="27"/>
                <w:szCs w:val="27"/>
              </w:rPr>
              <w:t xml:space="preserve">(слайд 1) </w:t>
            </w:r>
            <w:r w:rsidRPr="00F67961">
              <w:rPr>
                <w:b/>
                <w:bCs/>
                <w:i/>
                <w:sz w:val="27"/>
                <w:szCs w:val="27"/>
              </w:rPr>
              <w:t>Чеканка</w:t>
            </w:r>
            <w:r w:rsidRPr="00F67961">
              <w:rPr>
                <w:bCs/>
                <w:i/>
                <w:sz w:val="27"/>
                <w:szCs w:val="27"/>
              </w:rPr>
              <w:t xml:space="preserve"> </w:t>
            </w:r>
            <w:r w:rsidRPr="00F67961">
              <w:rPr>
                <w:bCs/>
                <w:sz w:val="27"/>
                <w:szCs w:val="27"/>
              </w:rPr>
              <w:t>– получение рельефных    изображений на тонких металлических   пластинах  путём ручной выколотки.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(слайд 2)  </w:t>
            </w: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Литье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- 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получение отливок  путём   заливки обычно расплавленных материалов в литейную форму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(слайд 3)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 </w:t>
            </w: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Ковка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- 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способ обработки металла давлением, при котором в результате многократного, прерывистого, ударного воздействия инструмента на заготовку она приобретает заданные формы и размеры. </w:t>
            </w:r>
          </w:p>
          <w:p w:rsidR="00906D65" w:rsidRPr="00F67961" w:rsidRDefault="00906D65" w:rsidP="00DA2D21">
            <w:pPr>
              <w:pStyle w:val="a5"/>
              <w:spacing w:before="0" w:beforeAutospacing="0" w:after="0" w:afterAutospacing="0" w:line="276" w:lineRule="auto"/>
              <w:rPr>
                <w:bCs/>
                <w:sz w:val="27"/>
                <w:szCs w:val="27"/>
              </w:rPr>
            </w:pPr>
            <w:r w:rsidRPr="00F67961">
              <w:rPr>
                <w:b/>
                <w:sz w:val="27"/>
                <w:szCs w:val="27"/>
              </w:rPr>
              <w:t>(слайд 4)</w:t>
            </w:r>
            <w:r w:rsidRPr="00F67961">
              <w:rPr>
                <w:b/>
                <w:i/>
                <w:sz w:val="27"/>
                <w:szCs w:val="27"/>
              </w:rPr>
              <w:t xml:space="preserve">  мозаика с металлическим контуром </w:t>
            </w:r>
            <w:r w:rsidRPr="00F67961">
              <w:rPr>
                <w:b/>
                <w:sz w:val="27"/>
                <w:szCs w:val="27"/>
              </w:rPr>
              <w:t xml:space="preserve"> </w:t>
            </w:r>
            <w:r w:rsidRPr="00F67961">
              <w:rPr>
                <w:sz w:val="27"/>
                <w:szCs w:val="27"/>
              </w:rPr>
              <w:t xml:space="preserve"> </w:t>
            </w:r>
            <w:r w:rsidRPr="00F67961">
              <w:rPr>
                <w:bCs/>
                <w:sz w:val="27"/>
                <w:szCs w:val="27"/>
              </w:rPr>
              <w:t>Мозаичный набор у которого контуры очерчены блестящими металлическими  полосками</w:t>
            </w:r>
            <w:proofErr w:type="gramStart"/>
            <w:r w:rsidRPr="00F67961">
              <w:rPr>
                <w:bCs/>
                <w:sz w:val="27"/>
                <w:szCs w:val="27"/>
              </w:rPr>
              <w:t xml:space="preserve"> .</w:t>
            </w:r>
            <w:proofErr w:type="gramEnd"/>
          </w:p>
          <w:p w:rsidR="00906D65" w:rsidRPr="00F67961" w:rsidRDefault="00906D65" w:rsidP="00DA2D21">
            <w:pPr>
              <w:pStyle w:val="a5"/>
              <w:spacing w:before="0" w:beforeAutospacing="0" w:after="0" w:afterAutospacing="0" w:line="276" w:lineRule="auto"/>
              <w:rPr>
                <w:sz w:val="27"/>
                <w:szCs w:val="27"/>
              </w:rPr>
            </w:pPr>
            <w:r w:rsidRPr="00F67961">
              <w:rPr>
                <w:b/>
                <w:i/>
                <w:sz w:val="27"/>
                <w:szCs w:val="27"/>
              </w:rPr>
              <w:t>(слайд 5</w:t>
            </w:r>
            <w:r w:rsidRPr="00F67961">
              <w:rPr>
                <w:sz w:val="27"/>
                <w:szCs w:val="27"/>
              </w:rPr>
              <w:t xml:space="preserve">)  </w:t>
            </w:r>
            <w:proofErr w:type="spellStart"/>
            <w:r w:rsidRPr="00F67961">
              <w:rPr>
                <w:b/>
                <w:i/>
                <w:sz w:val="27"/>
                <w:szCs w:val="27"/>
              </w:rPr>
              <w:t>Пропильный</w:t>
            </w:r>
            <w:proofErr w:type="spellEnd"/>
            <w:r w:rsidRPr="00F67961">
              <w:rPr>
                <w:b/>
                <w:i/>
                <w:sz w:val="27"/>
                <w:szCs w:val="27"/>
              </w:rPr>
              <w:t xml:space="preserve"> металл</w:t>
            </w:r>
            <w:proofErr w:type="gramStart"/>
            <w:r w:rsidRPr="00F67961">
              <w:rPr>
                <w:b/>
                <w:i/>
                <w:sz w:val="27"/>
                <w:szCs w:val="27"/>
              </w:rPr>
              <w:t xml:space="preserve"> ,</w:t>
            </w:r>
            <w:proofErr w:type="gramEnd"/>
            <w:r w:rsidRPr="00F67961">
              <w:rPr>
                <w:b/>
                <w:i/>
                <w:sz w:val="27"/>
                <w:szCs w:val="27"/>
              </w:rPr>
              <w:t xml:space="preserve"> и ажурные изделия из проволоки</w:t>
            </w:r>
            <w:r w:rsidRPr="00F67961">
              <w:rPr>
                <w:sz w:val="27"/>
                <w:szCs w:val="27"/>
              </w:rPr>
              <w:t xml:space="preserve"> </w:t>
            </w:r>
            <w:r w:rsidRPr="00F67961">
              <w:rPr>
                <w:b/>
                <w:i/>
                <w:sz w:val="27"/>
                <w:szCs w:val="27"/>
              </w:rPr>
              <w:t xml:space="preserve"> </w:t>
            </w:r>
            <w:r w:rsidRPr="00F67961">
              <w:rPr>
                <w:sz w:val="27"/>
                <w:szCs w:val="27"/>
              </w:rPr>
              <w:t xml:space="preserve"> и другие виды художественной обработки.</w:t>
            </w:r>
          </w:p>
          <w:p w:rsidR="00906D65" w:rsidRPr="00F67961" w:rsidRDefault="00906D65" w:rsidP="00DA2D21">
            <w:pPr>
              <w:pStyle w:val="a5"/>
              <w:spacing w:before="0" w:beforeAutospacing="0" w:after="0" w:afterAutospacing="0" w:line="276" w:lineRule="auto"/>
              <w:rPr>
                <w:sz w:val="27"/>
                <w:szCs w:val="27"/>
              </w:rPr>
            </w:pPr>
            <w:r w:rsidRPr="00F67961">
              <w:rPr>
                <w:sz w:val="27"/>
                <w:szCs w:val="27"/>
              </w:rPr>
              <w:t>(Вопрос)  А сейчас давайте вспомним, какой металл применяется для художественной обработки?</w:t>
            </w:r>
          </w:p>
          <w:p w:rsidR="00906D65" w:rsidRPr="00F67961" w:rsidRDefault="00906D65" w:rsidP="00DA2D21">
            <w:pPr>
              <w:pStyle w:val="a5"/>
              <w:spacing w:before="0" w:beforeAutospacing="0" w:after="0" w:afterAutospacing="0" w:line="276" w:lineRule="auto"/>
              <w:rPr>
                <w:sz w:val="27"/>
                <w:szCs w:val="27"/>
              </w:rPr>
            </w:pPr>
            <w:r w:rsidRPr="00F67961">
              <w:rPr>
                <w:sz w:val="27"/>
                <w:szCs w:val="27"/>
              </w:rPr>
              <w:t xml:space="preserve">Ответы учащихся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- Жесть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–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то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нкий листовой металл, толщиной до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F67961">
                <w:rPr>
                  <w:rFonts w:ascii="Times New Roman" w:hAnsi="Times New Roman" w:cs="Times New Roman"/>
                  <w:sz w:val="27"/>
                  <w:szCs w:val="27"/>
                </w:rPr>
                <w:t>0,5 мм</w:t>
              </w:r>
            </w:smartTag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(Вопрос) - Какая бывает жесть?    (Бывает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белая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и черная).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(Вопрос)  </w:t>
            </w:r>
            <w:r w:rsidRPr="00F67961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-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А чем белая жесть отличается от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черной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?  (Тем, что ее покрывают тонким слоем олова).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(Вопрос)  - А что изготавливают из жести? (Банки,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крышки, трубы и т.д.)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(Вопрос)  - Назовите, какие вы  ещё знаете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материалы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, которые используются при художественной обработке металла?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Ответы учащихся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- Как вы думаете, какой метод  обработки используется при работе с фольгой?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Ответы ребят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С этим 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материалом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и видом обработки  сегодня на занятии мы и  познакомимся.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Ребята, какую тему занятия сегодня мы с вами определим: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</w:t>
            </w: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6</w:t>
            </w:r>
            <w:proofErr w:type="gramEnd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Ответы учащихся…(Фольга и тиснение)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А чтобы наш урок прошел результативно, какие мы должны поставить цели и задачи. Что мы должны сделать к концу занятия?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Ответы учащихся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- Выполнить практическую  работу.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-А каким методом? (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Методом тиснения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).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- Давайте подумаем, что мы должны знать и иметь, чтобы изготовить рельефное тиснение по фольге (Декоративное панно).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Ответы учащихся…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</w:t>
            </w: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7</w:t>
            </w:r>
            <w:proofErr w:type="gramEnd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- Исходя из того, что вы перечислили, я определяю  план урока.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1. Разновидности чеканных работ.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2. Тиснение – это …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3. Материалы для тиснения.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4. Применение фольги.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5. Инструменты для тиснения по фольге.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6. Приемы выполнения тиснения по фольге </w:t>
            </w:r>
          </w:p>
          <w:p w:rsidR="00906D65" w:rsidRPr="00F67961" w:rsidRDefault="00906D65" w:rsidP="00DA2D2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(Практическая работа: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«Изготовление  декоративного панно»)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Отвечают на вопросы учителя, обсуждают их.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Формулируют цель урока, определив границы знания и незнания. Составляют план достижения цели и определяют алгоритм действий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lastRenderedPageBreak/>
              <w:t>Личностные</w:t>
            </w:r>
            <w:r w:rsidR="00BB7635"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умение выделить нравственный аспект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поведения;</w:t>
            </w:r>
          </w:p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Познавательные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самостоятельное выделение и формулирование познавательной цели; построение логической цепи рассуждений</w:t>
            </w:r>
          </w:p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spellStart"/>
            <w:r w:rsidRPr="00F67961">
              <w:rPr>
                <w:rFonts w:ascii="Times New Roman" w:hAnsi="Times New Roman"/>
                <w:sz w:val="27"/>
                <w:szCs w:val="27"/>
              </w:rPr>
              <w:t>целеполагание</w:t>
            </w:r>
            <w:proofErr w:type="spellEnd"/>
            <w:r w:rsidRPr="00F67961">
              <w:rPr>
                <w:rFonts w:ascii="Times New Roman" w:hAnsi="Times New Roman"/>
                <w:sz w:val="27"/>
                <w:szCs w:val="27"/>
              </w:rPr>
              <w:t>, прогнозирование — предвосхищение результата и уровня усвоения знаний</w:t>
            </w:r>
          </w:p>
          <w:p w:rsidR="00906D65" w:rsidRPr="00F67961" w:rsidRDefault="00906D65" w:rsidP="00BB7635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умение с достаточной полнотой и точностью выражать свои мысли  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</w:pP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Первичное усвоение новых знаний</w:t>
            </w:r>
          </w:p>
          <w:p w:rsidR="00906D65" w:rsidRPr="00F67961" w:rsidRDefault="00906D65" w:rsidP="00767DA6">
            <w:pPr>
              <w:rPr>
                <w:sz w:val="27"/>
                <w:szCs w:val="27"/>
                <w:lang w:eastAsia="hi-IN" w:bidi="hi-IN"/>
              </w:rPr>
            </w:pPr>
            <w:r w:rsidRPr="00F67961">
              <w:rPr>
                <w:sz w:val="27"/>
                <w:szCs w:val="27"/>
                <w:lang w:eastAsia="hi-IN" w:bidi="hi-IN"/>
              </w:rPr>
              <w:t>(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Организовывать осмысленное восприятие новой информации</w:t>
            </w:r>
            <w:r w:rsidRPr="00F67961">
              <w:rPr>
                <w:sz w:val="27"/>
                <w:szCs w:val="27"/>
                <w:lang w:eastAsia="hi-IN" w:bidi="hi-IN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- Сегодня на уроке мы познакомимся с таким видом обработки как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тиснение.</w:t>
            </w:r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- Вы должны знать, что кроме </w:t>
            </w: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  <w:u w:val="single"/>
              </w:rPr>
              <w:t>Тиснения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 к чеканным работам относятся также:</w:t>
            </w:r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(слайд8)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«Басма»,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(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или ручное тиснение по серебряной и золотой фольге — это одна из самых  распространенных техник в средневековом ювелирном искусстве, широко используемая для  изготовления окладов икон и предметов церковной утвари.</w:t>
            </w:r>
            <w:proofErr w:type="gram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Она является одной из древнейших техник металлообработки.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)</w:t>
            </w:r>
            <w:proofErr w:type="gramEnd"/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Контурная  чеканка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»,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(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Она выполняется только </w:t>
            </w:r>
            <w:proofErr w:type="spell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расходниками</w:t>
            </w:r>
            <w:proofErr w:type="spell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на плоском листовом металле без выколотки рельефа.</w:t>
            </w:r>
            <w:proofErr w:type="gram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Контурная чеканка напоминает гравировку, но, в отличие </w:t>
            </w:r>
            <w:proofErr w:type="gram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от</w:t>
            </w:r>
            <w:proofErr w:type="gram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последней, может быть как вогнутой, так и выпуклой. Чаще </w:t>
            </w:r>
            <w:proofErr w:type="gram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всего</w:t>
            </w:r>
            <w:proofErr w:type="gram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таким образом украшаются различные предметы быта) </w:t>
            </w:r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</w:t>
            </w: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9</w:t>
            </w:r>
            <w:proofErr w:type="gramEnd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«Чеканка  по литью»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, (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У литых заготовок чеканят только поверхность. Можно приготовить отливку самому или расписать уже готовое изделие. В большинстве случаев отливки чеканятся из поделочной стали, меди и бронзы. </w:t>
            </w:r>
            <w:proofErr w:type="gram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Инструментов для выполнения работ требуется намного меньше, но они должны быть лучше закалены). </w:t>
            </w:r>
            <w:proofErr w:type="gramEnd"/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Ажурная  чеканка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»  (Этот вид чеканного мастерства так же называется «железные кружева».</w:t>
            </w:r>
            <w:proofErr w:type="gram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Фон изображения нарезается с помощью специальных сечек. Для удобства сначала делается </w:t>
            </w:r>
            <w:proofErr w:type="spell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расходка</w:t>
            </w:r>
            <w:proofErr w:type="spell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контура 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 xml:space="preserve">острым </w:t>
            </w:r>
            <w:proofErr w:type="spell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обводником</w:t>
            </w:r>
            <w:proofErr w:type="spellEnd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, потом по этим линиям проводится высечка. </w:t>
            </w:r>
            <w:proofErr w:type="gramStart"/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Отжиг таких изделий производится с особенной осторожностью, так как тонкие перегородки могут легко расплавиться). </w:t>
            </w:r>
            <w:proofErr w:type="gramEnd"/>
          </w:p>
          <w:p w:rsidR="00906D65" w:rsidRPr="00F67961" w:rsidRDefault="00906D65" w:rsidP="00B621A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(слайд10)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«Тиснение по фольге»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(</w:t>
            </w:r>
            <w:r w:rsidRPr="00F67961">
              <w:rPr>
                <w:rFonts w:ascii="Times New Roman" w:hAnsi="Times New Roman" w:cs="Times New Roman"/>
                <w:i/>
                <w:sz w:val="27"/>
                <w:szCs w:val="27"/>
                <w:u w:val="single"/>
              </w:rPr>
              <w:t>Тиснение по фольге - это получение на фольге рельефного изображения посредством продавливания отдельных участков её поверхности с помощью простых инструментов - давилок).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06D65" w:rsidRPr="00F67961" w:rsidRDefault="00906D65" w:rsidP="00B621A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(слайд11)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="00BB7635" w:rsidRPr="00F67961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Т</w:t>
            </w:r>
            <w:r w:rsidRPr="00F67961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иснение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один  из самых древнейших способов художественной  обработки металла. Плотность и мягкость фольги позволяет, довольно быстро используя не сложные инструменты получить изображение на изделии. 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Для работы с очень тонкой фольгой в качестве </w:t>
            </w:r>
            <w:proofErr w:type="spell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давильника</w:t>
            </w:r>
            <w:proofErr w:type="spell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можно использовать простую шариковую ручку или обыкновенный карандаш. 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Для получения выпуклых элементов, нужно правильно выбрать давилку, и при помощи постоянных нажатий получать  нужную высоту.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  <w:u w:val="single"/>
              </w:rPr>
              <w:t>Запомните,</w:t>
            </w:r>
            <w:r w:rsidRPr="00F67961">
              <w:rPr>
                <w:rFonts w:ascii="Times New Roman" w:hAnsi="Times New Roman" w:cs="Times New Roman"/>
                <w:sz w:val="27"/>
                <w:szCs w:val="27"/>
                <w:u w:val="single"/>
              </w:rPr>
              <w:t xml:space="preserve">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что появление выпуклости производится за счет утончения и растягивания фольги и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при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получение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высокой выпуклости фольга может не выдержать и порваться. (Будьте осторожны при работе с фольгой)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br/>
              <w:t>По мере необходимости, во время работы фольгу переворачивают и обрабатывают сначала с одной, а потом и с другой стороны. Начинать работу</w:t>
            </w:r>
            <w:hyperlink r:id="rId6" w:history="1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необходимо с больших элементов, а затем переходить  на маленькие.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</w:t>
            </w: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</w:t>
            </w:r>
            <w:proofErr w:type="gramEnd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лайд 12) 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Материалом для тиснения служит медная и алюминиевая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>фольга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-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тонкий листовой металл,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толщиной до 0.2 мм, а иногда и очень тонкая жесть от консервных банок, для имитации позолоты используется  тонкая "золотая фольга", в которую заворачивают некоторые сорта конфет.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Фольга в полиграфии, рулонный многослойный материал для тиснения, состоящий из бумажной или лавсановой основы с нанесёнными на неё </w:t>
            </w:r>
            <w:proofErr w:type="spellStart"/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воско-смоляным</w:t>
            </w:r>
            <w:proofErr w:type="spellEnd"/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, пигментным (или металлическим) слоями. Применяется также алюминиевая фольга. Для изготовления печатных форм, а до середины 1950-х гг. для тиснения на переплётных крышках применялись латунная и золотая фольга. 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</w:t>
            </w:r>
            <w:proofErr w:type="gramStart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</w:t>
            </w:r>
            <w:proofErr w:type="gramEnd"/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лайд 13)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Фольга  получила широкое распространение в </w:t>
            </w:r>
            <w:r w:rsidRPr="00F6796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XIX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веке, когда ее стали производить в больших количествах на заводах. До этого она была дорогой и применялась редко, поскольку металл плющили вручную молотками. Ее  использовали для упаковки дорогих продуктов в технических и декоративных целях.</w:t>
            </w:r>
          </w:p>
          <w:p w:rsidR="00906D65" w:rsidRPr="00F67961" w:rsidRDefault="00906D65" w:rsidP="0086775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Сейчас фольгу применяют в радио- и электропромышленности, для упаковки пищевых продуктов</w:t>
            </w:r>
            <w:r w:rsidR="00D44080" w:rsidRPr="00F67961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печатных форм, обкладки конденсаторов. Широкому распространению фольги в декоративно прикладном искусстве в конце </w:t>
            </w:r>
            <w:r w:rsidRPr="00F6796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XIX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-начале </w:t>
            </w:r>
            <w:r w:rsidRPr="00F6796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XX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. способствовала мода на металлические оклады для икон. Для окладов использовали золото, медь, серебро, латунь.</w:t>
            </w:r>
            <w:r w:rsidR="009329AF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В настоящее время для фольги используют тонкий листовой алюминий, медь, латунь и прочие мягкие металлы. Рельефами из фольги украшают фотоальбомы, рамки для фотографий, шкатулки,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точенные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блюда и многое другое </w:t>
            </w:r>
          </w:p>
          <w:p w:rsidR="00906D65" w:rsidRPr="00F67961" w:rsidRDefault="00906D65" w:rsidP="00906D6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(слайд 14)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Инструменты для тиснения по фольге: Металлические и деревянные давилки, давилки для проведения контурных и штриховых линий (стеки);  деревянные давилки для выдавливания крупных участков рельефа;   металлические давилки; накатки,  </w:t>
            </w:r>
            <w:proofErr w:type="spell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штампики</w:t>
            </w:r>
            <w:proofErr w:type="spell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Участвуют в беседе; формулируют выводы, делают записи у доски и  в  рабочей тетради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выполняют задания в РТ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 xml:space="preserve">Личностные: 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ориентации в социальных ролях и межличностных отношениях</w:t>
            </w:r>
          </w:p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Познавательные: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поиск и выделение необходимой информации; извлекать необходимую информацию из прослушанного, структурировать знания.</w:t>
            </w:r>
            <w:proofErr w:type="gramEnd"/>
          </w:p>
          <w:p w:rsidR="00906D65" w:rsidRPr="00F67961" w:rsidRDefault="00906D65" w:rsidP="00BB7635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Регулятивные: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планирование –  определение последовательности промежуточных целей; составление плана и последовательности действий</w:t>
            </w:r>
          </w:p>
          <w:p w:rsidR="00906D65" w:rsidRPr="00F67961" w:rsidRDefault="00906D65" w:rsidP="0086775D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владение монологической и диалогической формами речи; планирование учебного сотрудничества с учителем и сверстниками</w:t>
            </w:r>
            <w:proofErr w:type="gramEnd"/>
          </w:p>
        </w:tc>
      </w:tr>
      <w:tr w:rsidR="00906D65" w:rsidRPr="00F67961" w:rsidTr="00906D65">
        <w:trPr>
          <w:trHeight w:val="3458"/>
        </w:trPr>
        <w:tc>
          <w:tcPr>
            <w:tcW w:w="56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Первичная проверка знаний.</w:t>
            </w:r>
          </w:p>
          <w:p w:rsidR="00906D65" w:rsidRPr="00F67961" w:rsidRDefault="00906D65" w:rsidP="00767DA6">
            <w:pPr>
              <w:rPr>
                <w:sz w:val="27"/>
                <w:szCs w:val="27"/>
                <w:lang w:eastAsia="hi-IN" w:bidi="hi-IN"/>
              </w:rPr>
            </w:pPr>
            <w:r w:rsidRPr="00F67961">
              <w:rPr>
                <w:sz w:val="27"/>
                <w:szCs w:val="27"/>
                <w:lang w:eastAsia="hi-IN" w:bidi="hi-IN"/>
              </w:rPr>
              <w:t>(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Вызвать эмоциональный настрой и познавательный интерес к теме.</w:t>
            </w:r>
            <w:r w:rsidRPr="00F67961">
              <w:rPr>
                <w:sz w:val="27"/>
                <w:szCs w:val="27"/>
                <w:lang w:eastAsia="hi-IN" w:bidi="hi-IN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Задает вопросы:</w:t>
            </w:r>
          </w:p>
          <w:p w:rsidR="00906D65" w:rsidRPr="00F67961" w:rsidRDefault="00906D65" w:rsidP="00597CD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1.Что такое рельефное тиснение по фольге? </w:t>
            </w:r>
          </w:p>
          <w:p w:rsidR="00906D65" w:rsidRPr="00F67961" w:rsidRDefault="00906D65" w:rsidP="00597CD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2. Какие инструменты применяют для выполнения рельефа на фольге? </w:t>
            </w:r>
          </w:p>
          <w:p w:rsidR="00906D65" w:rsidRPr="00F67961" w:rsidRDefault="00906D65" w:rsidP="00597CD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3. Почему при тиснении рисунка не рекомендуется сильно нажимать давилкой на фольгу? </w:t>
            </w:r>
          </w:p>
          <w:p w:rsidR="00906D65" w:rsidRPr="00F67961" w:rsidRDefault="00906D65" w:rsidP="00597CD0">
            <w:pPr>
              <w:shd w:val="clear" w:color="auto" w:fill="FFFFFF"/>
              <w:spacing w:after="0"/>
              <w:ind w:firstLine="567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906D65" w:rsidRPr="00F67961" w:rsidRDefault="00906D65" w:rsidP="008B7838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 Отвечают на вопросы учителя, участвуют в обсуждении, отстаивают свою точку зрения, приводят примеры, анализируют просмотренную презентацию.</w:t>
            </w:r>
          </w:p>
          <w:p w:rsidR="00906D65" w:rsidRPr="00F67961" w:rsidRDefault="00906D65" w:rsidP="00597CD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 Выполняют задания из 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06D65" w:rsidRPr="00F67961" w:rsidRDefault="00906D65" w:rsidP="00597CD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Личностные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ориентации в социальных ролях и межличностных отношениях</w:t>
            </w:r>
          </w:p>
          <w:p w:rsidR="00906D65" w:rsidRPr="00F67961" w:rsidRDefault="00906D65" w:rsidP="00597CD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Познавательные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поиск и выделение необходимой информации; выбор наиболее эффективных способов решения задач;  анализ объектов с целью выделения признаков; построение логической цепи рассуждений.</w:t>
            </w:r>
          </w:p>
          <w:p w:rsidR="00906D65" w:rsidRPr="00F67961" w:rsidRDefault="00906D65" w:rsidP="00597CD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составление плана и последовательности действий</w:t>
            </w:r>
          </w:p>
          <w:p w:rsidR="00906D65" w:rsidRPr="00F67961" w:rsidRDefault="00906D65" w:rsidP="00597CD0">
            <w:pPr>
              <w:pStyle w:val="a3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принятие решения и его реализация</w:t>
            </w: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 xml:space="preserve">Первичное закрепление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(вводный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инструктаж)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A32CCA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- Знакомит учащихся с заданием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sz w:val="27"/>
                <w:szCs w:val="27"/>
              </w:rPr>
              <w:t>Сегодня на уроке мы с вами будем делать Декоративное панно - методом тиснения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 Для работы нам потребуются: шаблон – рисунок, мягкий виниловый коврик, лист металлической жести, деревянная палочка – стек, ножницы, старая шариковая ручка с использованной пастой. Все необходимое для работы имеется на ваших столах.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(слайд </w:t>
            </w:r>
            <w:r w:rsidR="00D44080"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15</w:t>
            </w:r>
            <w:r w:rsidRPr="00F67961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)  </w:t>
            </w: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 </w:t>
            </w: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Перед началом работы нам необходимо вспомнить правила безопасности при работе с ножницами и тонколистовым металлом.</w:t>
            </w:r>
          </w:p>
          <w:p w:rsidR="00906D65" w:rsidRPr="00F67961" w:rsidRDefault="00906D65" w:rsidP="00264AEB">
            <w:pPr>
              <w:tabs>
                <w:tab w:val="num" w:pos="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- не размахивай инструментом;</w:t>
            </w:r>
          </w:p>
          <w:p w:rsidR="00906D65" w:rsidRPr="00F67961" w:rsidRDefault="00906D65" w:rsidP="00264AE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-  соблюдай осторожность при работе с металлом и  режущим инструментом;</w:t>
            </w:r>
          </w:p>
          <w:p w:rsidR="00906D65" w:rsidRPr="00F67961" w:rsidRDefault="00906D65" w:rsidP="00264AE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- не толкайся и не мешай другим;</w:t>
            </w:r>
          </w:p>
          <w:p w:rsidR="00906D65" w:rsidRPr="00F67961" w:rsidRDefault="00906D65" w:rsidP="00264AE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>- аккуратно выполняй полученное задание;</w:t>
            </w:r>
          </w:p>
          <w:p w:rsidR="00906D65" w:rsidRPr="00F67961" w:rsidRDefault="00906D65" w:rsidP="00264AE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- при получении травмы немедленно обратись за помощью к учителю.   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Фольга хоть и тонкий, но </w:t>
            </w:r>
            <w:proofErr w:type="gramStart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>все</w:t>
            </w:r>
            <w:proofErr w:type="gramEnd"/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 же металл и о его края можно порезаться. 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sz w:val="27"/>
                <w:szCs w:val="27"/>
              </w:rPr>
              <w:t xml:space="preserve">Теперь приступим к выполнению практической части нашего урока – изготовлению  декоративного панно.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264AEB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Изучают объект труда. Организуют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подготовку рабочего места к проведению практической работы.</w:t>
            </w:r>
          </w:p>
          <w:p w:rsidR="00906D65" w:rsidRPr="00F67961" w:rsidRDefault="00906D65" w:rsidP="00264AE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Осуществляют пробное пиление, анализируют полученный результат, выявляют ошибки.</w:t>
            </w:r>
          </w:p>
          <w:p w:rsidR="00906D65" w:rsidRPr="00F67961" w:rsidRDefault="00906D65" w:rsidP="00264AEB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Внимательно слушают учителя при проведении инструктажа по технике безопасности.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A32CCA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proofErr w:type="gramStart"/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lastRenderedPageBreak/>
              <w:t>Личностные</w:t>
            </w:r>
            <w:proofErr w:type="gramEnd"/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умение выделить нравственных аспект</w:t>
            </w:r>
          </w:p>
          <w:p w:rsidR="00906D65" w:rsidRPr="00F67961" w:rsidRDefault="00906D65" w:rsidP="00146165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proofErr w:type="gramStart"/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lastRenderedPageBreak/>
              <w:t>Регулятивные</w:t>
            </w:r>
            <w:proofErr w:type="gramEnd"/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определяют последовательность промежуточных задач с учетом конечного результата; составляют план и последовательность действий;</w:t>
            </w:r>
          </w:p>
          <w:p w:rsidR="00906D65" w:rsidRPr="00F67961" w:rsidRDefault="00906D65" w:rsidP="00146165">
            <w:pPr>
              <w:spacing w:after="0"/>
              <w:rPr>
                <w:rFonts w:ascii="Times New Roman" w:hAnsi="Times New Roman"/>
                <w:i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Познавательные: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выбирают наиболее оптимальные средства и способы решения задачи.</w:t>
            </w:r>
          </w:p>
          <w:p w:rsidR="00906D65" w:rsidRPr="00F67961" w:rsidRDefault="00906D65" w:rsidP="00146165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обсуждают правильность выполнения приемов работы с товарищами.</w:t>
            </w: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Самостоятельная работа учащихся. Текущий инструктаж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146165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- Проверка готовности учащихся к работе (организация рабочего места, наличие необходимых инструментов и приспособлений);</w:t>
            </w:r>
          </w:p>
          <w:p w:rsidR="00906D65" w:rsidRPr="00F67961" w:rsidRDefault="00906D65" w:rsidP="0014616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- проводит целевые обходы:</w:t>
            </w:r>
          </w:p>
          <w:p w:rsidR="00906D65" w:rsidRPr="00F67961" w:rsidRDefault="00906D65" w:rsidP="0014616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1й обход – проверка организации рабочих мест и соблюдения учащимися техники безопасности</w:t>
            </w:r>
          </w:p>
          <w:p w:rsidR="00906D65" w:rsidRPr="00F67961" w:rsidRDefault="00906D65" w:rsidP="0014616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2й обход – проверка правильности выполнения трудовых приемов и технологической последовательности</w:t>
            </w:r>
          </w:p>
          <w:p w:rsidR="00906D65" w:rsidRPr="00F67961" w:rsidRDefault="00906D65" w:rsidP="0014616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 xml:space="preserve">3й обход – проверка правильности выдерживания размеров и ведения учащимися контроля.  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146165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Определяют и выполняют технологические операции, осуществляют самоконтроль и взаимоконтроль при выполнении операции. В случае необходимости корректируют свою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деятельность. 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06D65" w:rsidRPr="00F67961" w:rsidRDefault="00906D65" w:rsidP="00146165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lastRenderedPageBreak/>
              <w:t>Личностные: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 формирование бережливости при выполнении трудовых приемов.</w:t>
            </w:r>
          </w:p>
          <w:p w:rsidR="00906D65" w:rsidRPr="00F67961" w:rsidRDefault="00906D65" w:rsidP="0096162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Регулятивные: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вносят необходимые дополнения и коррективы в </w:t>
            </w:r>
            <w:proofErr w:type="gramStart"/>
            <w:r w:rsidRPr="00F67961">
              <w:rPr>
                <w:rFonts w:ascii="Times New Roman" w:hAnsi="Times New Roman"/>
                <w:sz w:val="27"/>
                <w:szCs w:val="27"/>
              </w:rPr>
              <w:t>план</w:t>
            </w:r>
            <w:proofErr w:type="gramEnd"/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и способ действий в случае расхождения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эталона, реального действия и результата.</w:t>
            </w:r>
          </w:p>
          <w:p w:rsidR="00906D65" w:rsidRPr="00F67961" w:rsidRDefault="00906D65" w:rsidP="0096162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Познавательные: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выявляют и осознают особенности выполняемых трудовых операций.</w:t>
            </w:r>
          </w:p>
          <w:p w:rsidR="00906D65" w:rsidRPr="00F67961" w:rsidRDefault="00906D65" w:rsidP="00961625">
            <w:pPr>
              <w:pStyle w:val="a3"/>
              <w:snapToGrid w:val="0"/>
              <w:spacing w:line="276" w:lineRule="auto"/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sz w:val="27"/>
                <w:szCs w:val="27"/>
              </w:rPr>
              <w:t>Коммуникативные: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строят рабочие отношения, работая в коллективе.</w:t>
            </w: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51293B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Рефлексия деятельности</w:t>
            </w:r>
          </w:p>
          <w:p w:rsidR="00906D65" w:rsidRPr="00F67961" w:rsidRDefault="00906D65" w:rsidP="00A63768">
            <w:pPr>
              <w:rPr>
                <w:sz w:val="27"/>
                <w:szCs w:val="27"/>
                <w:lang w:eastAsia="hi-IN" w:bidi="hi-IN"/>
              </w:rPr>
            </w:pPr>
            <w:r w:rsidRPr="00F67961">
              <w:rPr>
                <w:sz w:val="27"/>
                <w:szCs w:val="27"/>
                <w:lang w:eastAsia="hi-IN" w:bidi="hi-IN"/>
              </w:rPr>
              <w:t>(</w:t>
            </w:r>
            <w:r w:rsidRPr="00F67961">
              <w:rPr>
                <w:rFonts w:ascii="Times New Roman" w:hAnsi="Times New Roman" w:cs="Times New Roman CYR"/>
                <w:sz w:val="27"/>
                <w:szCs w:val="27"/>
              </w:rPr>
              <w:t xml:space="preserve">Инициировать рефлексию учащихся по поводу своего </w:t>
            </w:r>
            <w:proofErr w:type="spellStart"/>
            <w:r w:rsidRPr="00F67961">
              <w:rPr>
                <w:rFonts w:ascii="Times New Roman" w:hAnsi="Times New Roman" w:cs="Times New Roman CYR"/>
                <w:sz w:val="27"/>
                <w:szCs w:val="27"/>
              </w:rPr>
              <w:t>психоэмоционального</w:t>
            </w:r>
            <w:proofErr w:type="spellEnd"/>
            <w:r w:rsidRPr="00F67961">
              <w:rPr>
                <w:rFonts w:ascii="Times New Roman" w:hAnsi="Times New Roman" w:cs="Times New Roman CYR"/>
                <w:sz w:val="27"/>
                <w:szCs w:val="27"/>
              </w:rPr>
              <w:t xml:space="preserve"> состояния, мотивации своей деятельности и взаимодействия с учителем и одноклассниками на прошедшем занятии</w:t>
            </w:r>
            <w:r w:rsidRPr="00F67961">
              <w:rPr>
                <w:sz w:val="27"/>
                <w:szCs w:val="27"/>
                <w:lang w:eastAsia="hi-IN" w:bidi="hi-IN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A63768">
            <w:pPr>
              <w:pStyle w:val="a5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 w:val="27"/>
                <w:szCs w:val="27"/>
              </w:rPr>
            </w:pPr>
            <w:r w:rsidRPr="00F67961">
              <w:rPr>
                <w:sz w:val="27"/>
                <w:szCs w:val="27"/>
              </w:rPr>
              <w:t>- проводит рефлексию, п</w:t>
            </w:r>
            <w:r w:rsidRPr="00F67961">
              <w:rPr>
                <w:color w:val="000000"/>
                <w:sz w:val="27"/>
                <w:szCs w:val="27"/>
              </w:rPr>
              <w:t>редлагает ответить на вопросы:</w:t>
            </w:r>
          </w:p>
          <w:p w:rsidR="00906D65" w:rsidRPr="00F67961" w:rsidRDefault="00906D65" w:rsidP="00A63768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- Цель нашего урока была – Изготовить панно  методом «Тиснения по фольге».</w:t>
            </w:r>
          </w:p>
          <w:p w:rsidR="00906D65" w:rsidRPr="00F67961" w:rsidRDefault="00906D65" w:rsidP="00A63768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- Справились  мы с выполнением этой задачи?</w:t>
            </w:r>
          </w:p>
          <w:p w:rsidR="00906D65" w:rsidRPr="00F67961" w:rsidRDefault="00906D65" w:rsidP="00A63768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( Ответы учащихся).</w:t>
            </w:r>
          </w:p>
          <w:p w:rsidR="00906D65" w:rsidRPr="00F67961" w:rsidRDefault="00906D65" w:rsidP="00995036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Все ли довольны своими работами?  Всем ли удалось сделать работу с первого раза? Понравилась вам эта техника работы с фольгой? А  как можно применить изготовленные вами панно?</w:t>
            </w:r>
          </w:p>
          <w:p w:rsidR="00906D65" w:rsidRPr="00F67961" w:rsidRDefault="00906D65" w:rsidP="00995036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- Ответы учащихся…</w:t>
            </w:r>
          </w:p>
          <w:p w:rsidR="00906D65" w:rsidRPr="00F67961" w:rsidRDefault="00906D65" w:rsidP="00995036">
            <w:pPr>
              <w:shd w:val="clear" w:color="auto" w:fill="FFFFFF"/>
              <w:tabs>
                <w:tab w:val="left" w:pos="-480"/>
              </w:tabs>
              <w:spacing w:after="0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 w:rsidRPr="00F67961"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>- Ребята, а как бы вы оценили свои работы и работы одноклассников? Чьи работы понравились больше, а кому надо ещё постараться.   (Оценки учащихся)</w:t>
            </w:r>
          </w:p>
          <w:p w:rsidR="00906D65" w:rsidRPr="00F67961" w:rsidRDefault="00906D65" w:rsidP="00961625">
            <w:pPr>
              <w:spacing w:after="0"/>
              <w:rPr>
                <w:rFonts w:ascii="Times New Roman" w:hAnsi="Times New Roman" w:cs="Times New Roman CYR"/>
                <w:sz w:val="27"/>
                <w:szCs w:val="27"/>
              </w:rPr>
            </w:pPr>
            <w:r w:rsidRPr="00F67961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В результате такой рефлексии ребята сами оценивают вклад в то, насколько продуктивным получился урок, отмечают его интересные моменты и продуктивность.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06D65" w:rsidRPr="00F67961" w:rsidRDefault="00906D65" w:rsidP="00995036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Делают вывод о значимости, сложности и трудоёмкости процесса.</w:t>
            </w:r>
          </w:p>
          <w:p w:rsidR="00906D65" w:rsidRPr="00F67961" w:rsidRDefault="00906D65" w:rsidP="00961625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sz w:val="27"/>
                <w:szCs w:val="27"/>
              </w:rPr>
              <w:t>Отвечают на поставленные вопросы: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44080" w:rsidRPr="00F67961" w:rsidRDefault="00D44080" w:rsidP="00D4408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Личностные: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освоение личностного смысла учения, желание продолжать учение.</w:t>
            </w:r>
          </w:p>
          <w:p w:rsidR="00D44080" w:rsidRPr="00F67961" w:rsidRDefault="00D44080" w:rsidP="00D4408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 xml:space="preserve">Познавательные: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>структурирование знаний,</w:t>
            </w:r>
            <w:r w:rsidRPr="00F67961">
              <w:rPr>
                <w:rFonts w:ascii="Times New Roman" w:hAnsi="Times New Roman"/>
                <w:i/>
                <w:iCs/>
                <w:sz w:val="27"/>
                <w:szCs w:val="27"/>
              </w:rPr>
              <w:t xml:space="preserve"> </w:t>
            </w: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="00F67961">
              <w:rPr>
                <w:rFonts w:ascii="Times New Roman" w:hAnsi="Times New Roman"/>
                <w:sz w:val="27"/>
                <w:szCs w:val="27"/>
              </w:rPr>
              <w:t xml:space="preserve"> оценка 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выделение и осознание учащимися того, что уже усвоено и что еще нужно </w:t>
            </w:r>
            <w:proofErr w:type="gramStart"/>
            <w:r w:rsidRPr="00F67961">
              <w:rPr>
                <w:rFonts w:ascii="Times New Roman" w:hAnsi="Times New Roman"/>
                <w:sz w:val="27"/>
                <w:szCs w:val="27"/>
              </w:rPr>
              <w:t>усвоить</w:t>
            </w:r>
            <w:proofErr w:type="gramEnd"/>
            <w:r w:rsidRPr="00F67961">
              <w:rPr>
                <w:rFonts w:ascii="Times New Roman" w:hAnsi="Times New Roman"/>
                <w:sz w:val="27"/>
                <w:szCs w:val="27"/>
              </w:rPr>
              <w:t>, осознание качества и уровня усвоения.</w:t>
            </w:r>
          </w:p>
          <w:p w:rsidR="00906D65" w:rsidRPr="00F67961" w:rsidRDefault="00D44080" w:rsidP="00D44080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7"/>
                <w:szCs w:val="27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7"/>
                <w:szCs w:val="27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7"/>
                <w:szCs w:val="27"/>
              </w:rPr>
              <w:t>:</w:t>
            </w:r>
            <w:r w:rsidRPr="00F67961">
              <w:rPr>
                <w:rFonts w:ascii="Times New Roman" w:hAnsi="Times New Roman"/>
                <w:sz w:val="27"/>
                <w:szCs w:val="27"/>
              </w:rPr>
              <w:t xml:space="preserve"> постановка вопросов, умение выражать свои мысли</w:t>
            </w:r>
          </w:p>
        </w:tc>
      </w:tr>
      <w:tr w:rsidR="00906D65" w:rsidRPr="00F67961" w:rsidTr="00906D65">
        <w:tc>
          <w:tcPr>
            <w:tcW w:w="568" w:type="dxa"/>
            <w:tcBorders>
              <w:left w:val="single" w:sz="1" w:space="0" w:color="000000"/>
              <w:bottom w:val="single" w:sz="4" w:space="0" w:color="auto"/>
            </w:tcBorders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Информация о домашнем задании</w:t>
            </w:r>
          </w:p>
        </w:tc>
        <w:tc>
          <w:tcPr>
            <w:tcW w:w="666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092B11">
            <w:pPr>
              <w:snapToGrid w:val="0"/>
              <w:spacing w:after="0"/>
              <w:ind w:firstLine="300"/>
              <w:jc w:val="both"/>
              <w:rPr>
                <w:rFonts w:ascii="Times New Roman" w:hAnsi="Times New Roman" w:cs="Times New Roman CYR"/>
                <w:sz w:val="26"/>
                <w:szCs w:val="26"/>
              </w:rPr>
            </w:pPr>
            <w:r w:rsidRPr="00F67961">
              <w:rPr>
                <w:rFonts w:ascii="Times New Roman" w:hAnsi="Times New Roman" w:cs="Times New Roman CYR"/>
                <w:sz w:val="26"/>
                <w:szCs w:val="26"/>
              </w:rPr>
              <w:t>Три уровня домашнего задания:</w:t>
            </w:r>
          </w:p>
          <w:p w:rsidR="00906D65" w:rsidRPr="00F67961" w:rsidRDefault="00906D65" w:rsidP="00092B11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 CYR"/>
                <w:sz w:val="26"/>
                <w:szCs w:val="26"/>
              </w:rPr>
            </w:pPr>
            <w:r w:rsidRPr="00F67961">
              <w:rPr>
                <w:rFonts w:ascii="Times New Roman" w:hAnsi="Times New Roman" w:cs="Times New Roman CYR"/>
                <w:b/>
                <w:i/>
                <w:sz w:val="26"/>
                <w:szCs w:val="26"/>
              </w:rPr>
              <w:t>Стандартный.</w:t>
            </w:r>
            <w:r w:rsidRPr="00F67961">
              <w:rPr>
                <w:rFonts w:ascii="Times New Roman" w:hAnsi="Times New Roman" w:cs="Times New Roman CYR"/>
                <w:sz w:val="26"/>
                <w:szCs w:val="26"/>
              </w:rPr>
              <w:t xml:space="preserve"> Ответить письменно в тетради на </w:t>
            </w:r>
            <w:r w:rsidRPr="00F67961">
              <w:rPr>
                <w:rFonts w:ascii="Times New Roman" w:hAnsi="Times New Roman" w:cs="Times New Roman CYR"/>
                <w:sz w:val="26"/>
                <w:szCs w:val="26"/>
              </w:rPr>
              <w:lastRenderedPageBreak/>
              <w:t>вопросы после параграфа.</w:t>
            </w:r>
          </w:p>
          <w:p w:rsidR="00906D65" w:rsidRPr="00F67961" w:rsidRDefault="00906D65" w:rsidP="00092B11">
            <w:pPr>
              <w:snapToGrid w:val="0"/>
              <w:spacing w:after="0"/>
              <w:rPr>
                <w:rFonts w:ascii="Times New Roman" w:hAnsi="Times New Roman" w:cs="Times New Roman CYR"/>
                <w:sz w:val="26"/>
                <w:szCs w:val="26"/>
              </w:rPr>
            </w:pPr>
            <w:r w:rsidRPr="00F67961">
              <w:rPr>
                <w:rFonts w:ascii="Times New Roman" w:hAnsi="Times New Roman" w:cs="Times New Roman CYR"/>
                <w:b/>
                <w:i/>
                <w:sz w:val="26"/>
                <w:szCs w:val="26"/>
              </w:rPr>
              <w:t>Повышенный</w:t>
            </w:r>
            <w:r w:rsidRPr="00F67961">
              <w:rPr>
                <w:rFonts w:ascii="Times New Roman" w:hAnsi="Times New Roman" w:cs="Times New Roman CYR"/>
                <w:sz w:val="26"/>
                <w:szCs w:val="26"/>
              </w:rPr>
              <w:t>. Найти в интернете или других источниках информации</w:t>
            </w:r>
            <w:r w:rsidR="00092B11" w:rsidRPr="00F67961">
              <w:rPr>
                <w:rFonts w:ascii="Times New Roman" w:hAnsi="Times New Roman" w:cs="Times New Roman CYR"/>
                <w:sz w:val="26"/>
                <w:szCs w:val="26"/>
              </w:rPr>
              <w:t xml:space="preserve"> о том, какие еще существуют виды художественной обработки металлов</w:t>
            </w:r>
          </w:p>
          <w:p w:rsidR="00BB7635" w:rsidRPr="00F67961" w:rsidRDefault="00BB7635" w:rsidP="00092B11">
            <w:pPr>
              <w:snapToGrid w:val="0"/>
              <w:spacing w:after="0"/>
              <w:rPr>
                <w:rFonts w:ascii="Times New Roman" w:hAnsi="Times New Roman" w:cs="Times New Roman CYR"/>
                <w:sz w:val="26"/>
                <w:szCs w:val="26"/>
              </w:rPr>
            </w:pPr>
            <w:r w:rsidRPr="00F67961">
              <w:rPr>
                <w:rFonts w:ascii="Times New Roman" w:hAnsi="Times New Roman" w:cs="Times New Roman CYR"/>
                <w:b/>
                <w:i/>
                <w:sz w:val="26"/>
                <w:szCs w:val="26"/>
              </w:rPr>
              <w:t>Творческий</w:t>
            </w:r>
            <w:r w:rsidRPr="00F67961">
              <w:rPr>
                <w:rFonts w:ascii="Times New Roman" w:hAnsi="Times New Roman" w:cs="Times New Roman CYR"/>
                <w:sz w:val="26"/>
                <w:szCs w:val="26"/>
              </w:rPr>
              <w:t>.</w:t>
            </w:r>
            <w:r w:rsidR="00092B11" w:rsidRPr="00F67961">
              <w:rPr>
                <w:rFonts w:ascii="Times New Roman" w:hAnsi="Times New Roman" w:cs="Times New Roman CYR"/>
                <w:sz w:val="26"/>
                <w:szCs w:val="26"/>
              </w:rPr>
              <w:t xml:space="preserve"> Подготовить презентацию «</w:t>
            </w:r>
            <w:r w:rsidRPr="00F67961">
              <w:rPr>
                <w:rFonts w:ascii="Times New Roman" w:hAnsi="Times New Roman" w:cs="Times New Roman"/>
                <w:sz w:val="26"/>
                <w:szCs w:val="26"/>
              </w:rPr>
              <w:t>Виды  художественной обработки металла</w:t>
            </w:r>
            <w:r w:rsidR="00092B11" w:rsidRPr="00F6796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Осознают  вариативность </w:t>
            </w:r>
            <w:r w:rsidRPr="00F67961">
              <w:rPr>
                <w:rFonts w:ascii="Times New Roman" w:hAnsi="Times New Roman"/>
                <w:sz w:val="26"/>
                <w:szCs w:val="26"/>
              </w:rPr>
              <w:lastRenderedPageBreak/>
              <w:t>домашнего задания, выбирают посильный вариант его выполнения и работы над ним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lastRenderedPageBreak/>
              <w:t>Личностные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осознание важности </w:t>
            </w:r>
            <w:r w:rsidRPr="00F6796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обучения предмету и систематического выполнения </w:t>
            </w:r>
            <w:proofErr w:type="spellStart"/>
            <w:r w:rsidRPr="00F67961">
              <w:rPr>
                <w:rFonts w:ascii="Times New Roman" w:hAnsi="Times New Roman"/>
                <w:sz w:val="26"/>
                <w:szCs w:val="26"/>
              </w:rPr>
              <w:t>д</w:t>
            </w:r>
            <w:proofErr w:type="spellEnd"/>
            <w:r w:rsidRPr="00F67961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F67961">
              <w:rPr>
                <w:rFonts w:ascii="Times New Roman" w:hAnsi="Times New Roman"/>
                <w:sz w:val="26"/>
                <w:szCs w:val="26"/>
              </w:rPr>
              <w:t>з</w:t>
            </w:r>
            <w:proofErr w:type="spellEnd"/>
          </w:p>
          <w:p w:rsidR="00092B11" w:rsidRPr="00F67961" w:rsidRDefault="00092B11" w:rsidP="00092B11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Познавательные:</w:t>
            </w:r>
            <w:r w:rsidRPr="00F67961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>структурирование знаний, выбор наиболее эффективных способов выполнения дом задания</w:t>
            </w:r>
          </w:p>
          <w:p w:rsidR="00092B11" w:rsidRPr="00F67961" w:rsidRDefault="00092B11" w:rsidP="00092B11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составление плана и последовательность действий при выполнении домашнего задания</w:t>
            </w:r>
          </w:p>
          <w:p w:rsidR="00906D65" w:rsidRPr="00F67961" w:rsidRDefault="00092B11" w:rsidP="00092B11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Коммуникативные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постановка вопросов, умение выражать свои мысли</w:t>
            </w:r>
          </w:p>
        </w:tc>
      </w:tr>
      <w:tr w:rsidR="00906D65" w:rsidRPr="00F67961" w:rsidTr="00906D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65" w:rsidRPr="00F67961" w:rsidRDefault="00D44080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  <w:r w:rsidR="00906D65" w:rsidRPr="00F6796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Подведение итогов урока</w:t>
            </w:r>
            <w:r w:rsidR="00D44080" w:rsidRPr="00F67961"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 w:rsidR="00D44080" w:rsidRPr="00F67961">
              <w:rPr>
                <w:rFonts w:ascii="Times New Roman" w:hAnsi="Times New Roman" w:cs="Times New Roman CYR"/>
                <w:sz w:val="26"/>
                <w:szCs w:val="26"/>
              </w:rPr>
              <w:t>Дать качественную оценку работы класса и отдельных учащихся</w:t>
            </w:r>
            <w:r w:rsidR="00D44080" w:rsidRPr="00F67961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25" w:rsidRPr="00F67961" w:rsidRDefault="00961625" w:rsidP="00961625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>- предлагает провести самоанализ выполненной работы, осуществить самооценку и обосновать её.</w:t>
            </w:r>
          </w:p>
          <w:p w:rsidR="00961625" w:rsidRPr="00F67961" w:rsidRDefault="00961625" w:rsidP="0096162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>- организует деятельность учащихся по анализу характерных ошибок, их причин (показывает ряд работ – не называя авторов, и просит учащихся их сравнить, определить соответствии образцу, выявить ошибки);</w:t>
            </w:r>
          </w:p>
          <w:p w:rsidR="00961625" w:rsidRPr="00F67961" w:rsidRDefault="00961625" w:rsidP="0096162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>- оценивает совместно с учащимися результаты их работы на уроке, выставляет отметки.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080" w:rsidRPr="00F67961" w:rsidRDefault="00D44080" w:rsidP="00D44080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 xml:space="preserve">Сравнивают работы, анализируют и оценивают свою работу, обосновывают оценку. </w:t>
            </w:r>
          </w:p>
          <w:p w:rsidR="00D44080" w:rsidRPr="00F67961" w:rsidRDefault="00D44080" w:rsidP="00D4408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sz w:val="26"/>
                <w:szCs w:val="26"/>
              </w:rPr>
              <w:t>На примере нескольких работ, совместно с учителем выявляют ошибки и устанавливают их причины.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Личностные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осознание важности обучения предмету;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Регулятивные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планирование дальнейшей деятельности;</w:t>
            </w:r>
            <w:proofErr w:type="gramEnd"/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Познавательные</w:t>
            </w: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умение структурировать знания и проводить и давать  самооценку;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  <w:r w:rsidRPr="00F67961">
              <w:rPr>
                <w:rFonts w:ascii="Times New Roman" w:hAnsi="Times New Roman"/>
                <w:b/>
                <w:sz w:val="26"/>
                <w:szCs w:val="26"/>
              </w:rPr>
              <w:t>Коммуникативные:</w:t>
            </w:r>
            <w:r w:rsidRPr="00F67961">
              <w:rPr>
                <w:rFonts w:ascii="Times New Roman" w:hAnsi="Times New Roman"/>
                <w:sz w:val="26"/>
                <w:szCs w:val="26"/>
              </w:rPr>
              <w:t xml:space="preserve"> умение слушать и вести  диалог</w:t>
            </w:r>
          </w:p>
          <w:p w:rsidR="00906D65" w:rsidRPr="00F67961" w:rsidRDefault="00906D65" w:rsidP="008B7838">
            <w:pPr>
              <w:pStyle w:val="a3"/>
              <w:snapToGrid w:val="0"/>
              <w:spacing w:line="20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C47B9" w:rsidRDefault="008C47B9">
      <w:pPr>
        <w:sectPr w:rsidR="008C47B9" w:rsidSect="000B3F07">
          <w:pgSz w:w="16838" w:h="11906" w:orient="landscape"/>
          <w:pgMar w:top="426" w:right="962" w:bottom="426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8C47B9" w:rsidRDefault="008C47B9" w:rsidP="008C47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2D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tbl>
      <w:tblPr>
        <w:tblStyle w:val="a7"/>
        <w:tblW w:w="0" w:type="auto"/>
        <w:tblInd w:w="6408" w:type="dxa"/>
        <w:tblLook w:val="01E0"/>
      </w:tblPr>
      <w:tblGrid>
        <w:gridCol w:w="4014"/>
      </w:tblGrid>
      <w:tr w:rsidR="008C47B9" w:rsidTr="00D21E6A">
        <w:trPr>
          <w:trHeight w:val="206"/>
        </w:trPr>
        <w:tc>
          <w:tcPr>
            <w:tcW w:w="4014" w:type="dxa"/>
          </w:tcPr>
          <w:p w:rsidR="008C47B9" w:rsidRDefault="008C47B9" w:rsidP="00D21E6A">
            <w:pPr>
              <w:spacing w:line="230" w:lineRule="exact"/>
              <w:jc w:val="center"/>
              <w:rPr>
                <w:color w:val="000000"/>
                <w:spacing w:val="-1"/>
              </w:rPr>
            </w:pPr>
          </w:p>
          <w:p w:rsidR="008C47B9" w:rsidRPr="007C5A3F" w:rsidRDefault="008C47B9" w:rsidP="00D21E6A">
            <w:pPr>
              <w:shd w:val="clear" w:color="auto" w:fill="FFFFFF"/>
              <w:spacing w:line="230" w:lineRule="exact"/>
              <w:ind w:left="426" w:hanging="1427"/>
              <w:jc w:val="center"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8C47B9" w:rsidTr="00D21E6A">
        <w:trPr>
          <w:trHeight w:val="206"/>
        </w:trPr>
        <w:tc>
          <w:tcPr>
            <w:tcW w:w="4014" w:type="dxa"/>
          </w:tcPr>
          <w:p w:rsidR="008C47B9" w:rsidRDefault="008C47B9" w:rsidP="00D21E6A">
            <w:pPr>
              <w:shd w:val="clear" w:color="auto" w:fill="FFFFFF"/>
              <w:spacing w:line="230" w:lineRule="exact"/>
              <w:ind w:left="426" w:hanging="1427"/>
              <w:jc w:val="righ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   Фамилия, имя учащегося и класс</w:t>
            </w:r>
          </w:p>
          <w:p w:rsidR="008C47B9" w:rsidRDefault="008C47B9" w:rsidP="00D21E6A">
            <w:pPr>
              <w:spacing w:line="230" w:lineRule="exact"/>
              <w:jc w:val="center"/>
              <w:rPr>
                <w:color w:val="000000"/>
                <w:spacing w:val="-1"/>
              </w:rPr>
            </w:pPr>
          </w:p>
        </w:tc>
      </w:tr>
    </w:tbl>
    <w:p w:rsidR="008C47B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8C47B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8C47B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197D79">
        <w:rPr>
          <w:rFonts w:ascii="Times New Roman" w:hAnsi="Times New Roman" w:cs="Times New Roman"/>
          <w:color w:val="000000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ответ на вопрос  </w:t>
      </w:r>
      <w:proofErr w:type="gramStart"/>
      <w:r w:rsidRPr="00197D79">
        <w:rPr>
          <w:rFonts w:ascii="Times New Roman" w:hAnsi="Times New Roman" w:cs="Times New Roman"/>
          <w:color w:val="000000"/>
          <w:sz w:val="28"/>
          <w:szCs w:val="28"/>
        </w:rPr>
        <w:t>утвердительный</w:t>
      </w:r>
      <w:proofErr w:type="gramEnd"/>
      <w:r w:rsidRPr="00197D79">
        <w:rPr>
          <w:rFonts w:ascii="Times New Roman" w:hAnsi="Times New Roman" w:cs="Times New Roman"/>
          <w:color w:val="000000"/>
          <w:sz w:val="28"/>
          <w:szCs w:val="28"/>
        </w:rPr>
        <w:t xml:space="preserve"> 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клетке надо ставить </w:t>
      </w:r>
      <w:r w:rsidRPr="00197D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7D7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крестик,</w:t>
      </w:r>
    </w:p>
    <w:p w:rsidR="008C47B9" w:rsidRPr="00197D7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7D79">
        <w:rPr>
          <w:rFonts w:ascii="Times New Roman" w:hAnsi="Times New Roman" w:cs="Times New Roman"/>
          <w:color w:val="000000"/>
          <w:sz w:val="28"/>
          <w:szCs w:val="28"/>
        </w:rPr>
        <w:t xml:space="preserve"> если ответ отрицательный - </w:t>
      </w:r>
      <w:r w:rsidRPr="00197D7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нолик.</w:t>
      </w:r>
    </w:p>
    <w:p w:rsidR="008C47B9" w:rsidRPr="007B2DFD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1761"/>
        <w:gridCol w:w="1824"/>
      </w:tblGrid>
      <w:tr w:rsidR="008C47B9" w:rsidRPr="00197D79" w:rsidTr="00D21E6A">
        <w:trPr>
          <w:trHeight w:val="1220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8C47B9" w:rsidRPr="00197D79" w:rsidTr="00D21E6A">
        <w:trPr>
          <w:trHeight w:val="1061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8C47B9" w:rsidRPr="00197D79" w:rsidTr="00D21E6A">
        <w:trPr>
          <w:trHeight w:val="1374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7B9" w:rsidRPr="00197D79" w:rsidRDefault="008C47B9" w:rsidP="00D21E6A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7D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</w:tbl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97D7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Вопросы для игры:</w:t>
      </w:r>
    </w:p>
    <w:p w:rsidR="008C47B9" w:rsidRPr="00197D79" w:rsidRDefault="008C47B9" w:rsidP="008C47B9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C47B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5CA5">
        <w:rPr>
          <w:rFonts w:ascii="Times New Roman" w:hAnsi="Times New Roman" w:cs="Times New Roman"/>
          <w:sz w:val="28"/>
          <w:szCs w:val="28"/>
        </w:rPr>
        <w:t xml:space="preserve">Резьба- это винтовая канавка на стержне или в отверстии?     </w:t>
      </w:r>
    </w:p>
    <w:p w:rsidR="008C47B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5CA5">
        <w:rPr>
          <w:rFonts w:ascii="Times New Roman" w:hAnsi="Times New Roman" w:cs="Times New Roman"/>
          <w:sz w:val="28"/>
          <w:szCs w:val="28"/>
        </w:rPr>
        <w:t xml:space="preserve">Фрезерный станок служит для точения?      </w:t>
      </w:r>
    </w:p>
    <w:p w:rsidR="008C47B9" w:rsidRPr="00D95CA5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5CA5">
        <w:rPr>
          <w:rFonts w:ascii="Times New Roman" w:hAnsi="Times New Roman" w:cs="Times New Roman"/>
          <w:sz w:val="28"/>
          <w:szCs w:val="28"/>
        </w:rPr>
        <w:t xml:space="preserve">Из инструментальной стали делают напильники, зубила, молотки, ножовочные полотна?        </w:t>
      </w:r>
    </w:p>
    <w:p w:rsidR="008C47B9" w:rsidRPr="00197D7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7D79">
        <w:rPr>
          <w:rFonts w:ascii="Times New Roman" w:hAnsi="Times New Roman" w:cs="Times New Roman"/>
          <w:sz w:val="28"/>
          <w:szCs w:val="28"/>
        </w:rPr>
        <w:t xml:space="preserve">После закалки, твердость стали уменьшается?    </w:t>
      </w:r>
    </w:p>
    <w:p w:rsidR="008C47B9" w:rsidRPr="00197D7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7D79">
        <w:rPr>
          <w:rFonts w:ascii="Times New Roman" w:hAnsi="Times New Roman" w:cs="Times New Roman"/>
          <w:sz w:val="28"/>
          <w:szCs w:val="28"/>
        </w:rPr>
        <w:t xml:space="preserve">Болты и гайки, валы и оси точат на токарном станке?   </w:t>
      </w:r>
    </w:p>
    <w:p w:rsidR="008C47B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5CA5">
        <w:rPr>
          <w:rFonts w:ascii="Times New Roman" w:hAnsi="Times New Roman" w:cs="Times New Roman"/>
          <w:sz w:val="28"/>
          <w:szCs w:val="28"/>
        </w:rPr>
        <w:t xml:space="preserve">Резьбу в отверстии нарезают напильником?   </w:t>
      </w:r>
    </w:p>
    <w:p w:rsidR="008C47B9" w:rsidRPr="00D95CA5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5CA5">
        <w:rPr>
          <w:rFonts w:ascii="Times New Roman" w:hAnsi="Times New Roman" w:cs="Times New Roman"/>
          <w:sz w:val="28"/>
          <w:szCs w:val="28"/>
        </w:rPr>
        <w:t xml:space="preserve">Из конструкционной стали делают детали машин.   </w:t>
      </w:r>
    </w:p>
    <w:p w:rsidR="008C47B9" w:rsidRPr="00197D7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7D79">
        <w:rPr>
          <w:rFonts w:ascii="Times New Roman" w:hAnsi="Times New Roman" w:cs="Times New Roman"/>
          <w:sz w:val="28"/>
          <w:szCs w:val="28"/>
        </w:rPr>
        <w:t xml:space="preserve">Токарно-винторезный станок служит для обработки древесины?  </w:t>
      </w:r>
    </w:p>
    <w:p w:rsidR="008C47B9" w:rsidRPr="00197D79" w:rsidRDefault="008C47B9" w:rsidP="008C47B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7D79">
        <w:rPr>
          <w:rFonts w:ascii="Times New Roman" w:hAnsi="Times New Roman" w:cs="Times New Roman"/>
          <w:sz w:val="28"/>
          <w:szCs w:val="28"/>
        </w:rPr>
        <w:t xml:space="preserve">Метчик, служит для нарезания резьбы в отверстии?     </w:t>
      </w:r>
    </w:p>
    <w:p w:rsidR="008C47B9" w:rsidRPr="007B2DFD" w:rsidRDefault="008C47B9" w:rsidP="008C47B9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8C47B9" w:rsidRDefault="008C47B9"/>
    <w:p w:rsidR="008C47B9" w:rsidRDefault="008C47B9"/>
    <w:p w:rsidR="008C47B9" w:rsidRDefault="008C47B9"/>
    <w:p w:rsidR="008C47B9" w:rsidRDefault="008C47B9" w:rsidP="008C47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8C47B9" w:rsidRDefault="008C47B9" w:rsidP="008C4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859"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p w:rsidR="008C47B9" w:rsidRPr="005F1380" w:rsidRDefault="008C47B9" w:rsidP="008C4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декоративного панно методом тиснения по фольге</w:t>
      </w:r>
    </w:p>
    <w:p w:rsidR="008C47B9" w:rsidRPr="00B7497A" w:rsidRDefault="008C47B9" w:rsidP="008C47B9">
      <w:pPr>
        <w:jc w:val="both"/>
        <w:rPr>
          <w:rFonts w:ascii="Times New Roman" w:hAnsi="Times New Roman" w:cs="Times New Roman"/>
          <w:sz w:val="28"/>
          <w:szCs w:val="28"/>
        </w:rPr>
      </w:pPr>
      <w:r w:rsidRPr="00B7497A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>
        <w:rPr>
          <w:rFonts w:ascii="Times New Roman" w:hAnsi="Times New Roman" w:cs="Times New Roman"/>
          <w:sz w:val="28"/>
          <w:szCs w:val="28"/>
        </w:rPr>
        <w:t>панно нам необходимо иметь:</w:t>
      </w:r>
    </w:p>
    <w:tbl>
      <w:tblPr>
        <w:tblStyle w:val="a7"/>
        <w:tblW w:w="10511" w:type="dxa"/>
        <w:tblInd w:w="-34" w:type="dxa"/>
        <w:tblLayout w:type="fixed"/>
        <w:tblLook w:val="04A0"/>
      </w:tblPr>
      <w:tblGrid>
        <w:gridCol w:w="694"/>
        <w:gridCol w:w="4202"/>
        <w:gridCol w:w="5615"/>
      </w:tblGrid>
      <w:tr w:rsidR="008C47B9" w:rsidRPr="00B7497A" w:rsidTr="009329AF">
        <w:trPr>
          <w:trHeight w:val="624"/>
        </w:trPr>
        <w:tc>
          <w:tcPr>
            <w:tcW w:w="694" w:type="dxa"/>
          </w:tcPr>
          <w:p w:rsidR="008C47B9" w:rsidRPr="00171BFB" w:rsidRDefault="008C47B9" w:rsidP="00D21E6A">
            <w:pPr>
              <w:jc w:val="center"/>
              <w:rPr>
                <w:i/>
                <w:sz w:val="24"/>
                <w:szCs w:val="24"/>
              </w:rPr>
            </w:pPr>
            <w:r w:rsidRPr="00171BFB">
              <w:rPr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71BFB">
              <w:rPr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171BFB">
              <w:rPr>
                <w:i/>
                <w:sz w:val="24"/>
                <w:szCs w:val="24"/>
              </w:rPr>
              <w:t>/</w:t>
            </w:r>
            <w:proofErr w:type="spellStart"/>
            <w:r w:rsidRPr="00171BFB">
              <w:rPr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02" w:type="dxa"/>
          </w:tcPr>
          <w:p w:rsidR="008C47B9" w:rsidRPr="00171BFB" w:rsidRDefault="008C47B9" w:rsidP="00D21E6A">
            <w:pPr>
              <w:jc w:val="center"/>
              <w:rPr>
                <w:i/>
                <w:sz w:val="24"/>
                <w:szCs w:val="24"/>
              </w:rPr>
            </w:pPr>
            <w:r w:rsidRPr="00171BFB">
              <w:rPr>
                <w:i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5615" w:type="dxa"/>
          </w:tcPr>
          <w:p w:rsidR="008C47B9" w:rsidRPr="00171BFB" w:rsidRDefault="008C47B9" w:rsidP="00D21E6A">
            <w:pPr>
              <w:jc w:val="center"/>
              <w:rPr>
                <w:i/>
                <w:sz w:val="24"/>
                <w:szCs w:val="24"/>
              </w:rPr>
            </w:pPr>
            <w:r w:rsidRPr="00171BFB">
              <w:rPr>
                <w:i/>
                <w:sz w:val="24"/>
                <w:szCs w:val="24"/>
              </w:rPr>
              <w:t>Графическое изображение</w:t>
            </w:r>
          </w:p>
        </w:tc>
      </w:tr>
      <w:tr w:rsidR="008C47B9" w:rsidRPr="00B7497A" w:rsidTr="009329AF">
        <w:trPr>
          <w:trHeight w:val="3852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 w:rsidRPr="00B7497A">
              <w:rPr>
                <w:sz w:val="28"/>
                <w:szCs w:val="28"/>
              </w:rPr>
              <w:t>1</w:t>
            </w:r>
          </w:p>
        </w:tc>
        <w:tc>
          <w:tcPr>
            <w:tcW w:w="4202" w:type="dxa"/>
          </w:tcPr>
          <w:p w:rsidR="008C47B9" w:rsidRPr="006808DE" w:rsidRDefault="008C47B9" w:rsidP="00D21E6A">
            <w:pPr>
              <w:rPr>
                <w:sz w:val="28"/>
                <w:szCs w:val="28"/>
              </w:rPr>
            </w:pPr>
            <w:r w:rsidRPr="006808DE">
              <w:rPr>
                <w:sz w:val="28"/>
                <w:szCs w:val="28"/>
              </w:rPr>
              <w:t>Для работы нам  понадобятся фол</w:t>
            </w:r>
            <w:r>
              <w:rPr>
                <w:sz w:val="28"/>
                <w:szCs w:val="28"/>
              </w:rPr>
              <w:t>ьга, виниловый коврик и рисунок, рамочка.</w:t>
            </w:r>
            <w:r w:rsidRPr="006808D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6808DE">
              <w:rPr>
                <w:sz w:val="28"/>
                <w:szCs w:val="28"/>
              </w:rPr>
              <w:t xml:space="preserve">нструменты– </w:t>
            </w:r>
            <w:proofErr w:type="gramStart"/>
            <w:r w:rsidRPr="006808DE">
              <w:rPr>
                <w:sz w:val="28"/>
                <w:szCs w:val="28"/>
              </w:rPr>
              <w:t>де</w:t>
            </w:r>
            <w:proofErr w:type="gramEnd"/>
            <w:r w:rsidRPr="006808DE">
              <w:rPr>
                <w:sz w:val="28"/>
                <w:szCs w:val="28"/>
              </w:rPr>
              <w:t>ревянн</w:t>
            </w:r>
            <w:r>
              <w:rPr>
                <w:sz w:val="28"/>
                <w:szCs w:val="28"/>
              </w:rPr>
              <w:t>ые палочки</w:t>
            </w:r>
            <w:r w:rsidRPr="006808DE">
              <w:rPr>
                <w:sz w:val="28"/>
                <w:szCs w:val="28"/>
              </w:rPr>
              <w:t xml:space="preserve"> – стек и шариковая ручка. </w:t>
            </w:r>
          </w:p>
          <w:p w:rsidR="008C47B9" w:rsidRPr="00B7497A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3224F2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228745"/>
                  <wp:effectExtent l="19050" t="0" r="9525" b="0"/>
                  <wp:docPr id="11" name="Рисунок 4" descr="D:\Фото\ШКОЛА\открытый урок\IMG_20151124_14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ШКОЛА\открытый урок\IMG_20151124_14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989" b="6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61" cy="222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298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02" w:type="dxa"/>
          </w:tcPr>
          <w:p w:rsidR="008C47B9" w:rsidRPr="006808DE" w:rsidRDefault="008C47B9" w:rsidP="00D21E6A">
            <w:pPr>
              <w:rPr>
                <w:sz w:val="28"/>
                <w:szCs w:val="28"/>
              </w:rPr>
            </w:pPr>
            <w:r w:rsidRPr="006808DE">
              <w:rPr>
                <w:sz w:val="28"/>
                <w:szCs w:val="28"/>
              </w:rPr>
              <w:t xml:space="preserve">Возьмите лист фольги и шаблон рисунок. Совместить их между собой. </w:t>
            </w:r>
          </w:p>
          <w:p w:rsidR="008C47B9" w:rsidRPr="006808DE" w:rsidRDefault="008C47B9" w:rsidP="00D21E6A">
            <w:pPr>
              <w:rPr>
                <w:sz w:val="28"/>
                <w:szCs w:val="28"/>
              </w:rPr>
            </w:pPr>
            <w:r w:rsidRPr="006808DE">
              <w:rPr>
                <w:sz w:val="28"/>
                <w:szCs w:val="28"/>
              </w:rPr>
              <w:t xml:space="preserve"> Скрепите углы клейкой лентой или скрепкой. Лист фольги положить перед собой. </w:t>
            </w:r>
          </w:p>
          <w:p w:rsidR="008C47B9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Default="008C47B9" w:rsidP="00D21E6A">
            <w:pPr>
              <w:rPr>
                <w:noProof/>
                <w:sz w:val="28"/>
                <w:szCs w:val="28"/>
              </w:rPr>
            </w:pPr>
            <w:r w:rsidRPr="00464BD9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1762125"/>
                  <wp:effectExtent l="19050" t="0" r="0" b="0"/>
                  <wp:docPr id="26" name="Рисунок 6" descr="D:\Фото\ШКОЛА\открытый урок\IMG_20151117_131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:\Фото\ШКОЛА\открытый урок\IMG_20151117_131314.jpg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/>
                          <a:srcRect l="23823" t="2625" r="6545"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54" cy="176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02" w:type="dxa"/>
          </w:tcPr>
          <w:p w:rsidR="008C47B9" w:rsidRDefault="008C47B9" w:rsidP="00D21E6A">
            <w:pPr>
              <w:rPr>
                <w:sz w:val="28"/>
                <w:szCs w:val="28"/>
              </w:rPr>
            </w:pPr>
            <w:r w:rsidRPr="006808DE">
              <w:rPr>
                <w:sz w:val="28"/>
                <w:szCs w:val="28"/>
              </w:rPr>
              <w:t>Возьмите  шариковую ручку и аккуратно, сильным нажатием обрисуйте контур шаблона рисунка.</w:t>
            </w:r>
          </w:p>
        </w:tc>
        <w:tc>
          <w:tcPr>
            <w:tcW w:w="5615" w:type="dxa"/>
          </w:tcPr>
          <w:p w:rsidR="008C47B9" w:rsidRDefault="008C47B9" w:rsidP="00D21E6A">
            <w:pPr>
              <w:rPr>
                <w:noProof/>
                <w:sz w:val="28"/>
                <w:szCs w:val="28"/>
              </w:rPr>
            </w:pPr>
            <w:r w:rsidRPr="00714126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1676400"/>
                  <wp:effectExtent l="19050" t="0" r="0" b="0"/>
                  <wp:docPr id="19" name="Рисунок 6" descr="D:\Фото\ШКОЛА\открытый урок\IMG_20151117_131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:\Фото\ШКОЛА\открытый урок\IMG_20151117_131314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/>
                          <a:srcRect l="23823" t="2625" r="6545"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79" cy="167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02" w:type="dxa"/>
          </w:tcPr>
          <w:p w:rsidR="008C47B9" w:rsidRPr="00714126" w:rsidRDefault="008C47B9" w:rsidP="00D21E6A">
            <w:pPr>
              <w:rPr>
                <w:sz w:val="28"/>
                <w:szCs w:val="28"/>
              </w:rPr>
            </w:pPr>
            <w:r w:rsidRPr="00714126">
              <w:rPr>
                <w:sz w:val="28"/>
                <w:szCs w:val="28"/>
              </w:rPr>
              <w:t>С помощью линейки обведите контур рамки.</w:t>
            </w:r>
          </w:p>
          <w:p w:rsidR="008C47B9" w:rsidRPr="00B7497A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 w:rsidRPr="00714126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1762125"/>
                  <wp:effectExtent l="19050" t="0" r="9525" b="0"/>
                  <wp:docPr id="18" name="Рисунок 6" descr="D:\Фото\ШКОЛА\открытый урок\IMG_20151117_131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:\Фото\ШКОЛА\открытый урок\IMG_20151117_131314.jpg"/>
                          <pic:cNvPicPr>
                            <a:picLocks noGrp="1"/>
                          </pic:cNvPicPr>
                        </pic:nvPicPr>
                        <pic:blipFill>
                          <a:blip r:embed="rId10" cstate="print"/>
                          <a:srcRect l="23823" t="2625" r="6545"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27" cy="176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02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 w:rsidRPr="00714126">
              <w:rPr>
                <w:sz w:val="28"/>
                <w:szCs w:val="28"/>
              </w:rPr>
              <w:t>Освободите контур шаблона рисунка от бумаги.</w:t>
            </w:r>
          </w:p>
        </w:tc>
        <w:tc>
          <w:tcPr>
            <w:tcW w:w="5615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 w:rsidRPr="00E90019">
              <w:rPr>
                <w:noProof/>
              </w:rPr>
              <w:drawing>
                <wp:inline distT="0" distB="0" distL="0" distR="0">
                  <wp:extent cx="3133725" cy="2229912"/>
                  <wp:effectExtent l="19050" t="0" r="9525" b="0"/>
                  <wp:docPr id="20" name="Рисунок 8" descr="D:\Фото\ШКОЛА\открытый урок\IMG_20151117_13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\ШКОЛА\открытый урок\IMG_20151117_13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86" t="3580" r="2742" b="6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99" cy="223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02" w:type="dxa"/>
          </w:tcPr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С помощью деревянной палочки – стека с острым концом пройдите весь контур ещё раз для того, чтобы его углубить и уточнить.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 xml:space="preserve"> Давить на лист фольги надо с лицевой стороны.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Цель этой операции – получение красивого эластичного контура</w:t>
            </w:r>
          </w:p>
          <w:p w:rsidR="008C47B9" w:rsidRPr="00B7497A" w:rsidRDefault="008C47B9" w:rsidP="00D21E6A">
            <w:pPr>
              <w:ind w:right="-534"/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229912"/>
                  <wp:effectExtent l="19050" t="0" r="9525" b="0"/>
                  <wp:docPr id="21" name="Рисунок 8" descr="D:\Фото\ШКОЛА\открытый урок\IMG_20151117_13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\ШКОЛА\открытый урок\IMG_20151117_13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86" t="3580" r="2742" b="6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56" cy="223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02" w:type="dxa"/>
          </w:tcPr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Наклоняя деревянную палочку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– стек, продавите внутри  границ  контура  рельефа наибольшие по объему формы.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 xml:space="preserve"> Осторожными уверенными скользящими движениями продавите форму за формой внутри контура.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 xml:space="preserve"> Делать это надо на виниловом коврике. Давить на лист фольги с обратной стороны.</w:t>
            </w:r>
          </w:p>
          <w:p w:rsidR="008C47B9" w:rsidRPr="005E24E3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Default="008C47B9" w:rsidP="00D21E6A">
            <w:pPr>
              <w:rPr>
                <w:noProof/>
                <w:sz w:val="28"/>
                <w:szCs w:val="28"/>
              </w:rPr>
            </w:pPr>
            <w:r w:rsidRPr="003C5867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68585"/>
                  <wp:effectExtent l="19050" t="0" r="9525" b="0"/>
                  <wp:docPr id="22" name="Рисунок 7" descr="D:\Фото\ШКОЛА\открытый урок\IMG_20151117_14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ШКОЛА\открытый урок\IMG_20151117_14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732" b="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27" cy="248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202" w:type="dxa"/>
          </w:tcPr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Самые узкие формы рельефа продавите внутри границ контура острым концом деревянной палочки – стека. Работайте на обратной стороне листа фольги.</w:t>
            </w:r>
          </w:p>
          <w:p w:rsidR="008C47B9" w:rsidRPr="00B84D0F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Default="008C47B9" w:rsidP="00D21E6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7741" cy="2428875"/>
                  <wp:effectExtent l="19050" t="0" r="759" b="0"/>
                  <wp:docPr id="5" name="Рисунок 1" descr="D:\Фото\ШКОЛА\открытый урок\IMG_20151117_14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ШКОЛА\открытый урок\IMG_20151117_14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82" cy="242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Pr="00B7497A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02" w:type="dxa"/>
          </w:tcPr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>Эти операции составляют единый процесс:</w:t>
            </w:r>
          </w:p>
          <w:p w:rsidR="008C47B9" w:rsidRPr="003C5867" w:rsidRDefault="008C47B9" w:rsidP="00D21E6A">
            <w:pPr>
              <w:rPr>
                <w:sz w:val="28"/>
                <w:szCs w:val="28"/>
              </w:rPr>
            </w:pPr>
            <w:r w:rsidRPr="003C5867">
              <w:rPr>
                <w:sz w:val="28"/>
                <w:szCs w:val="28"/>
              </w:rPr>
              <w:t xml:space="preserve"> Можно сначала поработать над контуром, затем над большими объемами, снова вернуться к контуру, потом поработать над средними объемами и т.д. </w:t>
            </w:r>
          </w:p>
          <w:p w:rsidR="008C47B9" w:rsidRPr="005E24E3" w:rsidRDefault="008C47B9" w:rsidP="00D21E6A">
            <w:pPr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8C47B9" w:rsidRDefault="008C47B9" w:rsidP="00D21E6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7865" cy="2428967"/>
                  <wp:effectExtent l="19050" t="0" r="635" b="0"/>
                  <wp:docPr id="6" name="Рисунок 2" descr="D:\Фото\ШКОЛА\открытый урок\IMG_20151121_09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ШКОЛА\открытый урок\IMG_20151121_09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175" cy="242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B9" w:rsidRPr="00B7497A" w:rsidTr="009329AF">
        <w:trPr>
          <w:trHeight w:val="141"/>
        </w:trPr>
        <w:tc>
          <w:tcPr>
            <w:tcW w:w="694" w:type="dxa"/>
          </w:tcPr>
          <w:p w:rsidR="008C47B9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02" w:type="dxa"/>
          </w:tcPr>
          <w:p w:rsidR="008C47B9" w:rsidRPr="003C5867" w:rsidRDefault="008C47B9" w:rsidP="00D21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Вставить панно в заранее подготовленную рамочку</w:t>
            </w:r>
          </w:p>
        </w:tc>
        <w:tc>
          <w:tcPr>
            <w:tcW w:w="5615" w:type="dxa"/>
          </w:tcPr>
          <w:p w:rsidR="008C47B9" w:rsidRPr="00171BFB" w:rsidRDefault="008C47B9" w:rsidP="00D21E6A">
            <w:pPr>
              <w:rPr>
                <w:noProof/>
                <w:sz w:val="28"/>
                <w:szCs w:val="28"/>
              </w:rPr>
            </w:pPr>
            <w:r w:rsidRPr="002F29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37865" cy="2552700"/>
                  <wp:effectExtent l="19050" t="0" r="635" b="0"/>
                  <wp:docPr id="25" name="Рисунок 5" descr="D:\Фото\ШКОЛА\открытый урок\IMG_20151121_1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ШКОЛА\открытый урок\IMG_20151121_1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05" t="6172" r="4519" b="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91" cy="256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7B9" w:rsidRPr="00B7497A" w:rsidRDefault="008C47B9" w:rsidP="008C4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7B9" w:rsidRDefault="008C47B9" w:rsidP="008C47B9"/>
    <w:p w:rsidR="008C47B9" w:rsidRDefault="008C47B9"/>
    <w:p w:rsidR="008C47B9" w:rsidRDefault="008C47B9"/>
    <w:p w:rsidR="008C47B9" w:rsidRDefault="008C47B9"/>
    <w:p w:rsidR="008C47B9" w:rsidRDefault="008C47B9"/>
    <w:p w:rsidR="00A401F7" w:rsidRDefault="00A401F7" w:rsidP="00A401F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9329AF">
        <w:rPr>
          <w:rFonts w:ascii="Times New Roman" w:hAnsi="Times New Roman" w:cs="Times New Roman"/>
          <w:b/>
          <w:sz w:val="28"/>
          <w:szCs w:val="28"/>
        </w:rPr>
        <w:t>3</w:t>
      </w:r>
    </w:p>
    <w:p w:rsidR="00A401F7" w:rsidRDefault="00A401F7" w:rsidP="008C47B9">
      <w:r w:rsidRPr="00A401F7">
        <w:rPr>
          <w:noProof/>
        </w:rPr>
        <w:drawing>
          <wp:inline distT="0" distB="0" distL="0" distR="0">
            <wp:extent cx="3372515" cy="4143375"/>
            <wp:effectExtent l="19050" t="0" r="0" b="0"/>
            <wp:docPr id="7" name="Рисунок 2" descr="D:\Фото\ШКОЛА\открытый урок\IMG_20151121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А\открытый урок\IMG_20151121_111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768" r="10529" b="1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1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1F7">
        <w:rPr>
          <w:noProof/>
        </w:rPr>
        <w:drawing>
          <wp:inline distT="0" distB="0" distL="0" distR="0">
            <wp:extent cx="3009900" cy="4061955"/>
            <wp:effectExtent l="19050" t="0" r="0" b="0"/>
            <wp:docPr id="8" name="Рисунок 1" descr="D:\Фото\ШКОЛА\открытый урок\IMG_20151117_13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ОЛА\открытый урок\IMG_20151117_130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950" t="12019" r="5555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97" cy="406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B9" w:rsidRDefault="008C47B9" w:rsidP="008C47B9">
      <w:r w:rsidRPr="008C47B9">
        <w:rPr>
          <w:noProof/>
        </w:rPr>
        <w:drawing>
          <wp:inline distT="0" distB="0" distL="0" distR="0">
            <wp:extent cx="3143250" cy="3942271"/>
            <wp:effectExtent l="19050" t="0" r="0" b="0"/>
            <wp:docPr id="4" name="Рисунок 3" descr="D:\Фото\ШКОЛА\открытый урок\IMG_20151121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\открытый урок\IMG_20151121_111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923" r="5540" b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82" cy="394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1F7" w:rsidRPr="00A401F7">
        <w:rPr>
          <w:noProof/>
        </w:rPr>
        <w:drawing>
          <wp:inline distT="0" distB="0" distL="0" distR="0">
            <wp:extent cx="3114675" cy="3946163"/>
            <wp:effectExtent l="19050" t="0" r="9525" b="0"/>
            <wp:docPr id="2" name="Рисунок 4" descr="D:\Фото\ШКОЛА\открытый урок\IMG_20151121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ШКОЛА\открытый урок\IMG_20151121_111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85" t="14756" r="13149"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01" cy="39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B9" w:rsidRPr="008C47B9" w:rsidRDefault="008C47B9" w:rsidP="008C47B9"/>
    <w:sectPr w:rsidR="008C47B9" w:rsidRPr="008C47B9" w:rsidSect="00A401F7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9.75pt" o:bullet="t">
        <v:imagedata r:id="rId1" o:title="art2B"/>
      </v:shape>
    </w:pict>
  </w:numPicBullet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EA75F29"/>
    <w:multiLevelType w:val="hybridMultilevel"/>
    <w:tmpl w:val="DF541A82"/>
    <w:lvl w:ilvl="0" w:tplc="2BACC49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00EC94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01CF5A6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F902EAA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34E7ADA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7B630B0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CEC1E66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2E27C2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EFA8BDC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28477863"/>
    <w:multiLevelType w:val="hybridMultilevel"/>
    <w:tmpl w:val="7FA09458"/>
    <w:lvl w:ilvl="0" w:tplc="77A686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7E7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6C84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2E4E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5CC2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606E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18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FA16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896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C4A5779"/>
    <w:multiLevelType w:val="hybridMultilevel"/>
    <w:tmpl w:val="5C0E0198"/>
    <w:lvl w:ilvl="0" w:tplc="3A96E4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A8CB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185E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5052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4B1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F04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CE79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CE2E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E18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41C00FF"/>
    <w:multiLevelType w:val="hybridMultilevel"/>
    <w:tmpl w:val="BA70F43A"/>
    <w:lvl w:ilvl="0" w:tplc="FD4CF5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CC1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A619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ECB4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68DD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3425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72CE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9EFD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AA51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79D7613"/>
    <w:multiLevelType w:val="hybridMultilevel"/>
    <w:tmpl w:val="F7C04A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0FFF"/>
    <w:rsid w:val="00092B11"/>
    <w:rsid w:val="000B3F07"/>
    <w:rsid w:val="000E28C4"/>
    <w:rsid w:val="00123E0F"/>
    <w:rsid w:val="00124079"/>
    <w:rsid w:val="00146165"/>
    <w:rsid w:val="00146B0A"/>
    <w:rsid w:val="00186F04"/>
    <w:rsid w:val="00264AEB"/>
    <w:rsid w:val="0033193C"/>
    <w:rsid w:val="00420C1F"/>
    <w:rsid w:val="004B54A6"/>
    <w:rsid w:val="00597CD0"/>
    <w:rsid w:val="005A2D7A"/>
    <w:rsid w:val="006A7777"/>
    <w:rsid w:val="00767DA6"/>
    <w:rsid w:val="0086775D"/>
    <w:rsid w:val="008A245C"/>
    <w:rsid w:val="008C47B9"/>
    <w:rsid w:val="008E20AB"/>
    <w:rsid w:val="008E5529"/>
    <w:rsid w:val="00906D65"/>
    <w:rsid w:val="009329AF"/>
    <w:rsid w:val="00950FFF"/>
    <w:rsid w:val="00961625"/>
    <w:rsid w:val="009617B1"/>
    <w:rsid w:val="00986C33"/>
    <w:rsid w:val="00995036"/>
    <w:rsid w:val="009E55F7"/>
    <w:rsid w:val="00A050B4"/>
    <w:rsid w:val="00A32CCA"/>
    <w:rsid w:val="00A401F7"/>
    <w:rsid w:val="00A63768"/>
    <w:rsid w:val="00B55034"/>
    <w:rsid w:val="00B621AC"/>
    <w:rsid w:val="00BB7635"/>
    <w:rsid w:val="00BD02A5"/>
    <w:rsid w:val="00BD6F92"/>
    <w:rsid w:val="00CA5582"/>
    <w:rsid w:val="00D025AC"/>
    <w:rsid w:val="00D16CAB"/>
    <w:rsid w:val="00D44080"/>
    <w:rsid w:val="00D6113D"/>
    <w:rsid w:val="00D81764"/>
    <w:rsid w:val="00DA0C83"/>
    <w:rsid w:val="00DA2D21"/>
    <w:rsid w:val="00DC3E8F"/>
    <w:rsid w:val="00E01A97"/>
    <w:rsid w:val="00E4569A"/>
    <w:rsid w:val="00E70637"/>
    <w:rsid w:val="00EA2230"/>
    <w:rsid w:val="00F149F7"/>
    <w:rsid w:val="00F17260"/>
    <w:rsid w:val="00F67961"/>
    <w:rsid w:val="00F71744"/>
    <w:rsid w:val="00FF2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50FFF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4">
    <w:name w:val="No Spacing"/>
    <w:uiPriority w:val="1"/>
    <w:qFormat/>
    <w:rsid w:val="00950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DA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264AEB"/>
    <w:pPr>
      <w:ind w:left="720"/>
    </w:pPr>
    <w:rPr>
      <w:rFonts w:ascii="Calibri" w:eastAsia="Calibri" w:hAnsi="Calibri" w:cs="Calibri"/>
      <w:lang w:eastAsia="en-US"/>
    </w:rPr>
  </w:style>
  <w:style w:type="table" w:styleId="a7">
    <w:name w:val="Table Grid"/>
    <w:basedOn w:val="a1"/>
    <w:uiPriority w:val="59"/>
    <w:rsid w:val="008C47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4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pprusmet.ru/articles.php?id=51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06FE6-3106-480B-97F7-DDFB50610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19</Pages>
  <Words>3496</Words>
  <Characters>19929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2019-03-13T11:09:00Z</dcterms:created>
  <dcterms:modified xsi:type="dcterms:W3CDTF">2019-04-10T20:05:00Z</dcterms:modified>
</cp:coreProperties>
</file>