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31" w:rsidRPr="00BD3AEA" w:rsidRDefault="00D44F31" w:rsidP="00D44F31">
      <w:pPr>
        <w:jc w:val="right"/>
        <w:rPr>
          <w:b/>
          <w:sz w:val="28"/>
          <w:szCs w:val="28"/>
        </w:rPr>
      </w:pPr>
    </w:p>
    <w:p w:rsidR="00D44F31" w:rsidRPr="00BD3AEA" w:rsidRDefault="00497F35" w:rsidP="00D44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F31" w:rsidRPr="00BD3AEA" w:rsidRDefault="00D44F31" w:rsidP="00497F35">
      <w:pPr>
        <w:tabs>
          <w:tab w:val="right" w:leader="underscore" w:pos="921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D3AEA">
        <w:rPr>
          <w:rFonts w:ascii="Times New Roman" w:hAnsi="Times New Roman"/>
          <w:sz w:val="28"/>
          <w:szCs w:val="28"/>
        </w:rPr>
        <w:t>Сегедий Светлана Анатольевна</w:t>
      </w:r>
      <w:r w:rsidR="00497F35" w:rsidRPr="00BD3AEA">
        <w:rPr>
          <w:rFonts w:ascii="Times New Roman" w:hAnsi="Times New Roman"/>
          <w:sz w:val="28"/>
          <w:szCs w:val="28"/>
        </w:rPr>
        <w:t>,</w:t>
      </w:r>
    </w:p>
    <w:p w:rsidR="00497F35" w:rsidRPr="00BD3AEA" w:rsidRDefault="00497F35" w:rsidP="00497F35">
      <w:pPr>
        <w:tabs>
          <w:tab w:val="right" w:leader="underscore" w:pos="921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D3AEA">
        <w:rPr>
          <w:rFonts w:ascii="Times New Roman" w:hAnsi="Times New Roman"/>
          <w:sz w:val="28"/>
          <w:szCs w:val="28"/>
        </w:rPr>
        <w:t xml:space="preserve">учитель русского языка МКОУ </w:t>
      </w:r>
      <w:proofErr w:type="spellStart"/>
      <w:r w:rsidRPr="00BD3AEA">
        <w:rPr>
          <w:rFonts w:ascii="Times New Roman" w:hAnsi="Times New Roman"/>
          <w:sz w:val="28"/>
          <w:szCs w:val="28"/>
        </w:rPr>
        <w:t>Орьёвская</w:t>
      </w:r>
      <w:proofErr w:type="spellEnd"/>
      <w:r w:rsidRPr="00BD3AEA">
        <w:rPr>
          <w:rFonts w:ascii="Times New Roman" w:hAnsi="Times New Roman"/>
          <w:sz w:val="28"/>
          <w:szCs w:val="28"/>
        </w:rPr>
        <w:t xml:space="preserve"> СОШ,</w:t>
      </w:r>
    </w:p>
    <w:p w:rsidR="00497F35" w:rsidRPr="00BD3AEA" w:rsidRDefault="00497F35" w:rsidP="00497F35">
      <w:pPr>
        <w:tabs>
          <w:tab w:val="right" w:leader="underscore" w:pos="921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D3AEA">
        <w:rPr>
          <w:rFonts w:ascii="Times New Roman" w:hAnsi="Times New Roman"/>
          <w:sz w:val="28"/>
          <w:szCs w:val="28"/>
        </w:rPr>
        <w:t>п</w:t>
      </w:r>
      <w:proofErr w:type="gramStart"/>
      <w:r w:rsidRPr="00BD3AEA">
        <w:rPr>
          <w:rFonts w:ascii="Times New Roman" w:hAnsi="Times New Roman"/>
          <w:sz w:val="28"/>
          <w:szCs w:val="28"/>
        </w:rPr>
        <w:t>.О</w:t>
      </w:r>
      <w:proofErr w:type="gramEnd"/>
      <w:r w:rsidRPr="00BD3AEA">
        <w:rPr>
          <w:rFonts w:ascii="Times New Roman" w:hAnsi="Times New Roman"/>
          <w:sz w:val="28"/>
          <w:szCs w:val="28"/>
        </w:rPr>
        <w:t>рьё</w:t>
      </w:r>
      <w:proofErr w:type="spellEnd"/>
    </w:p>
    <w:p w:rsidR="00497F35" w:rsidRDefault="00497F35" w:rsidP="00497F35">
      <w:pPr>
        <w:tabs>
          <w:tab w:val="right" w:leader="underscore" w:pos="9214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497F35" w:rsidRPr="00377184" w:rsidRDefault="00497F35" w:rsidP="00BE572C">
      <w:pPr>
        <w:tabs>
          <w:tab w:val="right" w:leader="underscore" w:pos="921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184">
        <w:rPr>
          <w:rFonts w:ascii="Times New Roman" w:hAnsi="Times New Roman"/>
          <w:b/>
          <w:sz w:val="28"/>
          <w:szCs w:val="28"/>
        </w:rPr>
        <w:t>Технологическая карта урока по учебному предмету «Русский язык» в 4-ом классе на тему «Обобщение по теме «Имя числительное»</w:t>
      </w:r>
    </w:p>
    <w:tbl>
      <w:tblPr>
        <w:tblStyle w:val="a4"/>
        <w:tblW w:w="0" w:type="auto"/>
        <w:tblLook w:val="04A0"/>
      </w:tblPr>
      <w:tblGrid>
        <w:gridCol w:w="3335"/>
        <w:gridCol w:w="11451"/>
      </w:tblGrid>
      <w:tr w:rsidR="00497F35" w:rsidRPr="00BE572C" w:rsidTr="00497F35">
        <w:tc>
          <w:tcPr>
            <w:tcW w:w="0" w:type="auto"/>
          </w:tcPr>
          <w:p w:rsidR="00497F35" w:rsidRPr="00377184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t>Тип урока:</w:t>
            </w:r>
          </w:p>
        </w:tc>
        <w:tc>
          <w:tcPr>
            <w:tcW w:w="0" w:type="auto"/>
          </w:tcPr>
          <w:p w:rsidR="00497F35" w:rsidRPr="00BE572C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72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Урок обобщения и систематизации знаний</w:t>
            </w:r>
          </w:p>
        </w:tc>
      </w:tr>
      <w:tr w:rsidR="00497F35" w:rsidRPr="00BE572C" w:rsidTr="00497F35">
        <w:tc>
          <w:tcPr>
            <w:tcW w:w="0" w:type="auto"/>
          </w:tcPr>
          <w:p w:rsidR="00497F35" w:rsidRPr="00377184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t>Авторы УМК:</w:t>
            </w:r>
          </w:p>
        </w:tc>
        <w:tc>
          <w:tcPr>
            <w:tcW w:w="0" w:type="auto"/>
          </w:tcPr>
          <w:p w:rsidR="00497F35" w:rsidRPr="00BE572C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УМК «Начальная школа ХХ</w:t>
            </w:r>
            <w:proofErr w:type="gramStart"/>
            <w:r w:rsidRPr="00BE5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  <w:proofErr w:type="gramEnd"/>
            <w:r w:rsidRPr="00BE5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века» под руководством члена-корреспондента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РАО профессора Н.Ф.Виноградовой</w:t>
            </w:r>
            <w:r w:rsidRPr="00BE5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(УМК С.В.Иванова).</w:t>
            </w:r>
          </w:p>
        </w:tc>
      </w:tr>
      <w:tr w:rsidR="00497F35" w:rsidRPr="00BE572C" w:rsidTr="00497F35">
        <w:tc>
          <w:tcPr>
            <w:tcW w:w="0" w:type="auto"/>
          </w:tcPr>
          <w:p w:rsidR="00497F35" w:rsidRPr="00377184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t>Цели урока:</w:t>
            </w:r>
          </w:p>
        </w:tc>
        <w:tc>
          <w:tcPr>
            <w:tcW w:w="0" w:type="auto"/>
          </w:tcPr>
          <w:p w:rsidR="00BE572C" w:rsidRPr="00377184" w:rsidRDefault="00377184" w:rsidP="00BE572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з</w:t>
            </w:r>
            <w:r w:rsidR="00BE572C" w:rsidRPr="00377184">
              <w:rPr>
                <w:rStyle w:val="c0"/>
                <w:color w:val="000000"/>
                <w:sz w:val="28"/>
                <w:szCs w:val="28"/>
              </w:rPr>
              <w:t>акрепить и систематизировать знания об имени числительном как части речи, учить отличать числительное от других частей речи;</w:t>
            </w:r>
          </w:p>
          <w:p w:rsidR="00BE572C" w:rsidRPr="00377184" w:rsidRDefault="00377184" w:rsidP="00BE572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р</w:t>
            </w:r>
            <w:r w:rsidR="00BE572C" w:rsidRPr="00377184">
              <w:rPr>
                <w:rStyle w:val="c0"/>
                <w:color w:val="000000"/>
                <w:sz w:val="28"/>
                <w:szCs w:val="28"/>
              </w:rPr>
              <w:t>азвивать внимание, логическое мышление, навыки вдумчивого грамотного письма;</w:t>
            </w:r>
          </w:p>
          <w:p w:rsidR="00BE572C" w:rsidRPr="00377184" w:rsidRDefault="00377184" w:rsidP="00BE572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в</w:t>
            </w:r>
            <w:r w:rsidR="00BE572C" w:rsidRPr="00377184">
              <w:rPr>
                <w:rStyle w:val="c0"/>
                <w:color w:val="000000"/>
                <w:sz w:val="28"/>
                <w:szCs w:val="28"/>
              </w:rPr>
              <w:t>оспитывать любовь к языку.</w:t>
            </w:r>
          </w:p>
          <w:p w:rsidR="00497F35" w:rsidRPr="00377184" w:rsidRDefault="00497F35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F35" w:rsidRPr="00BE572C" w:rsidTr="00497F35">
        <w:tc>
          <w:tcPr>
            <w:tcW w:w="0" w:type="auto"/>
          </w:tcPr>
          <w:p w:rsidR="00497F35" w:rsidRPr="00377184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t>Планируемые образовательные</w:t>
            </w:r>
          </w:p>
          <w:p w:rsidR="00BE572C" w:rsidRPr="00377184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t>результаты (личностные,</w:t>
            </w:r>
            <w:proofErr w:type="gramEnd"/>
          </w:p>
          <w:p w:rsidR="00BE572C" w:rsidRPr="00377184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t>, предметные):</w:t>
            </w:r>
            <w:proofErr w:type="gramEnd"/>
          </w:p>
        </w:tc>
        <w:tc>
          <w:tcPr>
            <w:tcW w:w="0" w:type="auto"/>
          </w:tcPr>
          <w:p w:rsidR="00377184" w:rsidRPr="00377184" w:rsidRDefault="00377184" w:rsidP="00377184">
            <w:pPr>
              <w:pStyle w:val="a6"/>
              <w:shd w:val="clear" w:color="auto" w:fill="FFFFFF"/>
              <w:spacing w:before="0" w:beforeAutospacing="0" w:after="126" w:afterAutospacing="0"/>
              <w:rPr>
                <w:color w:val="000000"/>
                <w:sz w:val="28"/>
                <w:szCs w:val="28"/>
              </w:rPr>
            </w:pPr>
            <w:r w:rsidRPr="00377184">
              <w:rPr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Личностные</w:t>
            </w:r>
            <w:r w:rsidRPr="00377184">
              <w:rPr>
                <w:color w:val="000000"/>
                <w:sz w:val="28"/>
                <w:szCs w:val="28"/>
              </w:rPr>
              <w:t>: форми</w:t>
            </w:r>
            <w:r>
              <w:rPr>
                <w:color w:val="000000"/>
                <w:sz w:val="28"/>
                <w:szCs w:val="28"/>
              </w:rPr>
              <w:t>рование положительного отношения</w:t>
            </w:r>
            <w:r w:rsidRPr="00377184">
              <w:rPr>
                <w:color w:val="000000"/>
                <w:sz w:val="28"/>
                <w:szCs w:val="28"/>
              </w:rPr>
              <w:t xml:space="preserve"> к учёбе и своим знаниям, развитие творческого воображения.</w:t>
            </w:r>
          </w:p>
          <w:p w:rsidR="00377184" w:rsidRPr="00377184" w:rsidRDefault="00377184" w:rsidP="00377184">
            <w:pPr>
              <w:pStyle w:val="a6"/>
              <w:shd w:val="clear" w:color="auto" w:fill="FFFFFF"/>
              <w:spacing w:before="0" w:beforeAutospacing="0" w:after="126" w:afterAutospacing="0"/>
              <w:rPr>
                <w:color w:val="000000"/>
                <w:sz w:val="28"/>
                <w:szCs w:val="28"/>
              </w:rPr>
            </w:pPr>
            <w:r w:rsidRPr="00377184">
              <w:rPr>
                <w:b/>
                <w:bCs/>
                <w:color w:val="000000"/>
                <w:sz w:val="28"/>
                <w:szCs w:val="28"/>
                <w:u w:val="single"/>
              </w:rPr>
              <w:t>Регулятивные</w:t>
            </w:r>
            <w:r w:rsidRPr="00377184">
              <w:rPr>
                <w:color w:val="000000"/>
                <w:sz w:val="28"/>
                <w:szCs w:val="28"/>
              </w:rPr>
              <w:t xml:space="preserve">: организация </w:t>
            </w:r>
            <w:proofErr w:type="gramStart"/>
            <w:r w:rsidRPr="00377184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377184">
              <w:rPr>
                <w:color w:val="000000"/>
                <w:sz w:val="28"/>
                <w:szCs w:val="28"/>
              </w:rPr>
              <w:t xml:space="preserve"> своей учебной деятельности: </w:t>
            </w:r>
            <w:proofErr w:type="spellStart"/>
            <w:r w:rsidRPr="00377184">
              <w:rPr>
                <w:color w:val="000000"/>
                <w:sz w:val="28"/>
                <w:szCs w:val="28"/>
              </w:rPr>
              <w:t>целеполагание</w:t>
            </w:r>
            <w:proofErr w:type="spellEnd"/>
            <w:r w:rsidRPr="00377184">
              <w:rPr>
                <w:color w:val="000000"/>
                <w:sz w:val="28"/>
                <w:szCs w:val="28"/>
              </w:rPr>
              <w:t>, планирование; контроль и самоконтроль процесса и результатов учебной деятельности.</w:t>
            </w:r>
          </w:p>
          <w:p w:rsidR="00377184" w:rsidRPr="00377184" w:rsidRDefault="00377184" w:rsidP="00377184">
            <w:pPr>
              <w:pStyle w:val="a6"/>
              <w:shd w:val="clear" w:color="auto" w:fill="FFFFFF"/>
              <w:spacing w:before="0" w:beforeAutospacing="0" w:after="126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77184">
              <w:rPr>
                <w:b/>
                <w:bCs/>
                <w:color w:val="000000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377184">
              <w:rPr>
                <w:color w:val="000000"/>
                <w:sz w:val="28"/>
                <w:szCs w:val="28"/>
              </w:rPr>
              <w:t xml:space="preserve">: умение анализировать, сопоставлять, находить ответ на проблемный </w:t>
            </w:r>
            <w:r w:rsidRPr="00377184">
              <w:rPr>
                <w:color w:val="000000"/>
                <w:sz w:val="28"/>
                <w:szCs w:val="28"/>
              </w:rPr>
              <w:lastRenderedPageBreak/>
              <w:t>вопрос.</w:t>
            </w:r>
          </w:p>
          <w:p w:rsidR="00377184" w:rsidRPr="00377184" w:rsidRDefault="00377184" w:rsidP="00377184">
            <w:pPr>
              <w:pStyle w:val="a6"/>
              <w:shd w:val="clear" w:color="auto" w:fill="FFFFFF"/>
              <w:spacing w:before="0" w:beforeAutospacing="0" w:after="126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77184">
              <w:rPr>
                <w:b/>
                <w:bCs/>
                <w:color w:val="000000"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377184">
              <w:rPr>
                <w:color w:val="000000"/>
                <w:sz w:val="28"/>
                <w:szCs w:val="28"/>
              </w:rPr>
              <w:t>: умение слушать и вступать в диалог, участвовать в коллективном обсуждении проблем; умение работать в паре, оказывать взаимопомощь.</w:t>
            </w:r>
          </w:p>
          <w:p w:rsidR="00497F35" w:rsidRPr="00377184" w:rsidRDefault="00497F35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F35" w:rsidRPr="00BE572C" w:rsidTr="00497F35">
        <w:tc>
          <w:tcPr>
            <w:tcW w:w="0" w:type="auto"/>
          </w:tcPr>
          <w:p w:rsidR="00497F35" w:rsidRPr="00377184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0" w:type="auto"/>
          </w:tcPr>
          <w:p w:rsidR="00497F35" w:rsidRPr="00BE572C" w:rsidRDefault="00377184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раздаточный материал (тесты, тексты, оценочные листы)</w:t>
            </w:r>
          </w:p>
        </w:tc>
      </w:tr>
      <w:tr w:rsidR="00497F35" w:rsidRPr="00BE572C" w:rsidTr="00497F35">
        <w:tc>
          <w:tcPr>
            <w:tcW w:w="0" w:type="auto"/>
          </w:tcPr>
          <w:p w:rsidR="00497F35" w:rsidRPr="00377184" w:rsidRDefault="00BE572C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0" w:type="auto"/>
          </w:tcPr>
          <w:p w:rsidR="00497F35" w:rsidRPr="00BE572C" w:rsidRDefault="00BD3AEA" w:rsidP="00497F35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D44F31" w:rsidRPr="00377184" w:rsidRDefault="00D44F31" w:rsidP="00377184">
      <w:pPr>
        <w:tabs>
          <w:tab w:val="right" w:leader="underscore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1573" w:tblpY="190"/>
        <w:tblW w:w="0" w:type="auto"/>
        <w:tblLook w:val="04A0"/>
      </w:tblPr>
      <w:tblGrid>
        <w:gridCol w:w="567"/>
        <w:gridCol w:w="2978"/>
        <w:gridCol w:w="2126"/>
        <w:gridCol w:w="2126"/>
        <w:gridCol w:w="2552"/>
      </w:tblGrid>
      <w:tr w:rsidR="00377184" w:rsidRPr="00377184" w:rsidTr="00377184">
        <w:tc>
          <w:tcPr>
            <w:tcW w:w="3545" w:type="dxa"/>
            <w:gridSpan w:val="2"/>
          </w:tcPr>
          <w:p w:rsidR="00377184" w:rsidRP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126" w:type="dxa"/>
          </w:tcPr>
          <w:p w:rsidR="00377184" w:rsidRP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sz w:val="28"/>
                <w:szCs w:val="28"/>
              </w:rPr>
              <w:t xml:space="preserve">Критерий оценивания </w:t>
            </w:r>
          </w:p>
        </w:tc>
        <w:tc>
          <w:tcPr>
            <w:tcW w:w="2126" w:type="dxa"/>
          </w:tcPr>
          <w:p w:rsidR="00377184" w:rsidRP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sz w:val="28"/>
                <w:szCs w:val="28"/>
              </w:rPr>
              <w:t>Количество баллов за задание</w:t>
            </w:r>
          </w:p>
        </w:tc>
        <w:tc>
          <w:tcPr>
            <w:tcW w:w="2552" w:type="dxa"/>
          </w:tcPr>
          <w:p w:rsidR="00377184" w:rsidRP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7184">
              <w:rPr>
                <w:rFonts w:ascii="Times New Roman" w:hAnsi="Times New Roman"/>
                <w:b/>
                <w:sz w:val="28"/>
                <w:szCs w:val="28"/>
              </w:rPr>
              <w:t>Шкала перевода баллов в отметку</w:t>
            </w:r>
          </w:p>
        </w:tc>
      </w:tr>
      <w:tr w:rsidR="00377184" w:rsidTr="00377184">
        <w:tc>
          <w:tcPr>
            <w:tcW w:w="567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78" w:type="dxa"/>
          </w:tcPr>
          <w:p w:rsidR="00377184" w:rsidRP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77184">
              <w:rPr>
                <w:rFonts w:ascii="Times New Roman" w:hAnsi="Times New Roman"/>
                <w:b/>
                <w:i/>
                <w:sz w:val="24"/>
              </w:rPr>
              <w:t>Входной тест.</w:t>
            </w:r>
          </w:p>
        </w:tc>
        <w:tc>
          <w:tcPr>
            <w:tcW w:w="2126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балл за каждый правильный ответ</w:t>
            </w:r>
          </w:p>
        </w:tc>
        <w:tc>
          <w:tcPr>
            <w:tcW w:w="2126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баллов</w:t>
            </w:r>
          </w:p>
        </w:tc>
        <w:tc>
          <w:tcPr>
            <w:tcW w:w="2552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б. – «5»</w:t>
            </w:r>
          </w:p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6-7б. – «4»</w:t>
            </w:r>
          </w:p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5б. – «3»</w:t>
            </w:r>
          </w:p>
        </w:tc>
      </w:tr>
      <w:tr w:rsidR="00377184" w:rsidTr="00377184">
        <w:tc>
          <w:tcPr>
            <w:tcW w:w="567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78" w:type="dxa"/>
          </w:tcPr>
          <w:p w:rsidR="00377184" w:rsidRP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77184">
              <w:rPr>
                <w:rFonts w:ascii="Times New Roman" w:hAnsi="Times New Roman"/>
                <w:b/>
                <w:i/>
                <w:sz w:val="24"/>
              </w:rPr>
              <w:t>Орфографическая разминка.</w:t>
            </w:r>
          </w:p>
        </w:tc>
        <w:tc>
          <w:tcPr>
            <w:tcW w:w="2126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балл за каждое правильно указанное числительное</w:t>
            </w:r>
          </w:p>
        </w:tc>
        <w:tc>
          <w:tcPr>
            <w:tcW w:w="2126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баллов</w:t>
            </w:r>
          </w:p>
        </w:tc>
        <w:tc>
          <w:tcPr>
            <w:tcW w:w="2552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10б. – «5»</w:t>
            </w:r>
          </w:p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7-9б. – «4»</w:t>
            </w:r>
          </w:p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5-6б. – «3»</w:t>
            </w:r>
          </w:p>
        </w:tc>
      </w:tr>
      <w:tr w:rsidR="00377184" w:rsidTr="00377184">
        <w:tc>
          <w:tcPr>
            <w:tcW w:w="567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78" w:type="dxa"/>
          </w:tcPr>
          <w:p w:rsidR="00377184" w:rsidRP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77184">
              <w:rPr>
                <w:rFonts w:ascii="Times New Roman" w:hAnsi="Times New Roman"/>
                <w:b/>
                <w:i/>
                <w:sz w:val="24"/>
              </w:rPr>
              <w:t>Работа с текстами.</w:t>
            </w:r>
          </w:p>
        </w:tc>
        <w:tc>
          <w:tcPr>
            <w:tcW w:w="2126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1-е задание – 8 баллов (по одному баллу за каждое верное соответствие), 2-е задание – 6 баллов (по одному баллу за каждое верное </w:t>
            </w:r>
            <w:r>
              <w:rPr>
                <w:rFonts w:ascii="Times New Roman" w:hAnsi="Times New Roman"/>
                <w:sz w:val="24"/>
              </w:rPr>
              <w:lastRenderedPageBreak/>
              <w:t>утверждение), 3-е задание – 3 балла (по одному баллу за каждый верный ответ), 4-е задание – 1 балл</w:t>
            </w:r>
          </w:p>
        </w:tc>
        <w:tc>
          <w:tcPr>
            <w:tcW w:w="2126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 баллов</w:t>
            </w:r>
          </w:p>
        </w:tc>
        <w:tc>
          <w:tcPr>
            <w:tcW w:w="2552" w:type="dxa"/>
          </w:tcPr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17-18б. –«5»</w:t>
            </w:r>
          </w:p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14-16б. – «4»</w:t>
            </w:r>
          </w:p>
          <w:p w:rsidR="00377184" w:rsidRDefault="00377184" w:rsidP="00377184">
            <w:pPr>
              <w:pStyle w:val="a3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9-13б. – «3»</w:t>
            </w:r>
          </w:p>
        </w:tc>
      </w:tr>
    </w:tbl>
    <w:p w:rsidR="00D44F31" w:rsidRDefault="00D44F31" w:rsidP="00D44F31">
      <w:pPr>
        <w:pStyle w:val="a3"/>
        <w:tabs>
          <w:tab w:val="right" w:leader="underscore" w:pos="9214"/>
        </w:tabs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D44F31" w:rsidRPr="0086305F" w:rsidRDefault="00D44F31" w:rsidP="00D44F31">
      <w:pPr>
        <w:pStyle w:val="a3"/>
        <w:tabs>
          <w:tab w:val="right" w:leader="underscore" w:pos="9214"/>
        </w:tabs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D44F31" w:rsidRDefault="00377184" w:rsidP="00377184">
      <w:pPr>
        <w:tabs>
          <w:tab w:val="right" w:leader="underscore" w:pos="9214"/>
        </w:tabs>
        <w:spacing w:after="0" w:line="360" w:lineRule="auto"/>
        <w:ind w:left="3402"/>
        <w:jc w:val="both"/>
        <w:rPr>
          <w:rFonts w:ascii="Times New Roman" w:hAnsi="Times New Roman"/>
          <w:sz w:val="24"/>
        </w:rPr>
      </w:pPr>
      <w:bookmarkStart w:id="0" w:name="_Hlk69198282"/>
      <w:r>
        <w:rPr>
          <w:rFonts w:ascii="Times New Roman" w:hAnsi="Times New Roman"/>
          <w:sz w:val="24"/>
        </w:rPr>
        <w:t xml:space="preserve"> </w:t>
      </w:r>
    </w:p>
    <w:p w:rsidR="00377184" w:rsidRDefault="00377184" w:rsidP="00377184">
      <w:pPr>
        <w:tabs>
          <w:tab w:val="right" w:leader="underscore" w:pos="9214"/>
        </w:tabs>
        <w:spacing w:after="0" w:line="360" w:lineRule="auto"/>
        <w:ind w:left="3402"/>
        <w:jc w:val="both"/>
        <w:rPr>
          <w:rFonts w:ascii="Times New Roman" w:hAnsi="Times New Roman"/>
          <w:sz w:val="24"/>
        </w:rPr>
      </w:pPr>
    </w:p>
    <w:p w:rsidR="00377184" w:rsidRPr="00377184" w:rsidRDefault="00377184" w:rsidP="00377184">
      <w:pPr>
        <w:tabs>
          <w:tab w:val="right" w:leader="underscore" w:pos="9214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page" w:tblpX="1047" w:tblpY="107"/>
        <w:tblW w:w="14459" w:type="dxa"/>
        <w:tblLayout w:type="fixed"/>
        <w:tblLook w:val="04A0"/>
      </w:tblPr>
      <w:tblGrid>
        <w:gridCol w:w="2802"/>
        <w:gridCol w:w="3843"/>
        <w:gridCol w:w="4696"/>
        <w:gridCol w:w="3118"/>
      </w:tblGrid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7718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proofErr w:type="gramEnd"/>
            <w:r w:rsidRPr="00377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предполагаемые ответы обучающихся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b/>
                <w:sz w:val="28"/>
                <w:szCs w:val="28"/>
              </w:rPr>
              <w:t>Отведенное время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t>Орг</w:t>
            </w:r>
            <w:proofErr w:type="gramStart"/>
            <w:r w:rsidRPr="0037718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377184">
              <w:rPr>
                <w:rFonts w:ascii="Times New Roman" w:hAnsi="Times New Roman"/>
                <w:sz w:val="28"/>
                <w:szCs w:val="28"/>
              </w:rPr>
              <w:t>омент.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Учитель приветствует детей, желает им плодотворной работы на уроке, раздаёт оценочные листы, в которых прописаны все задания и дана система оценивания.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Обучающиеся приветствуют учителя, вспоминают, какую тему они закончили изучать и предполагают, чем сегодня на уроке они будут заниматься (формулируют цель урока). Ознакомление с оценочным листом (если что-то непонятно, задают вопросы).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t>Входной тест.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Раздаёт тесты.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задания с выбором ответа. 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t>Орфографическая</w:t>
            </w:r>
          </w:p>
          <w:p w:rsidR="00377184" w:rsidRPr="00377184" w:rsidRDefault="00377184" w:rsidP="00377184">
            <w:pPr>
              <w:pStyle w:val="a3"/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t xml:space="preserve">письменная </w:t>
            </w:r>
            <w:r w:rsidRPr="00377184">
              <w:rPr>
                <w:rFonts w:ascii="Times New Roman" w:hAnsi="Times New Roman"/>
                <w:sz w:val="28"/>
                <w:szCs w:val="28"/>
              </w:rPr>
              <w:lastRenderedPageBreak/>
              <w:t>разминка.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задаёт вопросы.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После того, как ученики выполнят задание, задаёт </w:t>
            </w:r>
            <w:r w:rsidRPr="0037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вопрос: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- На какие группы вы можете распределить записанные имена числительные?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 записывают ответы в тетрадь (один ученик работает у доски).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Ученики отвечают, что </w:t>
            </w:r>
            <w:proofErr w:type="gramStart"/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порядковые.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мин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184">
              <w:rPr>
                <w:rFonts w:ascii="Times New Roman" w:hAnsi="Times New Roman"/>
                <w:sz w:val="28"/>
                <w:szCs w:val="28"/>
              </w:rPr>
              <w:lastRenderedPageBreak/>
              <w:t>Физминутка</w:t>
            </w:r>
            <w:proofErr w:type="spellEnd"/>
            <w:r w:rsidRPr="003771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Поднимает руки класс – это «раз».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Повернулась голова – это «два».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Руки вниз, вперёд смотри – это «три».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Руки в стороны </w:t>
            </w:r>
            <w:proofErr w:type="gramStart"/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пошире</w:t>
            </w:r>
            <w:proofErr w:type="gramEnd"/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 - развернули на «четыре».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Силой их к плечам прижать – это «пять».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Всем ребятам тихо сесть – это «шесть».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Ребята выполняют заданные учителем команды.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t>Работа с текстами.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Учитель раздаёт ученикам тексты, которые содержат в себе имена числительные.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Ученики выполняют задания к текстам.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lastRenderedPageBreak/>
              <w:t>Повторное тестирование.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раздаёт тот же тест, который ученики выполняли в начале урока. 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задания с выбором ответа. Сравнивают свои ответы с </w:t>
            </w:r>
            <w:proofErr w:type="gramStart"/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первоначальными</w:t>
            </w:r>
            <w:proofErr w:type="gramEnd"/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. Осуществляют проверку по ключам.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t>Рефлексия. Подведение итога урока.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-Достигли ли мы поставленной цели урока?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- Что вам понравилось на уроке?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- Что для вас было самым сложным?</w:t>
            </w:r>
          </w:p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- Скажите, а в реальной </w:t>
            </w:r>
            <w:proofErr w:type="gramStart"/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proofErr w:type="gramEnd"/>
            <w:r w:rsidRPr="00377184">
              <w:rPr>
                <w:rFonts w:ascii="Times New Roman" w:hAnsi="Times New Roman" w:cs="Times New Roman"/>
                <w:sz w:val="28"/>
                <w:szCs w:val="28"/>
              </w:rPr>
              <w:t xml:space="preserve"> где мы встречаемся с именами числительными?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Ученики отвечают на вопросы учителя.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t>Выставление оценок.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Оцените свою работу на уроке.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Выставляют себе оценки в оценочных листах.</w:t>
            </w: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377184" w:rsidRPr="00377184" w:rsidTr="00377184">
        <w:tc>
          <w:tcPr>
            <w:tcW w:w="2802" w:type="dxa"/>
          </w:tcPr>
          <w:p w:rsidR="00377184" w:rsidRPr="00377184" w:rsidRDefault="00377184" w:rsidP="00377184">
            <w:pPr>
              <w:pStyle w:val="a3"/>
              <w:numPr>
                <w:ilvl w:val="0"/>
                <w:numId w:val="2"/>
              </w:num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184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3843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Подобрать пословицы, поговорки (10 штук), которые содержат в себе имена числительные.</w:t>
            </w:r>
          </w:p>
        </w:tc>
        <w:tc>
          <w:tcPr>
            <w:tcW w:w="4696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184" w:rsidRPr="00377184" w:rsidRDefault="00377184" w:rsidP="00377184">
            <w:pPr>
              <w:tabs>
                <w:tab w:val="right" w:leader="underscore" w:pos="92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84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bookmarkEnd w:id="0"/>
    </w:tbl>
    <w:p w:rsidR="00D44F31" w:rsidRDefault="00D44F31" w:rsidP="00D44F31">
      <w:pPr>
        <w:rPr>
          <w:rFonts w:ascii="Arial" w:hAnsi="Arial" w:cs="Arial"/>
          <w:sz w:val="29"/>
          <w:szCs w:val="29"/>
        </w:rPr>
      </w:pPr>
    </w:p>
    <w:p w:rsidR="00D44F31" w:rsidRPr="00D44F31" w:rsidRDefault="00D44F31" w:rsidP="00D44F31">
      <w:pPr>
        <w:jc w:val="right"/>
        <w:rPr>
          <w:rFonts w:ascii="Times New Roman" w:hAnsi="Times New Roman" w:cs="Times New Roman"/>
          <w:b/>
        </w:rPr>
      </w:pPr>
      <w:r w:rsidRPr="00D44F31">
        <w:rPr>
          <w:rFonts w:ascii="Times New Roman" w:hAnsi="Times New Roman" w:cs="Times New Roman"/>
          <w:b/>
          <w:sz w:val="28"/>
          <w:szCs w:val="28"/>
        </w:rPr>
        <w:t>П</w:t>
      </w:r>
      <w:r w:rsidRPr="00D44F31">
        <w:rPr>
          <w:rFonts w:ascii="Times New Roman" w:hAnsi="Times New Roman" w:cs="Times New Roman"/>
          <w:b/>
        </w:rPr>
        <w:t>риложение 1</w:t>
      </w:r>
    </w:p>
    <w:p w:rsidR="00D44F31" w:rsidRPr="00D44F31" w:rsidRDefault="00D44F31" w:rsidP="00D44F31">
      <w:pPr>
        <w:jc w:val="center"/>
        <w:rPr>
          <w:rFonts w:ascii="Times New Roman" w:hAnsi="Times New Roman" w:cs="Times New Roman"/>
          <w:b/>
        </w:rPr>
      </w:pPr>
      <w:r w:rsidRPr="00D44F31">
        <w:rPr>
          <w:rFonts w:ascii="Times New Roman" w:hAnsi="Times New Roman" w:cs="Times New Roman"/>
          <w:b/>
        </w:rPr>
        <w:t>ТЕСТ</w:t>
      </w:r>
    </w:p>
    <w:p w:rsidR="00D44F31" w:rsidRPr="00D44F31" w:rsidRDefault="00D44F31" w:rsidP="00D44F31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D44F31">
        <w:rPr>
          <w:rFonts w:ascii="Times New Roman" w:hAnsi="Times New Roman"/>
          <w:b/>
        </w:rPr>
        <w:t>Имя числительное – это часть речи, которая обозначает…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А) признак предмета;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Б) действие предмета;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В) количество предметов, порядок предметов при счёте</w:t>
      </w:r>
    </w:p>
    <w:p w:rsidR="00D44F31" w:rsidRPr="00D44F31" w:rsidRDefault="00D44F31" w:rsidP="00D44F31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D44F31">
        <w:rPr>
          <w:rFonts w:ascii="Times New Roman" w:hAnsi="Times New Roman"/>
          <w:b/>
        </w:rPr>
        <w:t xml:space="preserve">Имена числительные делятся </w:t>
      </w:r>
      <w:proofErr w:type="gramStart"/>
      <w:r w:rsidRPr="00D44F31">
        <w:rPr>
          <w:rFonts w:ascii="Times New Roman" w:hAnsi="Times New Roman"/>
          <w:b/>
        </w:rPr>
        <w:t>на</w:t>
      </w:r>
      <w:proofErr w:type="gramEnd"/>
      <w:r w:rsidRPr="00D44F31">
        <w:rPr>
          <w:rFonts w:ascii="Times New Roman" w:hAnsi="Times New Roman"/>
          <w:b/>
        </w:rPr>
        <w:t xml:space="preserve"> …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А) качественные и притяжательные;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Б) количественные и порядковые;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В) собственные и нарицательные.</w:t>
      </w:r>
    </w:p>
    <w:p w:rsidR="00D44F31" w:rsidRPr="00D44F31" w:rsidRDefault="00D44F31" w:rsidP="00D44F31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D44F31">
        <w:rPr>
          <w:rFonts w:ascii="Times New Roman" w:hAnsi="Times New Roman"/>
          <w:b/>
        </w:rPr>
        <w:t xml:space="preserve">Количественные имена числительные делятся </w:t>
      </w:r>
      <w:proofErr w:type="gramStart"/>
      <w:r w:rsidRPr="00D44F31">
        <w:rPr>
          <w:rFonts w:ascii="Times New Roman" w:hAnsi="Times New Roman"/>
          <w:b/>
        </w:rPr>
        <w:t>на</w:t>
      </w:r>
      <w:proofErr w:type="gramEnd"/>
      <w:r w:rsidRPr="00D44F31">
        <w:rPr>
          <w:rFonts w:ascii="Times New Roman" w:hAnsi="Times New Roman"/>
          <w:b/>
        </w:rPr>
        <w:t xml:space="preserve"> …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А) качественные, относительные и притяжательные;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Б) личные, вопросительные и определительные;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В) целые, дробные и собирательные.</w:t>
      </w:r>
    </w:p>
    <w:p w:rsidR="00D44F31" w:rsidRPr="00D44F31" w:rsidRDefault="00D44F31" w:rsidP="00D44F31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D44F31">
        <w:rPr>
          <w:rFonts w:ascii="Times New Roman" w:hAnsi="Times New Roman"/>
          <w:b/>
        </w:rPr>
        <w:t>Собирательные имена числительные сочетаются:</w:t>
      </w:r>
    </w:p>
    <w:p w:rsidR="00D44F31" w:rsidRPr="00D44F31" w:rsidRDefault="00D44F31" w:rsidP="00D44F31">
      <w:pPr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 xml:space="preserve">      А)  с именами существительными, обозначающими лиц мужского пола, детей и детёнышей животных;</w:t>
      </w:r>
    </w:p>
    <w:p w:rsidR="00D44F31" w:rsidRPr="00D44F31" w:rsidRDefault="00D44F31" w:rsidP="00D44F31">
      <w:pPr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 xml:space="preserve">      Б) с именами существительными, обозначающими лиц женского рода;</w:t>
      </w:r>
    </w:p>
    <w:p w:rsidR="00D44F31" w:rsidRPr="00D44F31" w:rsidRDefault="00D44F31" w:rsidP="00D44F31">
      <w:pPr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 xml:space="preserve">      В) с именами существительными, которые употребляются только в единственном числе.</w:t>
      </w:r>
    </w:p>
    <w:p w:rsidR="00D44F31" w:rsidRPr="00D44F31" w:rsidRDefault="00D44F31" w:rsidP="00D44F31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D44F31">
        <w:rPr>
          <w:rFonts w:ascii="Times New Roman" w:hAnsi="Times New Roman"/>
          <w:b/>
        </w:rPr>
        <w:lastRenderedPageBreak/>
        <w:t xml:space="preserve">Порядковые имена числительные обозначают: 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А) количество предметов при счёте;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Б) несколько предметов как одно целое;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В) порядок предметов при счёте.</w:t>
      </w:r>
    </w:p>
    <w:p w:rsidR="00D44F31" w:rsidRPr="00D44F31" w:rsidRDefault="00D44F31" w:rsidP="00D44F31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D44F31">
        <w:rPr>
          <w:rFonts w:ascii="Times New Roman" w:hAnsi="Times New Roman"/>
          <w:b/>
        </w:rPr>
        <w:t>Количественные имена числительные обозначают: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А) количество предметов при счёте;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Б) несколько предметов как одно целое;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В) порядок предметов при счёте.</w:t>
      </w:r>
    </w:p>
    <w:p w:rsidR="00D44F31" w:rsidRPr="00D44F31" w:rsidRDefault="00D44F31" w:rsidP="00D44F31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D44F31">
        <w:rPr>
          <w:rFonts w:ascii="Times New Roman" w:hAnsi="Times New Roman"/>
          <w:b/>
        </w:rPr>
        <w:t>Собирательные имена числительные обозначают: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А) количество предметов при счёте;</w:t>
      </w:r>
    </w:p>
    <w:p w:rsidR="00D44F31" w:rsidRPr="00D44F31" w:rsidRDefault="00D44F31" w:rsidP="00D44F31">
      <w:pPr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 xml:space="preserve">      Б) несколько предметов как одно целое;</w:t>
      </w:r>
    </w:p>
    <w:p w:rsidR="00D44F31" w:rsidRPr="00D44F31" w:rsidRDefault="00D44F31" w:rsidP="00D44F31">
      <w:pPr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 xml:space="preserve">      В) порядок предметов при счёте.</w:t>
      </w:r>
    </w:p>
    <w:p w:rsidR="00D44F31" w:rsidRPr="00D44F31" w:rsidRDefault="00D44F31" w:rsidP="00D44F31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D44F31">
        <w:rPr>
          <w:rFonts w:ascii="Times New Roman" w:hAnsi="Times New Roman"/>
          <w:b/>
        </w:rPr>
        <w:t>В составных порядковых именах числительных:</w:t>
      </w:r>
    </w:p>
    <w:p w:rsidR="00D44F31" w:rsidRPr="00D44F31" w:rsidRDefault="00D44F31" w:rsidP="00D44F31">
      <w:pPr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 xml:space="preserve">      А) ни одно слово не склоняется;</w:t>
      </w:r>
    </w:p>
    <w:p w:rsidR="00D44F31" w:rsidRPr="00D44F31" w:rsidRDefault="00D44F31" w:rsidP="00D44F31">
      <w:pPr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 xml:space="preserve">      Б)  склоняется только первое слово;</w:t>
      </w:r>
    </w:p>
    <w:p w:rsidR="00D44F31" w:rsidRPr="00D44F31" w:rsidRDefault="00D44F31" w:rsidP="00D44F31">
      <w:r w:rsidRPr="00D44F31">
        <w:rPr>
          <w:rFonts w:ascii="Times New Roman" w:hAnsi="Times New Roman" w:cs="Times New Roman"/>
        </w:rPr>
        <w:t xml:space="preserve">      В) склоняется только последнее слово.</w:t>
      </w:r>
    </w:p>
    <w:p w:rsidR="00D44F31" w:rsidRDefault="00D44F31" w:rsidP="00D44F31"/>
    <w:p w:rsidR="00D44F31" w:rsidRDefault="00D44F31" w:rsidP="00D44F31"/>
    <w:p w:rsidR="00377184" w:rsidRDefault="00377184" w:rsidP="00D44F31"/>
    <w:p w:rsidR="00D44F31" w:rsidRPr="00D44F31" w:rsidRDefault="00D44F31" w:rsidP="00D44F31">
      <w:pPr>
        <w:jc w:val="right"/>
        <w:rPr>
          <w:rFonts w:ascii="Times New Roman" w:hAnsi="Times New Roman" w:cs="Times New Roman"/>
          <w:b/>
        </w:rPr>
      </w:pPr>
      <w:r w:rsidRPr="00D44F31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D44F31">
        <w:rPr>
          <w:rFonts w:ascii="Times New Roman" w:hAnsi="Times New Roman" w:cs="Times New Roman"/>
          <w:b/>
        </w:rPr>
        <w:t>риложение 2</w:t>
      </w:r>
    </w:p>
    <w:p w:rsidR="00D44F31" w:rsidRDefault="00D44F31" w:rsidP="00D44F31"/>
    <w:p w:rsidR="00D44F31" w:rsidRDefault="00D44F31" w:rsidP="00D44F31"/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Сколько было в сказке у козы козлят? (семеро)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Какой по счёту месяц октябрь? (десятый)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Сколько раз нужно отмерить, прежде чем отрезать? (семь)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Какое число самое употребляемое в русских народных сказках? (три)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Век – это сколько лет? (сто)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В каком классе сдают ЕГЭ? (в одиннадцатом)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Сколько в одном часе минут? (шестьдесят)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Сколько витязей прекрасных чредой из вод выходят ясных? (тридцать)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Пара – это сколько? (два)</w:t>
      </w:r>
    </w:p>
    <w:p w:rsidR="00D44F31" w:rsidRPr="00892208" w:rsidRDefault="00D44F31" w:rsidP="00D44F3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92208">
        <w:rPr>
          <w:rFonts w:ascii="Times New Roman" w:hAnsi="Times New Roman"/>
          <w:sz w:val="28"/>
          <w:szCs w:val="28"/>
        </w:rPr>
        <w:t>Лучше сколько раз увидеть, чем сто раз услышать? (один)</w:t>
      </w:r>
    </w:p>
    <w:p w:rsidR="00D44F31" w:rsidRDefault="00D44F31" w:rsidP="00D44F31"/>
    <w:p w:rsidR="00D44F31" w:rsidRDefault="00D44F31" w:rsidP="00D44F31"/>
    <w:p w:rsidR="00D44F31" w:rsidRDefault="00D44F31" w:rsidP="00D44F31"/>
    <w:p w:rsidR="00D44F31" w:rsidRDefault="00D44F31" w:rsidP="00D44F31"/>
    <w:p w:rsidR="00D44F31" w:rsidRDefault="00D44F31" w:rsidP="00D44F31"/>
    <w:p w:rsidR="00377184" w:rsidRDefault="00377184" w:rsidP="00D44F31"/>
    <w:p w:rsidR="00D44F31" w:rsidRDefault="00D44F31" w:rsidP="00D44F31"/>
    <w:p w:rsidR="00D44F31" w:rsidRPr="00D44F31" w:rsidRDefault="00D44F31" w:rsidP="00D44F31">
      <w:pPr>
        <w:jc w:val="right"/>
        <w:rPr>
          <w:rFonts w:ascii="Times New Roman" w:hAnsi="Times New Roman" w:cs="Times New Roman"/>
          <w:b/>
        </w:rPr>
      </w:pPr>
      <w:r w:rsidRPr="00D44F31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D44F31">
        <w:rPr>
          <w:rFonts w:ascii="Times New Roman" w:hAnsi="Times New Roman" w:cs="Times New Roman"/>
          <w:b/>
        </w:rPr>
        <w:t>риложение 3</w:t>
      </w:r>
    </w:p>
    <w:p w:rsidR="00D44F31" w:rsidRPr="00CD74A9" w:rsidRDefault="00D44F31" w:rsidP="00D44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Озеро Байкал</w:t>
      </w:r>
    </w:p>
    <w:p w:rsidR="00D44F31" w:rsidRPr="00CD74A9" w:rsidRDefault="00D44F31" w:rsidP="00D44F3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Озеро Байкал самое таинственное и загадочное. Его красотой туристы восхищаются уже много лет. </w:t>
      </w:r>
      <w:r w:rsidRPr="00CD74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Глубина озера Байкал</w:t>
      </w: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среднем 730 м. Максимальная глубина озера 1642 м. Даже на глубине 40 м прекрасно просматривается дно. В озеро впадает 336 рек и ручьёв.</w:t>
      </w:r>
    </w:p>
    <w:p w:rsidR="00D44F31" w:rsidRPr="00CD74A9" w:rsidRDefault="00D44F31" w:rsidP="00D44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Байкал находится в  южной части Восточной Сибири. Озеро располагается на территории республики Бурятия, а также Иркутской области.</w:t>
      </w:r>
    </w:p>
    <w:p w:rsidR="00D44F31" w:rsidRPr="00CD74A9" w:rsidRDefault="00D44F31" w:rsidP="00D44F3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Возраст озера учёные традиционно определяют в 25—35 млн. лет.</w:t>
      </w:r>
    </w:p>
    <w:p w:rsidR="00D44F31" w:rsidRPr="00CD74A9" w:rsidRDefault="00D44F31" w:rsidP="00D44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Главное богатство озера — вода, которая составляет 90% всех запасов пресной воды России и 20% общемировых запасов. Она чиста и прозрачна, а её насыщенность кислородом в 2 раза превышает его содержание в обычных водоёмах.</w:t>
      </w: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Существуют две причины этого феномена:</w:t>
      </w:r>
    </w:p>
    <w:p w:rsidR="00D44F31" w:rsidRPr="00CD74A9" w:rsidRDefault="00D44F31" w:rsidP="00D44F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Растворимость кислорода в воде зависит от её температуры. Чем меньше температура, тем больше в воде кислорода. Вода в озере Байкал очень холодна. На глубине 100 м она не больше 3-4 °С.</w:t>
      </w:r>
    </w:p>
    <w:p w:rsidR="00D44F31" w:rsidRPr="00CD74A9" w:rsidRDefault="00D44F31" w:rsidP="00D44F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воду насыщают кислородом водоросли.</w:t>
      </w:r>
    </w:p>
    <w:p w:rsidR="00D44F31" w:rsidRPr="00CD74A9" w:rsidRDefault="00D44F31" w:rsidP="00D44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Байкальская вода также очищается за счёт деятельности планктонных рачков. Рачки отфильтровывают и поглощают клетки водорослей и бактерий. А чистую воду возвращают в Байкал. Свой вклад в очистку воды вносят губки, моллюски и черви, поедая различные отмирающие организмы.</w:t>
      </w:r>
    </w:p>
    <w:p w:rsidR="00D44F31" w:rsidRPr="00CD74A9" w:rsidRDefault="00D44F31" w:rsidP="00D44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Озеро Байкал смягчает континентальный климат этих районов. Аккумулируя полученное за летние месяцы тепло, Байкал отдает его с наступлением зимних холодов.</w:t>
      </w: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Еще один необъяснимый феномен — берега озера расходятся со скоростью 1,5–2 см в год.</w:t>
      </w:r>
    </w:p>
    <w:p w:rsidR="00D44F31" w:rsidRPr="00CD74A9" w:rsidRDefault="00D44F31" w:rsidP="00D44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озере обитают больше 2600 видов и подвидов животных, половина из которых обитают только в этом водоёме. Это озеро единственное место обитания — байкальских тюленей (нерпы).</w:t>
      </w: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Вес байкальских тюленей может достигать 130 кг и на суше они становятся неуклюжими и беззащитными.</w:t>
      </w:r>
    </w:p>
    <w:p w:rsidR="00D44F31" w:rsidRPr="00CD74A9" w:rsidRDefault="00D44F31" w:rsidP="00D44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водах Байкала насчитывается около </w:t>
      </w:r>
      <w:r w:rsidRPr="00CD74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50 видов рыб </w:t>
      </w: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(омуль, хариус, осётр, налим).</w:t>
      </w: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Возле Байкала обитают </w:t>
      </w:r>
      <w:r w:rsidRPr="00CD74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200 видов птиц </w:t>
      </w: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(утки, </w:t>
      </w:r>
      <w:hyperlink r:id="rId5" w:history="1">
        <w:r w:rsidRPr="00CD74A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цапли</w:t>
        </w:r>
      </w:hyperlink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кулики, представители семейства орлиных).</w:t>
      </w:r>
    </w:p>
    <w:p w:rsidR="00D44F31" w:rsidRPr="00CD74A9" w:rsidRDefault="00D44F31" w:rsidP="00D44F31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C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1996 году Байкал был внесён в Список объектов Всемирного наследия ЮНЕСКО. Но деятельность человека и туристы наносят огромный урон экологии. В результате заболачивание некогда кристально чистого байкальского водоёма приняло угрожающие масштабы.</w:t>
      </w:r>
      <w:r w:rsidRPr="00CD74A9">
        <w:rPr>
          <w:color w:val="000000" w:themeColor="text1"/>
          <w:sz w:val="24"/>
          <w:szCs w:val="24"/>
        </w:rPr>
        <w:t xml:space="preserve"> </w:t>
      </w:r>
    </w:p>
    <w:p w:rsidR="00D44F31" w:rsidRPr="00D44F31" w:rsidRDefault="00D44F31" w:rsidP="00D44F31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4F31">
        <w:rPr>
          <w:rFonts w:ascii="Times New Roman" w:hAnsi="Times New Roman" w:cs="Times New Roman"/>
          <w:color w:val="000000" w:themeColor="text1"/>
          <w:sz w:val="24"/>
          <w:szCs w:val="24"/>
        </w:rPr>
        <w:t>(Текст взят с сайта «</w:t>
      </w:r>
      <w:proofErr w:type="spellStart"/>
      <w:r w:rsidRPr="00D44F31">
        <w:rPr>
          <w:rFonts w:ascii="Times New Roman" w:hAnsi="Times New Roman" w:cs="Times New Roman"/>
          <w:color w:val="000000" w:themeColor="text1"/>
          <w:sz w:val="24"/>
          <w:szCs w:val="24"/>
        </w:rPr>
        <w:t>Инфоурок</w:t>
      </w:r>
      <w:proofErr w:type="spellEnd"/>
      <w:r w:rsidRPr="00D44F31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proofErr w:type="gramEnd"/>
      <w:r w:rsidRPr="00D44F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Сообщение об озере Байкал. </w:t>
      </w:r>
      <w:proofErr w:type="gramStart"/>
      <w:r w:rsidRPr="00D44F31">
        <w:rPr>
          <w:rFonts w:ascii="Times New Roman" w:hAnsi="Times New Roman" w:cs="Times New Roman"/>
          <w:color w:val="000000" w:themeColor="text1"/>
          <w:sz w:val="24"/>
          <w:szCs w:val="24"/>
        </w:rPr>
        <w:t>Достопримечательность России.)</w:t>
      </w:r>
      <w:proofErr w:type="gramEnd"/>
    </w:p>
    <w:p w:rsidR="00D44F31" w:rsidRDefault="00D44F31" w:rsidP="00D44F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D44F31" w:rsidRPr="00D44F31" w:rsidRDefault="00D44F31" w:rsidP="00D44F31">
      <w:pPr>
        <w:jc w:val="center"/>
        <w:rPr>
          <w:rFonts w:ascii="Times New Roman" w:hAnsi="Times New Roman" w:cs="Times New Roman"/>
          <w:b/>
        </w:rPr>
      </w:pPr>
      <w:r w:rsidRPr="00D44F31">
        <w:rPr>
          <w:rFonts w:ascii="Times New Roman" w:hAnsi="Times New Roman" w:cs="Times New Roman"/>
          <w:b/>
        </w:rPr>
        <w:t>ЗАДАНИЯ:</w:t>
      </w:r>
    </w:p>
    <w:p w:rsidR="00D44F31" w:rsidRDefault="00D44F31" w:rsidP="00D44F31">
      <w:pPr>
        <w:rPr>
          <w:b/>
        </w:rPr>
      </w:pPr>
    </w:p>
    <w:p w:rsidR="00D44F31" w:rsidRPr="00D44F31" w:rsidRDefault="00D44F31" w:rsidP="00D44F31">
      <w:pPr>
        <w:rPr>
          <w:rFonts w:ascii="Times New Roman" w:hAnsi="Times New Roman" w:cs="Times New Roman"/>
          <w:b/>
        </w:rPr>
      </w:pPr>
      <w:r w:rsidRPr="00D44F31">
        <w:rPr>
          <w:rFonts w:ascii="Times New Roman" w:hAnsi="Times New Roman" w:cs="Times New Roman"/>
          <w:b/>
        </w:rPr>
        <w:t>Прочитайте текст и выполните задания.</w:t>
      </w:r>
    </w:p>
    <w:p w:rsidR="00D44F31" w:rsidRPr="00523C95" w:rsidRDefault="00D44F31" w:rsidP="00D44F31">
      <w:pPr>
        <w:pStyle w:val="a3"/>
        <w:numPr>
          <w:ilvl w:val="0"/>
          <w:numId w:val="6"/>
        </w:numPr>
        <w:rPr>
          <w:rFonts w:ascii="Times New Roman" w:hAnsi="Times New Roman"/>
          <w:b/>
        </w:rPr>
      </w:pPr>
      <w:r w:rsidRPr="00523C95">
        <w:rPr>
          <w:rFonts w:ascii="Times New Roman" w:hAnsi="Times New Roman"/>
          <w:b/>
        </w:rPr>
        <w:t>Соедините цифры из первой колонки с данными, которым они соответствуют, из второй колонки.</w:t>
      </w:r>
    </w:p>
    <w:tbl>
      <w:tblPr>
        <w:tblStyle w:val="a4"/>
        <w:tblW w:w="0" w:type="auto"/>
        <w:tblInd w:w="360" w:type="dxa"/>
        <w:tblLook w:val="04A0"/>
      </w:tblPr>
      <w:tblGrid>
        <w:gridCol w:w="326"/>
        <w:gridCol w:w="1151"/>
        <w:gridCol w:w="414"/>
        <w:gridCol w:w="6020"/>
      </w:tblGrid>
      <w:tr w:rsidR="00D44F31" w:rsidRPr="00D44F31" w:rsidTr="002D2A52"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Количество рек и ручьёв, впадающих в озеро.</w:t>
            </w:r>
          </w:p>
        </w:tc>
      </w:tr>
      <w:tr w:rsidR="00D44F31" w:rsidRPr="00D44F31" w:rsidTr="002D2A52"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1642 м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Средняя глубина озера.</w:t>
            </w:r>
          </w:p>
        </w:tc>
      </w:tr>
      <w:tr w:rsidR="00D44F31" w:rsidRPr="00D44F31" w:rsidTr="002D2A52"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130 кг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Возраст озера.</w:t>
            </w:r>
          </w:p>
        </w:tc>
      </w:tr>
      <w:tr w:rsidR="00D44F31" w:rsidRPr="00D44F31" w:rsidTr="002D2A52"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Максимальная глубина озера.</w:t>
            </w:r>
          </w:p>
        </w:tc>
      </w:tr>
      <w:tr w:rsidR="00D44F31" w:rsidRPr="00D44F31" w:rsidTr="002D2A52"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 xml:space="preserve">25-35 </w:t>
            </w:r>
            <w:proofErr w:type="spellStart"/>
            <w:proofErr w:type="gramStart"/>
            <w:r w:rsidRPr="00D44F31">
              <w:rPr>
                <w:rFonts w:ascii="Times New Roman" w:hAnsi="Times New Roman" w:cs="Times New Roman"/>
              </w:rPr>
              <w:t>млн</w:t>
            </w:r>
            <w:proofErr w:type="spellEnd"/>
            <w:proofErr w:type="gramEnd"/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Вес байкальских тюленей.</w:t>
            </w:r>
          </w:p>
        </w:tc>
      </w:tr>
      <w:tr w:rsidR="00D44F31" w:rsidRPr="00D44F31" w:rsidTr="002D2A52"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Количество видов птиц, обитающих возле озера.</w:t>
            </w:r>
          </w:p>
        </w:tc>
      </w:tr>
      <w:tr w:rsidR="00D44F31" w:rsidRPr="00D44F31" w:rsidTr="002D2A52"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Количество видов и подвидов животных, обитающих в озере.</w:t>
            </w:r>
          </w:p>
        </w:tc>
      </w:tr>
      <w:tr w:rsidR="00D44F31" w:rsidRPr="00D44F31" w:rsidTr="002D2A52"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730 м</w:t>
            </w:r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proofErr w:type="gramStart"/>
            <w:r w:rsidRPr="00D44F31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0" w:type="auto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Количество видов рыб, обитающих в озере.</w:t>
            </w:r>
          </w:p>
        </w:tc>
      </w:tr>
    </w:tbl>
    <w:p w:rsidR="00D44F31" w:rsidRDefault="00D44F31" w:rsidP="00D44F31">
      <w:pPr>
        <w:ind w:left="360"/>
      </w:pPr>
    </w:p>
    <w:p w:rsidR="00D44F31" w:rsidRPr="00523C95" w:rsidRDefault="00D44F31" w:rsidP="00D44F31">
      <w:pPr>
        <w:pStyle w:val="a3"/>
        <w:numPr>
          <w:ilvl w:val="0"/>
          <w:numId w:val="6"/>
        </w:numPr>
        <w:rPr>
          <w:rFonts w:ascii="Times New Roman" w:hAnsi="Times New Roman"/>
          <w:b/>
        </w:rPr>
      </w:pPr>
      <w:r w:rsidRPr="00523C95">
        <w:rPr>
          <w:rFonts w:ascii="Times New Roman" w:hAnsi="Times New Roman"/>
          <w:b/>
        </w:rPr>
        <w:t>Прочитайте утверждения. Если утверждение верное, поставьте напротив него в колонке «Да» галочку, а если неверное, то галочку поставьте в колонке «Нет».</w:t>
      </w:r>
    </w:p>
    <w:tbl>
      <w:tblPr>
        <w:tblStyle w:val="a4"/>
        <w:tblW w:w="0" w:type="auto"/>
        <w:tblInd w:w="-176" w:type="dxa"/>
        <w:tblLook w:val="04A0"/>
      </w:tblPr>
      <w:tblGrid>
        <w:gridCol w:w="6805"/>
        <w:gridCol w:w="1134"/>
        <w:gridCol w:w="1134"/>
      </w:tblGrid>
      <w:tr w:rsidR="00D44F31" w:rsidTr="002D2A52">
        <w:tc>
          <w:tcPr>
            <w:tcW w:w="6805" w:type="dxa"/>
          </w:tcPr>
          <w:p w:rsidR="00D44F31" w:rsidRPr="00D44F31" w:rsidRDefault="00D44F31" w:rsidP="002D2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F31">
              <w:rPr>
                <w:rFonts w:ascii="Times New Roman" w:hAnsi="Times New Roman" w:cs="Times New Roman"/>
                <w:b/>
              </w:rPr>
              <w:t>Утверждения</w:t>
            </w:r>
          </w:p>
        </w:tc>
        <w:tc>
          <w:tcPr>
            <w:tcW w:w="1134" w:type="dxa"/>
          </w:tcPr>
          <w:p w:rsidR="00D44F31" w:rsidRPr="00D44F31" w:rsidRDefault="00D44F31" w:rsidP="002D2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F31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1134" w:type="dxa"/>
          </w:tcPr>
          <w:p w:rsidR="00D44F31" w:rsidRPr="00D44F31" w:rsidRDefault="00D44F31" w:rsidP="002D2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F31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D44F31" w:rsidTr="002D2A52">
        <w:tc>
          <w:tcPr>
            <w:tcW w:w="6805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 xml:space="preserve">На глубине 40м дно озера не просматривается. </w:t>
            </w: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</w:tr>
      <w:tr w:rsidR="00D44F31" w:rsidTr="002D2A52">
        <w:tc>
          <w:tcPr>
            <w:tcW w:w="6805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Озеро Байкал – единственное место обитания нерпы.</w:t>
            </w: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</w:tr>
      <w:tr w:rsidR="00D44F31" w:rsidTr="002D2A52">
        <w:tc>
          <w:tcPr>
            <w:tcW w:w="6805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Озеро Байкал располагается на территории республики Тыва.</w:t>
            </w: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</w:tr>
      <w:tr w:rsidR="00D44F31" w:rsidTr="002D2A52">
        <w:tc>
          <w:tcPr>
            <w:tcW w:w="6805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>Озеро Байкал смягчает континентальный климат зимой за счёт полученного за летние месяцы тепла.</w:t>
            </w: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</w:tr>
      <w:tr w:rsidR="00D44F31" w:rsidTr="002D2A52">
        <w:tc>
          <w:tcPr>
            <w:tcW w:w="6805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t xml:space="preserve">Озеро Байкал внесено в Список объектов Всемирного наследия </w:t>
            </w:r>
            <w:r w:rsidRPr="00D44F31">
              <w:rPr>
                <w:rFonts w:ascii="Times New Roman" w:hAnsi="Times New Roman" w:cs="Times New Roman"/>
              </w:rPr>
              <w:lastRenderedPageBreak/>
              <w:t>ЮНЕСКО.</w:t>
            </w: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</w:tr>
      <w:tr w:rsidR="00D44F31" w:rsidTr="00D44F31">
        <w:trPr>
          <w:trHeight w:val="61"/>
        </w:trPr>
        <w:tc>
          <w:tcPr>
            <w:tcW w:w="6805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  <w:r w:rsidRPr="00D44F31">
              <w:rPr>
                <w:rFonts w:ascii="Times New Roman" w:hAnsi="Times New Roman" w:cs="Times New Roman"/>
              </w:rPr>
              <w:lastRenderedPageBreak/>
              <w:t>Байкальская вода очищается за счёт фильтров, установленных в нём.</w:t>
            </w: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4F31" w:rsidRPr="00D44F31" w:rsidRDefault="00D44F31" w:rsidP="002D2A52">
            <w:pPr>
              <w:rPr>
                <w:rFonts w:ascii="Times New Roman" w:hAnsi="Times New Roman" w:cs="Times New Roman"/>
              </w:rPr>
            </w:pPr>
          </w:p>
        </w:tc>
      </w:tr>
    </w:tbl>
    <w:p w:rsidR="00D44F31" w:rsidRDefault="00D44F31" w:rsidP="00D44F31">
      <w:pPr>
        <w:ind w:left="360"/>
      </w:pPr>
    </w:p>
    <w:p w:rsidR="00D44F31" w:rsidRPr="00523C95" w:rsidRDefault="00D44F31" w:rsidP="00D44F31">
      <w:pPr>
        <w:pStyle w:val="a3"/>
        <w:numPr>
          <w:ilvl w:val="0"/>
          <w:numId w:val="6"/>
        </w:numPr>
        <w:rPr>
          <w:rFonts w:ascii="Times New Roman" w:hAnsi="Times New Roman"/>
          <w:b/>
        </w:rPr>
      </w:pPr>
      <w:r w:rsidRPr="00523C95">
        <w:rPr>
          <w:rFonts w:ascii="Times New Roman" w:hAnsi="Times New Roman"/>
          <w:b/>
        </w:rPr>
        <w:t>Ответьте на вопросы: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- Кто такая нерпа?</w:t>
      </w:r>
    </w:p>
    <w:p w:rsidR="00D44F31" w:rsidRPr="00D44F31" w:rsidRDefault="00D44F31" w:rsidP="00D44F31">
      <w:pPr>
        <w:ind w:left="360"/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>- Сколько и какие феномены существуют про озеро Байкал?</w:t>
      </w:r>
    </w:p>
    <w:p w:rsidR="00D44F31" w:rsidRPr="00D44F31" w:rsidRDefault="00D44F31" w:rsidP="00D44F31">
      <w:pPr>
        <w:rPr>
          <w:rFonts w:ascii="Times New Roman" w:hAnsi="Times New Roman" w:cs="Times New Roman"/>
        </w:rPr>
      </w:pPr>
      <w:r w:rsidRPr="00D44F31">
        <w:rPr>
          <w:rFonts w:ascii="Times New Roman" w:hAnsi="Times New Roman" w:cs="Times New Roman"/>
        </w:rPr>
        <w:t xml:space="preserve">      - Попробуйте на основе первого текста объяснить, почему происходит заболачивание озера?</w:t>
      </w:r>
    </w:p>
    <w:p w:rsidR="00D44F31" w:rsidRDefault="00D44F31" w:rsidP="00D44F31">
      <w:r>
        <w:t xml:space="preserve">    </w:t>
      </w:r>
    </w:p>
    <w:p w:rsidR="00D44F31" w:rsidRPr="00523C95" w:rsidRDefault="00D44F31" w:rsidP="00D44F31">
      <w:pPr>
        <w:pStyle w:val="a3"/>
        <w:numPr>
          <w:ilvl w:val="0"/>
          <w:numId w:val="6"/>
        </w:numPr>
        <w:rPr>
          <w:rFonts w:ascii="Times New Roman" w:hAnsi="Times New Roman"/>
          <w:b/>
        </w:rPr>
      </w:pPr>
      <w:r w:rsidRPr="00523C95">
        <w:rPr>
          <w:rFonts w:ascii="Times New Roman" w:hAnsi="Times New Roman"/>
          <w:b/>
        </w:rPr>
        <w:t>Выпишите из текста все имена числительные, записывайте их словами.</w:t>
      </w:r>
    </w:p>
    <w:p w:rsidR="00D44F31" w:rsidRDefault="00D44F31" w:rsidP="00D44F31">
      <w:pPr>
        <w:ind w:left="360"/>
      </w:pPr>
    </w:p>
    <w:p w:rsidR="00D44F31" w:rsidRDefault="00D44F31" w:rsidP="00D44F31"/>
    <w:p w:rsidR="00D44F31" w:rsidRDefault="00D44F31" w:rsidP="00D44F31"/>
    <w:p w:rsidR="00D44F31" w:rsidRDefault="00D44F31" w:rsidP="00D44F31"/>
    <w:p w:rsidR="00F55082" w:rsidRDefault="00F55082"/>
    <w:sectPr w:rsidR="00F55082" w:rsidSect="00497F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03FA"/>
    <w:multiLevelType w:val="hybridMultilevel"/>
    <w:tmpl w:val="64FE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C5A"/>
    <w:multiLevelType w:val="hybridMultilevel"/>
    <w:tmpl w:val="49E0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E6D3C"/>
    <w:multiLevelType w:val="hybridMultilevel"/>
    <w:tmpl w:val="7632D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A2991"/>
    <w:multiLevelType w:val="multilevel"/>
    <w:tmpl w:val="6E56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D6C70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4842"/>
        </w:tabs>
        <w:ind w:left="48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5562"/>
        </w:tabs>
        <w:ind w:left="55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6282"/>
        </w:tabs>
        <w:ind w:left="62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7002"/>
        </w:tabs>
        <w:ind w:left="70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7722"/>
        </w:tabs>
        <w:ind w:left="77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8442"/>
        </w:tabs>
        <w:ind w:left="84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9162"/>
        </w:tabs>
        <w:ind w:left="91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882"/>
        </w:tabs>
        <w:ind w:left="9882" w:hanging="360"/>
      </w:pPr>
    </w:lvl>
  </w:abstractNum>
  <w:abstractNum w:abstractNumId="5">
    <w:nsid w:val="5E9D04A4"/>
    <w:multiLevelType w:val="hybridMultilevel"/>
    <w:tmpl w:val="14C4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4F31"/>
    <w:rsid w:val="00245C47"/>
    <w:rsid w:val="00377184"/>
    <w:rsid w:val="00497F35"/>
    <w:rsid w:val="0082324B"/>
    <w:rsid w:val="00BD3AEA"/>
    <w:rsid w:val="00BE572C"/>
    <w:rsid w:val="00D44F31"/>
    <w:rsid w:val="00F5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F3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unhideWhenUsed/>
    <w:rsid w:val="00D44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uiPriority w:val="99"/>
    <w:semiHidden/>
    <w:unhideWhenUsed/>
    <w:rsid w:val="00D44F31"/>
    <w:rPr>
      <w:vertAlign w:val="superscript"/>
    </w:rPr>
  </w:style>
  <w:style w:type="paragraph" w:customStyle="1" w:styleId="c1">
    <w:name w:val="c1"/>
    <w:basedOn w:val="a"/>
    <w:rsid w:val="00BE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572C"/>
  </w:style>
  <w:style w:type="paragraph" w:styleId="a6">
    <w:name w:val="Normal (Web)"/>
    <w:basedOn w:val="a"/>
    <w:uiPriority w:val="99"/>
    <w:semiHidden/>
    <w:unhideWhenUsed/>
    <w:rsid w:val="0037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tkoe.com/rasskaz-pro-tsaply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2023-01-14T10:42:00Z</dcterms:created>
  <dcterms:modified xsi:type="dcterms:W3CDTF">2023-03-19T08:05:00Z</dcterms:modified>
</cp:coreProperties>
</file>