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401" w:rsidRDefault="00CF5FE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Технологическая карта урока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Ф.И.О. Вахрушева Л.А.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Предмет: физика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Класс:8в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Тип урока: урок объяснения нового материала</w:t>
      </w:r>
    </w:p>
    <w:p w:rsidR="00232401" w:rsidRDefault="002324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14511" w:type="dxa"/>
        <w:tblInd w:w="4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-22" w:type="dxa"/>
          <w:right w:w="0" w:type="dxa"/>
        </w:tblCellMar>
        <w:tblLook w:val="04A0" w:firstRow="1" w:lastRow="0" w:firstColumn="1" w:lastColumn="0" w:noHBand="0" w:noVBand="1"/>
      </w:tblPr>
      <w:tblGrid>
        <w:gridCol w:w="3034"/>
        <w:gridCol w:w="11477"/>
      </w:tblGrid>
      <w:tr w:rsidR="00232401">
        <w:trPr>
          <w:trHeight w:val="1125"/>
        </w:trPr>
        <w:tc>
          <w:tcPr>
            <w:tcW w:w="30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32401" w:rsidRDefault="00CF5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4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Делимость электрического заряда</w:t>
            </w:r>
          </w:p>
        </w:tc>
      </w:tr>
      <w:tr w:rsidR="00232401">
        <w:trPr>
          <w:trHeight w:val="852"/>
        </w:trPr>
        <w:tc>
          <w:tcPr>
            <w:tcW w:w="30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32401" w:rsidRDefault="00CF5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14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Доказательства существования элементарного электрического заряда, формирование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об электроне как частице с наименьшим электрическим зарядом, знакомство со строением атома</w:t>
            </w:r>
          </w:p>
        </w:tc>
      </w:tr>
      <w:tr w:rsidR="00232401">
        <w:trPr>
          <w:trHeight w:val="1108"/>
        </w:trPr>
        <w:tc>
          <w:tcPr>
            <w:tcW w:w="30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32401" w:rsidRDefault="00CF5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14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Образовательные: познакомить с методами научного познания и исследования делимости заряда и строения атома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Развивающие: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способствовать овладению общенаучными понятиями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Воспитательные: формировать понимание ценности науки для удовлетворения потребности человека</w:t>
            </w:r>
          </w:p>
        </w:tc>
      </w:tr>
      <w:tr w:rsidR="00232401">
        <w:trPr>
          <w:trHeight w:val="4177"/>
        </w:trPr>
        <w:tc>
          <w:tcPr>
            <w:tcW w:w="30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32401" w:rsidRDefault="00CF5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114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32401" w:rsidRDefault="00CF5FE7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Личностные УУД: умение анализировать и синтезировать знания, устанавливать причинно-следственные связи,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 свои суждения</w:t>
            </w:r>
          </w:p>
          <w:p w:rsidR="00232401" w:rsidRDefault="00CF5FE7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УУД: планировать деятельность,</w:t>
            </w:r>
            <w:r>
              <w:rPr>
                <w:rFonts w:ascii="Arial" w:eastAsia="+mn-ea" w:hAnsi="Arial" w:cs="+mn-cs"/>
                <w:color w:val="000000"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в соответствии с предложенным планом; участвовать в совместной деятельности; сравнивать полученные результаты с ожидаемыми результатами;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работу и работу однокласс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ников. </w:t>
            </w:r>
          </w:p>
          <w:p w:rsidR="00232401" w:rsidRDefault="00CF5FE7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УУД: уметь слушать, вести диалог в соответствии с целями и задачами общения, участвовать в коллективном обсуждении проблем и принятии решений,</w:t>
            </w:r>
          </w:p>
          <w:p w:rsidR="00232401" w:rsidRDefault="00CF5FE7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УУД: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выявлять причинно-следственные связи между изучаемыми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объектам</w:t>
            </w:r>
          </w:p>
        </w:tc>
      </w:tr>
      <w:tr w:rsidR="00232401">
        <w:trPr>
          <w:trHeight w:val="289"/>
        </w:trPr>
        <w:tc>
          <w:tcPr>
            <w:tcW w:w="30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32401" w:rsidRDefault="00CF5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14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Предметные: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делимость электрического заряда, строение атома</w:t>
            </w: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Личностные: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сформировать уважение к представителям науки и техники, убеждённость в познаваемости природы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Метапредметные: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овладеть навыками самостоятел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ьного приобретения новых знаний, уметь извлекать информацию из различных источников, уметь использовать изученный материал в конкретной ситуации.</w:t>
            </w:r>
          </w:p>
        </w:tc>
      </w:tr>
      <w:tr w:rsidR="00232401">
        <w:trPr>
          <w:trHeight w:val="289"/>
        </w:trPr>
        <w:tc>
          <w:tcPr>
            <w:tcW w:w="30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32401" w:rsidRDefault="00CF5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Основные понятия</w:t>
            </w:r>
          </w:p>
        </w:tc>
        <w:tc>
          <w:tcPr>
            <w:tcW w:w="114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Делимость электрического заряда. Электрон — частица с наименьшим электрическим зарядом.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электрического заряда. Строение атома. Строение ядра атома. Нейтроны. Протоны. Модели атомов водорода, гелия, лития. Ионы</w:t>
            </w:r>
          </w:p>
        </w:tc>
      </w:tr>
      <w:tr w:rsidR="00232401">
        <w:trPr>
          <w:trHeight w:val="1415"/>
        </w:trPr>
        <w:tc>
          <w:tcPr>
            <w:tcW w:w="30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32401" w:rsidRDefault="00CF5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Ресурсы:</w:t>
            </w:r>
          </w:p>
          <w:p w:rsidR="00232401" w:rsidRDefault="00CF5FE7">
            <w:pPr>
              <w:numPr>
                <w:ilvl w:val="0"/>
                <w:numId w:val="2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</w:t>
            </w:r>
          </w:p>
          <w:p w:rsidR="00232401" w:rsidRDefault="00CF5FE7">
            <w:pPr>
              <w:numPr>
                <w:ilvl w:val="0"/>
                <w:numId w:val="2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</w:t>
            </w:r>
          </w:p>
        </w:tc>
        <w:tc>
          <w:tcPr>
            <w:tcW w:w="114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32401" w:rsidRDefault="00232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 Физика. 8 класс</w:t>
            </w: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Видеофильм «Опыты А. Ф. Иоффе и Р. Милликена», «Опыт Э.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Резерфорда», презентация «Делимость электрического заряда»</w:t>
            </w:r>
          </w:p>
        </w:tc>
      </w:tr>
      <w:tr w:rsidR="00232401">
        <w:trPr>
          <w:trHeight w:val="272"/>
        </w:trPr>
        <w:tc>
          <w:tcPr>
            <w:tcW w:w="30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32401" w:rsidRDefault="00CF5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урока </w:t>
            </w:r>
          </w:p>
        </w:tc>
        <w:tc>
          <w:tcPr>
            <w:tcW w:w="114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</w:t>
            </w:r>
          </w:p>
        </w:tc>
      </w:tr>
    </w:tbl>
    <w:p w:rsidR="00232401" w:rsidRDefault="00232401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232401" w:rsidRDefault="00232401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562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51"/>
        <w:gridCol w:w="2039"/>
        <w:gridCol w:w="3675"/>
        <w:gridCol w:w="3975"/>
        <w:gridCol w:w="3222"/>
      </w:tblGrid>
      <w:tr w:rsidR="00232401">
        <w:tc>
          <w:tcPr>
            <w:tcW w:w="16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урока, время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3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действия, предметные учебные действия</w:t>
            </w:r>
          </w:p>
        </w:tc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</w:tr>
      <w:tr w:rsidR="00232401">
        <w:tc>
          <w:tcPr>
            <w:tcW w:w="16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Организаци-онный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момент</w:t>
            </w: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мин)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3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Волевая саморегуляция как способность к мобилизации сил и энергии</w:t>
            </w:r>
          </w:p>
        </w:tc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Приветствует учащихся, создаёт позитивный настрой на совместную работу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настраиваются на совместную работу</w:t>
            </w:r>
          </w:p>
        </w:tc>
      </w:tr>
      <w:tr w:rsidR="00232401">
        <w:tc>
          <w:tcPr>
            <w:tcW w:w="16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/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Актуализа-ция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232401" w:rsidRDefault="00CF5FE7">
            <w:pPr>
              <w:spacing w:after="0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мин)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УУД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УУД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Волевая саморегуляция как способность к мобилизации сил и энергии</w:t>
            </w: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ставить цель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Умение осознанно строить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речевое высказывание в устной форме</w:t>
            </w: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Построение логической цепочки действий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-Умение слушать и вступать в диалог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познавательных интересов, учебных мотивов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Воспроизведение знаний об электризации тел, о действии электроскопа</w:t>
            </w:r>
          </w:p>
        </w:tc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pStyle w:val="af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Предлагает провести учащимся эксперимент   с двумя электроскопами, соединёнными проволокой, когда заряд от одного электроскопа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передаётся другому 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Задаёт классу вопросы:</w:t>
            </w:r>
          </w:p>
          <w:p w:rsidR="00232401" w:rsidRDefault="00CF5FE7">
            <w:pPr>
              <w:pStyle w:val="af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1. Почему зарядился второй электроскоп?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Весь заряд перешёл или только часть зар</w:t>
            </w:r>
            <w:r>
              <w:rPr>
                <w:rFonts w:ascii="Times New Roman" w:hAnsi="Times New Roman"/>
                <w:sz w:val="24"/>
                <w:szCs w:val="24"/>
              </w:rPr>
              <w:t>яда?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Значит, что произошло с зарядом?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Как можно назвать тему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сегодняшнего урока?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5. Какую цель поставим сегодня на уроке?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Через проблемные вопросы </w:t>
            </w:r>
          </w:p>
          <w:p w:rsidR="00232401" w:rsidRDefault="00CF5FE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дать название уроку, сформулировать цель урока.</w:t>
            </w:r>
          </w:p>
          <w:p w:rsidR="00232401" w:rsidRDefault="00CF5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Записывает тему урока и цель на доске.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Выходит по желанию ученик, проводит эксперимент по передаче заряда от одного электрометра к другому</w:t>
            </w:r>
          </w:p>
          <w:p w:rsidR="00232401" w:rsidRDefault="00232401">
            <w:pPr>
              <w:pStyle w:val="a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учителя:</w:t>
            </w:r>
          </w:p>
          <w:p w:rsidR="00232401" w:rsidRDefault="00CF5FE7">
            <w:pPr>
              <w:pStyle w:val="a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Заряд перешёл с первого на второй электрометр.</w:t>
            </w:r>
          </w:p>
          <w:p w:rsidR="00232401" w:rsidRDefault="00232401">
            <w:pPr>
              <w:pStyle w:val="a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Перешла часть заряда.</w:t>
            </w:r>
          </w:p>
          <w:p w:rsidR="00232401" w:rsidRDefault="00232401">
            <w:pPr>
              <w:pStyle w:val="a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Заряд разделился.</w:t>
            </w:r>
          </w:p>
          <w:p w:rsidR="00232401" w:rsidRDefault="00232401">
            <w:pPr>
              <w:pStyle w:val="a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Делимость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электрического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заряда.</w:t>
            </w:r>
          </w:p>
          <w:p w:rsidR="00232401" w:rsidRDefault="00CF5FE7">
            <w:pPr>
              <w:pStyle w:val="af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Узнать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 делится электрический заряд.</w:t>
            </w:r>
          </w:p>
          <w:p w:rsidR="00232401" w:rsidRDefault="00232401">
            <w:pPr>
              <w:pStyle w:val="a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ответы на вопросы формулируют название и цель урока</w:t>
            </w:r>
          </w:p>
          <w:p w:rsidR="00232401" w:rsidRDefault="00CF5FE7">
            <w:pPr>
              <w:pStyle w:val="a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название и цель урока в тетради</w:t>
            </w:r>
          </w:p>
        </w:tc>
      </w:tr>
      <w:tr w:rsidR="00232401">
        <w:tc>
          <w:tcPr>
            <w:tcW w:w="16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Основной этап усвоения новых знаний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мин)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УУД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УУД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Волевая саморегуляция как способность к мобилизации сил и энергии</w:t>
            </w:r>
          </w:p>
          <w:p w:rsidR="00232401" w:rsidRDefault="00232401">
            <w:pPr>
              <w:pStyle w:val="af"/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Умение осознанно строить речевое высказывание в устной и письменной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Построение логической цепочки действий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-Умение слушать и вступать в диалог</w:t>
            </w:r>
          </w:p>
          <w:p w:rsidR="00232401" w:rsidRDefault="00232401">
            <w:pPr>
              <w:pStyle w:val="af"/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познавательных интересов, учебных мотивов</w:t>
            </w: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уважения к представителям науки и техники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Анализ полученной информации о делимости заряда, строении атома</w:t>
            </w:r>
          </w:p>
        </w:tc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Задаёт проблемные вопросы:</w:t>
            </w: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вы </w:t>
            </w:r>
            <w:r>
              <w:rPr>
                <w:rFonts w:ascii="Times New Roman" w:hAnsi="Times New Roman"/>
                <w:sz w:val="24"/>
                <w:szCs w:val="24"/>
              </w:rPr>
              <w:t>думаете, можно ли заряд делить бесконечно? Существует ли предел делимости заряда?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Демонстрирует опыт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Ф. </w:t>
            </w:r>
            <w:r>
              <w:rPr>
                <w:rFonts w:ascii="Times New Roman" w:hAnsi="Times New Roman"/>
                <w:sz w:val="24"/>
                <w:szCs w:val="24"/>
              </w:rPr>
              <w:t>Иоффе и Р. Милликена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 просмотра фрагмента фильма организует обсуждение </w:t>
            </w: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Можно ли заряд делить?</w:t>
            </w: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2.Существует ли предел делимости заряда?</w:t>
            </w: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называется частица с наименьшим зарядом?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Записывает на доске обозначение электрона, значение его массы, вводит понятие заряда, буквенное обозначение заряда, его численное значение и единицы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измерения 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Задаёт проблемные вопросы:</w:t>
            </w: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Давайте вспомним </w:t>
            </w:r>
            <w:r>
              <w:rPr>
                <w:rFonts w:ascii="Times New Roman" w:hAnsi="Times New Roman"/>
                <w:sz w:val="24"/>
                <w:szCs w:val="24"/>
              </w:rPr>
              <w:t>из чего состоят все тела?</w:t>
            </w: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 Из чего состоят молекулы?</w:t>
            </w:r>
          </w:p>
          <w:p w:rsidR="00232401" w:rsidRDefault="00CF5FE7">
            <w:pPr>
              <w:pStyle w:val="af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3. Как вы думаете, где находится электрон?</w:t>
            </w:r>
          </w:p>
          <w:p w:rsidR="00232401" w:rsidRDefault="00CF5FE7">
            <w:pPr>
              <w:pStyle w:val="af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 А как устроен атом? Каково строение атома?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Демонстрирует опыт Э. Резерфорда</w:t>
            </w:r>
          </w:p>
          <w:p w:rsidR="00232401" w:rsidRDefault="00CF5FE7">
            <w:pPr>
              <w:pStyle w:val="af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 демонстрации опыта Э. Резерфорда рассказывает о строении атома, </w:t>
            </w:r>
          </w:p>
          <w:p w:rsidR="00232401" w:rsidRDefault="00CF5FE7">
            <w:pPr>
              <w:pStyle w:val="af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знакоми</w:t>
            </w:r>
            <w:r>
              <w:rPr>
                <w:rFonts w:ascii="Times New Roman" w:hAnsi="Times New Roman"/>
                <w:sz w:val="24"/>
                <w:szCs w:val="24"/>
              </w:rPr>
              <w:t>т с таблицей Д. Менделеева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Знакомит с моделями атомов водорода, гелия, лития</w:t>
            </w: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Знакомит с понятием ион, положительно заряженный ион, отрицательно заряженный ион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Высказывают свои предположения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Смотрят демонстрацию опыта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Ф. </w:t>
            </w:r>
            <w:r>
              <w:rPr>
                <w:rFonts w:ascii="Times New Roman" w:hAnsi="Times New Roman"/>
                <w:sz w:val="24"/>
                <w:szCs w:val="24"/>
              </w:rPr>
              <w:t>Иоффе и Р. Милликена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просмотренного фрагмента фильма, отвечая на вопросы 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запись в тетради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вопросы:</w:t>
            </w: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Из молекул.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Из атомов.</w:t>
            </w: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 В атомах.</w:t>
            </w: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232401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401" w:rsidRDefault="00CF5FE7">
            <w:pPr>
              <w:pStyle w:val="af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Смотрят демонстрацию опыта Э. Резерфорда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Слушают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учителя, делают записи в те</w:t>
            </w:r>
            <w:r>
              <w:rPr>
                <w:rFonts w:ascii="Times New Roman" w:hAnsi="Times New Roman"/>
                <w:sz w:val="24"/>
                <w:szCs w:val="24"/>
              </w:rPr>
              <w:t>тради</w:t>
            </w:r>
          </w:p>
          <w:p w:rsidR="00232401" w:rsidRDefault="00CF5FE7">
            <w:pPr>
              <w:pStyle w:val="af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таблицей Д. Менделеева</w:t>
            </w:r>
          </w:p>
          <w:p w:rsidR="00232401" w:rsidRDefault="00CF5FE7">
            <w:pPr>
              <w:pStyle w:val="a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в тетради рисунок атомов водорода, гелия, лития, положительно заряженного иона, отрицательно заряженного иона</w:t>
            </w:r>
          </w:p>
        </w:tc>
      </w:tr>
      <w:tr w:rsidR="00232401">
        <w:tc>
          <w:tcPr>
            <w:tcW w:w="16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Закрепление изученного материала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мин)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УУД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УУД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Волевая саморегуляция как способность к мобилизации сил и энергии</w:t>
            </w: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оценивать свою работу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Умение осознанно строить речевое высказывание в письменной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bookmarkStart w:id="1" w:name="__DdeLink__1015_1597609649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слушать</w:t>
            </w:r>
            <w:bookmarkEnd w:id="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задавать вопросы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познавательных интересов, учебных мотивов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объяснять делимость электрического заряда, строение атома</w:t>
            </w:r>
          </w:p>
        </w:tc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Спрашивает у учащихся есть ли у них вопросы по вновь изученному материалу. Если есть вопросы, то отвечает на них</w:t>
            </w:r>
          </w:p>
          <w:p w:rsidR="00232401" w:rsidRDefault="002324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выполнить тест по изученному материалу</w:t>
            </w:r>
          </w:p>
          <w:p w:rsidR="00232401" w:rsidRDefault="002324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провести самопроверку тестов и выставить  оценки 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Задают уточняющие вопросы по непонятным моментам вновь изученного материала</w:t>
            </w:r>
          </w:p>
          <w:p w:rsidR="00232401" w:rsidRDefault="00232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 на приготовленных бланках</w:t>
            </w:r>
          </w:p>
          <w:p w:rsidR="00232401" w:rsidRDefault="00232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 свою работу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выставляют себе оценку</w:t>
            </w:r>
          </w:p>
        </w:tc>
      </w:tr>
      <w:tr w:rsidR="00232401">
        <w:tc>
          <w:tcPr>
            <w:tcW w:w="16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УУД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УУД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2401" w:rsidRDefault="00CF5FE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сравнивать полученные результаты с ожидаемым результатом</w:t>
            </w:r>
          </w:p>
          <w:p w:rsidR="00232401" w:rsidRDefault="00CF5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Умение осознанно строить речевое высказывание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устной форме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32401" w:rsidRDefault="00CF5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слушать и вступать в диалог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32401" w:rsidRDefault="00CF5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познавательных интересов, учебных мотивов</w:t>
            </w:r>
          </w:p>
          <w:p w:rsidR="00232401" w:rsidRDefault="002324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32401" w:rsidRDefault="00CF5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Анализировать и выявлять  причинно — следственные связи</w:t>
            </w:r>
          </w:p>
        </w:tc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подвести итоги урока, ответив на следующие вопросы:</w:t>
            </w:r>
          </w:p>
          <w:p w:rsidR="00232401" w:rsidRDefault="00CF5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Какая перед нами сегодня </w:t>
            </w:r>
            <w:r>
              <w:rPr>
                <w:rFonts w:ascii="Times New Roman" w:hAnsi="Times New Roman"/>
                <w:sz w:val="24"/>
                <w:szCs w:val="24"/>
              </w:rPr>
              <w:t>стояла цель?</w:t>
            </w:r>
          </w:p>
          <w:p w:rsidR="00232401" w:rsidRDefault="00CF5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Что при изучении нового материала было сегодня наиболее трудным для вас?</w:t>
            </w:r>
          </w:p>
          <w:p w:rsidR="00232401" w:rsidRDefault="00CF5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Что было наименее сложным?</w:t>
            </w:r>
          </w:p>
          <w:p w:rsidR="00232401" w:rsidRDefault="00CF5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Какие физические термины для вас были новыми?</w:t>
            </w:r>
          </w:p>
          <w:p w:rsidR="00232401" w:rsidRDefault="00CF5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Что вам показалось сегодня наиболее интересным?.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Подводят итоги урока, отвечая на вопросы </w:t>
            </w:r>
          </w:p>
        </w:tc>
      </w:tr>
      <w:tr w:rsidR="00232401">
        <w:tc>
          <w:tcPr>
            <w:tcW w:w="16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232401">
            <w:pPr>
              <w:spacing w:after="0" w:line="240" w:lineRule="auto"/>
            </w:pPr>
          </w:p>
        </w:tc>
        <w:tc>
          <w:tcPr>
            <w:tcW w:w="3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232401">
            <w:pPr>
              <w:pStyle w:val="af"/>
            </w:pPr>
          </w:p>
        </w:tc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Записывает на доске домашнее задание Пар. 28, 29, упр.20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232401" w:rsidRDefault="00CF5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запись домашнего задания в тетради или в дневнике</w:t>
            </w:r>
          </w:p>
        </w:tc>
      </w:tr>
    </w:tbl>
    <w:p w:rsidR="00232401" w:rsidRDefault="00232401">
      <w:pPr>
        <w:spacing w:beforeAutospacing="1" w:afterAutospacing="1" w:line="240" w:lineRule="auto"/>
      </w:pPr>
    </w:p>
    <w:sectPr w:rsidR="00232401">
      <w:pgSz w:w="16838" w:h="11906" w:orient="landscape"/>
      <w:pgMar w:top="851" w:right="1134" w:bottom="567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73660"/>
    <w:multiLevelType w:val="multilevel"/>
    <w:tmpl w:val="6C1C0B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EC55012"/>
    <w:multiLevelType w:val="multilevel"/>
    <w:tmpl w:val="0A2C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2" w15:restartNumberingAfterBreak="0">
    <w:nsid w:val="685E2AB2"/>
    <w:multiLevelType w:val="multilevel"/>
    <w:tmpl w:val="796A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sz w:val="24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b/>
        <w:sz w:val="24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b/>
        <w:sz w:val="24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b/>
        <w:sz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401"/>
    <w:rsid w:val="00232401"/>
    <w:rsid w:val="00C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83BF"/>
  <w15:docId w15:val="{2349E63E-E446-4867-8B3A-A8DA19A5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63E"/>
    <w:pPr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AE7838"/>
    <w:rPr>
      <w:b/>
      <w:bCs/>
    </w:rPr>
  </w:style>
  <w:style w:type="character" w:styleId="a5">
    <w:name w:val="Emphasis"/>
    <w:basedOn w:val="a1"/>
    <w:uiPriority w:val="20"/>
    <w:qFormat/>
    <w:rsid w:val="00AE7838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ascii="Times New Roman" w:hAnsi="Times New Roman" w:cs="Symbol"/>
      <w:b/>
      <w:sz w:val="24"/>
    </w:rPr>
  </w:style>
  <w:style w:type="character" w:customStyle="1" w:styleId="ListLabel4">
    <w:name w:val="ListLabel 4"/>
    <w:qFormat/>
    <w:rPr>
      <w:rFonts w:cs="Courier New"/>
      <w:b/>
      <w:sz w:val="24"/>
    </w:rPr>
  </w:style>
  <w:style w:type="character" w:customStyle="1" w:styleId="ListLabel5">
    <w:name w:val="ListLabel 5"/>
    <w:qFormat/>
    <w:rPr>
      <w:rFonts w:cs="Wingdings"/>
      <w:b/>
      <w:sz w:val="24"/>
    </w:rPr>
  </w:style>
  <w:style w:type="character" w:customStyle="1" w:styleId="ListLabel6">
    <w:name w:val="ListLabel 6"/>
    <w:qFormat/>
    <w:rPr>
      <w:rFonts w:ascii="Times New Roman" w:hAnsi="Times New Roman" w:cs="Symbol"/>
      <w:b/>
      <w:sz w:val="24"/>
    </w:rPr>
  </w:style>
  <w:style w:type="character" w:customStyle="1" w:styleId="ListLabel7">
    <w:name w:val="ListLabel 7"/>
    <w:qFormat/>
    <w:rPr>
      <w:rFonts w:cs="Courier New"/>
      <w:b/>
      <w:sz w:val="24"/>
    </w:rPr>
  </w:style>
  <w:style w:type="character" w:customStyle="1" w:styleId="ListLabel8">
    <w:name w:val="ListLabel 8"/>
    <w:qFormat/>
    <w:rPr>
      <w:rFonts w:cs="Wingdings"/>
      <w:b/>
      <w:sz w:val="24"/>
    </w:rPr>
  </w:style>
  <w:style w:type="character" w:customStyle="1" w:styleId="ListLabel9">
    <w:name w:val="ListLabel 9"/>
    <w:qFormat/>
    <w:rPr>
      <w:rFonts w:ascii="Times New Roman" w:hAnsi="Times New Roman" w:cs="Symbol"/>
      <w:b/>
      <w:sz w:val="24"/>
    </w:rPr>
  </w:style>
  <w:style w:type="character" w:customStyle="1" w:styleId="ListLabel10">
    <w:name w:val="ListLabel 10"/>
    <w:qFormat/>
    <w:rPr>
      <w:rFonts w:cs="Courier New"/>
      <w:b/>
      <w:sz w:val="24"/>
    </w:rPr>
  </w:style>
  <w:style w:type="character" w:customStyle="1" w:styleId="ListLabel11">
    <w:name w:val="ListLabel 11"/>
    <w:qFormat/>
    <w:rPr>
      <w:rFonts w:cs="Wingdings"/>
      <w:b/>
      <w:sz w:val="24"/>
    </w:rPr>
  </w:style>
  <w:style w:type="character" w:customStyle="1" w:styleId="ListLabel12">
    <w:name w:val="ListLabel 12"/>
    <w:qFormat/>
    <w:rPr>
      <w:rFonts w:ascii="Times New Roman" w:hAnsi="Times New Roman" w:cs="Symbol"/>
      <w:b/>
      <w:sz w:val="24"/>
    </w:rPr>
  </w:style>
  <w:style w:type="character" w:customStyle="1" w:styleId="ListLabel13">
    <w:name w:val="ListLabel 13"/>
    <w:qFormat/>
    <w:rPr>
      <w:rFonts w:cs="Courier New"/>
      <w:b/>
      <w:sz w:val="24"/>
    </w:rPr>
  </w:style>
  <w:style w:type="character" w:customStyle="1" w:styleId="ListLabel14">
    <w:name w:val="ListLabel 14"/>
    <w:qFormat/>
    <w:rPr>
      <w:rFonts w:cs="Wingdings"/>
      <w:b/>
      <w:sz w:val="24"/>
    </w:rPr>
  </w:style>
  <w:style w:type="character" w:customStyle="1" w:styleId="ListLabel15">
    <w:name w:val="ListLabel 15"/>
    <w:qFormat/>
    <w:rPr>
      <w:rFonts w:ascii="Times New Roman" w:hAnsi="Times New Roman" w:cs="Symbol"/>
      <w:b/>
      <w:sz w:val="24"/>
    </w:rPr>
  </w:style>
  <w:style w:type="character" w:customStyle="1" w:styleId="ListLabel16">
    <w:name w:val="ListLabel 16"/>
    <w:qFormat/>
    <w:rPr>
      <w:rFonts w:cs="Courier New"/>
      <w:b/>
      <w:sz w:val="24"/>
    </w:rPr>
  </w:style>
  <w:style w:type="character" w:customStyle="1" w:styleId="ListLabel17">
    <w:name w:val="ListLabel 17"/>
    <w:qFormat/>
    <w:rPr>
      <w:rFonts w:cs="Wingdings"/>
      <w:b/>
      <w:sz w:val="24"/>
    </w:rPr>
  </w:style>
  <w:style w:type="character" w:customStyle="1" w:styleId="ListLabel18">
    <w:name w:val="ListLabel 18"/>
    <w:qFormat/>
    <w:rPr>
      <w:rFonts w:ascii="Times New Roman" w:hAnsi="Times New Roman" w:cs="Symbol"/>
      <w:b/>
      <w:sz w:val="24"/>
    </w:rPr>
  </w:style>
  <w:style w:type="character" w:customStyle="1" w:styleId="ListLabel19">
    <w:name w:val="ListLabel 19"/>
    <w:qFormat/>
    <w:rPr>
      <w:rFonts w:cs="Courier New"/>
      <w:b/>
      <w:sz w:val="24"/>
    </w:rPr>
  </w:style>
  <w:style w:type="character" w:customStyle="1" w:styleId="ListLabel20">
    <w:name w:val="ListLabel 20"/>
    <w:qFormat/>
    <w:rPr>
      <w:rFonts w:cs="Wingdings"/>
      <w:b/>
      <w:sz w:val="24"/>
    </w:rPr>
  </w:style>
  <w:style w:type="character" w:customStyle="1" w:styleId="ListLabel21">
    <w:name w:val="ListLabel 21"/>
    <w:qFormat/>
    <w:rPr>
      <w:rFonts w:ascii="Times New Roman" w:hAnsi="Times New Roman" w:cs="Symbol"/>
      <w:b/>
      <w:sz w:val="24"/>
    </w:rPr>
  </w:style>
  <w:style w:type="character" w:customStyle="1" w:styleId="ListLabel22">
    <w:name w:val="ListLabel 22"/>
    <w:qFormat/>
    <w:rPr>
      <w:rFonts w:cs="Courier New"/>
      <w:b/>
      <w:sz w:val="24"/>
    </w:rPr>
  </w:style>
  <w:style w:type="character" w:customStyle="1" w:styleId="ListLabel23">
    <w:name w:val="ListLabel 23"/>
    <w:qFormat/>
    <w:rPr>
      <w:rFonts w:cs="Wingdings"/>
      <w:b/>
      <w:sz w:val="24"/>
    </w:rPr>
  </w:style>
  <w:style w:type="character" w:customStyle="1" w:styleId="ListLabel24">
    <w:name w:val="ListLabel 24"/>
    <w:qFormat/>
    <w:rPr>
      <w:rFonts w:ascii="Times New Roman" w:hAnsi="Times New Roman" w:cs="Symbol"/>
      <w:b/>
      <w:sz w:val="24"/>
    </w:rPr>
  </w:style>
  <w:style w:type="character" w:customStyle="1" w:styleId="ListLabel25">
    <w:name w:val="ListLabel 25"/>
    <w:qFormat/>
    <w:rPr>
      <w:rFonts w:cs="Courier New"/>
      <w:b/>
      <w:sz w:val="24"/>
    </w:rPr>
  </w:style>
  <w:style w:type="character" w:customStyle="1" w:styleId="ListLabel26">
    <w:name w:val="ListLabel 26"/>
    <w:qFormat/>
    <w:rPr>
      <w:rFonts w:cs="Wingdings"/>
      <w:b/>
      <w:sz w:val="24"/>
    </w:rPr>
  </w:style>
  <w:style w:type="character" w:customStyle="1" w:styleId="ListLabel27">
    <w:name w:val="ListLabel 27"/>
    <w:qFormat/>
    <w:rPr>
      <w:rFonts w:ascii="Times New Roman" w:hAnsi="Times New Roman" w:cs="Symbol"/>
      <w:b/>
      <w:sz w:val="24"/>
    </w:rPr>
  </w:style>
  <w:style w:type="character" w:customStyle="1" w:styleId="ListLabel28">
    <w:name w:val="ListLabel 28"/>
    <w:qFormat/>
    <w:rPr>
      <w:rFonts w:cs="Courier New"/>
      <w:b/>
      <w:sz w:val="24"/>
    </w:rPr>
  </w:style>
  <w:style w:type="character" w:customStyle="1" w:styleId="ListLabel29">
    <w:name w:val="ListLabel 29"/>
    <w:qFormat/>
    <w:rPr>
      <w:rFonts w:cs="Wingdings"/>
      <w:b/>
      <w:sz w:val="24"/>
    </w:rPr>
  </w:style>
  <w:style w:type="paragraph" w:styleId="a0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customStyle="1" w:styleId="a8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uiPriority w:val="99"/>
    <w:unhideWhenUsed/>
    <w:qFormat/>
    <w:rsid w:val="00AE783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D32E0"/>
    <w:pPr>
      <w:ind w:left="720"/>
      <w:contextualSpacing/>
    </w:pPr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customStyle="1" w:styleId="af">
    <w:name w:val="Содержимое таблицы"/>
    <w:basedOn w:val="a"/>
    <w:qFormat/>
  </w:style>
  <w:style w:type="paragraph" w:customStyle="1" w:styleId="af0">
    <w:name w:val="Заголовок таблицы"/>
    <w:basedOn w:val="af"/>
    <w:qFormat/>
  </w:style>
  <w:style w:type="table" w:styleId="af1">
    <w:name w:val="Table Grid"/>
    <w:basedOn w:val="a2"/>
    <w:uiPriority w:val="59"/>
    <w:rsid w:val="007C18B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5</Pages>
  <Words>1146</Words>
  <Characters>6535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Людмила А. Вахрушева</cp:lastModifiedBy>
  <cp:revision>31</cp:revision>
  <cp:lastPrinted>2019-12-10T23:12:00Z</cp:lastPrinted>
  <dcterms:created xsi:type="dcterms:W3CDTF">2014-09-21T11:40:00Z</dcterms:created>
  <dcterms:modified xsi:type="dcterms:W3CDTF">2021-04-20T09:58:00Z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