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4E1" w:rsidRPr="0002530C" w:rsidRDefault="00B26B22" w:rsidP="00CD47E7">
      <w:pPr>
        <w:pStyle w:val="af0"/>
        <w:keepNext/>
        <w:keepLines/>
        <w:contextualSpacing/>
        <w:jc w:val="right"/>
        <w:rPr>
          <w:rFonts w:ascii="Times New Roman" w:hAnsi="Times New Roman"/>
          <w:sz w:val="24"/>
          <w:szCs w:val="24"/>
        </w:rPr>
      </w:pPr>
      <w:r w:rsidRPr="0002530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6B2981">
        <w:rPr>
          <w:rFonts w:ascii="Times New Roman" w:hAnsi="Times New Roman"/>
          <w:sz w:val="24"/>
          <w:szCs w:val="24"/>
        </w:rPr>
        <w:t xml:space="preserve">                      </w:t>
      </w:r>
      <w:r w:rsidR="00D12C46" w:rsidRPr="0002530C">
        <w:rPr>
          <w:rFonts w:ascii="Times New Roman" w:hAnsi="Times New Roman"/>
          <w:sz w:val="24"/>
          <w:szCs w:val="24"/>
        </w:rPr>
        <w:t xml:space="preserve">       </w:t>
      </w:r>
      <w:r w:rsidR="008034E1" w:rsidRPr="0002530C">
        <w:rPr>
          <w:rFonts w:ascii="Times New Roman" w:hAnsi="Times New Roman"/>
          <w:sz w:val="24"/>
          <w:szCs w:val="24"/>
        </w:rPr>
        <w:t xml:space="preserve">Новожилова Е. Ю., </w:t>
      </w:r>
      <w:r w:rsidRPr="0002530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8034E1" w:rsidRPr="0002530C">
        <w:rPr>
          <w:rFonts w:ascii="Times New Roman" w:hAnsi="Times New Roman"/>
          <w:sz w:val="24"/>
          <w:szCs w:val="24"/>
        </w:rPr>
        <w:t>учитель начальных классов</w:t>
      </w:r>
      <w:r w:rsidRPr="0002530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6B2981">
        <w:rPr>
          <w:rFonts w:ascii="Times New Roman" w:hAnsi="Times New Roman"/>
          <w:sz w:val="24"/>
          <w:szCs w:val="24"/>
        </w:rPr>
        <w:t>ГБОУ СОШ № 707</w:t>
      </w:r>
    </w:p>
    <w:p w:rsidR="00B64709" w:rsidRDefault="00B93299" w:rsidP="00CD47E7">
      <w:pPr>
        <w:pStyle w:val="af0"/>
        <w:keepNext/>
        <w:keepLines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Невского района </w:t>
      </w:r>
      <w:r w:rsidR="006B2981">
        <w:rPr>
          <w:rFonts w:ascii="Times New Roman" w:hAnsi="Times New Roman"/>
          <w:sz w:val="24"/>
          <w:szCs w:val="24"/>
        </w:rPr>
        <w:t>Санкт-Петербурга</w:t>
      </w:r>
    </w:p>
    <w:p w:rsidR="00731E4D" w:rsidRPr="0002530C" w:rsidRDefault="00731E4D" w:rsidP="00CD47E7">
      <w:pPr>
        <w:pStyle w:val="af0"/>
        <w:keepNext/>
        <w:keepLines/>
        <w:contextualSpacing/>
        <w:jc w:val="right"/>
        <w:rPr>
          <w:rFonts w:ascii="Times New Roman" w:hAnsi="Times New Roman"/>
          <w:sz w:val="24"/>
          <w:szCs w:val="24"/>
        </w:rPr>
      </w:pPr>
    </w:p>
    <w:p w:rsidR="002D2CED" w:rsidRPr="0002530C" w:rsidRDefault="002D2CED" w:rsidP="00CD47E7">
      <w:pPr>
        <w:pStyle w:val="af0"/>
        <w:keepNext/>
        <w:keepLines/>
        <w:contextualSpacing/>
        <w:jc w:val="center"/>
        <w:rPr>
          <w:rFonts w:ascii="Times New Roman" w:hAnsi="Times New Roman"/>
          <w:sz w:val="24"/>
          <w:szCs w:val="24"/>
        </w:rPr>
      </w:pPr>
      <w:r w:rsidRPr="0002530C">
        <w:rPr>
          <w:rFonts w:ascii="Times New Roman" w:hAnsi="Times New Roman"/>
          <w:sz w:val="24"/>
          <w:szCs w:val="24"/>
        </w:rPr>
        <w:t xml:space="preserve">Технологическая карта урока </w:t>
      </w:r>
      <w:r w:rsidR="003B71A0">
        <w:rPr>
          <w:rFonts w:ascii="Times New Roman" w:hAnsi="Times New Roman"/>
          <w:sz w:val="24"/>
          <w:szCs w:val="24"/>
        </w:rPr>
        <w:t>по учебному предмету «Окружающий мир» в 3</w:t>
      </w:r>
      <w:r w:rsidR="009D6B3E">
        <w:rPr>
          <w:rFonts w:ascii="Times New Roman" w:hAnsi="Times New Roman"/>
          <w:sz w:val="24"/>
          <w:szCs w:val="24"/>
        </w:rPr>
        <w:t>-</w:t>
      </w:r>
      <w:r w:rsidR="003B71A0">
        <w:rPr>
          <w:rFonts w:ascii="Times New Roman" w:hAnsi="Times New Roman"/>
          <w:sz w:val="24"/>
          <w:szCs w:val="24"/>
        </w:rPr>
        <w:t>м классе на тему «Озеро Байкал»</w:t>
      </w:r>
    </w:p>
    <w:p w:rsidR="00796339" w:rsidRPr="0002530C" w:rsidRDefault="00796339" w:rsidP="00CD47E7">
      <w:pPr>
        <w:pStyle w:val="af0"/>
        <w:keepNext/>
        <w:keepLines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45"/>
        <w:gridCol w:w="31"/>
        <w:gridCol w:w="5953"/>
        <w:gridCol w:w="2268"/>
        <w:gridCol w:w="142"/>
        <w:gridCol w:w="2835"/>
      </w:tblGrid>
      <w:tr w:rsidR="00DC6974" w:rsidRPr="0002530C" w:rsidTr="00D04B71">
        <w:tc>
          <w:tcPr>
            <w:tcW w:w="4364" w:type="dxa"/>
            <w:gridSpan w:val="2"/>
          </w:tcPr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Тема раздела</w:t>
            </w:r>
          </w:p>
        </w:tc>
        <w:tc>
          <w:tcPr>
            <w:tcW w:w="11229" w:type="dxa"/>
            <w:gridSpan w:val="5"/>
          </w:tcPr>
          <w:p w:rsidR="00DC6974" w:rsidRPr="00882CC2" w:rsidRDefault="00DC6974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882CC2">
              <w:t xml:space="preserve">В поисках Всемирного наследия </w:t>
            </w:r>
            <w:r w:rsidRPr="00882CC2">
              <w:rPr>
                <w:i/>
              </w:rPr>
              <w:t>(8 часов)</w:t>
            </w:r>
          </w:p>
        </w:tc>
      </w:tr>
      <w:tr w:rsidR="00DC6974" w:rsidRPr="0002530C" w:rsidTr="00D04B71">
        <w:tc>
          <w:tcPr>
            <w:tcW w:w="4364" w:type="dxa"/>
            <w:gridSpan w:val="2"/>
          </w:tcPr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Тема урока</w:t>
            </w:r>
          </w:p>
        </w:tc>
        <w:tc>
          <w:tcPr>
            <w:tcW w:w="11229" w:type="dxa"/>
            <w:gridSpan w:val="5"/>
          </w:tcPr>
          <w:p w:rsidR="00DC6974" w:rsidRPr="00882CC2" w:rsidRDefault="00DC6974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882CC2">
              <w:rPr>
                <w:b/>
              </w:rPr>
              <w:t>Озеро Байкал</w:t>
            </w:r>
            <w:r w:rsidR="00EB38B4" w:rsidRPr="00882CC2">
              <w:t xml:space="preserve"> </w:t>
            </w:r>
            <w:r w:rsidR="00EB38B4" w:rsidRPr="00882CC2">
              <w:rPr>
                <w:i/>
              </w:rPr>
              <w:t>(1 час)</w:t>
            </w:r>
          </w:p>
        </w:tc>
      </w:tr>
      <w:tr w:rsidR="002917D7" w:rsidRPr="0002530C" w:rsidTr="00D04B71">
        <w:trPr>
          <w:trHeight w:val="310"/>
        </w:trPr>
        <w:tc>
          <w:tcPr>
            <w:tcW w:w="4364" w:type="dxa"/>
            <w:gridSpan w:val="2"/>
          </w:tcPr>
          <w:p w:rsidR="002917D7" w:rsidRPr="0002530C" w:rsidRDefault="002917D7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Тип урока</w:t>
            </w:r>
            <w:r w:rsidRPr="0002530C">
              <w:rPr>
                <w:b/>
              </w:rPr>
              <w:tab/>
            </w:r>
          </w:p>
        </w:tc>
        <w:tc>
          <w:tcPr>
            <w:tcW w:w="11229" w:type="dxa"/>
            <w:gridSpan w:val="5"/>
          </w:tcPr>
          <w:p w:rsidR="002917D7" w:rsidRPr="0002530C" w:rsidRDefault="002917D7" w:rsidP="00AE47E8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rPr>
                <w:bCs/>
              </w:rPr>
              <w:t xml:space="preserve">Урок </w:t>
            </w:r>
            <w:r w:rsidR="00AE47E8" w:rsidRPr="0002530C">
              <w:rPr>
                <w:bCs/>
              </w:rPr>
              <w:t>открытия</w:t>
            </w:r>
            <w:r w:rsidR="00F5720D" w:rsidRPr="0002530C">
              <w:rPr>
                <w:bCs/>
              </w:rPr>
              <w:t xml:space="preserve"> нов</w:t>
            </w:r>
            <w:r w:rsidR="00AE47E8" w:rsidRPr="0002530C">
              <w:rPr>
                <w:bCs/>
              </w:rPr>
              <w:t xml:space="preserve">ого </w:t>
            </w:r>
            <w:r w:rsidR="00F5720D" w:rsidRPr="0002530C">
              <w:rPr>
                <w:bCs/>
              </w:rPr>
              <w:t>знани</w:t>
            </w:r>
            <w:r w:rsidR="00AE47E8" w:rsidRPr="0002530C">
              <w:rPr>
                <w:bCs/>
              </w:rPr>
              <w:t>я</w:t>
            </w:r>
          </w:p>
        </w:tc>
      </w:tr>
      <w:tr w:rsidR="00731E4D" w:rsidRPr="0002530C" w:rsidTr="00D04B71">
        <w:trPr>
          <w:trHeight w:val="310"/>
        </w:trPr>
        <w:tc>
          <w:tcPr>
            <w:tcW w:w="4364" w:type="dxa"/>
            <w:gridSpan w:val="2"/>
          </w:tcPr>
          <w:p w:rsidR="00731E4D" w:rsidRPr="0002530C" w:rsidRDefault="00731E4D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>
              <w:rPr>
                <w:b/>
              </w:rPr>
              <w:t>Авторы УМК</w:t>
            </w:r>
          </w:p>
        </w:tc>
        <w:tc>
          <w:tcPr>
            <w:tcW w:w="11229" w:type="dxa"/>
            <w:gridSpan w:val="5"/>
          </w:tcPr>
          <w:p w:rsidR="00731E4D" w:rsidRPr="0002530C" w:rsidRDefault="00731E4D" w:rsidP="00AE47E8">
            <w:pPr>
              <w:keepNext/>
              <w:keepLines/>
              <w:tabs>
                <w:tab w:val="left" w:pos="1080"/>
              </w:tabs>
              <w:contextualSpacing/>
              <w:rPr>
                <w:bCs/>
              </w:rPr>
            </w:pPr>
            <w:r w:rsidRPr="0002530C">
              <w:t>Плешаков А. А., Новицкая М. Ю.</w:t>
            </w:r>
            <w:bookmarkStart w:id="0" w:name="_GoBack"/>
            <w:bookmarkEnd w:id="0"/>
          </w:p>
        </w:tc>
      </w:tr>
      <w:tr w:rsidR="00DC6974" w:rsidRPr="0002530C" w:rsidTr="00D04B71">
        <w:trPr>
          <w:trHeight w:val="687"/>
        </w:trPr>
        <w:tc>
          <w:tcPr>
            <w:tcW w:w="4364" w:type="dxa"/>
            <w:gridSpan w:val="2"/>
          </w:tcPr>
          <w:p w:rsidR="00DC6974" w:rsidRPr="0002530C" w:rsidRDefault="00EB080A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Цель</w:t>
            </w:r>
            <w:r w:rsidR="00DC6974" w:rsidRPr="0002530C">
              <w:rPr>
                <w:b/>
              </w:rPr>
              <w:t xml:space="preserve"> </w:t>
            </w:r>
          </w:p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</w:p>
        </w:tc>
        <w:tc>
          <w:tcPr>
            <w:tcW w:w="11229" w:type="dxa"/>
            <w:gridSpan w:val="5"/>
          </w:tcPr>
          <w:p w:rsidR="00DC6974" w:rsidRPr="0002530C" w:rsidRDefault="00C4756A" w:rsidP="00CD47E7">
            <w:pPr>
              <w:keepNext/>
              <w:keepLines/>
              <w:contextualSpacing/>
              <w:jc w:val="both"/>
            </w:pPr>
            <w:r w:rsidRPr="0002530C">
              <w:rPr>
                <w:b/>
                <w:bCs/>
              </w:rPr>
              <w:t>С</w:t>
            </w:r>
            <w:r w:rsidR="002917D7" w:rsidRPr="0002530C">
              <w:rPr>
                <w:b/>
                <w:bCs/>
              </w:rPr>
              <w:t>оздать</w:t>
            </w:r>
            <w:r w:rsidR="002917D7" w:rsidRPr="0002530C">
              <w:rPr>
                <w:bCs/>
              </w:rPr>
              <w:t xml:space="preserve"> условия для формирования представлений обучающихся </w:t>
            </w:r>
            <w:r w:rsidR="002917D7" w:rsidRPr="0002530C">
              <w:t>об озере Байкал как объекте Всемирного природного наследия</w:t>
            </w:r>
            <w:r w:rsidR="00ED2D46" w:rsidRPr="0002530C">
              <w:t>.</w:t>
            </w:r>
          </w:p>
        </w:tc>
      </w:tr>
      <w:tr w:rsidR="00DC6974" w:rsidRPr="0002530C" w:rsidTr="00D04B71">
        <w:tc>
          <w:tcPr>
            <w:tcW w:w="4364" w:type="dxa"/>
            <w:gridSpan w:val="2"/>
          </w:tcPr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Основное содержание темы</w:t>
            </w:r>
          </w:p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</w:p>
        </w:tc>
        <w:tc>
          <w:tcPr>
            <w:tcW w:w="11229" w:type="dxa"/>
            <w:gridSpan w:val="5"/>
          </w:tcPr>
          <w:p w:rsidR="00DC6974" w:rsidRPr="0002530C" w:rsidRDefault="00667365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 xml:space="preserve">Озеро Байкал как объект Всемирного природного наследия. Уникальные особенности природы и экологические проблемы озера. Уникальный объект </w:t>
            </w:r>
            <w:r w:rsidR="00EC487B" w:rsidRPr="0002530C">
              <w:t xml:space="preserve">мира. </w:t>
            </w:r>
            <w:r w:rsidR="00EC487B" w:rsidRPr="0002530C">
              <w:tab/>
            </w:r>
          </w:p>
        </w:tc>
      </w:tr>
      <w:tr w:rsidR="00DC6974" w:rsidRPr="0002530C" w:rsidTr="00D04B71">
        <w:tc>
          <w:tcPr>
            <w:tcW w:w="15593" w:type="dxa"/>
            <w:gridSpan w:val="7"/>
          </w:tcPr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jc w:val="center"/>
              <w:rPr>
                <w:b/>
              </w:rPr>
            </w:pPr>
            <w:r w:rsidRPr="0002530C">
              <w:rPr>
                <w:b/>
              </w:rPr>
              <w:t>Планируемый результат</w:t>
            </w:r>
          </w:p>
        </w:tc>
      </w:tr>
      <w:tr w:rsidR="00DC6974" w:rsidRPr="0002530C" w:rsidTr="001B7AF5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4395" w:type="dxa"/>
            <w:gridSpan w:val="3"/>
          </w:tcPr>
          <w:p w:rsidR="00DC6974" w:rsidRPr="0002530C" w:rsidRDefault="00DC6974" w:rsidP="00CD47E7">
            <w:pPr>
              <w:keepNext/>
              <w:keepLines/>
              <w:contextualSpacing/>
              <w:jc w:val="center"/>
              <w:rPr>
                <w:b/>
              </w:rPr>
            </w:pPr>
            <w:r w:rsidRPr="0002530C">
              <w:rPr>
                <w:b/>
              </w:rPr>
              <w:t>Личностные умения</w:t>
            </w:r>
          </w:p>
        </w:tc>
        <w:tc>
          <w:tcPr>
            <w:tcW w:w="8221" w:type="dxa"/>
            <w:gridSpan w:val="2"/>
          </w:tcPr>
          <w:p w:rsidR="00DC6974" w:rsidRPr="0002530C" w:rsidRDefault="00DC6974" w:rsidP="00CD47E7">
            <w:pPr>
              <w:keepNext/>
              <w:keepLines/>
              <w:contextualSpacing/>
              <w:jc w:val="center"/>
              <w:rPr>
                <w:b/>
              </w:rPr>
            </w:pPr>
            <w:r w:rsidRPr="0002530C">
              <w:rPr>
                <w:b/>
              </w:rPr>
              <w:t>Метапредметные умени</w:t>
            </w:r>
            <w:r w:rsidR="001B7AF5" w:rsidRPr="0002530C">
              <w:rPr>
                <w:b/>
              </w:rPr>
              <w:t>я</w:t>
            </w:r>
          </w:p>
        </w:tc>
        <w:tc>
          <w:tcPr>
            <w:tcW w:w="2977" w:type="dxa"/>
            <w:gridSpan w:val="2"/>
          </w:tcPr>
          <w:p w:rsidR="00DC6974" w:rsidRPr="0002530C" w:rsidRDefault="00DC6974" w:rsidP="00CD47E7">
            <w:pPr>
              <w:keepNext/>
              <w:keepLines/>
              <w:contextualSpacing/>
              <w:jc w:val="center"/>
              <w:rPr>
                <w:b/>
              </w:rPr>
            </w:pPr>
            <w:r w:rsidRPr="0002530C">
              <w:rPr>
                <w:b/>
              </w:rPr>
              <w:t>Предметные умения</w:t>
            </w:r>
          </w:p>
        </w:tc>
      </w:tr>
      <w:tr w:rsidR="00DC6974" w:rsidRPr="0002530C" w:rsidTr="00D04B71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4395" w:type="dxa"/>
            <w:gridSpan w:val="3"/>
          </w:tcPr>
          <w:p w:rsidR="00A3684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i/>
              </w:rPr>
            </w:pPr>
            <w:r w:rsidRPr="0002530C">
              <w:rPr>
                <w:b/>
              </w:rPr>
              <w:t>Проявлять</w:t>
            </w:r>
            <w:r w:rsidR="00DD12D2">
              <w:rPr>
                <w:bCs/>
              </w:rPr>
              <w:t xml:space="preserve">   интерес к познанию мира,</w:t>
            </w:r>
            <w:r w:rsidR="00394F65" w:rsidRPr="0002530C">
              <w:rPr>
                <w:bCs/>
              </w:rPr>
              <w:t xml:space="preserve"> интерес к изучению озера Байкал</w:t>
            </w:r>
            <w:r w:rsidR="00A36844" w:rsidRPr="0002530C">
              <w:rPr>
                <w:bCs/>
              </w:rPr>
              <w:t>.</w:t>
            </w:r>
          </w:p>
          <w:p w:rsidR="00394F65" w:rsidRPr="0002530C" w:rsidRDefault="00A36844" w:rsidP="00CD47E7">
            <w:pPr>
              <w:keepNext/>
              <w:keepLines/>
              <w:tabs>
                <w:tab w:val="left" w:pos="1080"/>
              </w:tabs>
              <w:contextualSpacing/>
              <w:rPr>
                <w:i/>
              </w:rPr>
            </w:pPr>
            <w:r w:rsidRPr="0002530C">
              <w:rPr>
                <w:b/>
                <w:bCs/>
              </w:rPr>
              <w:t>У</w:t>
            </w:r>
            <w:r w:rsidR="00394F65" w:rsidRPr="0002530C">
              <w:rPr>
                <w:b/>
                <w:bCs/>
              </w:rPr>
              <w:t>важительно относиться</w:t>
            </w:r>
            <w:r w:rsidR="00394F65" w:rsidRPr="0002530C">
              <w:rPr>
                <w:bCs/>
              </w:rPr>
              <w:t xml:space="preserve"> к природному и культурному наследию России</w:t>
            </w:r>
            <w:r w:rsidRPr="0002530C">
              <w:rPr>
                <w:bCs/>
              </w:rPr>
              <w:t>.</w:t>
            </w:r>
          </w:p>
          <w:p w:rsidR="00394F65" w:rsidRPr="0002530C" w:rsidRDefault="00A36844" w:rsidP="00CD47E7">
            <w:pPr>
              <w:keepNext/>
              <w:keepLines/>
              <w:contextualSpacing/>
            </w:pPr>
            <w:r w:rsidRPr="0002530C">
              <w:rPr>
                <w:b/>
              </w:rPr>
              <w:t>О</w:t>
            </w:r>
            <w:r w:rsidR="00394F65" w:rsidRPr="0002530C">
              <w:rPr>
                <w:b/>
              </w:rPr>
              <w:t>пределять</w:t>
            </w:r>
            <w:r w:rsidR="00394F65" w:rsidRPr="0002530C">
              <w:t xml:space="preserve"> под руководством педагога самые простые правила по</w:t>
            </w:r>
            <w:r w:rsidR="00EB080A" w:rsidRPr="0002530C">
              <w:t>ведения при сотрудничестве</w:t>
            </w:r>
          </w:p>
          <w:p w:rsidR="00394F65" w:rsidRPr="0002530C" w:rsidRDefault="00EB080A" w:rsidP="00CD47E7">
            <w:pPr>
              <w:keepNext/>
              <w:keepLines/>
              <w:contextualSpacing/>
            </w:pPr>
            <w:r w:rsidRPr="0002530C">
              <w:rPr>
                <w:b/>
              </w:rPr>
              <w:t>П</w:t>
            </w:r>
            <w:r w:rsidR="00394F65" w:rsidRPr="0002530C">
              <w:rPr>
                <w:b/>
              </w:rPr>
              <w:t>онимать</w:t>
            </w:r>
            <w:r w:rsidR="00394F65" w:rsidRPr="0002530C">
              <w:t xml:space="preserve"> причины успеха и не</w:t>
            </w:r>
            <w:r w:rsidRPr="0002530C">
              <w:t>удач в собственной учебе.</w:t>
            </w:r>
          </w:p>
          <w:p w:rsidR="00DC6974" w:rsidRPr="0002530C" w:rsidRDefault="00DC6974" w:rsidP="00EB080A">
            <w:pPr>
              <w:keepNext/>
              <w:keepLines/>
              <w:contextualSpacing/>
              <w:rPr>
                <w:b/>
              </w:rPr>
            </w:pPr>
          </w:p>
        </w:tc>
        <w:tc>
          <w:tcPr>
            <w:tcW w:w="8221" w:type="dxa"/>
            <w:gridSpan w:val="2"/>
          </w:tcPr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bCs/>
              </w:rPr>
            </w:pPr>
            <w:r w:rsidRPr="0002530C">
              <w:rPr>
                <w:b/>
                <w:bCs/>
              </w:rPr>
              <w:t>Познавательные умения</w:t>
            </w:r>
            <w:r w:rsidRPr="0002530C">
              <w:rPr>
                <w:bCs/>
              </w:rPr>
              <w:t>:</w:t>
            </w:r>
          </w:p>
          <w:p w:rsidR="00FE4435" w:rsidRPr="0002530C" w:rsidRDefault="00A36844" w:rsidP="00CD47E7">
            <w:pPr>
              <w:keepNext/>
              <w:keepLines/>
              <w:contextualSpacing/>
              <w:rPr>
                <w:b/>
              </w:rPr>
            </w:pPr>
            <w:r w:rsidRPr="0002530C">
              <w:t xml:space="preserve">- </w:t>
            </w:r>
            <w:r w:rsidR="00DC6974" w:rsidRPr="0002530C">
              <w:t xml:space="preserve">раскрывать значение понятия «Всемирное наследие», «Всемирное природное наследие», «Всемирное культурное наследие», </w:t>
            </w:r>
            <w:r w:rsidRPr="0002530C">
              <w:t>«</w:t>
            </w:r>
            <w:r w:rsidR="00DC6974" w:rsidRPr="0002530C">
              <w:t>озеро Байкал»</w:t>
            </w:r>
            <w:r w:rsidR="00EB080A" w:rsidRPr="0002530C">
              <w:t xml:space="preserve"> </w:t>
            </w:r>
            <w:r w:rsidR="00DC6974" w:rsidRPr="0002530C">
              <w:t>и использовать их в активном словаре;</w:t>
            </w:r>
          </w:p>
          <w:p w:rsidR="00DC6974" w:rsidRPr="0002530C" w:rsidRDefault="00DC6974" w:rsidP="00CD47E7">
            <w:pPr>
              <w:keepNext/>
              <w:keepLines/>
              <w:contextualSpacing/>
            </w:pPr>
            <w:r w:rsidRPr="0002530C">
              <w:t xml:space="preserve"> </w:t>
            </w:r>
            <w:r w:rsidR="00A36844" w:rsidRPr="0002530C">
              <w:t xml:space="preserve">- </w:t>
            </w:r>
            <w:r w:rsidRPr="0002530C">
              <w:t>определять</w:t>
            </w:r>
            <w:r w:rsidR="00A36844" w:rsidRPr="0002530C">
              <w:rPr>
                <w:b/>
              </w:rPr>
              <w:t xml:space="preserve"> </w:t>
            </w:r>
            <w:r w:rsidRPr="0002530C">
              <w:t>объекты Всемирного природного и культурного наследия планеты, включая Россию,</w:t>
            </w:r>
            <w:r w:rsidR="00A36844" w:rsidRPr="0002530C">
              <w:t xml:space="preserve"> </w:t>
            </w:r>
            <w:r w:rsidRPr="0002530C">
              <w:t>уникальность озера Байкал и обосновывать своё мнение;</w:t>
            </w:r>
          </w:p>
          <w:p w:rsidR="00FE4435" w:rsidRPr="0002530C" w:rsidRDefault="00FE4435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извлекать информацию из схем, иллюстраций, текстов;</w:t>
            </w:r>
          </w:p>
          <w:p w:rsidR="00FE4435" w:rsidRPr="0002530C" w:rsidRDefault="00FE4435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ориентироваться в своей системе знаний и осознавать необходимость нового знания;</w:t>
            </w:r>
          </w:p>
          <w:p w:rsidR="00FE4435" w:rsidRPr="0002530C" w:rsidRDefault="00FE4435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перерабатывать информацию: анализировать, обобщать, сравнивать, выделять причины и следствия.</w:t>
            </w:r>
          </w:p>
          <w:p w:rsidR="00FE4435" w:rsidRPr="0002530C" w:rsidRDefault="00FE4435" w:rsidP="00CD47E7">
            <w:pPr>
              <w:keepNext/>
              <w:keepLines/>
              <w:contextualSpacing/>
              <w:jc w:val="both"/>
              <w:rPr>
                <w:b/>
                <w:i/>
              </w:rPr>
            </w:pPr>
          </w:p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Регулятивные умения:</w:t>
            </w:r>
          </w:p>
          <w:p w:rsidR="00D04B71" w:rsidRPr="0002530C" w:rsidRDefault="00D04B71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деятельности, сохранять цель и учебные задачи;</w:t>
            </w:r>
          </w:p>
          <w:p w:rsidR="00D04B71" w:rsidRPr="0002530C" w:rsidRDefault="00D04B71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- выполнять взаимопроверку и корректировку учебного задания;</w:t>
            </w:r>
          </w:p>
          <w:p w:rsidR="00D04B71" w:rsidRPr="0002530C" w:rsidRDefault="00D04B71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планировать, координировать, контролировать и оценивать свою деятельность.</w:t>
            </w:r>
          </w:p>
          <w:p w:rsidR="00DC6974" w:rsidRPr="0002530C" w:rsidRDefault="00DC6974" w:rsidP="00CD47E7">
            <w:pPr>
              <w:keepNext/>
              <w:keepLines/>
              <w:contextualSpacing/>
            </w:pPr>
            <w:r w:rsidRPr="0002530C">
              <w:t>- соотносить поставленную цель и полученный результат деятельности.</w:t>
            </w:r>
          </w:p>
          <w:p w:rsidR="00F206D3" w:rsidRPr="0002530C" w:rsidRDefault="00F206D3" w:rsidP="00CD47E7">
            <w:pPr>
              <w:keepNext/>
              <w:keepLines/>
              <w:contextualSpacing/>
            </w:pPr>
          </w:p>
          <w:p w:rsidR="00DC6974" w:rsidRPr="0002530C" w:rsidRDefault="00DC6974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Коммуникативные умения:</w:t>
            </w:r>
            <w:r w:rsidR="009D6B3E">
              <w:rPr>
                <w:b/>
                <w:i/>
                <w:noProof/>
              </w:rPr>
              <w:pict>
                <v:group id="_x0000_s1039" style="position:absolute;margin-left:-672.35pt;margin-top:-202.2pt;width:18pt;height:200.8pt;flip:y;z-index:1;mso-position-horizontal-relative:text;mso-position-vertical-relative:text" coordorigin="3501,2034" coordsize="360,210">
                  <v:rect id="_x0000_s1040" style="position:absolute;left:3501;top:2034;width:360;height:210" strokeweight="1.5pt"/>
                  <v:oval id="_x0000_s1041" style="position:absolute;left:3741;top:2113;width:40;height:38" fillcolor="black" strokeweight="2.25pt"/>
                  <v:oval id="_x0000_s1042" style="position:absolute;left:3576;top:2112;width:40;height:38" fillcolor="black" strokeweight="2.25pt"/>
                </v:group>
              </w:pict>
            </w:r>
          </w:p>
          <w:p w:rsidR="00DC6974" w:rsidRPr="0002530C" w:rsidRDefault="00DC6974" w:rsidP="00CD47E7">
            <w:pPr>
              <w:keepNext/>
              <w:keepLines/>
              <w:contextualSpacing/>
            </w:pPr>
            <w:r w:rsidRPr="0002530C">
              <w:t>- адекватно взаимодействовать с партнером в рамках учебного диалога;</w:t>
            </w:r>
          </w:p>
          <w:p w:rsidR="00DC6974" w:rsidRPr="0002530C" w:rsidRDefault="00DC6974" w:rsidP="00CD47E7">
            <w:pPr>
              <w:keepNext/>
              <w:keepLines/>
              <w:contextualSpacing/>
              <w:rPr>
                <w:lang w:eastAsia="en-US"/>
              </w:rPr>
            </w:pPr>
            <w:r w:rsidRPr="0002530C">
              <w:rPr>
                <w:lang w:eastAsia="en-US"/>
              </w:rPr>
              <w:t>- учитывать разные мнения и стремиться к сотрудничеству в рамках учебного диалога;</w:t>
            </w:r>
          </w:p>
          <w:p w:rsidR="00D04B71" w:rsidRPr="0002530C" w:rsidRDefault="00D04B71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организовывать учебное взаимодействие в </w:t>
            </w:r>
            <w:r w:rsidR="00A36844" w:rsidRPr="0002530C">
              <w:rPr>
                <w:rFonts w:ascii="Times New Roman" w:hAnsi="Times New Roman"/>
                <w:sz w:val="24"/>
                <w:szCs w:val="24"/>
              </w:rPr>
              <w:t xml:space="preserve">паре,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группе;</w:t>
            </w:r>
          </w:p>
          <w:p w:rsidR="00DC6974" w:rsidRPr="0002530C" w:rsidRDefault="00D04B71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строить речевое высказывание в соотве</w:t>
            </w:r>
            <w:r w:rsidR="00DD12D2">
              <w:rPr>
                <w:rFonts w:ascii="Times New Roman" w:hAnsi="Times New Roman"/>
                <w:sz w:val="24"/>
                <w:szCs w:val="24"/>
              </w:rPr>
              <w:t xml:space="preserve">тствии с поставленными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 xml:space="preserve">задачами.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  <w:gridSpan w:val="2"/>
          </w:tcPr>
          <w:p w:rsidR="0090087A" w:rsidRPr="0002530C" w:rsidRDefault="00FE4435" w:rsidP="00CD47E7">
            <w:pPr>
              <w:keepNext/>
              <w:keepLines/>
              <w:contextualSpacing/>
              <w:rPr>
                <w:b/>
                <w:bCs/>
              </w:rPr>
            </w:pPr>
            <w:r w:rsidRPr="0002530C">
              <w:rPr>
                <w:b/>
              </w:rPr>
              <w:lastRenderedPageBreak/>
              <w:t xml:space="preserve">Определять </w:t>
            </w:r>
            <w:r w:rsidRPr="0002530C">
              <w:t>объекты Всемирного природного и культурного наследия России и обосновывать свое мнение.</w:t>
            </w:r>
          </w:p>
          <w:p w:rsidR="00FE4435" w:rsidRPr="0002530C" w:rsidRDefault="0090087A" w:rsidP="00CD47E7">
            <w:pPr>
              <w:keepNext/>
              <w:keepLines/>
              <w:contextualSpacing/>
              <w:rPr>
                <w:b/>
                <w:bCs/>
              </w:rPr>
            </w:pPr>
            <w:r w:rsidRPr="0002530C">
              <w:rPr>
                <w:b/>
              </w:rPr>
              <w:t>Р</w:t>
            </w:r>
            <w:r w:rsidR="00FE4435" w:rsidRPr="0002530C">
              <w:rPr>
                <w:b/>
              </w:rPr>
              <w:t>ассказывать</w:t>
            </w:r>
            <w:r w:rsidR="00FE4435" w:rsidRPr="0002530C">
              <w:t xml:space="preserve"> об уникальности озера Байкал и его экологических проблемах.</w:t>
            </w:r>
          </w:p>
          <w:p w:rsidR="00DC6974" w:rsidRPr="0002530C" w:rsidRDefault="00DC6974" w:rsidP="00CD47E7">
            <w:pPr>
              <w:keepNext/>
              <w:keepLines/>
              <w:contextualSpacing/>
              <w:jc w:val="both"/>
              <w:rPr>
                <w:b/>
              </w:rPr>
            </w:pPr>
          </w:p>
        </w:tc>
      </w:tr>
      <w:tr w:rsidR="00DC6974" w:rsidRPr="0002530C" w:rsidTr="00D04B71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5593" w:type="dxa"/>
            <w:gridSpan w:val="7"/>
          </w:tcPr>
          <w:p w:rsidR="00DC6974" w:rsidRPr="0002530C" w:rsidRDefault="00DC6974" w:rsidP="00CD47E7">
            <w:pPr>
              <w:keepNext/>
              <w:keepLines/>
              <w:contextualSpacing/>
              <w:jc w:val="center"/>
              <w:rPr>
                <w:b/>
              </w:rPr>
            </w:pPr>
            <w:r w:rsidRPr="0002530C">
              <w:rPr>
                <w:b/>
              </w:rPr>
              <w:t>Организация образовательного пространства</w:t>
            </w:r>
          </w:p>
        </w:tc>
      </w:tr>
      <w:tr w:rsidR="00D04B71" w:rsidRPr="0002530C" w:rsidTr="00F206D3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3119" w:type="dxa"/>
          </w:tcPr>
          <w:p w:rsidR="00D04B71" w:rsidRPr="0002530C" w:rsidRDefault="00D04B71" w:rsidP="00CD47E7">
            <w:pPr>
              <w:keepNext/>
              <w:keepLines/>
              <w:contextualSpacing/>
            </w:pPr>
            <w:r w:rsidRPr="0002530C">
              <w:rPr>
                <w:b/>
              </w:rPr>
              <w:t>Межпредметные связи</w:t>
            </w:r>
          </w:p>
        </w:tc>
        <w:tc>
          <w:tcPr>
            <w:tcW w:w="7229" w:type="dxa"/>
            <w:gridSpan w:val="3"/>
          </w:tcPr>
          <w:p w:rsidR="00D04B71" w:rsidRPr="0002530C" w:rsidRDefault="00D04B71" w:rsidP="00CD47E7">
            <w:pPr>
              <w:keepNext/>
              <w:keepLines/>
              <w:contextualSpacing/>
              <w:jc w:val="center"/>
            </w:pPr>
            <w:r w:rsidRPr="0002530C">
              <w:rPr>
                <w:b/>
              </w:rPr>
              <w:t>Ресурсы</w:t>
            </w:r>
          </w:p>
        </w:tc>
        <w:tc>
          <w:tcPr>
            <w:tcW w:w="2410" w:type="dxa"/>
            <w:gridSpan w:val="2"/>
          </w:tcPr>
          <w:p w:rsidR="00D04B71" w:rsidRPr="0002530C" w:rsidRDefault="00D04B71" w:rsidP="00CD47E7">
            <w:pPr>
              <w:keepNext/>
              <w:keepLines/>
              <w:contextualSpacing/>
            </w:pPr>
            <w:r w:rsidRPr="0002530C">
              <w:rPr>
                <w:b/>
              </w:rPr>
              <w:t>Формы работы</w:t>
            </w:r>
          </w:p>
        </w:tc>
        <w:tc>
          <w:tcPr>
            <w:tcW w:w="2835" w:type="dxa"/>
          </w:tcPr>
          <w:p w:rsidR="00D04B71" w:rsidRPr="0002530C" w:rsidRDefault="00D04B71" w:rsidP="00CD47E7">
            <w:pPr>
              <w:keepNext/>
              <w:keepLines/>
              <w:contextualSpacing/>
              <w:rPr>
                <w:b/>
              </w:rPr>
            </w:pPr>
            <w:r w:rsidRPr="0002530C">
              <w:rPr>
                <w:b/>
              </w:rPr>
              <w:t>Методы обучения</w:t>
            </w:r>
          </w:p>
        </w:tc>
      </w:tr>
      <w:tr w:rsidR="00D04B71" w:rsidRPr="0002530C" w:rsidTr="00CB393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119" w:type="dxa"/>
          </w:tcPr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  <w:i/>
              </w:rPr>
            </w:pPr>
            <w:r w:rsidRPr="0002530C">
              <w:rPr>
                <w:b/>
                <w:i/>
              </w:rPr>
              <w:t>Математика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  <w:i/>
              </w:rPr>
            </w:pPr>
            <w:r w:rsidRPr="0002530C">
              <w:t>Тема «Числа от 100 до 1000»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</w:p>
        </w:tc>
        <w:tc>
          <w:tcPr>
            <w:tcW w:w="7229" w:type="dxa"/>
            <w:gridSpan w:val="3"/>
          </w:tcPr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Информационный материал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t>Учебник «Окружающий мир» ч.2, рабочая тетрадь № 2.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Демонстрационный материал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Физическая карта мира, политическая карта мира.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rPr>
                <w:i/>
              </w:rPr>
              <w:t xml:space="preserve">Музыкальное сопровождение: </w:t>
            </w:r>
            <w:r w:rsidRPr="0002530C">
              <w:t>песня «Славное море, священный Байкал».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Интерактивный материал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Карточки с учебными заданиями</w:t>
            </w:r>
            <w:r w:rsidR="00CB393E" w:rsidRPr="0002530C">
              <w:t>.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Презентация по теме изучения.</w:t>
            </w:r>
          </w:p>
        </w:tc>
        <w:tc>
          <w:tcPr>
            <w:tcW w:w="2410" w:type="dxa"/>
            <w:gridSpan w:val="2"/>
          </w:tcPr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Фронтальная;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 xml:space="preserve">индивидуальная; 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парная;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групповая.</w:t>
            </w:r>
          </w:p>
        </w:tc>
        <w:tc>
          <w:tcPr>
            <w:tcW w:w="2835" w:type="dxa"/>
          </w:tcPr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Проблемный;</w:t>
            </w:r>
          </w:p>
          <w:p w:rsidR="00D04B71" w:rsidRPr="0002530C" w:rsidRDefault="00D04B71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наглядно-иллюстративный</w:t>
            </w:r>
            <w:r w:rsidR="00685CF5" w:rsidRPr="0002530C">
              <w:t>, ТРКМ.</w:t>
            </w:r>
          </w:p>
        </w:tc>
      </w:tr>
    </w:tbl>
    <w:p w:rsidR="0008015B" w:rsidRPr="0002530C" w:rsidRDefault="0008015B" w:rsidP="00CD47E7">
      <w:pPr>
        <w:pStyle w:val="af0"/>
        <w:keepNext/>
        <w:keepLines/>
        <w:contextualSpacing/>
        <w:rPr>
          <w:rFonts w:ascii="Times New Roman" w:hAnsi="Times New Roman"/>
          <w:sz w:val="24"/>
          <w:szCs w:val="24"/>
        </w:rPr>
      </w:pPr>
    </w:p>
    <w:p w:rsidR="00BA1EEF" w:rsidRPr="0002530C" w:rsidRDefault="00BA1EEF" w:rsidP="00CD47E7">
      <w:pPr>
        <w:pStyle w:val="af0"/>
        <w:keepNext/>
        <w:keepLines/>
        <w:contextualSpacing/>
        <w:rPr>
          <w:rFonts w:ascii="Times New Roman" w:hAnsi="Times New Roman"/>
          <w:sz w:val="24"/>
          <w:szCs w:val="24"/>
        </w:rPr>
      </w:pPr>
    </w:p>
    <w:p w:rsidR="00F34BC9" w:rsidRPr="0002530C" w:rsidRDefault="00DD12D2" w:rsidP="00CD47E7">
      <w:pPr>
        <w:pStyle w:val="af0"/>
        <w:keepNext/>
        <w:keepLines/>
        <w:contextualSpacing/>
        <w:jc w:val="center"/>
        <w:rPr>
          <w:rFonts w:ascii="Times New Roman" w:hAnsi="Times New Roman"/>
          <w:sz w:val="24"/>
          <w:szCs w:val="24"/>
        </w:rPr>
      </w:pPr>
      <w:r w:rsidRPr="0002530C">
        <w:rPr>
          <w:rFonts w:ascii="Times New Roman" w:hAnsi="Times New Roman"/>
          <w:sz w:val="24"/>
          <w:szCs w:val="24"/>
        </w:rPr>
        <w:t>Сценарий урока</w:t>
      </w:r>
      <w:r w:rsidR="00F40757" w:rsidRPr="0002530C">
        <w:rPr>
          <w:rFonts w:ascii="Times New Roman" w:hAnsi="Times New Roman"/>
          <w:sz w:val="24"/>
          <w:szCs w:val="24"/>
        </w:rPr>
        <w:t xml:space="preserve"> </w:t>
      </w:r>
    </w:p>
    <w:p w:rsidR="00F34BC9" w:rsidRPr="0002530C" w:rsidRDefault="00F34BC9" w:rsidP="00CD47E7">
      <w:pPr>
        <w:pStyle w:val="af0"/>
        <w:keepNext/>
        <w:keepLines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3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02"/>
        <w:gridCol w:w="5850"/>
        <w:gridCol w:w="3750"/>
        <w:gridCol w:w="2693"/>
      </w:tblGrid>
      <w:tr w:rsidR="001467B8" w:rsidRPr="0002530C" w:rsidTr="003B71A0">
        <w:trPr>
          <w:trHeight w:val="919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467B8" w:rsidRPr="0002530C" w:rsidRDefault="001467B8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Дидактическая структура</w:t>
            </w:r>
          </w:p>
          <w:p w:rsidR="001467B8" w:rsidRPr="0002530C" w:rsidRDefault="001467B8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467B8" w:rsidRPr="0002530C" w:rsidRDefault="001467B8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1467B8" w:rsidRPr="0002530C" w:rsidRDefault="001467B8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467B8" w:rsidRPr="0002530C" w:rsidRDefault="001467B8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1467B8" w:rsidRPr="0002530C" w:rsidRDefault="001467B8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67B8" w:rsidRPr="0002530C" w:rsidRDefault="001467B8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Планируемые</w:t>
            </w:r>
          </w:p>
          <w:p w:rsidR="001467B8" w:rsidRPr="0002530C" w:rsidRDefault="001467B8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FC1767" w:rsidRPr="0002530C" w:rsidTr="003B71A0">
        <w:trPr>
          <w:trHeight w:val="919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 Организационный момент. Самоопределение к деятельности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мотивировать учащихся на активную учебную деятельность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Приветствие.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Прочитайте высказывание Сократа.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Объясните смысл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высказывания.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«Если ты будешь любознательным, то будешь много знающим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Приветствие.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Высказывают свои мысли.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Думаем, что сегодня на уроке наши знания помогут справиться со всеми заданиями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20CB" w:rsidRPr="0002530C" w:rsidRDefault="008220C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 умения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220CB" w:rsidRPr="0002530C" w:rsidRDefault="008220C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проявлять интерес к изучению темы</w:t>
            </w:r>
          </w:p>
          <w:p w:rsidR="00C312EB" w:rsidRPr="0002530C" w:rsidRDefault="00C312E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1767" w:rsidRPr="0002530C" w:rsidTr="003B71A0">
        <w:trPr>
          <w:trHeight w:val="1203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II</w:t>
            </w: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 Актуализация знаний и фиксация затруднения деятельности.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актуализировать знания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об изученных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объектах Всемирного наследия и необходимые знания для изучения новой темы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Посмотрите на слайд. Что объединяет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эти иллюстрации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Что такое объекты Всемирного наследия?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На какие группы можно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разделить объекты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Всемирного наследия?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Урок мы посвятим одному из объектов природного наследия. Для того чтобы узнать о каком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объекте будет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идти речь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, п</w:t>
            </w:r>
            <w:r w:rsidRPr="0002530C">
              <w:rPr>
                <w:rFonts w:ascii="Times New Roman" w:hAnsi="Times New Roman"/>
                <w:bCs/>
                <w:sz w:val="24"/>
                <w:szCs w:val="24"/>
              </w:rPr>
              <w:t xml:space="preserve">ослушаем фрагмент русской народной песни.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iCs/>
                <w:sz w:val="24"/>
                <w:szCs w:val="24"/>
              </w:rPr>
              <w:t>- Какой объект Всемирного наследия мы будем изучать?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Сформулируйте тему урока.  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Сибиряки говорят: «Кто Байкал не видал, тот в Сибири не бывал». Байкал - одно из уникальнейших чудес планеты, не только гордость россиян, но и всего человечества. Байкал – великан, богатырь, красавец под стать Сибири-матушке. Нет на земле другого столь глубокого, чистого и древнего озера. В 1996 году озеро Байкал включено в Список Всемирного культурного и природного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наследия.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В 2008 году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озеро Байкал населением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страны названо одним из семи чудес России. 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Cs/>
                <w:sz w:val="24"/>
                <w:szCs w:val="24"/>
              </w:rPr>
              <w:t xml:space="preserve">- Почему озеро Байкал включили в список объектов Всемирного наследия? </w:t>
            </w:r>
          </w:p>
          <w:p w:rsidR="00690081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1767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Cs/>
                <w:sz w:val="24"/>
                <w:szCs w:val="24"/>
              </w:rPr>
              <w:t>- Почему мы не смогли ответить на этот вопрос?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Что мы знаем об этом озере? Заполните в группах левую часть таблицы «Что мы знаем».</w:t>
            </w:r>
          </w:p>
          <w:tbl>
            <w:tblPr>
              <w:tblW w:w="5218" w:type="dxa"/>
              <w:jc w:val="center"/>
              <w:tblCellSpacing w:w="7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16"/>
              <w:gridCol w:w="1701"/>
              <w:gridCol w:w="1701"/>
            </w:tblGrid>
            <w:tr w:rsidR="00FC1767" w:rsidRPr="0002530C" w:rsidTr="000F16DC">
              <w:trPr>
                <w:trHeight w:val="271"/>
                <w:tblCellSpacing w:w="7" w:type="dxa"/>
                <w:jc w:val="center"/>
              </w:trPr>
              <w:tc>
                <w:tcPr>
                  <w:tcW w:w="17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Знаем</w:t>
                  </w:r>
                </w:p>
              </w:tc>
              <w:tc>
                <w:tcPr>
                  <w:tcW w:w="16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Хотим узнать</w:t>
                  </w:r>
                </w:p>
              </w:tc>
              <w:tc>
                <w:tcPr>
                  <w:tcW w:w="16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Узнали</w:t>
                  </w:r>
                </w:p>
              </w:tc>
            </w:tr>
            <w:tr w:rsidR="00FC1767" w:rsidRPr="0002530C" w:rsidTr="000F16DC">
              <w:trPr>
                <w:trHeight w:val="285"/>
                <w:tblCellSpacing w:w="7" w:type="dxa"/>
                <w:jc w:val="center"/>
              </w:trPr>
              <w:tc>
                <w:tcPr>
                  <w:tcW w:w="17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1767" w:rsidRPr="0002530C" w:rsidTr="000F16DC">
              <w:trPr>
                <w:trHeight w:val="271"/>
                <w:tblCellSpacing w:w="7" w:type="dxa"/>
                <w:jc w:val="center"/>
              </w:trPr>
              <w:tc>
                <w:tcPr>
                  <w:tcW w:w="17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1767" w:rsidRPr="0002530C" w:rsidTr="000F16DC">
              <w:trPr>
                <w:trHeight w:val="271"/>
                <w:tblCellSpacing w:w="7" w:type="dxa"/>
                <w:jc w:val="center"/>
              </w:trPr>
              <w:tc>
                <w:tcPr>
                  <w:tcW w:w="17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На слайде фотографии объектов Всемирного наследия.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Высказывают свои мнения.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Объекты природного наследия и объекты культурного наследия.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Слушают песню </w:t>
            </w:r>
            <w:r w:rsidR="00DD12D2" w:rsidRPr="0002530C">
              <w:rPr>
                <w:rFonts w:ascii="Times New Roman" w:hAnsi="Times New Roman"/>
                <w:bCs/>
                <w:sz w:val="24"/>
                <w:szCs w:val="24"/>
              </w:rPr>
              <w:t>«Славное</w:t>
            </w:r>
            <w:r w:rsidRPr="0002530C">
              <w:rPr>
                <w:rFonts w:ascii="Times New Roman" w:hAnsi="Times New Roman"/>
                <w:bCs/>
                <w:sz w:val="24"/>
                <w:szCs w:val="24"/>
              </w:rPr>
              <w:t xml:space="preserve"> море, священный Байкал».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Озеро Байкал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Cs/>
                <w:sz w:val="24"/>
                <w:szCs w:val="24"/>
              </w:rPr>
              <w:t>Открывается тема урока “Озеро Байкал”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90081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90081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90081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Делают предположения. Фиксируется затруднение.</w:t>
            </w:r>
          </w:p>
          <w:p w:rsidR="00FC1767" w:rsidRPr="0002530C" w:rsidRDefault="00FC1767" w:rsidP="00CD47E7">
            <w:pPr>
              <w:keepNext/>
              <w:keepLines/>
              <w:contextualSpacing/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Группы работают с таблицей.</w:t>
            </w:r>
          </w:p>
          <w:p w:rsidR="00FC1767" w:rsidRPr="0002530C" w:rsidRDefault="00FC1767" w:rsidP="00CD47E7">
            <w:pPr>
              <w:keepNext/>
              <w:keepLines/>
              <w:contextualSpacing/>
            </w:pPr>
          </w:p>
          <w:p w:rsidR="00FC1767" w:rsidRPr="0002530C" w:rsidRDefault="00FC1767" w:rsidP="00CD47E7">
            <w:pPr>
              <w:keepNext/>
              <w:keepLines/>
              <w:contextualSpacing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</w:t>
            </w:r>
            <w:r w:rsidR="00C312EB"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312EB" w:rsidRPr="0002530C">
              <w:rPr>
                <w:rFonts w:ascii="Times New Roman" w:hAnsi="Times New Roman"/>
                <w:sz w:val="24"/>
                <w:szCs w:val="24"/>
              </w:rPr>
              <w:t>о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бъяснять понятие «Всемирное наследие», называть его известные объекты</w:t>
            </w:r>
          </w:p>
          <w:p w:rsidR="00690081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690081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извлекать информацию из иллюстраций, анализировать и обобщать её;</w:t>
            </w:r>
          </w:p>
          <w:p w:rsidR="00690081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ориентироваться в своей системе знаний.</w:t>
            </w:r>
          </w:p>
          <w:p w:rsidR="00C312EB" w:rsidRPr="0002530C" w:rsidRDefault="001B7AF5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Регулятивные:</w:t>
            </w:r>
            <w:r w:rsidR="00C312EB" w:rsidRPr="0002530C">
              <w:rPr>
                <w:b/>
              </w:rPr>
              <w:t xml:space="preserve"> </w:t>
            </w:r>
            <w:r w:rsidR="00C312EB" w:rsidRPr="0002530C">
              <w:t>фиксирование</w:t>
            </w:r>
            <w:r w:rsidR="00EC15E4" w:rsidRPr="0002530C">
              <w:t xml:space="preserve"> затруднения в пробном действии.</w:t>
            </w:r>
          </w:p>
          <w:p w:rsidR="00FC1767" w:rsidRPr="0002530C" w:rsidRDefault="00C312E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C312EB" w:rsidRPr="0002530C" w:rsidRDefault="00C312E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о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рганизовывать учебное взаимодей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ствие в группе;</w:t>
            </w:r>
          </w:p>
          <w:p w:rsidR="00FC1767" w:rsidRPr="0002530C" w:rsidRDefault="00C312E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с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троить собственное речевое высказывание.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767" w:rsidRPr="0002530C" w:rsidTr="003B71A0">
        <w:trPr>
          <w:trHeight w:val="1210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Постановка познавательной задачи и построение выхода из затруднения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Цель:</w:t>
            </w:r>
            <w:r w:rsidRPr="0002530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анализ ситуации и определение темы урока;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Cs/>
                <w:iCs/>
                <w:sz w:val="24"/>
                <w:szCs w:val="24"/>
              </w:rPr>
              <w:t>постановка целей учебной деятельности</w:t>
            </w:r>
            <w:r w:rsidRPr="0002530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br/>
            </w:r>
            <w:r w:rsidRPr="0002530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Какие учебные задачи поставим сегодня на уроке?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Составим план нашей работы, заполнив второй столбик таблицы «Хотим узнать».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tbl>
            <w:tblPr>
              <w:tblW w:w="5218" w:type="dxa"/>
              <w:jc w:val="center"/>
              <w:tblCellSpacing w:w="7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16"/>
              <w:gridCol w:w="1701"/>
              <w:gridCol w:w="1701"/>
            </w:tblGrid>
            <w:tr w:rsidR="00FC1767" w:rsidRPr="0002530C" w:rsidTr="000F16DC">
              <w:trPr>
                <w:trHeight w:val="271"/>
                <w:tblCellSpacing w:w="7" w:type="dxa"/>
                <w:jc w:val="center"/>
              </w:trPr>
              <w:tc>
                <w:tcPr>
                  <w:tcW w:w="17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Знаем</w:t>
                  </w:r>
                </w:p>
              </w:tc>
              <w:tc>
                <w:tcPr>
                  <w:tcW w:w="16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Хотим узнать</w:t>
                  </w:r>
                </w:p>
              </w:tc>
              <w:tc>
                <w:tcPr>
                  <w:tcW w:w="16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Узнали</w:t>
                  </w:r>
                </w:p>
              </w:tc>
            </w:tr>
            <w:tr w:rsidR="00FC1767" w:rsidRPr="0002530C" w:rsidTr="00DA40FE">
              <w:trPr>
                <w:trHeight w:val="285"/>
                <w:tblCellSpacing w:w="7" w:type="dxa"/>
                <w:jc w:val="center"/>
              </w:trPr>
              <w:tc>
                <w:tcPr>
                  <w:tcW w:w="17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1767" w:rsidRPr="0002530C" w:rsidTr="00DA40FE">
              <w:trPr>
                <w:trHeight w:val="271"/>
                <w:tblCellSpacing w:w="7" w:type="dxa"/>
                <w:jc w:val="center"/>
              </w:trPr>
              <w:tc>
                <w:tcPr>
                  <w:tcW w:w="17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C1767" w:rsidRPr="0002530C" w:rsidTr="000F16DC">
              <w:trPr>
                <w:trHeight w:val="271"/>
                <w:tblCellSpacing w:w="7" w:type="dxa"/>
                <w:jc w:val="center"/>
              </w:trPr>
              <w:tc>
                <w:tcPr>
                  <w:tcW w:w="17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0C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FC1767" w:rsidRPr="0002530C" w:rsidRDefault="00FC1767" w:rsidP="009D6B3E">
                  <w:pPr>
                    <w:pStyle w:val="af0"/>
                    <w:keepNext/>
                    <w:keepLines/>
                    <w:framePr w:hSpace="180" w:wrap="around" w:vAnchor="text" w:hAnchor="text" w:xAlign="center" w:y="1"/>
                    <w:contextualSpacing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Узнать, почему озеро Байкал достойно быть включенным в список Всемирного наследия.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Группы работают с таблицей.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Во время фронтального обсуждения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составляют план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1. Географическое положение озера.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2.История названия и происхождения.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3. Удивительные свойства воды.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4.</w:t>
            </w:r>
            <w:r w:rsidRPr="000253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Животный мир озера Байкал.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5. Растительный мир озера.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6. Экологические проблемы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  <w:p w:rsidR="00FC1767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FC1767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81909" w:rsidRPr="0002530C">
              <w:rPr>
                <w:rFonts w:ascii="Times New Roman" w:hAnsi="Times New Roman"/>
                <w:sz w:val="24"/>
                <w:szCs w:val="24"/>
              </w:rPr>
              <w:t xml:space="preserve">определять границу своих знаний и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о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сознавать необходимость нового знания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C1767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о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пределять и формулировать цель деятельно</w:t>
            </w:r>
            <w:r w:rsidR="00CD47E7" w:rsidRPr="0002530C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FC1767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-п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ланировать свою деятельность.</w:t>
            </w:r>
          </w:p>
          <w:p w:rsidR="00690081" w:rsidRPr="0002530C" w:rsidRDefault="006900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690081" w:rsidRPr="0002530C" w:rsidRDefault="00690081" w:rsidP="00CD47E7">
            <w:pPr>
              <w:keepNext/>
              <w:keepLines/>
              <w:contextualSpacing/>
            </w:pPr>
            <w:r w:rsidRPr="0002530C">
              <w:t>- адекватно взаимодействовать с партнером в рамках учебного диалога;</w:t>
            </w:r>
          </w:p>
          <w:p w:rsidR="00690081" w:rsidRPr="0002530C" w:rsidRDefault="00690081" w:rsidP="00CD47E7">
            <w:pPr>
              <w:keepNext/>
              <w:keepLines/>
              <w:contextualSpacing/>
              <w:rPr>
                <w:lang w:eastAsia="en-US"/>
              </w:rPr>
            </w:pPr>
            <w:r w:rsidRPr="0002530C">
              <w:rPr>
                <w:lang w:eastAsia="en-US"/>
              </w:rPr>
              <w:t>- учитывать разные мнения и стремиться к сотрудничеству в рамках учебного диалога.</w:t>
            </w:r>
          </w:p>
        </w:tc>
      </w:tr>
      <w:tr w:rsidR="00FC1767" w:rsidRPr="0002530C" w:rsidTr="003B71A0">
        <w:trPr>
          <w:trHeight w:val="502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IV</w:t>
            </w: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 Этап реализации построенного проекта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самостоятельное восприятие и осмысление новых знаний, установление взаимосвязей и отношений в изучаемом объекте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Физ. минутка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1.Начнем поиск доказательств уникальности озера Байкал. Первое задание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будем выполнять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в парах. На столах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лежат конверты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с математическими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выражениями. Выполните вычисления и узнайте много нового об этом удивительном озере.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Содержание карточки.</w:t>
            </w:r>
          </w:p>
          <w:p w:rsidR="00FC1767" w:rsidRPr="0002530C" w:rsidRDefault="00FC1767" w:rsidP="00CD47E7">
            <w:pPr>
              <w:pStyle w:val="af0"/>
              <w:keepNext/>
              <w:keepLines/>
              <w:numPr>
                <w:ilvl w:val="0"/>
                <w:numId w:val="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Выполнив вычисления, узнаете длину Байкала с Севера на юг.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505+452-321=(636)</w:t>
            </w:r>
          </w:p>
          <w:p w:rsidR="00FC1767" w:rsidRPr="0002530C" w:rsidRDefault="00FC1767" w:rsidP="00CD47E7">
            <w:pPr>
              <w:pStyle w:val="af0"/>
              <w:keepNext/>
              <w:keepLines/>
              <w:numPr>
                <w:ilvl w:val="0"/>
                <w:numId w:val="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Р</w:t>
            </w:r>
            <w:r w:rsidR="006B2981">
              <w:rPr>
                <w:rFonts w:ascii="Times New Roman" w:hAnsi="Times New Roman"/>
                <w:sz w:val="24"/>
                <w:szCs w:val="24"/>
              </w:rPr>
              <w:t xml:space="preserve">ешив выражение, узнаете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глубину Байкала.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990:1+652=(1642)</w:t>
            </w:r>
          </w:p>
          <w:p w:rsidR="00FC1767" w:rsidRPr="0002530C" w:rsidRDefault="00FC1767" w:rsidP="00CD47E7">
            <w:pPr>
              <w:pStyle w:val="af0"/>
              <w:keepNext/>
              <w:keepLines/>
              <w:numPr>
                <w:ilvl w:val="0"/>
                <w:numId w:val="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Найдя лишнее число в ряду чисел, узнаете, сколько рек впадает в озеро Байкал.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33,30,36,</w:t>
            </w:r>
            <w:r w:rsidRPr="0002530C">
              <w:rPr>
                <w:rFonts w:ascii="Times New Roman" w:hAnsi="Times New Roman"/>
                <w:sz w:val="24"/>
                <w:szCs w:val="24"/>
                <w:u w:val="single"/>
              </w:rPr>
              <w:t>336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,63,60,66</w:t>
            </w:r>
          </w:p>
          <w:p w:rsidR="00FC1767" w:rsidRPr="0002530C" w:rsidRDefault="00FC1767" w:rsidP="00CD47E7">
            <w:pPr>
              <w:pStyle w:val="af0"/>
              <w:keepNext/>
              <w:keepLines/>
              <w:numPr>
                <w:ilvl w:val="0"/>
                <w:numId w:val="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Вставив пропущенное число, узнаете, сколько рек вытекает из озера.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10000,1000,1000,100,10,(1)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iCs/>
                <w:sz w:val="24"/>
                <w:szCs w:val="24"/>
              </w:rPr>
              <w:t>- Послушаем представителей пар.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iCs/>
                <w:sz w:val="24"/>
                <w:szCs w:val="24"/>
              </w:rPr>
              <w:t>- Учитель вывешивает на доску таблички с ответами.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iCs/>
                <w:sz w:val="24"/>
                <w:szCs w:val="24"/>
              </w:rPr>
              <w:t xml:space="preserve"> 636,1642,330,1.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iCs/>
                <w:sz w:val="24"/>
                <w:szCs w:val="24"/>
              </w:rPr>
              <w:t>Вывод:</w:t>
            </w:r>
            <w:r w:rsidRPr="0002530C">
              <w:rPr>
                <w:rFonts w:ascii="Times New Roman" w:hAnsi="Times New Roman"/>
                <w:iCs/>
                <w:sz w:val="24"/>
                <w:szCs w:val="24"/>
              </w:rPr>
              <w:t xml:space="preserve"> самое глубокое озеро в мире.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2. Продолжим наше исследование уникальности озе</w:t>
            </w:r>
            <w:r w:rsidR="006B2981">
              <w:rPr>
                <w:rFonts w:ascii="Times New Roman" w:hAnsi="Times New Roman"/>
                <w:sz w:val="24"/>
                <w:szCs w:val="24"/>
              </w:rPr>
              <w:t xml:space="preserve">ра Байкал, выполняя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задания по плану урока. Задания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будем выполнять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в группах. Каждая группа должна заполнить информационный лист, на основе текстов, с которыми она будет работать.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Работаем по плану: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1) прочитать и обсудить текст; </w:t>
            </w:r>
          </w:p>
          <w:p w:rsidR="00FC1767" w:rsidRPr="0002530C" w:rsidRDefault="006B29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ответить на вопросы и 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выполнить задания;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3) заполнить информационный лист;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4) сделать вывод по информации, с которой вы работа</w:t>
            </w: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ли.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Задания географам.</w:t>
            </w:r>
          </w:p>
          <w:p w:rsidR="00FC1767" w:rsidRPr="0002530C" w:rsidRDefault="006B29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1.Расположение и возраст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 xml:space="preserve"> озера Байкал.</w:t>
            </w:r>
          </w:p>
          <w:p w:rsidR="00FC1767" w:rsidRPr="0002530C" w:rsidRDefault="00FC1767" w:rsidP="00CD47E7">
            <w:pPr>
              <w:keepNext/>
              <w:keepLines/>
              <w:contextualSpacing/>
            </w:pPr>
            <w:r w:rsidRPr="0002530C">
              <w:t xml:space="preserve">2. Сколько мировых запасов пресной воды содержится в Байкале? </w:t>
            </w:r>
          </w:p>
          <w:p w:rsidR="00FC1767" w:rsidRPr="0002530C" w:rsidRDefault="00FC1767" w:rsidP="00CD47E7">
            <w:pPr>
              <w:keepNext/>
              <w:keepLines/>
              <w:contextualSpacing/>
              <w:rPr>
                <w:b/>
              </w:rPr>
            </w:pPr>
            <w:r w:rsidRPr="0002530C">
              <w:t>3. Почему включили в список Всемирного наследия?</w:t>
            </w:r>
            <w:r w:rsidRPr="0002530C">
              <w:rPr>
                <w:b/>
              </w:rPr>
              <w:t xml:space="preserve">                  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Задания историкам.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1. Историческое название озера.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2. Когда впервые на берегах озера появились русские?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Задания гидрологам.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На какой глубине можно увидеть дно Байкала?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2.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Почему вода в озере прозрачная?</w:t>
            </w:r>
          </w:p>
          <w:p w:rsidR="00FC1767" w:rsidRPr="0002530C" w:rsidRDefault="00FC1767" w:rsidP="00CD47E7">
            <w:pPr>
              <w:keepNext/>
              <w:keepLines/>
              <w:contextualSpacing/>
              <w:rPr>
                <w:b/>
              </w:rPr>
            </w:pPr>
            <w:r w:rsidRPr="0002530C">
              <w:t>3. Почему включили в список Всемирного наследия?</w:t>
            </w:r>
            <w:r w:rsidRPr="0002530C">
              <w:rPr>
                <w:b/>
              </w:rPr>
              <w:t xml:space="preserve">                   </w:t>
            </w:r>
          </w:p>
          <w:p w:rsidR="00FC1767" w:rsidRPr="0002530C" w:rsidRDefault="00FC1767" w:rsidP="00CD47E7">
            <w:pPr>
              <w:keepNext/>
              <w:keepLines/>
              <w:contextualSpacing/>
              <w:rPr>
                <w:b/>
              </w:rPr>
            </w:pPr>
          </w:p>
          <w:p w:rsidR="00FC1767" w:rsidRPr="0002530C" w:rsidRDefault="00FC1767" w:rsidP="00CD47E7">
            <w:pPr>
              <w:keepNext/>
              <w:keepLines/>
              <w:contextualSpacing/>
            </w:pPr>
            <w:r w:rsidRPr="0002530C">
              <w:rPr>
                <w:b/>
              </w:rPr>
              <w:t>Задания зоологам и ботаникам (1группа)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1.Расшифруйте понятие «эндемики».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2. Назовите эндемиков Байкала.</w:t>
            </w:r>
          </w:p>
          <w:p w:rsidR="00FC1767" w:rsidRPr="0002530C" w:rsidRDefault="00FC1767" w:rsidP="00CD47E7">
            <w:pPr>
              <w:keepNext/>
              <w:keepLines/>
              <w:contextualSpacing/>
              <w:rPr>
                <w:b/>
              </w:rPr>
            </w:pPr>
            <w:r w:rsidRPr="0002530C">
              <w:t>3. Почему включили в список Всемирного наследия?</w:t>
            </w:r>
            <w:r w:rsidRPr="0002530C">
              <w:rPr>
                <w:b/>
              </w:rPr>
              <w:t xml:space="preserve">                  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Задания зоологам и ботаникам (2группа)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1.Каков тип растительности Прибайкалья?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2.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Животные, имеющие промысловое значение.</w:t>
            </w:r>
          </w:p>
          <w:p w:rsidR="00FC1767" w:rsidRPr="0002530C" w:rsidRDefault="00FC1767" w:rsidP="00CD47E7">
            <w:pPr>
              <w:keepNext/>
              <w:keepLines/>
              <w:contextualSpacing/>
              <w:rPr>
                <w:b/>
              </w:rPr>
            </w:pPr>
            <w:r w:rsidRPr="0002530C">
              <w:t>3. Почему включили в список Всемирного наследия?</w:t>
            </w:r>
            <w:r w:rsidRPr="0002530C">
              <w:rPr>
                <w:b/>
              </w:rPr>
              <w:t xml:space="preserve">                  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Выслушаем представителей групп.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Почему озеро Байкал включили в список природного наследия? В чем его уникальность?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По ходу ответов учитель записывает причины на доске: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1. Возраст озера.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2. Огромные запасы пресной воды.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3. Озеро Байкал – зарождающийся океан.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4.Уникальный эндемичный животный и растительный мир.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Pr="0002530C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Отдохнем, чтобы с новыми силами продолжить работу.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3. Мы доказали уникальность и неповторимость жи</w:t>
            </w: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вотного и растительного мира озера Байкал. А сейчас мы проведём с вами небольшой эксперимент».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Сейчас мы погрузимся в воды Байкала. На столе стоит банка с прозрачной водой, на стенке наклеены рыбки.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-Представим, что это солнечный луч. (Учитель просвечивает банку фонариком).  Вода просвечена солнцем и оттого совсем прозрачна. Мы можем видеть обитателей озера. И вдруг что – то случилось!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(Добавляет в банку воду, подкрашенную красками)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Вода стала мутной и грязной. Похожая беда действительно происходит с Байкалом. Лучше всего об этом расскажет учебник.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0B48A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Поработаем с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 xml:space="preserve"> учебником. Читаем текст на стр. 102-103.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Cs/>
                <w:sz w:val="24"/>
                <w:szCs w:val="24"/>
              </w:rPr>
              <w:t xml:space="preserve">Используем приём </w:t>
            </w:r>
            <w:r w:rsidR="00DD12D2" w:rsidRPr="0002530C">
              <w:rPr>
                <w:rFonts w:ascii="Times New Roman" w:hAnsi="Times New Roman"/>
                <w:bCs/>
                <w:sz w:val="24"/>
                <w:szCs w:val="24"/>
              </w:rPr>
              <w:t>«Инсерт</w:t>
            </w:r>
            <w:r w:rsidRPr="0002530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0253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- уже знал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   - думал иначе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sz w:val="24"/>
                <w:szCs w:val="24"/>
              </w:rPr>
              <w:t>+    - новое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?    - не понял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Какие меры нужно принять для сохранения природы Байкала?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У вас в городе тоже есть водоём. Как он называется?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-Что мы с вами можем сделать для спасения водоёмов?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Работают в парах.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47E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Ответы детей.</w:t>
            </w:r>
          </w:p>
          <w:p w:rsidR="00CD47E7" w:rsidRPr="0002530C" w:rsidRDefault="00CD47E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47E7" w:rsidRPr="0002530C" w:rsidRDefault="00CD47E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47E7" w:rsidRPr="0002530C" w:rsidRDefault="00CD47E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47E7" w:rsidRPr="0002530C" w:rsidRDefault="00CD47E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47E7" w:rsidRPr="0002530C" w:rsidRDefault="00CD47E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47E7" w:rsidRPr="0002530C" w:rsidRDefault="00CD47E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Работают в группах, пользуясь справочной литературой, текстами с информац</w:t>
            </w:r>
            <w:r w:rsidR="00CD47E7" w:rsidRPr="0002530C">
              <w:rPr>
                <w:rFonts w:ascii="Times New Roman" w:hAnsi="Times New Roman"/>
                <w:sz w:val="24"/>
                <w:szCs w:val="24"/>
              </w:rPr>
              <w:t>и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ей об озере Байкал, представленной учителем. 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Выступления представителей групп.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Географы</w:t>
            </w:r>
          </w:p>
          <w:p w:rsidR="00FC1767" w:rsidRPr="0002530C" w:rsidRDefault="00FC1767" w:rsidP="00CD47E7">
            <w:pPr>
              <w:keepNext/>
              <w:keepLines/>
              <w:contextualSpacing/>
              <w:jc w:val="both"/>
            </w:pPr>
            <w:r w:rsidRPr="0002530C">
              <w:rPr>
                <w:b/>
              </w:rPr>
              <w:t>Вывод:</w:t>
            </w:r>
            <w:r w:rsidRPr="0002530C">
              <w:t xml:space="preserve"> самое древнее озеро, без признаков старения. Возраст 25-30 миллионов лет. Зарождающийся океан.</w:t>
            </w:r>
            <w:r w:rsidRPr="0002530C">
              <w:rPr>
                <w:rFonts w:eastAsia="+mj-ea"/>
                <w:bCs/>
                <w:kern w:val="24"/>
              </w:rPr>
              <w:t xml:space="preserve"> </w:t>
            </w:r>
            <w:r w:rsidRPr="0002530C">
              <w:t>Озеро содержит 20% запа</w:t>
            </w:r>
            <w:r w:rsidRPr="0002530C">
              <w:lastRenderedPageBreak/>
              <w:t xml:space="preserve">сов пресной воды всего земного шара (в его котловину можно влить 92 таких моря, как </w:t>
            </w:r>
            <w:r w:rsidR="00DD12D2" w:rsidRPr="0002530C">
              <w:t>Азовское и</w:t>
            </w:r>
            <w:r w:rsidRPr="0002530C">
              <w:t xml:space="preserve"> одно Балтийское, хотя оно в 8 раз больше по площади Байкала.) Этих запасов хватило бы, чтобы напоить в 10 млн. раз больше человек, чем сейчас живет на Земле, если прикинуть, что </w:t>
            </w:r>
            <w:smartTag w:uri="urn:schemas-microsoft-com:office:smarttags" w:element="metricconverter">
              <w:smartTagPr>
                <w:attr w:name="ProductID" w:val="0.5 л"/>
              </w:smartTagPr>
              <w:r w:rsidRPr="0002530C">
                <w:t>0.5 л</w:t>
              </w:r>
            </w:smartTag>
            <w:r w:rsidRPr="0002530C">
              <w:t xml:space="preserve">. воды надо человеку в день. Люди всей Земли могли бы прожить 40 лет, используя только один источник воды – Байкал. 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Историки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у озера целая череда имён. В переводе с тюркского - «Бай-Куль» значит «богатое озеро», с монгольского «Байкал» - «богатый огонь» или «Байгал – Далай» - «большое озеро, с бурятского «Байгал – Нуур» - озеро Байкал, с китайского «Бэй – Хай» - «северное море». Русские землепроходцы вышли к Байкалу в 17 веке. Первые русские сообщения о Байкале появляются в 1640 году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Гидрологи</w:t>
            </w:r>
          </w:p>
          <w:p w:rsidR="00FC1767" w:rsidRPr="0002530C" w:rsidRDefault="00FC1767" w:rsidP="00CD47E7">
            <w:pPr>
              <w:keepNext/>
              <w:keepLines/>
              <w:contextualSpacing/>
              <w:jc w:val="both"/>
            </w:pPr>
            <w:r w:rsidRPr="0002530C">
              <w:t xml:space="preserve"> Вывод: белый диск, опущенный для определения прозрачности воды, виден на глубине 40м.  Чистоту Байкала поддерживают микроскопические рачки - эпишура длиной в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02530C">
                <w:t>1 мм</w:t>
              </w:r>
            </w:smartTag>
            <w:r w:rsidRPr="0002530C">
              <w:t xml:space="preserve">. За 1 год «санитары» несколько раз профильтровывают </w:t>
            </w:r>
            <w:r w:rsidRPr="0002530C">
              <w:lastRenderedPageBreak/>
              <w:t>тысячи кубических км воды. Когда озеро замерзает, лёд такой прозрачный что, можно сквозь него увидеть воды Байкала на глубину 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02530C">
                <w:t>4 м</w:t>
              </w:r>
            </w:smartTag>
            <w:r w:rsidRPr="0002530C">
              <w:t>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Вывод: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Зоологи и ботаники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Вывод: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в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озере обитают почти 2665 видов животных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и растений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. Из них 848 видов животных и 133 вида растений встречаются только здесь и нигде больше. Это так называемые </w:t>
            </w:r>
            <w:r w:rsidRPr="0002530C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 xml:space="preserve">эндемики.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Ни в одном озере мира нет такого разнообразия видов живых организмов. Единственное млекопитающее озера Байкал – нерпа (тюлень). Одно из удивительнейших существ, обитающих в Байкале - это прозрачная рыба без чешуи и плавательного пузыря, тело которой на 35 % состоит из жира. Она обитает на большой глубине озера Байкал и принадлежит к классу живородящих. Русское название «голомянка».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577F6" w:rsidRPr="0002530C" w:rsidRDefault="007577F6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Учащиеся выполняют движения.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Слушают учителя.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Учащиеся читают, работая с текстом, используя прием «Инсерт»</w:t>
            </w:r>
          </w:p>
          <w:p w:rsidR="00FC1767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Pr="0002530C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Высказывают предположения, отвечают на вопросы.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8220CB" w:rsidP="00CD47E7">
            <w:pPr>
              <w:keepNext/>
              <w:keepLines/>
              <w:contextualSpacing/>
            </w:pPr>
            <w:r w:rsidRPr="0002530C">
              <w:rPr>
                <w:b/>
              </w:rPr>
              <w:lastRenderedPageBreak/>
              <w:t xml:space="preserve">Предметные: </w:t>
            </w:r>
            <w:r w:rsidRPr="0002530C">
              <w:t>рассказывать об уникальности озера Байкал и его экологических проблемах.</w:t>
            </w:r>
          </w:p>
          <w:p w:rsidR="00653D39" w:rsidRPr="0002530C" w:rsidRDefault="00653D39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53D39" w:rsidRPr="0002530C" w:rsidRDefault="00653D39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самостоятельно осуществлять поиск необходимой информации для выполнения учебных задач;</w:t>
            </w:r>
          </w:p>
          <w:p w:rsidR="00653D39" w:rsidRPr="0002530C" w:rsidRDefault="00653D39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извлекать и преобразовывать информацию из текстов;</w:t>
            </w:r>
          </w:p>
          <w:p w:rsidR="00781909" w:rsidRPr="0002530C" w:rsidRDefault="00781909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перерабатывать информацию: анализировать, обобщать, сравнивать, выделять причины и следствия.</w:t>
            </w:r>
          </w:p>
          <w:p w:rsidR="00653D39" w:rsidRPr="0002530C" w:rsidRDefault="00653D39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обобщать факты, явления.</w:t>
            </w:r>
          </w:p>
          <w:p w:rsidR="00FC1767" w:rsidRPr="0002530C" w:rsidRDefault="008220C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FC1767" w:rsidRPr="0002530C" w:rsidRDefault="008220C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-о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рганизовывать учебное взаимодей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ствие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в паре</w:t>
            </w:r>
            <w:r w:rsidR="00700531" w:rsidRPr="000253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группе;</w:t>
            </w:r>
          </w:p>
          <w:p w:rsidR="00FC1767" w:rsidRPr="0002530C" w:rsidRDefault="008220C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доносить свою позицию до других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C1767" w:rsidRPr="0002530C" w:rsidRDefault="008220CB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с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троить речевое высказывание в соответствии с поставленными задача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ми</w:t>
            </w:r>
          </w:p>
          <w:p w:rsidR="007577F6" w:rsidRPr="0002530C" w:rsidRDefault="007577F6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781909" w:rsidRPr="0002530C" w:rsidRDefault="00781909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выполнять взаимопроверку и корректировку учебного задания;</w:t>
            </w:r>
          </w:p>
          <w:p w:rsidR="00781909" w:rsidRPr="0002530C" w:rsidRDefault="00781909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- планировать, координировать, контролировать и оценивать свою деятельность.</w:t>
            </w:r>
          </w:p>
          <w:p w:rsidR="00653D39" w:rsidRPr="0002530C" w:rsidRDefault="00653D39" w:rsidP="00CD47E7">
            <w:pPr>
              <w:keepNext/>
              <w:keepLines/>
              <w:tabs>
                <w:tab w:val="left" w:pos="1080"/>
              </w:tabs>
              <w:contextualSpacing/>
              <w:rPr>
                <w:i/>
              </w:rPr>
            </w:pPr>
            <w:r w:rsidRPr="0002530C">
              <w:rPr>
                <w:b/>
              </w:rPr>
              <w:t>Личностные:</w:t>
            </w:r>
            <w:r w:rsidRPr="0002530C">
              <w:rPr>
                <w:b/>
                <w:bCs/>
              </w:rPr>
              <w:t xml:space="preserve"> </w:t>
            </w:r>
            <w:r w:rsidRPr="0002530C">
              <w:rPr>
                <w:bCs/>
              </w:rPr>
              <w:t>уважительно относиться к природному наследию России озеру Байкал.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767" w:rsidRPr="0002530C" w:rsidTr="003B71A0">
        <w:trPr>
          <w:trHeight w:val="1204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V</w:t>
            </w:r>
            <w:r w:rsidRPr="00B9329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Первичное закрепление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Цель: </w:t>
            </w:r>
            <w:r w:rsidRPr="0002530C">
              <w:rPr>
                <w:rFonts w:ascii="Times New Roman" w:hAnsi="Times New Roman"/>
                <w:bCs/>
                <w:iCs/>
                <w:sz w:val="24"/>
                <w:szCs w:val="24"/>
              </w:rPr>
              <w:t>установить осознанность усвоения нового материала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1. Заполняем таблицу в парах.</w:t>
            </w:r>
          </w:p>
          <w:tbl>
            <w:tblPr>
              <w:tblpPr w:leftFromText="180" w:rightFromText="180" w:vertAnchor="page" w:horzAnchor="margin" w:tblpY="406"/>
              <w:tblOverlap w:val="never"/>
              <w:tblW w:w="56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3571"/>
            </w:tblGrid>
            <w:tr w:rsidR="00FC1767" w:rsidRPr="0002530C" w:rsidTr="00A157BD">
              <w:trPr>
                <w:trHeight w:val="301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  <w:r w:rsidRPr="0002530C">
                    <w:t>Слово</w:t>
                  </w: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  <w:r w:rsidRPr="0002530C">
                    <w:t>Что обозначает</w:t>
                  </w:r>
                </w:p>
              </w:tc>
            </w:tr>
            <w:tr w:rsidR="00FC1767" w:rsidRPr="0002530C" w:rsidTr="00A157BD">
              <w:trPr>
                <w:trHeight w:val="301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6B2981" w:rsidP="00CD47E7">
                  <w:pPr>
                    <w:keepNext/>
                    <w:keepLines/>
                    <w:contextualSpacing/>
                  </w:pPr>
                  <w:r>
                    <w:t xml:space="preserve">Самое глубокое и чистое </w:t>
                  </w:r>
                  <w:r w:rsidR="00FC1767" w:rsidRPr="0002530C">
                    <w:t>озеро в мире</w:t>
                  </w:r>
                </w:p>
              </w:tc>
            </w:tr>
            <w:tr w:rsidR="00FC1767" w:rsidRPr="0002530C" w:rsidTr="00A157BD">
              <w:trPr>
                <w:trHeight w:val="301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  <w:r w:rsidRPr="0002530C">
                    <w:t>Голомянка</w:t>
                  </w: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</w:tr>
            <w:tr w:rsidR="00FC1767" w:rsidRPr="0002530C" w:rsidTr="00A157BD">
              <w:trPr>
                <w:trHeight w:val="315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  <w:r w:rsidRPr="0002530C">
                    <w:lastRenderedPageBreak/>
                    <w:t>1642 м</w:t>
                  </w: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</w:tr>
            <w:tr w:rsidR="00FC1767" w:rsidRPr="0002530C" w:rsidTr="00A157BD">
              <w:trPr>
                <w:trHeight w:val="301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  <w:r w:rsidRPr="0002530C">
                    <w:t>Именно столько рек впадает в Байкал</w:t>
                  </w:r>
                </w:p>
              </w:tc>
            </w:tr>
            <w:tr w:rsidR="00FC1767" w:rsidRPr="0002530C" w:rsidTr="00A157BD">
              <w:trPr>
                <w:trHeight w:val="301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</w:tr>
            <w:tr w:rsidR="00FC1767" w:rsidRPr="0002530C" w:rsidTr="00A157BD">
              <w:trPr>
                <w:trHeight w:val="301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  <w:r w:rsidRPr="0002530C">
                    <w:t>Река, вытекающая из озера Байкал.</w:t>
                  </w:r>
                </w:p>
              </w:tc>
            </w:tr>
            <w:tr w:rsidR="00FC1767" w:rsidRPr="0002530C" w:rsidTr="00A157BD">
              <w:trPr>
                <w:trHeight w:val="301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  <w:r w:rsidRPr="0002530C">
                    <w:t>Нерпа</w:t>
                  </w: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</w:tr>
            <w:tr w:rsidR="00FC1767" w:rsidRPr="0002530C" w:rsidTr="00A157BD">
              <w:trPr>
                <w:trHeight w:val="616"/>
              </w:trPr>
              <w:tc>
                <w:tcPr>
                  <w:tcW w:w="2122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</w:p>
              </w:tc>
              <w:tc>
                <w:tcPr>
                  <w:tcW w:w="3571" w:type="dxa"/>
                  <w:shd w:val="clear" w:color="auto" w:fill="auto"/>
                </w:tcPr>
                <w:p w:rsidR="00FC1767" w:rsidRPr="0002530C" w:rsidRDefault="00FC1767" w:rsidP="00CD47E7">
                  <w:pPr>
                    <w:keepNext/>
                    <w:keepLines/>
                    <w:contextualSpacing/>
                  </w:pPr>
                  <w:r w:rsidRPr="0002530C">
                    <w:t>Фильтр, чистота воды, рачок</w:t>
                  </w:r>
                </w:p>
              </w:tc>
            </w:tr>
          </w:tbl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Проверим, сравнив с эталоном на слайде.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1767" w:rsidRPr="0002530C" w:rsidRDefault="00FC1767" w:rsidP="00CD47E7">
            <w:pPr>
              <w:keepNext/>
              <w:keepLines/>
              <w:contextualSpacing/>
              <w:jc w:val="both"/>
              <w:rPr>
                <w:b/>
              </w:rPr>
            </w:pPr>
            <w:r w:rsidRPr="0002530C">
              <w:rPr>
                <w:b/>
              </w:rPr>
              <w:t>2. Игра «Да или нет»</w:t>
            </w:r>
          </w:p>
          <w:p w:rsidR="00FC1767" w:rsidRPr="0002530C" w:rsidRDefault="00FC1767" w:rsidP="00CD47E7">
            <w:pPr>
              <w:keepNext/>
              <w:keepLines/>
              <w:contextualSpacing/>
              <w:jc w:val="both"/>
            </w:pPr>
            <w:r w:rsidRPr="0002530C">
              <w:t xml:space="preserve">     1.Название озера на бурятском языке Байгал рус</w:t>
            </w:r>
            <w:r w:rsidR="006B2981">
              <w:t>ским показалось неблагозвучным,</w:t>
            </w:r>
            <w:r w:rsidRPr="0002530C">
              <w:t xml:space="preserve"> и они назвали его Байкал?</w:t>
            </w:r>
          </w:p>
          <w:p w:rsidR="00FC1767" w:rsidRPr="0002530C" w:rsidRDefault="00FC1767" w:rsidP="00CD47E7">
            <w:pPr>
              <w:keepNext/>
              <w:keepLines/>
              <w:contextualSpacing/>
              <w:jc w:val="both"/>
            </w:pPr>
            <w:r w:rsidRPr="0002530C">
              <w:t xml:space="preserve">     2.Байкал является объектом Всемирного природного наследия.</w:t>
            </w:r>
          </w:p>
          <w:p w:rsidR="00FC1767" w:rsidRPr="0002530C" w:rsidRDefault="00FC1767" w:rsidP="00CD47E7">
            <w:pPr>
              <w:keepNext/>
              <w:keepLines/>
              <w:contextualSpacing/>
              <w:jc w:val="both"/>
            </w:pPr>
            <w:r w:rsidRPr="0002530C">
              <w:t xml:space="preserve">     3. Байкалу 25-30 тысяч лет.</w:t>
            </w:r>
          </w:p>
          <w:p w:rsidR="00FC1767" w:rsidRPr="0002530C" w:rsidRDefault="00FC1767" w:rsidP="00CD47E7">
            <w:pPr>
              <w:keepNext/>
              <w:keepLines/>
              <w:numPr>
                <w:ilvl w:val="0"/>
                <w:numId w:val="28"/>
              </w:numPr>
              <w:contextualSpacing/>
              <w:jc w:val="both"/>
            </w:pPr>
            <w:r w:rsidRPr="0002530C">
              <w:t>Байкал – это зарождающийся океан.</w:t>
            </w:r>
          </w:p>
          <w:p w:rsidR="00FC1767" w:rsidRPr="0002530C" w:rsidRDefault="00FC1767" w:rsidP="00CD47E7">
            <w:pPr>
              <w:keepNext/>
              <w:keepLines/>
              <w:numPr>
                <w:ilvl w:val="0"/>
                <w:numId w:val="28"/>
              </w:numPr>
              <w:contextualSpacing/>
              <w:jc w:val="both"/>
            </w:pPr>
            <w:r w:rsidRPr="0002530C">
              <w:t xml:space="preserve">Через слой льда на глубине 4-5 метров </w:t>
            </w:r>
            <w:r w:rsidR="00DD12D2" w:rsidRPr="0002530C">
              <w:t>можно увидеть дно</w:t>
            </w:r>
            <w:r w:rsidRPr="0002530C">
              <w:t xml:space="preserve"> Байкала.</w:t>
            </w:r>
          </w:p>
          <w:p w:rsidR="00FC1767" w:rsidRPr="0002530C" w:rsidRDefault="00FC1767" w:rsidP="00CD47E7">
            <w:pPr>
              <w:keepNext/>
              <w:keepLines/>
              <w:numPr>
                <w:ilvl w:val="0"/>
                <w:numId w:val="28"/>
              </w:numPr>
              <w:contextualSpacing/>
              <w:jc w:val="both"/>
            </w:pPr>
            <w:r w:rsidRPr="0002530C">
              <w:t>В Байкал впадает 544 реки, а вытекает красавица Ангара.</w:t>
            </w:r>
          </w:p>
          <w:p w:rsidR="00FC1767" w:rsidRPr="0002530C" w:rsidRDefault="00FC1767" w:rsidP="00CD47E7">
            <w:pPr>
              <w:keepNext/>
              <w:keepLines/>
              <w:numPr>
                <w:ilvl w:val="0"/>
                <w:numId w:val="28"/>
              </w:numPr>
              <w:contextualSpacing/>
              <w:jc w:val="both"/>
            </w:pPr>
            <w:r w:rsidRPr="0002530C">
              <w:t>Рыбка, лишённая чешуи, с едва уловимым сиреневым отливом, просвечивающаяся на солнце насквозь называется голомянка.</w:t>
            </w:r>
          </w:p>
          <w:p w:rsidR="00FC1767" w:rsidRPr="0002530C" w:rsidRDefault="00FC1767" w:rsidP="00CD47E7">
            <w:pPr>
              <w:keepNext/>
              <w:keepLines/>
              <w:numPr>
                <w:ilvl w:val="0"/>
                <w:numId w:val="28"/>
              </w:numPr>
              <w:contextualSpacing/>
              <w:jc w:val="both"/>
              <w:rPr>
                <w:lang w:val="de-DE"/>
              </w:rPr>
            </w:pPr>
            <w:r w:rsidRPr="0002530C">
              <w:t xml:space="preserve">Иркутская ГЭС, целлюлозно-бумажный комбинат, строительство нефтепровода </w:t>
            </w:r>
            <w:r w:rsidR="00DD12D2" w:rsidRPr="0002530C">
              <w:t>положительно влияют</w:t>
            </w:r>
            <w:r w:rsidRPr="0002530C">
              <w:t xml:space="preserve"> на природу пресного водоёма                     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Работают в парах, заполняя таблицу.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Сравнивают с эталоном.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Отвечают «да» или «нет» на утверждение.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2262E" w:rsidRPr="0002530C" w:rsidRDefault="007577F6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уметь </w:t>
            </w:r>
            <w:r w:rsidR="00C2262E" w:rsidRPr="0002530C">
              <w:rPr>
                <w:rFonts w:ascii="Times New Roman" w:hAnsi="Times New Roman"/>
                <w:sz w:val="24"/>
                <w:szCs w:val="24"/>
              </w:rPr>
              <w:t>заполнять таблицы с выделением существенных характери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стик объекта.</w:t>
            </w:r>
          </w:p>
          <w:p w:rsidR="00700531" w:rsidRPr="0002530C" w:rsidRDefault="0070053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00531" w:rsidRPr="0002530C" w:rsidRDefault="0070053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- организовывать учебное взаимодействие в паре;</w:t>
            </w:r>
          </w:p>
          <w:p w:rsidR="00700531" w:rsidRPr="0002530C" w:rsidRDefault="0070053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адекватное использование речевых </w:t>
            </w:r>
            <w:r w:rsidR="00DD12D2" w:rsidRPr="0002530C">
              <w:rPr>
                <w:rFonts w:ascii="Times New Roman" w:hAnsi="Times New Roman"/>
                <w:sz w:val="24"/>
                <w:szCs w:val="24"/>
              </w:rPr>
              <w:t>средств для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решения коммуникативных задач.</w:t>
            </w:r>
          </w:p>
          <w:p w:rsidR="00FC1767" w:rsidRPr="0002530C" w:rsidRDefault="00781909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81909" w:rsidRPr="0002530C" w:rsidRDefault="00781909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выполнять взаимопроверку и корректировку учебного задания;</w:t>
            </w:r>
          </w:p>
          <w:p w:rsidR="00781909" w:rsidRPr="0002530C" w:rsidRDefault="00781909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контролировать и оценивать свою деятельность.</w:t>
            </w:r>
          </w:p>
          <w:p w:rsidR="00781909" w:rsidRPr="0002530C" w:rsidRDefault="00781909" w:rsidP="00CD47E7">
            <w:pPr>
              <w:keepNext/>
              <w:keepLines/>
              <w:contextualSpacing/>
              <w:rPr>
                <w:b/>
              </w:rPr>
            </w:pPr>
          </w:p>
        </w:tc>
      </w:tr>
      <w:tr w:rsidR="00FC1767" w:rsidRPr="0002530C" w:rsidTr="003B71A0"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. Самостоятельное применение нового знания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включение нового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знания в систему знаний,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формирование целостной системы знаний по теме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6B29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 начале урока мы работали с 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левой частью таблицы «Что мы знаем». Заполним последнюю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асть таблицы «Что мы узнали» в 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 xml:space="preserve">группах. Как вы считаете, для чего 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мы её заполняем? Нужна ли она будет вам?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Послушаем представителей групп.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своё мнение.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Заполняют правую часть таблицы.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4545" w:rsidRPr="0002530C" w:rsidRDefault="00004545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Отвечают, обсуждают ответы.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8A7" w:rsidRPr="0002530C" w:rsidRDefault="000B48A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FC1767" w:rsidRPr="0002530C" w:rsidRDefault="000B48A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о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бобщать результаты наблюдений и рас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суж</w:t>
            </w: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дений;</w:t>
            </w:r>
          </w:p>
          <w:p w:rsidR="00FC1767" w:rsidRPr="0002530C" w:rsidRDefault="000B48A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-п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 xml:space="preserve">реобразовывать и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фиксировать информацию</w:t>
            </w:r>
            <w:r w:rsidR="000B48A7" w:rsidRPr="000253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81909" w:rsidRPr="0002530C" w:rsidRDefault="00781909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Регулятивные умения:</w:t>
            </w:r>
          </w:p>
          <w:p w:rsidR="00781909" w:rsidRPr="0002530C" w:rsidRDefault="00781909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выполнять взаимопроверку и корректировку учебного задания;</w:t>
            </w:r>
          </w:p>
          <w:p w:rsidR="00FC1767" w:rsidRPr="0002530C" w:rsidRDefault="00781909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контролировать и оценивать свою деятельность.</w:t>
            </w:r>
          </w:p>
          <w:p w:rsidR="003E724A" w:rsidRPr="0002530C" w:rsidRDefault="003E724A" w:rsidP="00CD47E7">
            <w:pPr>
              <w:pStyle w:val="af0"/>
              <w:keepNext/>
              <w:keepLine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выражение своих мыслей с достаточной полнотой и точностью.</w:t>
            </w:r>
          </w:p>
        </w:tc>
      </w:tr>
      <w:tr w:rsidR="00FC1767" w:rsidRPr="0002530C" w:rsidTr="003B71A0"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. Итог урока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дать анализ и оценку успешности достижения цели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усвоение принципов саморегуляции, сотрудничества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. Домашнее задание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обеспечить понимание цели, содержания и способов выполнения домашнего задания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Удалось ли вам выполнить намеченный в начале урока план?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Насколько самостоятельно вы справлялись с работой?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- Какие умения формировались у вас при выполнении заданий?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 xml:space="preserve">- Оцените свою работу в группе 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Инструктаж по выполнению задания дома.</w:t>
            </w:r>
          </w:p>
          <w:p w:rsidR="00FC1767" w:rsidRPr="0002530C" w:rsidRDefault="006B2981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параграф учебника на </w:t>
            </w:r>
            <w:r w:rsidR="00FC1767" w:rsidRPr="0002530C">
              <w:rPr>
                <w:rFonts w:ascii="Times New Roman" w:hAnsi="Times New Roman"/>
                <w:sz w:val="24"/>
                <w:szCs w:val="24"/>
              </w:rPr>
              <w:t>стр.100-103, отвечать на вопросы.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Задания в тетради на выбор учащихся: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1. Тетрадь стр. 64 №1,2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2. Тетрадь стр.65 № 3.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lastRenderedPageBreak/>
              <w:t>Фиксируют свои результаты, называя конкретны</w:t>
            </w:r>
            <w:r w:rsidR="004734A4" w:rsidRPr="0002530C">
              <w:rPr>
                <w:rFonts w:ascii="Times New Roman" w:hAnsi="Times New Roman"/>
                <w:sz w:val="24"/>
                <w:szCs w:val="24"/>
              </w:rPr>
              <w:t>е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пример</w:t>
            </w:r>
            <w:r w:rsidR="004734A4" w:rsidRPr="0002530C">
              <w:rPr>
                <w:rFonts w:ascii="Times New Roman" w:hAnsi="Times New Roman"/>
                <w:sz w:val="24"/>
                <w:szCs w:val="24"/>
              </w:rPr>
              <w:t>ы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 xml:space="preserve"> по данному уроку.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D5040" w:rsidRDefault="000D5040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Самооценивание.</w:t>
            </w:r>
          </w:p>
          <w:p w:rsidR="00FC1767" w:rsidRPr="0002530C" w:rsidRDefault="00FC1767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4545" w:rsidRPr="0002530C" w:rsidRDefault="00004545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4545" w:rsidRPr="0002530C" w:rsidRDefault="00004545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4545" w:rsidRPr="0002530C" w:rsidRDefault="00004545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4545" w:rsidRPr="0002530C" w:rsidRDefault="00004545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4545" w:rsidRPr="0002530C" w:rsidRDefault="00004545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4545" w:rsidRPr="0002530C" w:rsidRDefault="00004545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4545" w:rsidRPr="0002530C" w:rsidRDefault="00004545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Слушают учителя, задают вопросы.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0856" w:rsidRPr="0002530C" w:rsidRDefault="000B0856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Познавательные:</w:t>
            </w:r>
          </w:p>
          <w:p w:rsidR="000B0856" w:rsidRPr="0002530C" w:rsidRDefault="000B0856" w:rsidP="00CD47E7">
            <w:pPr>
              <w:keepNext/>
              <w:keepLines/>
              <w:tabs>
                <w:tab w:val="left" w:pos="1080"/>
              </w:tabs>
              <w:contextualSpacing/>
            </w:pPr>
            <w:r w:rsidRPr="0002530C">
              <w:t>Рефлексия способов и условий действия.</w:t>
            </w:r>
          </w:p>
          <w:p w:rsidR="000B0856" w:rsidRPr="0002530C" w:rsidRDefault="000B0856" w:rsidP="00CD47E7">
            <w:pPr>
              <w:keepNext/>
              <w:keepLines/>
              <w:tabs>
                <w:tab w:val="left" w:pos="1080"/>
              </w:tabs>
              <w:contextualSpacing/>
              <w:rPr>
                <w:b/>
              </w:rPr>
            </w:pPr>
            <w:r w:rsidRPr="0002530C">
              <w:rPr>
                <w:b/>
              </w:rPr>
              <w:t>Регулятивные:</w:t>
            </w:r>
            <w:r w:rsidRPr="0002530C">
              <w:t xml:space="preserve"> соотносить поставленную цель и полученный результат деятельности.</w:t>
            </w:r>
          </w:p>
          <w:p w:rsidR="00FC1767" w:rsidRPr="0002530C" w:rsidRDefault="000B0856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02530C">
              <w:rPr>
                <w:rFonts w:ascii="Times New Roman" w:hAnsi="Times New Roman"/>
                <w:sz w:val="24"/>
                <w:szCs w:val="24"/>
              </w:rPr>
              <w:t>самоопределение.</w:t>
            </w:r>
          </w:p>
          <w:p w:rsidR="000B0856" w:rsidRPr="0002530C" w:rsidRDefault="000B0856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30C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BB4B36" w:rsidRPr="0002530C" w:rsidRDefault="00BB4B36" w:rsidP="00CD47E7">
            <w:pPr>
              <w:pStyle w:val="af0"/>
              <w:keepNext/>
              <w:keepLine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530C">
              <w:rPr>
                <w:rFonts w:ascii="Times New Roman" w:hAnsi="Times New Roman"/>
                <w:sz w:val="24"/>
                <w:szCs w:val="24"/>
              </w:rPr>
              <w:t>формулирование и аргументация своего мнения. Учет разных мнений.</w:t>
            </w:r>
          </w:p>
        </w:tc>
      </w:tr>
    </w:tbl>
    <w:p w:rsidR="00651106" w:rsidRPr="0002530C" w:rsidRDefault="00651106" w:rsidP="00CD47E7">
      <w:pPr>
        <w:pStyle w:val="af0"/>
        <w:keepNext/>
        <w:keepLines/>
        <w:contextualSpacing/>
        <w:rPr>
          <w:rFonts w:ascii="Times New Roman" w:hAnsi="Times New Roman"/>
          <w:sz w:val="24"/>
          <w:szCs w:val="24"/>
        </w:rPr>
      </w:pPr>
    </w:p>
    <w:p w:rsidR="002E03AF" w:rsidRPr="0002530C" w:rsidRDefault="002E03AF" w:rsidP="00CD47E7">
      <w:pPr>
        <w:pStyle w:val="af0"/>
        <w:keepNext/>
        <w:keepLines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2530C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2E03AF" w:rsidRPr="0002530C" w:rsidRDefault="002E03AF" w:rsidP="00CD47E7">
      <w:pPr>
        <w:keepNext/>
        <w:keepLines/>
        <w:numPr>
          <w:ilvl w:val="0"/>
          <w:numId w:val="14"/>
        </w:numPr>
        <w:tabs>
          <w:tab w:val="left" w:pos="1080"/>
        </w:tabs>
        <w:contextualSpacing/>
      </w:pPr>
      <w:r w:rsidRPr="0002530C">
        <w:t xml:space="preserve">Плешаков А. А., Новицкая М. Ю. Окружающий мир. Учебник. 3 класс. В 2 частях. </w:t>
      </w:r>
      <w:r w:rsidR="00DD12D2" w:rsidRPr="0002530C">
        <w:t>«Просвещение</w:t>
      </w:r>
      <w:r w:rsidRPr="0002530C">
        <w:t>», 20</w:t>
      </w:r>
      <w:r w:rsidR="006B01AD">
        <w:t>20</w:t>
      </w:r>
      <w:r w:rsidRPr="0002530C">
        <w:t>г.</w:t>
      </w:r>
    </w:p>
    <w:p w:rsidR="002E03AF" w:rsidRPr="0002530C" w:rsidRDefault="002E03AF" w:rsidP="00CD47E7">
      <w:pPr>
        <w:keepNext/>
        <w:keepLines/>
        <w:numPr>
          <w:ilvl w:val="0"/>
          <w:numId w:val="14"/>
        </w:numPr>
        <w:tabs>
          <w:tab w:val="left" w:pos="1080"/>
        </w:tabs>
        <w:contextualSpacing/>
      </w:pPr>
      <w:r w:rsidRPr="0002530C">
        <w:t xml:space="preserve">Плешаков А. А., Новицкая М. Ю. Окружающий мир. Рабочая тетрадь. 3 класс. В 2 частях. </w:t>
      </w:r>
      <w:r w:rsidR="00DD12D2" w:rsidRPr="0002530C">
        <w:t>«Просвещение</w:t>
      </w:r>
      <w:r w:rsidRPr="0002530C">
        <w:t>», 20</w:t>
      </w:r>
      <w:r w:rsidR="006B01AD">
        <w:t>20</w:t>
      </w:r>
      <w:r w:rsidRPr="0002530C">
        <w:t>г.</w:t>
      </w:r>
    </w:p>
    <w:p w:rsidR="002E03AF" w:rsidRPr="0002530C" w:rsidRDefault="002E03AF" w:rsidP="00CD47E7">
      <w:pPr>
        <w:keepNext/>
        <w:keepLines/>
        <w:numPr>
          <w:ilvl w:val="0"/>
          <w:numId w:val="14"/>
        </w:numPr>
        <w:contextualSpacing/>
        <w:rPr>
          <w:color w:val="000000"/>
        </w:rPr>
      </w:pPr>
      <w:r w:rsidRPr="0002530C">
        <w:rPr>
          <w:color w:val="000000"/>
        </w:rPr>
        <w:t xml:space="preserve">Сергей Волков. По Байкалу - </w:t>
      </w:r>
      <w:r w:rsidR="00DD12D2" w:rsidRPr="0002530C">
        <w:rPr>
          <w:color w:val="000000"/>
        </w:rPr>
        <w:t>М.: АСТ</w:t>
      </w:r>
      <w:r w:rsidRPr="0002530C">
        <w:rPr>
          <w:color w:val="000000"/>
        </w:rPr>
        <w:t>, 2010 г.</w:t>
      </w:r>
    </w:p>
    <w:p w:rsidR="002E03AF" w:rsidRPr="0002530C" w:rsidRDefault="002E03AF" w:rsidP="00CD47E7">
      <w:pPr>
        <w:keepNext/>
        <w:keepLines/>
        <w:numPr>
          <w:ilvl w:val="0"/>
          <w:numId w:val="14"/>
        </w:numPr>
        <w:contextualSpacing/>
        <w:rPr>
          <w:color w:val="000000"/>
        </w:rPr>
      </w:pPr>
      <w:r w:rsidRPr="0002530C">
        <w:rPr>
          <w:color w:val="000000"/>
        </w:rPr>
        <w:t>Энциклопедия для детей т.1 М., Аванта,1995 г.</w:t>
      </w:r>
    </w:p>
    <w:p w:rsidR="002E03AF" w:rsidRPr="0002530C" w:rsidRDefault="002E03AF" w:rsidP="00CD47E7">
      <w:pPr>
        <w:keepNext/>
        <w:keepLines/>
        <w:numPr>
          <w:ilvl w:val="0"/>
          <w:numId w:val="14"/>
        </w:numPr>
        <w:contextualSpacing/>
        <w:rPr>
          <w:color w:val="000000"/>
        </w:rPr>
      </w:pPr>
      <w:r w:rsidRPr="0002530C">
        <w:rPr>
          <w:color w:val="000000"/>
        </w:rPr>
        <w:t xml:space="preserve">Я познаю мир: Дет. </w:t>
      </w:r>
      <w:proofErr w:type="spellStart"/>
      <w:r w:rsidRPr="0002530C">
        <w:rPr>
          <w:color w:val="000000"/>
        </w:rPr>
        <w:t>энцикл</w:t>
      </w:r>
      <w:proofErr w:type="spellEnd"/>
      <w:r w:rsidRPr="0002530C">
        <w:rPr>
          <w:color w:val="000000"/>
        </w:rPr>
        <w:t>.: Биология/ Я 11 Сост. Н.Ю. Буянова; Под общ ред. О.Г. Хинн; - М.: ООО «Издательство АСТ – ЛТД», 1998 – 480 с.</w:t>
      </w:r>
    </w:p>
    <w:p w:rsidR="002E03AF" w:rsidRPr="0002530C" w:rsidRDefault="002E03AF" w:rsidP="00CD47E7">
      <w:pPr>
        <w:keepNext/>
        <w:keepLines/>
        <w:numPr>
          <w:ilvl w:val="0"/>
          <w:numId w:val="14"/>
        </w:numPr>
        <w:contextualSpacing/>
        <w:rPr>
          <w:color w:val="000000"/>
        </w:rPr>
      </w:pPr>
      <w:r w:rsidRPr="0002530C">
        <w:rPr>
          <w:color w:val="000000"/>
        </w:rPr>
        <w:t xml:space="preserve">Я познаю мир: Дет. </w:t>
      </w:r>
      <w:proofErr w:type="spellStart"/>
      <w:r w:rsidRPr="0002530C">
        <w:rPr>
          <w:color w:val="000000"/>
        </w:rPr>
        <w:t>энцикл</w:t>
      </w:r>
      <w:proofErr w:type="spellEnd"/>
      <w:r w:rsidRPr="0002530C">
        <w:rPr>
          <w:color w:val="000000"/>
        </w:rPr>
        <w:t>.: Экология / Авт.- сост. А. Е. Чижевский. – М.: ООО «Издательство АСТ». 1997. 432 с.</w:t>
      </w:r>
    </w:p>
    <w:p w:rsidR="002E03AF" w:rsidRPr="0002530C" w:rsidRDefault="002E03AF" w:rsidP="00CD47E7">
      <w:pPr>
        <w:pStyle w:val="af0"/>
        <w:keepNext/>
        <w:keepLines/>
        <w:contextualSpacing/>
        <w:rPr>
          <w:rFonts w:ascii="Times New Roman" w:hAnsi="Times New Roman"/>
          <w:sz w:val="24"/>
          <w:szCs w:val="24"/>
        </w:rPr>
      </w:pPr>
    </w:p>
    <w:sectPr w:rsidR="002E03AF" w:rsidRPr="0002530C" w:rsidSect="003B57E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D72B5"/>
    <w:multiLevelType w:val="hybridMultilevel"/>
    <w:tmpl w:val="948EB50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27F65C2"/>
    <w:multiLevelType w:val="hybridMultilevel"/>
    <w:tmpl w:val="334673A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6FE7003"/>
    <w:multiLevelType w:val="multilevel"/>
    <w:tmpl w:val="D98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33A68"/>
    <w:multiLevelType w:val="hybridMultilevel"/>
    <w:tmpl w:val="4671BD8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8B33418"/>
    <w:multiLevelType w:val="hybridMultilevel"/>
    <w:tmpl w:val="48FC64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4C73"/>
    <w:multiLevelType w:val="hybridMultilevel"/>
    <w:tmpl w:val="92C63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D0456"/>
    <w:multiLevelType w:val="hybridMultilevel"/>
    <w:tmpl w:val="B62A0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AF37A7"/>
    <w:multiLevelType w:val="hybridMultilevel"/>
    <w:tmpl w:val="4D5AD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63284B"/>
    <w:multiLevelType w:val="multilevel"/>
    <w:tmpl w:val="1A80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62EC0"/>
    <w:multiLevelType w:val="multilevel"/>
    <w:tmpl w:val="892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63A20"/>
    <w:multiLevelType w:val="hybridMultilevel"/>
    <w:tmpl w:val="A4C0F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E801A1"/>
    <w:multiLevelType w:val="multilevel"/>
    <w:tmpl w:val="7898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6C585E"/>
    <w:multiLevelType w:val="hybridMultilevel"/>
    <w:tmpl w:val="A388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A12F9"/>
    <w:multiLevelType w:val="hybridMultilevel"/>
    <w:tmpl w:val="E2568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124DE"/>
    <w:multiLevelType w:val="hybridMultilevel"/>
    <w:tmpl w:val="FA9CFB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E3FA5"/>
    <w:multiLevelType w:val="hybridMultilevel"/>
    <w:tmpl w:val="22D2294E"/>
    <w:lvl w:ilvl="0" w:tplc="46DE4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77AFB"/>
    <w:multiLevelType w:val="hybridMultilevel"/>
    <w:tmpl w:val="0CF2E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24EBA"/>
    <w:multiLevelType w:val="hybridMultilevel"/>
    <w:tmpl w:val="46626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C26746"/>
    <w:multiLevelType w:val="hybridMultilevel"/>
    <w:tmpl w:val="3E7A4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E30E4"/>
    <w:multiLevelType w:val="hybridMultilevel"/>
    <w:tmpl w:val="7E8638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42D83"/>
    <w:multiLevelType w:val="hybridMultilevel"/>
    <w:tmpl w:val="6CA8E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A1CF2"/>
    <w:multiLevelType w:val="hybridMultilevel"/>
    <w:tmpl w:val="ECBEC30C"/>
    <w:lvl w:ilvl="0" w:tplc="C7F6C5D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700C39E0"/>
    <w:multiLevelType w:val="hybridMultilevel"/>
    <w:tmpl w:val="32F2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333FE"/>
    <w:multiLevelType w:val="hybridMultilevel"/>
    <w:tmpl w:val="620861D2"/>
    <w:lvl w:ilvl="0" w:tplc="1E6EA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F22CFA"/>
    <w:multiLevelType w:val="multilevel"/>
    <w:tmpl w:val="7784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910537"/>
    <w:multiLevelType w:val="multilevel"/>
    <w:tmpl w:val="9A0C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984B62"/>
    <w:multiLevelType w:val="hybridMultilevel"/>
    <w:tmpl w:val="83CC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2"/>
  </w:num>
  <w:num w:numId="5">
    <w:abstractNumId w:val="26"/>
  </w:num>
  <w:num w:numId="6">
    <w:abstractNumId w:val="1"/>
  </w:num>
  <w:num w:numId="7">
    <w:abstractNumId w:val="22"/>
  </w:num>
  <w:num w:numId="8">
    <w:abstractNumId w:val="10"/>
  </w:num>
  <w:num w:numId="9">
    <w:abstractNumId w:val="27"/>
  </w:num>
  <w:num w:numId="10">
    <w:abstractNumId w:val="23"/>
  </w:num>
  <w:num w:numId="11">
    <w:abstractNumId w:val="4"/>
  </w:num>
  <w:num w:numId="12">
    <w:abstractNumId w:val="17"/>
  </w:num>
  <w:num w:numId="13">
    <w:abstractNumId w:val="21"/>
  </w:num>
  <w:num w:numId="14">
    <w:abstractNumId w:val="7"/>
  </w:num>
  <w:num w:numId="15">
    <w:abstractNumId w:val="25"/>
  </w:num>
  <w:num w:numId="16">
    <w:abstractNumId w:val="18"/>
  </w:num>
  <w:num w:numId="17">
    <w:abstractNumId w:val="24"/>
  </w:num>
  <w:num w:numId="18">
    <w:abstractNumId w:val="8"/>
  </w:num>
  <w:num w:numId="19">
    <w:abstractNumId w:val="11"/>
  </w:num>
  <w:num w:numId="20">
    <w:abstractNumId w:val="14"/>
  </w:num>
  <w:num w:numId="21">
    <w:abstractNumId w:val="13"/>
  </w:num>
  <w:num w:numId="22">
    <w:abstractNumId w:val="19"/>
  </w:num>
  <w:num w:numId="23">
    <w:abstractNumId w:val="5"/>
  </w:num>
  <w:num w:numId="24">
    <w:abstractNumId w:val="15"/>
  </w:num>
  <w:num w:numId="25">
    <w:abstractNumId w:val="16"/>
  </w:num>
  <w:num w:numId="26">
    <w:abstractNumId w:val="6"/>
  </w:num>
  <w:num w:numId="27">
    <w:abstractNumId w:val="2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420"/>
    <w:rsid w:val="00001E0E"/>
    <w:rsid w:val="00004545"/>
    <w:rsid w:val="0000601A"/>
    <w:rsid w:val="00010E29"/>
    <w:rsid w:val="00024BF8"/>
    <w:rsid w:val="0002530C"/>
    <w:rsid w:val="000258B1"/>
    <w:rsid w:val="00030EB8"/>
    <w:rsid w:val="00031ADB"/>
    <w:rsid w:val="000459FF"/>
    <w:rsid w:val="0004665D"/>
    <w:rsid w:val="00052213"/>
    <w:rsid w:val="000564FA"/>
    <w:rsid w:val="00065787"/>
    <w:rsid w:val="0006760E"/>
    <w:rsid w:val="00073113"/>
    <w:rsid w:val="0007707D"/>
    <w:rsid w:val="0008015B"/>
    <w:rsid w:val="00092195"/>
    <w:rsid w:val="000B0856"/>
    <w:rsid w:val="000B48A7"/>
    <w:rsid w:val="000B59E4"/>
    <w:rsid w:val="000C0BDF"/>
    <w:rsid w:val="000C7503"/>
    <w:rsid w:val="000D12DE"/>
    <w:rsid w:val="000D5040"/>
    <w:rsid w:val="000D5D8A"/>
    <w:rsid w:val="000D74C3"/>
    <w:rsid w:val="000E42C2"/>
    <w:rsid w:val="000E5BB4"/>
    <w:rsid w:val="000F1050"/>
    <w:rsid w:val="000F16DC"/>
    <w:rsid w:val="000F349C"/>
    <w:rsid w:val="000F5FF8"/>
    <w:rsid w:val="0010657E"/>
    <w:rsid w:val="001110C2"/>
    <w:rsid w:val="00115A8B"/>
    <w:rsid w:val="00121E0B"/>
    <w:rsid w:val="00125C16"/>
    <w:rsid w:val="00126E0E"/>
    <w:rsid w:val="00130876"/>
    <w:rsid w:val="00134945"/>
    <w:rsid w:val="00143BF7"/>
    <w:rsid w:val="001455B0"/>
    <w:rsid w:val="001467B8"/>
    <w:rsid w:val="00153A98"/>
    <w:rsid w:val="00155D53"/>
    <w:rsid w:val="0015772A"/>
    <w:rsid w:val="00160C0D"/>
    <w:rsid w:val="00167B30"/>
    <w:rsid w:val="001829A5"/>
    <w:rsid w:val="00184A0D"/>
    <w:rsid w:val="00191191"/>
    <w:rsid w:val="00197006"/>
    <w:rsid w:val="001A1405"/>
    <w:rsid w:val="001A38E1"/>
    <w:rsid w:val="001A3A7C"/>
    <w:rsid w:val="001A413D"/>
    <w:rsid w:val="001B1A11"/>
    <w:rsid w:val="001B7AF5"/>
    <w:rsid w:val="001C06AA"/>
    <w:rsid w:val="001C1EFC"/>
    <w:rsid w:val="001F6177"/>
    <w:rsid w:val="002008C5"/>
    <w:rsid w:val="0020340A"/>
    <w:rsid w:val="00213870"/>
    <w:rsid w:val="00223F01"/>
    <w:rsid w:val="0023210C"/>
    <w:rsid w:val="002520DA"/>
    <w:rsid w:val="00276E02"/>
    <w:rsid w:val="00284CEF"/>
    <w:rsid w:val="002917D7"/>
    <w:rsid w:val="0029272B"/>
    <w:rsid w:val="002A0FDB"/>
    <w:rsid w:val="002B0E0A"/>
    <w:rsid w:val="002B2C49"/>
    <w:rsid w:val="002B3425"/>
    <w:rsid w:val="002B58FA"/>
    <w:rsid w:val="002B6562"/>
    <w:rsid w:val="002D2CED"/>
    <w:rsid w:val="002E03AF"/>
    <w:rsid w:val="002E4652"/>
    <w:rsid w:val="002E4CF5"/>
    <w:rsid w:val="002E78F2"/>
    <w:rsid w:val="002F56F3"/>
    <w:rsid w:val="00310992"/>
    <w:rsid w:val="00311058"/>
    <w:rsid w:val="003155A3"/>
    <w:rsid w:val="003214F9"/>
    <w:rsid w:val="00334F05"/>
    <w:rsid w:val="00337078"/>
    <w:rsid w:val="003548DA"/>
    <w:rsid w:val="00357C9F"/>
    <w:rsid w:val="003703B7"/>
    <w:rsid w:val="00372A51"/>
    <w:rsid w:val="003734E2"/>
    <w:rsid w:val="00392E03"/>
    <w:rsid w:val="003947AF"/>
    <w:rsid w:val="00394F65"/>
    <w:rsid w:val="003A4174"/>
    <w:rsid w:val="003A5FCF"/>
    <w:rsid w:val="003B57EF"/>
    <w:rsid w:val="003B71A0"/>
    <w:rsid w:val="003C1179"/>
    <w:rsid w:val="003C4D1B"/>
    <w:rsid w:val="003E681F"/>
    <w:rsid w:val="003E724A"/>
    <w:rsid w:val="004026C3"/>
    <w:rsid w:val="00413A4D"/>
    <w:rsid w:val="00423461"/>
    <w:rsid w:val="00431D24"/>
    <w:rsid w:val="00464342"/>
    <w:rsid w:val="00466C39"/>
    <w:rsid w:val="004734A4"/>
    <w:rsid w:val="00474996"/>
    <w:rsid w:val="00481A02"/>
    <w:rsid w:val="00482159"/>
    <w:rsid w:val="0048465C"/>
    <w:rsid w:val="004A0E60"/>
    <w:rsid w:val="004A188A"/>
    <w:rsid w:val="004C65B2"/>
    <w:rsid w:val="004D4CD8"/>
    <w:rsid w:val="004D754B"/>
    <w:rsid w:val="00500C02"/>
    <w:rsid w:val="0050158A"/>
    <w:rsid w:val="0051340C"/>
    <w:rsid w:val="00524875"/>
    <w:rsid w:val="00526D76"/>
    <w:rsid w:val="00533DBE"/>
    <w:rsid w:val="0053734D"/>
    <w:rsid w:val="00557CE3"/>
    <w:rsid w:val="00562DBD"/>
    <w:rsid w:val="00571210"/>
    <w:rsid w:val="00571E1B"/>
    <w:rsid w:val="005737C7"/>
    <w:rsid w:val="00574545"/>
    <w:rsid w:val="00582394"/>
    <w:rsid w:val="0058402A"/>
    <w:rsid w:val="005A6CA0"/>
    <w:rsid w:val="005B5D1A"/>
    <w:rsid w:val="005C029E"/>
    <w:rsid w:val="005C4435"/>
    <w:rsid w:val="005C6771"/>
    <w:rsid w:val="005D0F31"/>
    <w:rsid w:val="005D7121"/>
    <w:rsid w:val="005D7A05"/>
    <w:rsid w:val="005D7F53"/>
    <w:rsid w:val="005E3DAA"/>
    <w:rsid w:val="005F5420"/>
    <w:rsid w:val="00613926"/>
    <w:rsid w:val="00625E94"/>
    <w:rsid w:val="00626B75"/>
    <w:rsid w:val="00641DCC"/>
    <w:rsid w:val="00651106"/>
    <w:rsid w:val="00653D39"/>
    <w:rsid w:val="006663F2"/>
    <w:rsid w:val="00667365"/>
    <w:rsid w:val="00675847"/>
    <w:rsid w:val="00685CF5"/>
    <w:rsid w:val="00690081"/>
    <w:rsid w:val="006A6BEF"/>
    <w:rsid w:val="006A7360"/>
    <w:rsid w:val="006B01AD"/>
    <w:rsid w:val="006B2981"/>
    <w:rsid w:val="006B42EE"/>
    <w:rsid w:val="006C4BBE"/>
    <w:rsid w:val="006D565C"/>
    <w:rsid w:val="006D7EBD"/>
    <w:rsid w:val="006E45AD"/>
    <w:rsid w:val="006F3662"/>
    <w:rsid w:val="006F6329"/>
    <w:rsid w:val="00700531"/>
    <w:rsid w:val="00702731"/>
    <w:rsid w:val="00720696"/>
    <w:rsid w:val="0072324B"/>
    <w:rsid w:val="00730D2E"/>
    <w:rsid w:val="00731E4D"/>
    <w:rsid w:val="007353F0"/>
    <w:rsid w:val="00737035"/>
    <w:rsid w:val="00745D3B"/>
    <w:rsid w:val="007577F6"/>
    <w:rsid w:val="00762610"/>
    <w:rsid w:val="00781909"/>
    <w:rsid w:val="00787D5E"/>
    <w:rsid w:val="00794D62"/>
    <w:rsid w:val="00796339"/>
    <w:rsid w:val="007B12A1"/>
    <w:rsid w:val="007B373C"/>
    <w:rsid w:val="007B7222"/>
    <w:rsid w:val="007C022C"/>
    <w:rsid w:val="007C14A9"/>
    <w:rsid w:val="007C234B"/>
    <w:rsid w:val="007D485E"/>
    <w:rsid w:val="007D7BA2"/>
    <w:rsid w:val="007E66E8"/>
    <w:rsid w:val="0080108A"/>
    <w:rsid w:val="0080158B"/>
    <w:rsid w:val="008034E1"/>
    <w:rsid w:val="00804F7B"/>
    <w:rsid w:val="00812C2A"/>
    <w:rsid w:val="00815676"/>
    <w:rsid w:val="008220CB"/>
    <w:rsid w:val="00823872"/>
    <w:rsid w:val="00823F7D"/>
    <w:rsid w:val="00823F8B"/>
    <w:rsid w:val="00831337"/>
    <w:rsid w:val="0083766D"/>
    <w:rsid w:val="0084404E"/>
    <w:rsid w:val="00861779"/>
    <w:rsid w:val="00861ACD"/>
    <w:rsid w:val="008812DB"/>
    <w:rsid w:val="00882CC2"/>
    <w:rsid w:val="00885636"/>
    <w:rsid w:val="008938BC"/>
    <w:rsid w:val="008A04B6"/>
    <w:rsid w:val="008B1050"/>
    <w:rsid w:val="008C0331"/>
    <w:rsid w:val="008C5C4B"/>
    <w:rsid w:val="008C7160"/>
    <w:rsid w:val="008D136A"/>
    <w:rsid w:val="008D534D"/>
    <w:rsid w:val="008D6E13"/>
    <w:rsid w:val="008E0E9B"/>
    <w:rsid w:val="008E460D"/>
    <w:rsid w:val="0090087A"/>
    <w:rsid w:val="00901D17"/>
    <w:rsid w:val="00905957"/>
    <w:rsid w:val="00906028"/>
    <w:rsid w:val="00914B3F"/>
    <w:rsid w:val="009201E2"/>
    <w:rsid w:val="009227C8"/>
    <w:rsid w:val="00930532"/>
    <w:rsid w:val="009379FE"/>
    <w:rsid w:val="00961E36"/>
    <w:rsid w:val="00967821"/>
    <w:rsid w:val="009724B6"/>
    <w:rsid w:val="00976A2C"/>
    <w:rsid w:val="009823B3"/>
    <w:rsid w:val="00984178"/>
    <w:rsid w:val="00985233"/>
    <w:rsid w:val="009C1C74"/>
    <w:rsid w:val="009D0F7B"/>
    <w:rsid w:val="009D216E"/>
    <w:rsid w:val="009D5F53"/>
    <w:rsid w:val="009D6B3E"/>
    <w:rsid w:val="009E155F"/>
    <w:rsid w:val="009E38AD"/>
    <w:rsid w:val="009E4E19"/>
    <w:rsid w:val="009F3063"/>
    <w:rsid w:val="009F44B9"/>
    <w:rsid w:val="00A0228A"/>
    <w:rsid w:val="00A11A87"/>
    <w:rsid w:val="00A156E1"/>
    <w:rsid w:val="00A157BD"/>
    <w:rsid w:val="00A174A4"/>
    <w:rsid w:val="00A36844"/>
    <w:rsid w:val="00A479CD"/>
    <w:rsid w:val="00A51E9D"/>
    <w:rsid w:val="00A55B1E"/>
    <w:rsid w:val="00A57819"/>
    <w:rsid w:val="00A719BA"/>
    <w:rsid w:val="00A728CD"/>
    <w:rsid w:val="00A75770"/>
    <w:rsid w:val="00A76CD1"/>
    <w:rsid w:val="00A77993"/>
    <w:rsid w:val="00A8392F"/>
    <w:rsid w:val="00A83EA8"/>
    <w:rsid w:val="00A94213"/>
    <w:rsid w:val="00A9572B"/>
    <w:rsid w:val="00AA310F"/>
    <w:rsid w:val="00AB721F"/>
    <w:rsid w:val="00AC2F4B"/>
    <w:rsid w:val="00AD7B0D"/>
    <w:rsid w:val="00AE47E8"/>
    <w:rsid w:val="00AF7D2B"/>
    <w:rsid w:val="00B14E23"/>
    <w:rsid w:val="00B216CE"/>
    <w:rsid w:val="00B25D00"/>
    <w:rsid w:val="00B26B22"/>
    <w:rsid w:val="00B35525"/>
    <w:rsid w:val="00B36CE8"/>
    <w:rsid w:val="00B37573"/>
    <w:rsid w:val="00B47CE8"/>
    <w:rsid w:val="00B64709"/>
    <w:rsid w:val="00B6736C"/>
    <w:rsid w:val="00B7609D"/>
    <w:rsid w:val="00B77687"/>
    <w:rsid w:val="00B80089"/>
    <w:rsid w:val="00B91478"/>
    <w:rsid w:val="00B923D0"/>
    <w:rsid w:val="00B93299"/>
    <w:rsid w:val="00B967FA"/>
    <w:rsid w:val="00BA1EEF"/>
    <w:rsid w:val="00BA2722"/>
    <w:rsid w:val="00BA2769"/>
    <w:rsid w:val="00BA3B4E"/>
    <w:rsid w:val="00BA4CE9"/>
    <w:rsid w:val="00BA7F5B"/>
    <w:rsid w:val="00BB274E"/>
    <w:rsid w:val="00BB4B36"/>
    <w:rsid w:val="00BB63D8"/>
    <w:rsid w:val="00BD1802"/>
    <w:rsid w:val="00BD712D"/>
    <w:rsid w:val="00C023B0"/>
    <w:rsid w:val="00C03695"/>
    <w:rsid w:val="00C2262E"/>
    <w:rsid w:val="00C242B6"/>
    <w:rsid w:val="00C24F44"/>
    <w:rsid w:val="00C253DD"/>
    <w:rsid w:val="00C25AC2"/>
    <w:rsid w:val="00C312EB"/>
    <w:rsid w:val="00C3397D"/>
    <w:rsid w:val="00C33FE8"/>
    <w:rsid w:val="00C34CAD"/>
    <w:rsid w:val="00C41782"/>
    <w:rsid w:val="00C419BF"/>
    <w:rsid w:val="00C42E7D"/>
    <w:rsid w:val="00C4756A"/>
    <w:rsid w:val="00C65F51"/>
    <w:rsid w:val="00C678C4"/>
    <w:rsid w:val="00C74F3B"/>
    <w:rsid w:val="00C95E84"/>
    <w:rsid w:val="00C96290"/>
    <w:rsid w:val="00CA047D"/>
    <w:rsid w:val="00CA1DCC"/>
    <w:rsid w:val="00CA7CD2"/>
    <w:rsid w:val="00CB0A33"/>
    <w:rsid w:val="00CB393E"/>
    <w:rsid w:val="00CD3DCC"/>
    <w:rsid w:val="00CD47E7"/>
    <w:rsid w:val="00CE7413"/>
    <w:rsid w:val="00CF21D6"/>
    <w:rsid w:val="00CF5AB6"/>
    <w:rsid w:val="00D04B71"/>
    <w:rsid w:val="00D12C46"/>
    <w:rsid w:val="00D204FE"/>
    <w:rsid w:val="00D3651D"/>
    <w:rsid w:val="00D4547C"/>
    <w:rsid w:val="00D52A7D"/>
    <w:rsid w:val="00D52C66"/>
    <w:rsid w:val="00D534A1"/>
    <w:rsid w:val="00D57294"/>
    <w:rsid w:val="00D72E1C"/>
    <w:rsid w:val="00D803CE"/>
    <w:rsid w:val="00DA0E6F"/>
    <w:rsid w:val="00DA40FE"/>
    <w:rsid w:val="00DA4DE8"/>
    <w:rsid w:val="00DA5F0B"/>
    <w:rsid w:val="00DA6194"/>
    <w:rsid w:val="00DB0213"/>
    <w:rsid w:val="00DB2C00"/>
    <w:rsid w:val="00DB4AEE"/>
    <w:rsid w:val="00DC6974"/>
    <w:rsid w:val="00DD0B0D"/>
    <w:rsid w:val="00DD12D2"/>
    <w:rsid w:val="00DD2EC9"/>
    <w:rsid w:val="00DF532C"/>
    <w:rsid w:val="00E024A1"/>
    <w:rsid w:val="00E14CA9"/>
    <w:rsid w:val="00E15184"/>
    <w:rsid w:val="00E249B9"/>
    <w:rsid w:val="00E34FBB"/>
    <w:rsid w:val="00E41C58"/>
    <w:rsid w:val="00E44675"/>
    <w:rsid w:val="00E45388"/>
    <w:rsid w:val="00E5325D"/>
    <w:rsid w:val="00E5400E"/>
    <w:rsid w:val="00E60881"/>
    <w:rsid w:val="00E60ECB"/>
    <w:rsid w:val="00E633EA"/>
    <w:rsid w:val="00E670D6"/>
    <w:rsid w:val="00E724ED"/>
    <w:rsid w:val="00E727C2"/>
    <w:rsid w:val="00E7345E"/>
    <w:rsid w:val="00E823BA"/>
    <w:rsid w:val="00E82F5A"/>
    <w:rsid w:val="00E86142"/>
    <w:rsid w:val="00E96C88"/>
    <w:rsid w:val="00EA12B7"/>
    <w:rsid w:val="00EA31EE"/>
    <w:rsid w:val="00EB080A"/>
    <w:rsid w:val="00EB38B4"/>
    <w:rsid w:val="00EB39F6"/>
    <w:rsid w:val="00EB3FC4"/>
    <w:rsid w:val="00EB4134"/>
    <w:rsid w:val="00EB7F07"/>
    <w:rsid w:val="00EC15E4"/>
    <w:rsid w:val="00EC487B"/>
    <w:rsid w:val="00ED0BA3"/>
    <w:rsid w:val="00ED2D46"/>
    <w:rsid w:val="00EF40CC"/>
    <w:rsid w:val="00EF6FFD"/>
    <w:rsid w:val="00F034D0"/>
    <w:rsid w:val="00F04559"/>
    <w:rsid w:val="00F059B6"/>
    <w:rsid w:val="00F17A60"/>
    <w:rsid w:val="00F206D3"/>
    <w:rsid w:val="00F315A0"/>
    <w:rsid w:val="00F34BC9"/>
    <w:rsid w:val="00F36DAA"/>
    <w:rsid w:val="00F40757"/>
    <w:rsid w:val="00F42E85"/>
    <w:rsid w:val="00F50295"/>
    <w:rsid w:val="00F53036"/>
    <w:rsid w:val="00F5720D"/>
    <w:rsid w:val="00F64585"/>
    <w:rsid w:val="00F70867"/>
    <w:rsid w:val="00F7138F"/>
    <w:rsid w:val="00F719A5"/>
    <w:rsid w:val="00F74079"/>
    <w:rsid w:val="00F741C3"/>
    <w:rsid w:val="00F87C4C"/>
    <w:rsid w:val="00F97002"/>
    <w:rsid w:val="00FC1767"/>
    <w:rsid w:val="00FC30E8"/>
    <w:rsid w:val="00FC36DB"/>
    <w:rsid w:val="00FD6D16"/>
    <w:rsid w:val="00FE4435"/>
    <w:rsid w:val="00FF11C5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  <w15:chartTrackingRefBased/>
  <w15:docId w15:val="{0B176599-2B3C-4A82-940B-0BD9B7E2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4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4BC9"/>
    <w:pPr>
      <w:keepNext/>
      <w:spacing w:before="120" w:after="120" w:line="264" w:lineRule="auto"/>
      <w:jc w:val="center"/>
      <w:outlineLvl w:val="0"/>
    </w:pPr>
    <w:rPr>
      <w:rFonts w:cs="Arial"/>
      <w:b/>
      <w:bCs/>
      <w:caps/>
      <w:kern w:val="32"/>
      <w:sz w:val="23"/>
      <w:szCs w:val="23"/>
    </w:rPr>
  </w:style>
  <w:style w:type="paragraph" w:styleId="2">
    <w:name w:val="heading 2"/>
    <w:basedOn w:val="a"/>
    <w:next w:val="a"/>
    <w:link w:val="20"/>
    <w:qFormat/>
    <w:rsid w:val="00F34BC9"/>
    <w:pPr>
      <w:keepNext/>
      <w:keepLines/>
      <w:spacing w:before="200" w:line="276" w:lineRule="auto"/>
      <w:contextualSpacing/>
      <w:outlineLvl w:val="1"/>
    </w:pPr>
    <w:rPr>
      <w:rFonts w:ascii="Trebuchet MS" w:eastAsia="Trebuchet MS" w:hAnsi="Trebuchet MS" w:cs="Trebuchet MS"/>
      <w:b/>
      <w:color w:val="000000"/>
      <w:sz w:val="26"/>
      <w:szCs w:val="22"/>
    </w:rPr>
  </w:style>
  <w:style w:type="paragraph" w:styleId="3">
    <w:name w:val="heading 3"/>
    <w:basedOn w:val="a"/>
    <w:next w:val="a"/>
    <w:link w:val="30"/>
    <w:qFormat/>
    <w:rsid w:val="00F34BC9"/>
    <w:pPr>
      <w:keepNext/>
      <w:keepLines/>
      <w:spacing w:before="160" w:line="276" w:lineRule="auto"/>
      <w:contextualSpacing/>
      <w:outlineLvl w:val="2"/>
    </w:pPr>
    <w:rPr>
      <w:rFonts w:ascii="Trebuchet MS" w:eastAsia="Trebuchet MS" w:hAnsi="Trebuchet MS" w:cs="Trebuchet MS"/>
      <w:b/>
      <w:color w:val="666666"/>
      <w:szCs w:val="22"/>
    </w:rPr>
  </w:style>
  <w:style w:type="paragraph" w:styleId="4">
    <w:name w:val="heading 4"/>
    <w:basedOn w:val="a"/>
    <w:next w:val="a"/>
    <w:link w:val="40"/>
    <w:qFormat/>
    <w:rsid w:val="00F34BC9"/>
    <w:pPr>
      <w:keepNext/>
      <w:keepLines/>
      <w:spacing w:before="160" w:line="276" w:lineRule="auto"/>
      <w:contextualSpacing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5">
    <w:name w:val="heading 5"/>
    <w:basedOn w:val="a"/>
    <w:next w:val="a"/>
    <w:link w:val="50"/>
    <w:qFormat/>
    <w:rsid w:val="00F34BC9"/>
    <w:pPr>
      <w:keepNext/>
      <w:keepLines/>
      <w:spacing w:before="160" w:line="276" w:lineRule="auto"/>
      <w:contextualSpacing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6">
    <w:name w:val="heading 6"/>
    <w:basedOn w:val="a"/>
    <w:next w:val="a"/>
    <w:link w:val="60"/>
    <w:qFormat/>
    <w:rsid w:val="00F34BC9"/>
    <w:pPr>
      <w:keepNext/>
      <w:keepLines/>
      <w:spacing w:before="160" w:line="276" w:lineRule="auto"/>
      <w:contextualSpacing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5420"/>
    <w:rPr>
      <w:color w:val="0000FF"/>
      <w:u w:val="single"/>
    </w:rPr>
  </w:style>
  <w:style w:type="table" w:styleId="a4">
    <w:name w:val="Table Grid"/>
    <w:basedOn w:val="a1"/>
    <w:rsid w:val="00DD0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153A98"/>
    <w:pPr>
      <w:ind w:left="708"/>
    </w:pPr>
  </w:style>
  <w:style w:type="character" w:customStyle="1" w:styleId="10">
    <w:name w:val="Заголовок 1 Знак"/>
    <w:link w:val="1"/>
    <w:rsid w:val="00F34BC9"/>
    <w:rPr>
      <w:rFonts w:cs="Arial"/>
      <w:b/>
      <w:bCs/>
      <w:caps/>
      <w:kern w:val="32"/>
      <w:sz w:val="23"/>
      <w:szCs w:val="23"/>
    </w:rPr>
  </w:style>
  <w:style w:type="character" w:customStyle="1" w:styleId="20">
    <w:name w:val="Заголовок 2 Знак"/>
    <w:link w:val="2"/>
    <w:rsid w:val="00F34BC9"/>
    <w:rPr>
      <w:rFonts w:ascii="Trebuchet MS" w:eastAsia="Trebuchet MS" w:hAnsi="Trebuchet MS" w:cs="Trebuchet MS"/>
      <w:b/>
      <w:color w:val="000000"/>
      <w:sz w:val="26"/>
      <w:szCs w:val="22"/>
    </w:rPr>
  </w:style>
  <w:style w:type="character" w:customStyle="1" w:styleId="30">
    <w:name w:val="Заголовок 3 Знак"/>
    <w:link w:val="3"/>
    <w:rsid w:val="00F34BC9"/>
    <w:rPr>
      <w:rFonts w:ascii="Trebuchet MS" w:eastAsia="Trebuchet MS" w:hAnsi="Trebuchet MS" w:cs="Trebuchet MS"/>
      <w:b/>
      <w:color w:val="666666"/>
      <w:sz w:val="24"/>
      <w:szCs w:val="22"/>
    </w:rPr>
  </w:style>
  <w:style w:type="character" w:customStyle="1" w:styleId="40">
    <w:name w:val="Заголовок 4 Знак"/>
    <w:link w:val="4"/>
    <w:rsid w:val="00F34BC9"/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character" w:customStyle="1" w:styleId="50">
    <w:name w:val="Заголовок 5 Знак"/>
    <w:link w:val="5"/>
    <w:rsid w:val="00F34BC9"/>
    <w:rPr>
      <w:rFonts w:ascii="Trebuchet MS" w:eastAsia="Trebuchet MS" w:hAnsi="Trebuchet MS" w:cs="Trebuchet MS"/>
      <w:color w:val="666666"/>
      <w:sz w:val="22"/>
      <w:szCs w:val="22"/>
    </w:rPr>
  </w:style>
  <w:style w:type="character" w:customStyle="1" w:styleId="60">
    <w:name w:val="Заголовок 6 Знак"/>
    <w:link w:val="6"/>
    <w:rsid w:val="00F34BC9"/>
    <w:rPr>
      <w:rFonts w:ascii="Trebuchet MS" w:eastAsia="Trebuchet MS" w:hAnsi="Trebuchet MS" w:cs="Trebuchet MS"/>
      <w:i/>
      <w:color w:val="666666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F34BC9"/>
  </w:style>
  <w:style w:type="paragraph" w:styleId="a6">
    <w:name w:val="Normal (Web)"/>
    <w:basedOn w:val="a"/>
    <w:rsid w:val="00F34BC9"/>
    <w:pPr>
      <w:spacing w:before="100" w:beforeAutospacing="1" w:after="100" w:afterAutospacing="1"/>
    </w:pPr>
  </w:style>
  <w:style w:type="character" w:styleId="a7">
    <w:name w:val="Strong"/>
    <w:qFormat/>
    <w:rsid w:val="00F34BC9"/>
    <w:rPr>
      <w:b/>
      <w:bCs/>
    </w:rPr>
  </w:style>
  <w:style w:type="paragraph" w:styleId="a8">
    <w:name w:val="header"/>
    <w:basedOn w:val="a"/>
    <w:link w:val="a9"/>
    <w:unhideWhenUsed/>
    <w:rsid w:val="00F34BC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rsid w:val="00F34BC9"/>
    <w:rPr>
      <w:rFonts w:ascii="Calibri" w:eastAsia="Calibri" w:hAnsi="Calibri"/>
      <w:sz w:val="22"/>
      <w:szCs w:val="22"/>
      <w:lang w:eastAsia="en-US"/>
    </w:rPr>
  </w:style>
  <w:style w:type="paragraph" w:styleId="aa">
    <w:name w:val="Body Text Indent"/>
    <w:basedOn w:val="a"/>
    <w:link w:val="ab"/>
    <w:rsid w:val="00F34BC9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F34BC9"/>
    <w:rPr>
      <w:sz w:val="24"/>
      <w:szCs w:val="24"/>
    </w:rPr>
  </w:style>
  <w:style w:type="paragraph" w:customStyle="1" w:styleId="12">
    <w:name w:val="Абзац списка1"/>
    <w:basedOn w:val="a"/>
    <w:rsid w:val="00F34BC9"/>
    <w:pPr>
      <w:ind w:left="720"/>
      <w:contextualSpacing/>
    </w:pPr>
    <w:rPr>
      <w:rFonts w:eastAsia="Calibri"/>
    </w:rPr>
  </w:style>
  <w:style w:type="paragraph" w:styleId="z-">
    <w:name w:val="HTML Top of Form"/>
    <w:basedOn w:val="a"/>
    <w:next w:val="a"/>
    <w:link w:val="z-0"/>
    <w:hidden/>
    <w:rsid w:val="00F34BC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rsid w:val="00F34BC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F34BC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rsid w:val="00F34BC9"/>
    <w:rPr>
      <w:rFonts w:ascii="Arial" w:hAnsi="Arial" w:cs="Arial"/>
      <w:vanish/>
      <w:sz w:val="16"/>
      <w:szCs w:val="16"/>
    </w:rPr>
  </w:style>
  <w:style w:type="character" w:customStyle="1" w:styleId="subpaneltitletext">
    <w:name w:val="subpanel_title_text"/>
    <w:rsid w:val="00F34BC9"/>
  </w:style>
  <w:style w:type="character" w:customStyle="1" w:styleId="online-count">
    <w:name w:val="online-count"/>
    <w:rsid w:val="00F34BC9"/>
  </w:style>
  <w:style w:type="character" w:customStyle="1" w:styleId="min">
    <w:name w:val="min"/>
    <w:rsid w:val="00F34BC9"/>
  </w:style>
  <w:style w:type="character" w:styleId="ac">
    <w:name w:val="Emphasis"/>
    <w:qFormat/>
    <w:rsid w:val="00F34BC9"/>
    <w:rPr>
      <w:i/>
      <w:iCs/>
    </w:rPr>
  </w:style>
  <w:style w:type="character" w:styleId="ad">
    <w:name w:val="footnote reference"/>
    <w:semiHidden/>
    <w:rsid w:val="00F34BC9"/>
    <w:rPr>
      <w:vertAlign w:val="superscript"/>
    </w:rPr>
  </w:style>
  <w:style w:type="paragraph" w:styleId="ae">
    <w:name w:val="footnote text"/>
    <w:aliases w:val="Знак6,F1"/>
    <w:basedOn w:val="a"/>
    <w:link w:val="af"/>
    <w:semiHidden/>
    <w:rsid w:val="00F34BC9"/>
    <w:rPr>
      <w:sz w:val="20"/>
    </w:rPr>
  </w:style>
  <w:style w:type="character" w:customStyle="1" w:styleId="af">
    <w:name w:val="Текст сноски Знак"/>
    <w:aliases w:val="Знак6 Знак,F1 Знак"/>
    <w:link w:val="ae"/>
    <w:semiHidden/>
    <w:rsid w:val="00F34BC9"/>
    <w:rPr>
      <w:szCs w:val="24"/>
    </w:rPr>
  </w:style>
  <w:style w:type="paragraph" w:styleId="af0">
    <w:name w:val="No Spacing"/>
    <w:qFormat/>
    <w:rsid w:val="00F34BC9"/>
    <w:rPr>
      <w:rFonts w:ascii="Calibri" w:hAnsi="Calibri"/>
      <w:sz w:val="22"/>
      <w:szCs w:val="22"/>
    </w:rPr>
  </w:style>
  <w:style w:type="paragraph" w:styleId="af1">
    <w:name w:val="Title"/>
    <w:basedOn w:val="a"/>
    <w:link w:val="af2"/>
    <w:qFormat/>
    <w:rsid w:val="00F34BC9"/>
    <w:pPr>
      <w:jc w:val="center"/>
    </w:pPr>
    <w:rPr>
      <w:b/>
      <w:bCs/>
    </w:rPr>
  </w:style>
  <w:style w:type="character" w:customStyle="1" w:styleId="af2">
    <w:name w:val="Название Знак"/>
    <w:link w:val="af1"/>
    <w:rsid w:val="00F34BC9"/>
    <w:rPr>
      <w:b/>
      <w:bCs/>
      <w:sz w:val="24"/>
      <w:szCs w:val="24"/>
    </w:rPr>
  </w:style>
  <w:style w:type="paragraph" w:customStyle="1" w:styleId="31">
    <w:name w:val="Заголовок 3+"/>
    <w:basedOn w:val="a"/>
    <w:rsid w:val="00F34BC9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13">
    <w:name w:val="Обычный1"/>
    <w:rsid w:val="00F34BC9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numbering" w:customStyle="1" w:styleId="110">
    <w:name w:val="Нет списка11"/>
    <w:next w:val="a2"/>
    <w:semiHidden/>
    <w:unhideWhenUsed/>
    <w:rsid w:val="00F34BC9"/>
  </w:style>
  <w:style w:type="paragraph" w:styleId="af3">
    <w:name w:val="Subtitle"/>
    <w:basedOn w:val="a"/>
    <w:next w:val="a"/>
    <w:link w:val="af4"/>
    <w:qFormat/>
    <w:rsid w:val="00F34BC9"/>
    <w:pPr>
      <w:keepNext/>
      <w:keepLines/>
      <w:spacing w:after="200" w:line="276" w:lineRule="auto"/>
      <w:contextualSpacing/>
    </w:pPr>
    <w:rPr>
      <w:rFonts w:ascii="Trebuchet MS" w:eastAsia="Trebuchet MS" w:hAnsi="Trebuchet MS" w:cs="Trebuchet MS"/>
      <w:i/>
      <w:color w:val="666666"/>
      <w:sz w:val="26"/>
      <w:szCs w:val="22"/>
    </w:rPr>
  </w:style>
  <w:style w:type="character" w:customStyle="1" w:styleId="af4">
    <w:name w:val="Подзаголовок Знак"/>
    <w:link w:val="af3"/>
    <w:rsid w:val="00F34BC9"/>
    <w:rPr>
      <w:rFonts w:ascii="Trebuchet MS" w:eastAsia="Trebuchet MS" w:hAnsi="Trebuchet MS" w:cs="Trebuchet MS"/>
      <w:i/>
      <w:color w:val="666666"/>
      <w:sz w:val="26"/>
      <w:szCs w:val="22"/>
    </w:rPr>
  </w:style>
  <w:style w:type="paragraph" w:styleId="af5">
    <w:name w:val="Balloon Text"/>
    <w:basedOn w:val="a"/>
    <w:link w:val="af6"/>
    <w:semiHidden/>
    <w:unhideWhenUsed/>
    <w:rsid w:val="00F34BC9"/>
    <w:rPr>
      <w:rFonts w:ascii="Tahoma" w:eastAsia="Arial" w:hAnsi="Tahoma" w:cs="Tahoma"/>
      <w:color w:val="000000"/>
      <w:sz w:val="16"/>
      <w:szCs w:val="16"/>
    </w:rPr>
  </w:style>
  <w:style w:type="character" w:customStyle="1" w:styleId="af6">
    <w:name w:val="Текст выноски Знак"/>
    <w:link w:val="af5"/>
    <w:semiHidden/>
    <w:rsid w:val="00F34BC9"/>
    <w:rPr>
      <w:rFonts w:ascii="Tahoma" w:eastAsia="Arial" w:hAnsi="Tahoma" w:cs="Tahoma"/>
      <w:color w:val="000000"/>
      <w:sz w:val="16"/>
      <w:szCs w:val="16"/>
    </w:rPr>
  </w:style>
  <w:style w:type="paragraph" w:customStyle="1" w:styleId="Style37">
    <w:name w:val="Style37"/>
    <w:basedOn w:val="a"/>
    <w:rsid w:val="00F34BC9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48">
    <w:name w:val="Style48"/>
    <w:basedOn w:val="a"/>
    <w:rsid w:val="00F34BC9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11">
    <w:name w:val="Font Style111"/>
    <w:rsid w:val="00F34BC9"/>
    <w:rPr>
      <w:rFonts w:ascii="Times New Roman" w:hAnsi="Times New Roman" w:cs="Times New Roman"/>
      <w:sz w:val="20"/>
      <w:szCs w:val="20"/>
    </w:rPr>
  </w:style>
  <w:style w:type="character" w:customStyle="1" w:styleId="FontStyle118">
    <w:name w:val="Font Style118"/>
    <w:rsid w:val="00F34BC9"/>
    <w:rPr>
      <w:rFonts w:ascii="Times New Roman" w:hAnsi="Times New Roman" w:cs="Times New Roman"/>
      <w:i/>
      <w:iCs/>
      <w:sz w:val="20"/>
      <w:szCs w:val="20"/>
    </w:rPr>
  </w:style>
  <w:style w:type="character" w:styleId="af7">
    <w:name w:val="FollowedHyperlink"/>
    <w:rsid w:val="00F34BC9"/>
    <w:rPr>
      <w:color w:val="800080"/>
      <w:u w:val="single"/>
    </w:rPr>
  </w:style>
  <w:style w:type="paragraph" w:styleId="af8">
    <w:name w:val="footer"/>
    <w:basedOn w:val="a"/>
    <w:link w:val="af9"/>
    <w:rsid w:val="00F34BC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F34BC9"/>
    <w:rPr>
      <w:sz w:val="24"/>
      <w:szCs w:val="24"/>
    </w:rPr>
  </w:style>
  <w:style w:type="character" w:styleId="afa">
    <w:name w:val="page number"/>
    <w:rsid w:val="00F34BC9"/>
  </w:style>
  <w:style w:type="paragraph" w:customStyle="1" w:styleId="14">
    <w:name w:val="Стиль1"/>
    <w:basedOn w:val="12"/>
    <w:rsid w:val="00F34BC9"/>
    <w:pPr>
      <w:spacing w:after="200"/>
      <w:ind w:left="0" w:firstLine="72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21">
    <w:name w:val="Стиль2"/>
    <w:basedOn w:val="12"/>
    <w:rsid w:val="00F34BC9"/>
    <w:pPr>
      <w:spacing w:after="200"/>
      <w:ind w:left="0"/>
    </w:pPr>
    <w:rPr>
      <w:rFonts w:ascii="Arial" w:eastAsia="Times New Roman" w:hAnsi="Arial" w:cs="Arial"/>
      <w:sz w:val="18"/>
      <w:szCs w:val="20"/>
      <w:lang w:eastAsia="en-US"/>
    </w:rPr>
  </w:style>
  <w:style w:type="paragraph" w:styleId="22">
    <w:name w:val="Body Text 2"/>
    <w:basedOn w:val="a"/>
    <w:link w:val="23"/>
    <w:rsid w:val="00F34BC9"/>
    <w:rPr>
      <w:sz w:val="32"/>
    </w:rPr>
  </w:style>
  <w:style w:type="character" w:customStyle="1" w:styleId="23">
    <w:name w:val="Основной текст 2 Знак"/>
    <w:link w:val="22"/>
    <w:rsid w:val="00F34BC9"/>
    <w:rPr>
      <w:sz w:val="32"/>
      <w:szCs w:val="24"/>
    </w:rPr>
  </w:style>
  <w:style w:type="character" w:customStyle="1" w:styleId="apple-style-span">
    <w:name w:val="apple-style-span"/>
    <w:rsid w:val="00F34BC9"/>
  </w:style>
  <w:style w:type="paragraph" w:customStyle="1" w:styleId="41">
    <w:name w:val="Стиль4"/>
    <w:basedOn w:val="a"/>
    <w:link w:val="42"/>
    <w:rsid w:val="00F34BC9"/>
    <w:pPr>
      <w:spacing w:line="360" w:lineRule="auto"/>
      <w:jc w:val="both"/>
    </w:pPr>
    <w:rPr>
      <w:sz w:val="28"/>
      <w:szCs w:val="28"/>
    </w:rPr>
  </w:style>
  <w:style w:type="character" w:customStyle="1" w:styleId="42">
    <w:name w:val="Стиль4 Знак"/>
    <w:link w:val="41"/>
    <w:rsid w:val="00F34BC9"/>
    <w:rPr>
      <w:sz w:val="28"/>
      <w:szCs w:val="28"/>
    </w:rPr>
  </w:style>
  <w:style w:type="paragraph" w:customStyle="1" w:styleId="51">
    <w:name w:val="Стиль5"/>
    <w:basedOn w:val="a"/>
    <w:rsid w:val="00F34BC9"/>
    <w:rPr>
      <w:rFonts w:ascii="Arial" w:hAnsi="Arial" w:cs="Arial"/>
    </w:rPr>
  </w:style>
  <w:style w:type="paragraph" w:customStyle="1" w:styleId="32">
    <w:name w:val="Стиль3"/>
    <w:basedOn w:val="a"/>
    <w:link w:val="33"/>
    <w:rsid w:val="00F34BC9"/>
    <w:rPr>
      <w:rFonts w:ascii="Arial" w:hAnsi="Arial" w:cs="Arial"/>
      <w:b/>
      <w:bCs/>
      <w:lang w:eastAsia="en-US"/>
    </w:rPr>
  </w:style>
  <w:style w:type="character" w:customStyle="1" w:styleId="33">
    <w:name w:val="Стиль3 Знак"/>
    <w:link w:val="32"/>
    <w:locked/>
    <w:rsid w:val="00F34BC9"/>
    <w:rPr>
      <w:rFonts w:ascii="Arial" w:hAnsi="Arial" w:cs="Arial"/>
      <w:b/>
      <w:bCs/>
      <w:sz w:val="24"/>
      <w:szCs w:val="24"/>
      <w:lang w:eastAsia="en-US"/>
    </w:rPr>
  </w:style>
  <w:style w:type="paragraph" w:customStyle="1" w:styleId="61">
    <w:name w:val="Стиль6"/>
    <w:basedOn w:val="51"/>
    <w:rsid w:val="00F34BC9"/>
    <w:pPr>
      <w:ind w:firstLine="708"/>
      <w:jc w:val="both"/>
    </w:pPr>
    <w:rPr>
      <w:b/>
      <w:bCs/>
    </w:rPr>
  </w:style>
  <w:style w:type="paragraph" w:customStyle="1" w:styleId="afb">
    <w:name w:val="Заголовок"/>
    <w:basedOn w:val="a"/>
    <w:next w:val="afc"/>
    <w:rsid w:val="00F34BC9"/>
    <w:pPr>
      <w:keepNext/>
      <w:widowControl w:val="0"/>
      <w:suppressAutoHyphens/>
      <w:spacing w:before="240" w:after="120"/>
    </w:pPr>
    <w:rPr>
      <w:rFonts w:ascii="Arial" w:eastAsia="SimSun" w:hAnsi="Arial" w:cs="Tahoma"/>
      <w:kern w:val="1"/>
      <w:sz w:val="28"/>
      <w:szCs w:val="28"/>
      <w:lang w:eastAsia="hi-IN" w:bidi="hi-IN"/>
    </w:rPr>
  </w:style>
  <w:style w:type="paragraph" w:styleId="afc">
    <w:name w:val="Body Text"/>
    <w:basedOn w:val="a"/>
    <w:link w:val="afd"/>
    <w:rsid w:val="00F34BC9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 Знак"/>
    <w:link w:val="afc"/>
    <w:rsid w:val="00F34BC9"/>
    <w:rPr>
      <w:rFonts w:ascii="Calibri" w:hAnsi="Calibri"/>
      <w:sz w:val="22"/>
      <w:szCs w:val="22"/>
      <w:lang w:eastAsia="en-US"/>
    </w:rPr>
  </w:style>
  <w:style w:type="character" w:customStyle="1" w:styleId="52">
    <w:name w:val="Знак Знак5"/>
    <w:locked/>
    <w:rsid w:val="00F34BC9"/>
    <w:rPr>
      <w:b/>
      <w:bCs/>
      <w:sz w:val="24"/>
      <w:szCs w:val="24"/>
      <w:lang w:val="ru-RU" w:eastAsia="ru-RU" w:bidi="ar-SA"/>
    </w:rPr>
  </w:style>
  <w:style w:type="character" w:customStyle="1" w:styleId="apple-converted-space">
    <w:name w:val="apple-converted-space"/>
    <w:rsid w:val="00F34BC9"/>
  </w:style>
  <w:style w:type="character" w:customStyle="1" w:styleId="apple-tab-span">
    <w:name w:val="apple-tab-span"/>
    <w:rsid w:val="00F34BC9"/>
  </w:style>
  <w:style w:type="paragraph" w:customStyle="1" w:styleId="15">
    <w:name w:val="Без интервала1"/>
    <w:rsid w:val="00F34BC9"/>
    <w:rPr>
      <w:rFonts w:ascii="Calibri" w:hAnsi="Calibri" w:cs="Calibri"/>
      <w:sz w:val="22"/>
      <w:szCs w:val="22"/>
      <w:lang w:eastAsia="en-US"/>
    </w:rPr>
  </w:style>
  <w:style w:type="paragraph" w:styleId="afe">
    <w:name w:val="Plain Text"/>
    <w:basedOn w:val="a"/>
    <w:link w:val="aff"/>
    <w:unhideWhenUsed/>
    <w:rsid w:val="00F34BC9"/>
    <w:rPr>
      <w:rFonts w:ascii="Consolas" w:eastAsia="Calibri" w:hAnsi="Consolas"/>
      <w:sz w:val="21"/>
      <w:szCs w:val="21"/>
      <w:lang w:eastAsia="en-US"/>
    </w:rPr>
  </w:style>
  <w:style w:type="character" w:customStyle="1" w:styleId="aff">
    <w:name w:val="Текст Знак"/>
    <w:link w:val="afe"/>
    <w:rsid w:val="00F34BC9"/>
    <w:rPr>
      <w:rFonts w:ascii="Consolas" w:eastAsia="Calibri" w:hAnsi="Consolas"/>
      <w:sz w:val="21"/>
      <w:szCs w:val="21"/>
      <w:lang w:eastAsia="en-US"/>
    </w:rPr>
  </w:style>
  <w:style w:type="character" w:customStyle="1" w:styleId="FootnoteTextChar">
    <w:name w:val="Footnote Text Char"/>
    <w:semiHidden/>
    <w:locked/>
    <w:rsid w:val="00F34BC9"/>
    <w:rPr>
      <w:rFonts w:ascii="Calibri" w:hAnsi="Calibri"/>
      <w:lang w:val="ru-RU" w:eastAsia="ru-RU" w:bidi="ar-SA"/>
    </w:rPr>
  </w:style>
  <w:style w:type="character" w:styleId="aff0">
    <w:name w:val="annotation reference"/>
    <w:semiHidden/>
    <w:rsid w:val="00F34BC9"/>
    <w:rPr>
      <w:sz w:val="16"/>
      <w:szCs w:val="16"/>
    </w:rPr>
  </w:style>
  <w:style w:type="paragraph" w:styleId="aff1">
    <w:name w:val="annotation text"/>
    <w:basedOn w:val="a"/>
    <w:link w:val="aff2"/>
    <w:semiHidden/>
    <w:rsid w:val="00F34BC9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semiHidden/>
    <w:rsid w:val="00F34BC9"/>
  </w:style>
  <w:style w:type="paragraph" w:styleId="aff3">
    <w:name w:val="annotation subject"/>
    <w:basedOn w:val="aff1"/>
    <w:next w:val="aff1"/>
    <w:link w:val="aff4"/>
    <w:semiHidden/>
    <w:rsid w:val="00F34BC9"/>
    <w:rPr>
      <w:b/>
      <w:bCs/>
    </w:rPr>
  </w:style>
  <w:style w:type="character" w:customStyle="1" w:styleId="aff4">
    <w:name w:val="Тема примечания Знак"/>
    <w:link w:val="aff3"/>
    <w:semiHidden/>
    <w:rsid w:val="00F34BC9"/>
    <w:rPr>
      <w:b/>
      <w:bCs/>
    </w:rPr>
  </w:style>
  <w:style w:type="paragraph" w:styleId="24">
    <w:name w:val="Body Text Indent 2"/>
    <w:basedOn w:val="a"/>
    <w:link w:val="25"/>
    <w:semiHidden/>
    <w:rsid w:val="00F34BC9"/>
    <w:pPr>
      <w:ind w:firstLine="748"/>
      <w:jc w:val="both"/>
    </w:pPr>
    <w:rPr>
      <w:sz w:val="28"/>
    </w:rPr>
  </w:style>
  <w:style w:type="character" w:customStyle="1" w:styleId="25">
    <w:name w:val="Основной текст с отступом 2 Знак"/>
    <w:link w:val="24"/>
    <w:semiHidden/>
    <w:rsid w:val="00F34BC9"/>
    <w:rPr>
      <w:sz w:val="28"/>
      <w:szCs w:val="24"/>
    </w:rPr>
  </w:style>
  <w:style w:type="paragraph" w:customStyle="1" w:styleId="style11">
    <w:name w:val="style11"/>
    <w:basedOn w:val="a"/>
    <w:rsid w:val="00F34BC9"/>
    <w:pPr>
      <w:spacing w:before="100" w:beforeAutospacing="1" w:after="100" w:afterAutospacing="1"/>
    </w:pPr>
  </w:style>
  <w:style w:type="paragraph" w:customStyle="1" w:styleId="style12">
    <w:name w:val="style12"/>
    <w:basedOn w:val="a"/>
    <w:rsid w:val="00F34BC9"/>
    <w:pPr>
      <w:spacing w:before="100" w:beforeAutospacing="1" w:after="100" w:afterAutospacing="1"/>
    </w:pPr>
  </w:style>
  <w:style w:type="character" w:customStyle="1" w:styleId="fontstyle44">
    <w:name w:val="fontstyle44"/>
    <w:rsid w:val="00F34BC9"/>
  </w:style>
  <w:style w:type="paragraph" w:customStyle="1" w:styleId="style16">
    <w:name w:val="style16"/>
    <w:basedOn w:val="a"/>
    <w:rsid w:val="00F34BC9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F34BC9"/>
    <w:pPr>
      <w:spacing w:before="100" w:beforeAutospacing="1" w:after="100" w:afterAutospacing="1"/>
    </w:pPr>
  </w:style>
  <w:style w:type="paragraph" w:customStyle="1" w:styleId="style22">
    <w:name w:val="style22"/>
    <w:basedOn w:val="a"/>
    <w:rsid w:val="00F34BC9"/>
    <w:pPr>
      <w:spacing w:before="100" w:beforeAutospacing="1" w:after="100" w:afterAutospacing="1"/>
    </w:pPr>
  </w:style>
  <w:style w:type="character" w:customStyle="1" w:styleId="fontstyle43">
    <w:name w:val="fontstyle43"/>
    <w:rsid w:val="00F34BC9"/>
  </w:style>
  <w:style w:type="paragraph" w:customStyle="1" w:styleId="130">
    <w:name w:val="Знак Знак13"/>
    <w:basedOn w:val="a"/>
    <w:rsid w:val="00F34B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10">
    <w:name w:val="Знак6 Знак1"/>
    <w:aliases w:val="F1 Знак Знак1"/>
    <w:locked/>
    <w:rsid w:val="00F34BC9"/>
    <w:rPr>
      <w:rFonts w:ascii="Calibri" w:hAnsi="Calibri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7057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183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5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7473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2984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1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/>
  <LinksUpToDate>false</LinksUpToDate>
  <CharactersWithSpaces>17643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123</dc:creator>
  <cp:keywords/>
  <cp:lastModifiedBy>Новожилов</cp:lastModifiedBy>
  <cp:revision>7</cp:revision>
  <dcterms:created xsi:type="dcterms:W3CDTF">2021-03-28T15:22:00Z</dcterms:created>
  <dcterms:modified xsi:type="dcterms:W3CDTF">2021-03-28T15:44:00Z</dcterms:modified>
</cp:coreProperties>
</file>