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BD" w:rsidRDefault="00780862">
      <w:pPr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Технологическая карта урока.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Учебный предмет</w:t>
      </w:r>
      <w:r>
        <w:rPr>
          <w:rFonts w:ascii="Times New Roman"/>
          <w:sz w:val="24"/>
        </w:rPr>
        <w:t>: английский язык.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Класс: </w:t>
      </w:r>
      <w:r>
        <w:rPr>
          <w:rFonts w:ascii="Times New Roman"/>
          <w:sz w:val="24"/>
        </w:rPr>
        <w:t>8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Автор УМК (программы учебного курса)</w:t>
      </w:r>
      <w:proofErr w:type="gramStart"/>
      <w:r>
        <w:rPr>
          <w:rFonts w:ascii="Times New Roman"/>
          <w:b/>
          <w:sz w:val="24"/>
        </w:rPr>
        <w:t>:</w:t>
      </w:r>
      <w:r>
        <w:rPr>
          <w:rFonts w:ascii="Times New Roman"/>
          <w:sz w:val="24"/>
        </w:rPr>
        <w:t>В</w:t>
      </w:r>
      <w:proofErr w:type="gramEnd"/>
      <w:r>
        <w:rPr>
          <w:rFonts w:ascii="Times New Roman"/>
          <w:sz w:val="24"/>
        </w:rPr>
        <w:t>.Эванс, Д.Дули, Н Быкова, М.Поспелова «Анг</w:t>
      </w:r>
      <w:r w:rsidR="006A4411">
        <w:rPr>
          <w:rFonts w:ascii="Times New Roman"/>
          <w:sz w:val="24"/>
        </w:rPr>
        <w:t>лийский в фокусе». Учебник для 8</w:t>
      </w:r>
      <w:r>
        <w:rPr>
          <w:rFonts w:ascii="Times New Roman"/>
          <w:sz w:val="24"/>
        </w:rPr>
        <w:t xml:space="preserve">-го класса общеобразовательных учреждений, М., Просвещение, </w:t>
      </w:r>
      <w:proofErr w:type="spellStart"/>
      <w:r>
        <w:rPr>
          <w:rFonts w:ascii="Times New Roman"/>
          <w:sz w:val="24"/>
        </w:rPr>
        <w:t>ExpressPublishing</w:t>
      </w:r>
      <w:proofErr w:type="spellEnd"/>
      <w:r>
        <w:rPr>
          <w:rFonts w:ascii="Times New Roman"/>
          <w:sz w:val="24"/>
        </w:rPr>
        <w:t>, 2019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Тема урока:</w:t>
      </w:r>
      <w:r>
        <w:rPr>
          <w:rFonts w:ascii="Times New Roman"/>
          <w:sz w:val="24"/>
        </w:rPr>
        <w:t xml:space="preserve"> раздел 6 «Культурный обмен», урок 71 «Темза»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Тип урока по ФГОС</w:t>
      </w:r>
      <w:r>
        <w:rPr>
          <w:rFonts w:ascii="Times New Roman"/>
          <w:sz w:val="24"/>
        </w:rPr>
        <w:t xml:space="preserve">: 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Цель урока</w:t>
      </w:r>
      <w:r>
        <w:rPr>
          <w:rFonts w:ascii="Times New Roman"/>
          <w:sz w:val="24"/>
        </w:rPr>
        <w:t xml:space="preserve">:  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i/>
          <w:sz w:val="24"/>
        </w:rPr>
        <w:t>Обучающий аспект: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-  в говорении: развитие умений использовать изученные лексические единицы в монологических высказываниях 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sz w:val="24"/>
        </w:rPr>
        <w:t>- обеспечить формирование умений чтения и говорения 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sz w:val="24"/>
        </w:rPr>
        <w:t>-  обеспечить понимание высказываний учителя и собеседников в различных ситуациях общения 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>Развивающий аспект:</w:t>
      </w:r>
    </w:p>
    <w:p w:rsidR="00803EBD" w:rsidRDefault="00780862">
      <w:pPr>
        <w:rPr>
          <w:rFonts w:ascii="Times New Roman"/>
          <w:sz w:val="24"/>
          <w:highlight w:val="white"/>
          <w:u w:val="single"/>
        </w:rPr>
      </w:pPr>
      <w:r>
        <w:rPr>
          <w:rFonts w:ascii="Times New Roman"/>
          <w:sz w:val="24"/>
          <w:highlight w:val="white"/>
          <w:u w:val="single"/>
        </w:rPr>
        <w:t xml:space="preserve">создать условия </w:t>
      </w:r>
      <w:proofErr w:type="gramStart"/>
      <w:r>
        <w:rPr>
          <w:rFonts w:ascii="Times New Roman"/>
          <w:sz w:val="24"/>
          <w:highlight w:val="white"/>
          <w:u w:val="single"/>
        </w:rPr>
        <w:t>для</w:t>
      </w:r>
      <w:proofErr w:type="gramEnd"/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развития мыслительных операций: умение сопоставлять, анализировать;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благоприятного психологического климата;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 xml:space="preserve">- развития творческого потенциала </w:t>
      </w:r>
      <w:proofErr w:type="gramStart"/>
      <w:r>
        <w:rPr>
          <w:rFonts w:ascii="Times New Roman"/>
          <w:sz w:val="24"/>
          <w:highlight w:val="white"/>
        </w:rPr>
        <w:t>обучающихся</w:t>
      </w:r>
      <w:proofErr w:type="gramEnd"/>
      <w:r>
        <w:rPr>
          <w:rFonts w:ascii="Times New Roman"/>
          <w:sz w:val="24"/>
          <w:highlight w:val="white"/>
        </w:rPr>
        <w:t>.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-развитие словарного запаса в рамках изучаемой темы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 xml:space="preserve">Воспитательный аспект: </w:t>
      </w:r>
    </w:p>
    <w:p w:rsidR="00803EBD" w:rsidRDefault="00780862">
      <w:pPr>
        <w:rPr>
          <w:rFonts w:ascii="Times New Roman"/>
          <w:sz w:val="24"/>
          <w:highlight w:val="white"/>
          <w:u w:val="single"/>
        </w:rPr>
      </w:pPr>
      <w:r>
        <w:rPr>
          <w:rFonts w:ascii="Times New Roman"/>
          <w:sz w:val="24"/>
          <w:highlight w:val="white"/>
          <w:u w:val="single"/>
        </w:rPr>
        <w:t xml:space="preserve">создать условия </w:t>
      </w:r>
      <w:proofErr w:type="gramStart"/>
      <w:r>
        <w:rPr>
          <w:rFonts w:ascii="Times New Roman"/>
          <w:sz w:val="24"/>
          <w:highlight w:val="white"/>
          <w:u w:val="single"/>
        </w:rPr>
        <w:t>для</w:t>
      </w:r>
      <w:proofErr w:type="gramEnd"/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 xml:space="preserve">- развития мотивации изучения английского языка; 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lastRenderedPageBreak/>
        <w:t>- развитие умения выслушивать собеседника и ориентироваться в ситуации общения;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соблюдение правил культуры поведения.</w:t>
      </w:r>
    </w:p>
    <w:p w:rsidR="00803EBD" w:rsidRDefault="00780862">
      <w:pPr>
        <w:rPr>
          <w:rFonts w:ascii="Times New Roman"/>
          <w:b/>
          <w:sz w:val="24"/>
          <w:highlight w:val="white"/>
        </w:rPr>
      </w:pPr>
      <w:r>
        <w:rPr>
          <w:rFonts w:ascii="Times New Roman"/>
          <w:b/>
          <w:sz w:val="24"/>
          <w:highlight w:val="white"/>
        </w:rPr>
        <w:t>Задачи урока: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преодоление коммуникативного и эмоционального барьера при говорении на английском языке;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овладение новым лексическим материалом;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развитие языковой догадки в чтении.</w:t>
      </w:r>
    </w:p>
    <w:p w:rsidR="00803EBD" w:rsidRDefault="00780862">
      <w:pPr>
        <w:rPr>
          <w:rFonts w:ascii="Times New Roman"/>
          <w:b/>
          <w:sz w:val="24"/>
          <w:highlight w:val="white"/>
        </w:rPr>
      </w:pPr>
      <w:r>
        <w:rPr>
          <w:rFonts w:ascii="Times New Roman"/>
          <w:b/>
          <w:sz w:val="24"/>
          <w:highlight w:val="white"/>
        </w:rPr>
        <w:t>Формирование УУД.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 xml:space="preserve">Познавательные: 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структурируют тексты, включая умение выделять главное и второстепенное, главную идею текста;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выстраивают последовательность описываемых событий;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строит осознанное речевое высказывание в устной и письменной форме.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>Регулятивные: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 xml:space="preserve">- анализирует условия достижения цели, учитывая выделенные учителем ориентиры действия в новом учебном материале; 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учится в диалоге с учителем совершенствовать критерии оценки и пользоваться ими в ходе оценки и самооценки;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использует речь для регуляции своего действия.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>Личностные: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оценивает ситуацию на уроке с точки важности образования;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положительно относится к учению, к познавательной деятельности;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формирует личностные качества, необходимые во взаимоотношениях с одноклассниками;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проявляет доброжелательность, взаимопонимание, терпение, вежливость.</w:t>
      </w:r>
    </w:p>
    <w:p w:rsidR="00803EBD" w:rsidRDefault="00780862">
      <w:pPr>
        <w:rPr>
          <w:rFonts w:ascii="Times New Roman"/>
          <w:b/>
          <w:i/>
          <w:sz w:val="24"/>
          <w:highlight w:val="white"/>
        </w:rPr>
      </w:pPr>
      <w:r>
        <w:rPr>
          <w:rFonts w:ascii="Times New Roman"/>
          <w:b/>
          <w:i/>
          <w:sz w:val="24"/>
          <w:highlight w:val="white"/>
        </w:rPr>
        <w:t xml:space="preserve">Коммуникативные: 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lastRenderedPageBreak/>
        <w:t>- адекватно использует речевые средства для решения различных коммуникативных задач;</w:t>
      </w:r>
    </w:p>
    <w:p w:rsidR="00803EBD" w:rsidRDefault="00780862">
      <w:pPr>
        <w:rPr>
          <w:rFonts w:ascii="Times New Roman"/>
          <w:sz w:val="24"/>
          <w:highlight w:val="white"/>
        </w:rPr>
      </w:pPr>
      <w:r>
        <w:rPr>
          <w:rFonts w:ascii="Times New Roman"/>
          <w:sz w:val="24"/>
          <w:highlight w:val="white"/>
        </w:rPr>
        <w:t>- формулирует собственные мысли.</w:t>
      </w:r>
    </w:p>
    <w:p w:rsidR="00803EBD" w:rsidRDefault="00780862">
      <w:pPr>
        <w:rPr>
          <w:rFonts w:ascii="Times New Roman"/>
          <w:b/>
          <w:sz w:val="24"/>
          <w:highlight w:val="white"/>
        </w:rPr>
      </w:pPr>
      <w:r>
        <w:rPr>
          <w:rFonts w:ascii="Times New Roman"/>
          <w:b/>
          <w:sz w:val="24"/>
          <w:highlight w:val="white"/>
        </w:rPr>
        <w:t>Планируемые результаты.</w:t>
      </w:r>
    </w:p>
    <w:p w:rsidR="001D7F3B" w:rsidRDefault="00780862">
      <w:pPr>
        <w:pStyle w:val="paragraph"/>
        <w:spacing w:after="0"/>
        <w:rPr>
          <w:b/>
          <w:i/>
        </w:rPr>
      </w:pPr>
      <w:r>
        <w:rPr>
          <w:b/>
          <w:i/>
          <w:highlight w:val="white"/>
        </w:rPr>
        <w:t>Предметные</w:t>
      </w:r>
      <w:r w:rsidR="001D7F3B">
        <w:rPr>
          <w:b/>
          <w:i/>
        </w:rPr>
        <w:t>:</w:t>
      </w:r>
    </w:p>
    <w:p w:rsidR="00803EBD" w:rsidRDefault="00780862">
      <w:pPr>
        <w:pStyle w:val="paragraph"/>
        <w:spacing w:after="0"/>
        <w:rPr>
          <w:rFonts w:ascii="Segoe UI" w:hAnsi="Segoe UI"/>
          <w:sz w:val="18"/>
        </w:rPr>
      </w:pPr>
      <w:r>
        <w:rPr>
          <w:rStyle w:val="normaltextrun1"/>
        </w:rPr>
        <w:t>- использовать изученные лексические единицы в устной и письменной речи при составлении высказываний на заданную тему;</w:t>
      </w:r>
      <w:r>
        <w:rPr>
          <w:rStyle w:val="eop1"/>
        </w:rPr>
        <w:t> </w:t>
      </w:r>
    </w:p>
    <w:p w:rsidR="00803EBD" w:rsidRPr="006A4411" w:rsidRDefault="00780862">
      <w:pPr>
        <w:pStyle w:val="paragraph"/>
        <w:spacing w:after="0"/>
      </w:pPr>
      <w:r>
        <w:rPr>
          <w:rStyle w:val="normaltextrun1"/>
        </w:rPr>
        <w:t>- развить умение чтения с выбором необходимой информации;</w:t>
      </w:r>
      <w:r>
        <w:rPr>
          <w:rStyle w:val="eop1"/>
        </w:rPr>
        <w:t> </w:t>
      </w:r>
    </w:p>
    <w:p w:rsidR="00803EBD" w:rsidRDefault="00780862">
      <w:pPr>
        <w:rPr>
          <w:rFonts w:ascii="Times New Roman"/>
          <w:sz w:val="24"/>
          <w:highlight w:val="white"/>
        </w:rPr>
      </w:pPr>
      <w:proofErr w:type="spellStart"/>
      <w:r>
        <w:rPr>
          <w:rFonts w:ascii="Times New Roman"/>
          <w:b/>
          <w:i/>
          <w:sz w:val="24"/>
          <w:highlight w:val="white"/>
        </w:rPr>
        <w:t>Личностные</w:t>
      </w:r>
      <w:proofErr w:type="gramStart"/>
      <w:r>
        <w:rPr>
          <w:rFonts w:ascii="Times New Roman"/>
          <w:b/>
          <w:i/>
          <w:sz w:val="24"/>
          <w:highlight w:val="white"/>
        </w:rPr>
        <w:t>:</w:t>
      </w:r>
      <w:r>
        <w:rPr>
          <w:rFonts w:ascii="Times New Roman"/>
          <w:sz w:val="24"/>
          <w:highlight w:val="white"/>
        </w:rPr>
        <w:t>ф</w:t>
      </w:r>
      <w:proofErr w:type="gramEnd"/>
      <w:r>
        <w:rPr>
          <w:rFonts w:ascii="Times New Roman"/>
          <w:sz w:val="24"/>
          <w:highlight w:val="white"/>
        </w:rPr>
        <w:t>ормировать</w:t>
      </w:r>
      <w:proofErr w:type="spellEnd"/>
      <w:r>
        <w:rPr>
          <w:rFonts w:ascii="Times New Roman"/>
          <w:sz w:val="24"/>
          <w:highlight w:val="white"/>
        </w:rPr>
        <w:t xml:space="preserve"> ответственное отношение к учению, создание возможностей самореализации средствами иностранного языка.</w:t>
      </w:r>
    </w:p>
    <w:p w:rsidR="00803EBD" w:rsidRDefault="00780862">
      <w:pPr>
        <w:rPr>
          <w:rFonts w:ascii="Times New Roman"/>
          <w:sz w:val="24"/>
          <w:highlight w:val="white"/>
        </w:rPr>
      </w:pPr>
      <w:proofErr w:type="spellStart"/>
      <w:r>
        <w:rPr>
          <w:rFonts w:ascii="Times New Roman"/>
          <w:b/>
          <w:i/>
          <w:sz w:val="24"/>
          <w:highlight w:val="white"/>
        </w:rPr>
        <w:t>Метапредметные</w:t>
      </w:r>
      <w:proofErr w:type="spellEnd"/>
      <w:r>
        <w:rPr>
          <w:rFonts w:ascii="Times New Roman"/>
          <w:b/>
          <w:i/>
          <w:sz w:val="24"/>
          <w:highlight w:val="white"/>
        </w:rPr>
        <w:t xml:space="preserve">: </w:t>
      </w:r>
      <w:r>
        <w:rPr>
          <w:rFonts w:ascii="Times New Roman"/>
          <w:sz w:val="24"/>
          <w:highlight w:val="white"/>
        </w:rPr>
        <w:t>организовать учебное сотрудничество и совместную деятельность с учителем и сверстниками, оценивать правильность своих действий при работе, вбирать нужную информацию, развивать фонематический слух.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Оснащение и оборудование:</w:t>
      </w:r>
      <w:r>
        <w:rPr>
          <w:rFonts w:ascii="Times New Roman"/>
          <w:sz w:val="24"/>
        </w:rPr>
        <w:t xml:space="preserve"> компьютер, проектор, интерактивная доска, </w:t>
      </w:r>
      <w:r>
        <w:rPr>
          <w:sz w:val="27"/>
        </w:rPr>
        <w:t>презентация</w:t>
      </w:r>
      <w:r>
        <w:rPr>
          <w:sz w:val="27"/>
        </w:rPr>
        <w:t xml:space="preserve"> </w:t>
      </w:r>
      <w:proofErr w:type="spellStart"/>
      <w:r>
        <w:rPr>
          <w:rFonts w:ascii="Times New Roman"/>
          <w:sz w:val="24"/>
        </w:rPr>
        <w:t>PowerPoint</w:t>
      </w:r>
      <w:proofErr w:type="spellEnd"/>
      <w:r>
        <w:rPr>
          <w:rFonts w:ascii="Times New Roman"/>
          <w:sz w:val="24"/>
        </w:rPr>
        <w:t xml:space="preserve">, </w:t>
      </w:r>
      <w:proofErr w:type="spellStart"/>
      <w:r>
        <w:rPr>
          <w:rFonts w:ascii="Times New Roman"/>
          <w:sz w:val="24"/>
        </w:rPr>
        <w:t>бейджики</w:t>
      </w:r>
      <w:proofErr w:type="spellEnd"/>
      <w:r>
        <w:rPr>
          <w:rFonts w:ascii="Times New Roman"/>
          <w:sz w:val="24"/>
        </w:rPr>
        <w:t xml:space="preserve"> с логотипом фирмы «</w:t>
      </w:r>
      <w:proofErr w:type="spellStart"/>
      <w:r>
        <w:rPr>
          <w:rFonts w:ascii="Times New Roman"/>
          <w:sz w:val="24"/>
        </w:rPr>
        <w:t>CityCruises</w:t>
      </w:r>
      <w:proofErr w:type="spellEnd"/>
      <w:r>
        <w:rPr>
          <w:rFonts w:ascii="Times New Roman"/>
          <w:sz w:val="24"/>
        </w:rPr>
        <w:t>», Лист А3 для будущей карты экскурсии, звезды.</w:t>
      </w:r>
    </w:p>
    <w:p w:rsidR="00780862" w:rsidRPr="00780862" w:rsidRDefault="00780862">
      <w:pPr>
        <w:rPr>
          <w:rFonts w:ascii="Times New Roman"/>
          <w:b/>
          <w:color w:val="auto"/>
          <w:sz w:val="24"/>
        </w:rPr>
      </w:pPr>
      <w:r w:rsidRPr="00780862">
        <w:rPr>
          <w:rFonts w:ascii="Times New Roman"/>
          <w:b/>
          <w:color w:val="auto"/>
          <w:sz w:val="23"/>
          <w:szCs w:val="23"/>
          <w:shd w:val="clear" w:color="auto" w:fill="FFFFFF"/>
        </w:rPr>
        <w:t>Образовательные ресурсы:</w:t>
      </w:r>
      <w:r w:rsidRPr="00780862"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z w:val="24"/>
        </w:rPr>
        <w:t>образовательная</w:t>
      </w:r>
      <w:proofErr w:type="gram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платформаWordWall</w:t>
      </w:r>
      <w:proofErr w:type="spellEnd"/>
      <w:r>
        <w:rPr>
          <w:rFonts w:ascii="Times New Roman"/>
          <w:sz w:val="24"/>
        </w:rPr>
        <w:t xml:space="preserve"> и </w:t>
      </w:r>
      <w:proofErr w:type="spellStart"/>
      <w:r>
        <w:rPr>
          <w:rFonts w:ascii="Times New Roman"/>
          <w:sz w:val="24"/>
          <w:lang w:val="en-US"/>
        </w:rPr>
        <w:t>Quizlet</w:t>
      </w:r>
      <w:proofErr w:type="spellEnd"/>
      <w:r>
        <w:rPr>
          <w:rFonts w:ascii="Times New Roman"/>
          <w:sz w:val="24"/>
        </w:rPr>
        <w:t>.</w:t>
      </w:r>
    </w:p>
    <w:p w:rsidR="00803EBD" w:rsidRDefault="00803EBD">
      <w:pPr>
        <w:rPr>
          <w:rFonts w:ascii="Times New Roman"/>
          <w:sz w:val="24"/>
        </w:rPr>
      </w:pP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Учитель английского языка Г.С. </w:t>
      </w:r>
      <w:proofErr w:type="spellStart"/>
      <w:r>
        <w:rPr>
          <w:rFonts w:ascii="Times New Roman"/>
          <w:sz w:val="24"/>
        </w:rPr>
        <w:t>Мокушина</w:t>
      </w:r>
      <w:proofErr w:type="spellEnd"/>
      <w:r>
        <w:rPr>
          <w:rFonts w:ascii="Times New Roman"/>
          <w:sz w:val="24"/>
        </w:rPr>
        <w:t>, МБОУ СОШ №1 г. Дзержинский Московской области.</w:t>
      </w:r>
    </w:p>
    <w:p w:rsidR="00803EBD" w:rsidRDefault="00780862">
      <w:pPr>
        <w:rPr>
          <w:rFonts w:ascii="Times New Roman"/>
          <w:sz w:val="24"/>
        </w:rPr>
      </w:pPr>
      <w:r>
        <w:rPr>
          <w:rFonts w:ascii="Times New Roman"/>
          <w:sz w:val="24"/>
        </w:rPr>
        <w:br w:type="page"/>
      </w:r>
    </w:p>
    <w:p w:rsidR="00803EBD" w:rsidRDefault="00803EBD">
      <w:pPr>
        <w:rPr>
          <w:rFonts w:ascii="Times New Roman"/>
          <w:sz w:val="24"/>
        </w:rPr>
      </w:pPr>
    </w:p>
    <w:p w:rsidR="00803EBD" w:rsidRDefault="00780862">
      <w:pPr>
        <w:spacing w:after="0" w:line="240" w:lineRule="auto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Ход урока</w:t>
      </w:r>
    </w:p>
    <w:p w:rsidR="00803EBD" w:rsidRDefault="00803EBD">
      <w:pPr>
        <w:spacing w:after="0" w:line="240" w:lineRule="auto"/>
        <w:rPr>
          <w:rFonts w:ascii="Times New Roman"/>
          <w:b/>
          <w:sz w:val="24"/>
        </w:rPr>
      </w:pPr>
    </w:p>
    <w:tbl>
      <w:tblPr>
        <w:tblStyle w:val="aa"/>
        <w:tblW w:w="0" w:type="auto"/>
        <w:tblLook w:val="04A0"/>
      </w:tblPr>
      <w:tblGrid>
        <w:gridCol w:w="2455"/>
        <w:gridCol w:w="2381"/>
        <w:gridCol w:w="2228"/>
        <w:gridCol w:w="2381"/>
        <w:gridCol w:w="1964"/>
        <w:gridCol w:w="1989"/>
        <w:gridCol w:w="2296"/>
      </w:tblGrid>
      <w:tr w:rsidR="00803EBD">
        <w:tc>
          <w:tcPr>
            <w:tcW w:w="2455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Деятельность учителя</w:t>
            </w:r>
          </w:p>
        </w:tc>
        <w:tc>
          <w:tcPr>
            <w:tcW w:w="13239" w:type="dxa"/>
            <w:gridSpan w:val="6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Деятельность </w:t>
            </w:r>
            <w:proofErr w:type="gramStart"/>
            <w:r>
              <w:rPr>
                <w:rFonts w:ascii="Times New Roman"/>
                <w:sz w:val="24"/>
              </w:rPr>
              <w:t>обучающихся</w:t>
            </w:r>
            <w:proofErr w:type="gramEnd"/>
          </w:p>
        </w:tc>
      </w:tr>
      <w:tr w:rsidR="00803EBD">
        <w:tc>
          <w:tcPr>
            <w:tcW w:w="2455" w:type="dxa"/>
          </w:tcPr>
          <w:p w:rsidR="00803EBD" w:rsidRDefault="00803EBD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609" w:type="dxa"/>
            <w:gridSpan w:val="2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Познавательная</w:t>
            </w:r>
          </w:p>
        </w:tc>
        <w:tc>
          <w:tcPr>
            <w:tcW w:w="4345" w:type="dxa"/>
            <w:gridSpan w:val="2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Коммуникативная</w:t>
            </w:r>
          </w:p>
        </w:tc>
        <w:tc>
          <w:tcPr>
            <w:tcW w:w="4285" w:type="dxa"/>
            <w:gridSpan w:val="2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Регулятивная</w:t>
            </w:r>
          </w:p>
        </w:tc>
      </w:tr>
      <w:tr w:rsidR="00803EBD">
        <w:tc>
          <w:tcPr>
            <w:tcW w:w="2455" w:type="dxa"/>
          </w:tcPr>
          <w:p w:rsidR="00803EBD" w:rsidRDefault="00803EBD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81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Осуществляемые действия</w:t>
            </w:r>
          </w:p>
        </w:tc>
        <w:tc>
          <w:tcPr>
            <w:tcW w:w="2228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Формируемые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способы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деятельности</w:t>
            </w:r>
          </w:p>
        </w:tc>
        <w:tc>
          <w:tcPr>
            <w:tcW w:w="2381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Осуществляемые действия</w:t>
            </w:r>
          </w:p>
        </w:tc>
        <w:tc>
          <w:tcPr>
            <w:tcW w:w="1964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Формируемые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способы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деятельности</w:t>
            </w:r>
          </w:p>
        </w:tc>
        <w:tc>
          <w:tcPr>
            <w:tcW w:w="1989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Осуществляемые действия</w:t>
            </w:r>
          </w:p>
        </w:tc>
        <w:tc>
          <w:tcPr>
            <w:tcW w:w="2296" w:type="dxa"/>
          </w:tcPr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Формируемые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способы</w:t>
            </w:r>
          </w:p>
          <w:p w:rsidR="00803EBD" w:rsidRDefault="00780862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деятельности</w:t>
            </w:r>
          </w:p>
        </w:tc>
      </w:tr>
    </w:tbl>
    <w:p w:rsidR="00803EBD" w:rsidRDefault="00803EBD">
      <w:pPr>
        <w:spacing w:after="0" w:line="240" w:lineRule="auto"/>
        <w:rPr>
          <w:rFonts w:ascii="Times New Roman"/>
          <w:sz w:val="2"/>
        </w:rPr>
      </w:pPr>
    </w:p>
    <w:tbl>
      <w:tblPr>
        <w:tblStyle w:val="aa"/>
        <w:tblW w:w="0" w:type="auto"/>
        <w:tblLook w:val="04A0"/>
      </w:tblPr>
      <w:tblGrid>
        <w:gridCol w:w="4156"/>
        <w:gridCol w:w="2722"/>
        <w:gridCol w:w="1628"/>
        <w:gridCol w:w="1979"/>
        <w:gridCol w:w="1994"/>
        <w:gridCol w:w="1795"/>
        <w:gridCol w:w="1646"/>
      </w:tblGrid>
      <w:tr w:rsidR="001D7F3B">
        <w:tc>
          <w:tcPr>
            <w:tcW w:w="3184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1</w:t>
            </w:r>
          </w:p>
        </w:tc>
        <w:tc>
          <w:tcPr>
            <w:tcW w:w="2344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</w:t>
            </w:r>
          </w:p>
        </w:tc>
        <w:tc>
          <w:tcPr>
            <w:tcW w:w="1818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3</w:t>
            </w:r>
          </w:p>
        </w:tc>
        <w:tc>
          <w:tcPr>
            <w:tcW w:w="2232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4</w:t>
            </w:r>
          </w:p>
        </w:tc>
        <w:tc>
          <w:tcPr>
            <w:tcW w:w="2238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5</w:t>
            </w:r>
          </w:p>
        </w:tc>
        <w:tc>
          <w:tcPr>
            <w:tcW w:w="2036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</w:tcPr>
          <w:p w:rsidR="00803EBD" w:rsidRDefault="00780862">
            <w:pPr>
              <w:pStyle w:val="10"/>
              <w:spacing w:before="0"/>
              <w:jc w:val="center"/>
              <w:outlineLvl w:val="0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7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Этап 1. «Постановка цели и задачи урока»</w:t>
            </w:r>
          </w:p>
        </w:tc>
      </w:tr>
      <w:tr w:rsidR="001D7F3B">
        <w:tc>
          <w:tcPr>
            <w:tcW w:w="318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1.Предлагает </w:t>
            </w:r>
            <w:proofErr w:type="gramStart"/>
            <w:r>
              <w:rPr>
                <w:rFonts w:ascii="Times New Roman"/>
                <w:sz w:val="24"/>
              </w:rPr>
              <w:t>обучающимся</w:t>
            </w:r>
            <w:proofErr w:type="gramEnd"/>
            <w:r>
              <w:rPr>
                <w:rFonts w:ascii="Times New Roman"/>
                <w:sz w:val="24"/>
              </w:rPr>
              <w:t xml:space="preserve"> выбрать карточки и образовать 2 группы.</w:t>
            </w: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 Просит выдвинуть предположение о теме предстоящего урока. (Слайд 1)</w:t>
            </w:r>
          </w:p>
          <w:p w:rsidR="00803EBD" w:rsidRPr="00954F10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 Предлагает выдвинуть предположения о цели и задачах предстоящего урока. (Слайд 2)</w:t>
            </w:r>
          </w:p>
          <w:p w:rsidR="006A4411" w:rsidRPr="006A4411" w:rsidRDefault="006A4411">
            <w:pPr>
              <w:rPr>
                <w:rFonts w:ascii="Times New Roman"/>
                <w:sz w:val="24"/>
              </w:rPr>
            </w:pPr>
            <w:r w:rsidRPr="006A4411">
              <w:rPr>
                <w:rFonts w:ascii="Times New Roman"/>
                <w:sz w:val="24"/>
              </w:rPr>
              <w:t xml:space="preserve">4. </w:t>
            </w:r>
            <w:r>
              <w:rPr>
                <w:rFonts w:ascii="Times New Roman"/>
                <w:sz w:val="24"/>
              </w:rPr>
              <w:t>Предлагает обучающимся</w:t>
            </w:r>
            <w:r w:rsidRPr="006A4411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 w:eastAsiaTheme="minorEastAsia"/>
                <w:sz w:val="24"/>
              </w:rPr>
              <w:t xml:space="preserve">стать гидами в компании Лондона по речным круизам и </w:t>
            </w:r>
            <w:r>
              <w:rPr>
                <w:rFonts w:ascii="Times New Roman"/>
                <w:sz w:val="24"/>
              </w:rPr>
              <w:t xml:space="preserve"> прикрепить </w:t>
            </w:r>
            <w:proofErr w:type="spellStart"/>
            <w:r>
              <w:rPr>
                <w:rFonts w:ascii="Times New Roman"/>
                <w:sz w:val="24"/>
              </w:rPr>
              <w:t>бейджики</w:t>
            </w:r>
            <w:proofErr w:type="spellEnd"/>
            <w:r>
              <w:rPr>
                <w:rFonts w:ascii="Times New Roman"/>
                <w:sz w:val="24"/>
              </w:rPr>
              <w:t xml:space="preserve"> с логотипом фирмы «</w:t>
            </w:r>
            <w:proofErr w:type="spellStart"/>
            <w:r>
              <w:rPr>
                <w:rFonts w:ascii="Times New Roman"/>
                <w:sz w:val="24"/>
              </w:rPr>
              <w:t>CityCruises</w:t>
            </w:r>
            <w:proofErr w:type="spellEnd"/>
            <w:r>
              <w:rPr>
                <w:rFonts w:ascii="Times New Roman"/>
                <w:sz w:val="24"/>
              </w:rPr>
              <w:t>»</w:t>
            </w:r>
          </w:p>
          <w:p w:rsidR="00803EBD" w:rsidRDefault="006A4411" w:rsidP="006A4411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780862">
              <w:rPr>
                <w:rFonts w:ascii="Times New Roman"/>
                <w:sz w:val="24"/>
              </w:rPr>
              <w:t>. Подводит итог беседы о цели урока. Поощряет выдвинувших правильное предположение и сообщает, что за правильный ответ обучающиеся будут получать «звезды». Чем больше «звезд» получит каждый член команды, тем успешнее буд</w:t>
            </w:r>
            <w:r>
              <w:rPr>
                <w:rFonts w:ascii="Times New Roman"/>
                <w:sz w:val="24"/>
              </w:rPr>
              <w:t xml:space="preserve">ет программа речной экскурсии по Темзе </w:t>
            </w:r>
          </w:p>
          <w:p w:rsidR="002F3465" w:rsidRDefault="002F3465" w:rsidP="006A4411">
            <w:pPr>
              <w:rPr>
                <w:rFonts w:ascii="Times New Roman"/>
                <w:sz w:val="24"/>
              </w:rPr>
            </w:pPr>
          </w:p>
          <w:p w:rsidR="00780862" w:rsidRDefault="00780862" w:rsidP="006A4411">
            <w:pPr>
              <w:rPr>
                <w:rFonts w:ascii="Times New Roman"/>
                <w:sz w:val="24"/>
              </w:rPr>
            </w:pPr>
          </w:p>
          <w:p w:rsidR="00780862" w:rsidRDefault="00780862" w:rsidP="006A4411">
            <w:pPr>
              <w:rPr>
                <w:rFonts w:ascii="Times New Roman"/>
                <w:sz w:val="24"/>
              </w:rPr>
            </w:pPr>
          </w:p>
          <w:p w:rsidR="002F3465" w:rsidRDefault="002F3465" w:rsidP="006A4411">
            <w:pPr>
              <w:rPr>
                <w:rFonts w:ascii="Times New Roman"/>
                <w:sz w:val="24"/>
              </w:rPr>
            </w:pPr>
          </w:p>
          <w:p w:rsidR="002F3465" w:rsidRDefault="002F3465" w:rsidP="006A4411">
            <w:pPr>
              <w:rPr>
                <w:rFonts w:ascii="Times New Roman"/>
                <w:sz w:val="24"/>
              </w:rPr>
            </w:pP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Выбирают карточки и формируют группы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Выдвигают предположение о теме урока.</w:t>
            </w: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Слушают учителя.</w:t>
            </w: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Выдвигать гипотезу и обосновывать её.</w:t>
            </w:r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Слушать собеседника. Строить понятные для собеседника высказывания.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Понимать и воспринимать на слух объяснения учителя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Контролируют правильность ответов обучающихся.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Уметь слушать в соответствии с целевой установкой. 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Принимать и сохранять учебную цель и задачу.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Адекватно воспринимать оценку учителя.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Этап 2. «Введение новой лексики по теме «Темза»»</w:t>
            </w:r>
          </w:p>
        </w:tc>
      </w:tr>
      <w:tr w:rsidR="001D7F3B">
        <w:trPr>
          <w:trHeight w:val="1577"/>
        </w:trPr>
        <w:tc>
          <w:tcPr>
            <w:tcW w:w="3184" w:type="dxa"/>
          </w:tcPr>
          <w:p w:rsidR="00803EBD" w:rsidRDefault="00780862">
            <w:pPr>
              <w:rPr>
                <w:rFonts w:ascii="nset" w:hAnsi="nset"/>
                <w:shadow/>
              </w:rPr>
            </w:pPr>
            <w:r>
              <w:rPr>
                <w:rFonts w:ascii="Times New Roman"/>
                <w:sz w:val="24"/>
              </w:rPr>
              <w:t xml:space="preserve">1. Организует работу на обучающей платформе </w:t>
            </w:r>
            <w:proofErr w:type="spellStart"/>
            <w:r w:rsidR="002F3465">
              <w:rPr>
                <w:rFonts w:ascii="Times New Roman"/>
                <w:sz w:val="24"/>
              </w:rPr>
              <w:t>Quizlet</w:t>
            </w:r>
            <w:proofErr w:type="spellEnd"/>
            <w:r w:rsidR="002F3465">
              <w:rPr>
                <w:rFonts w:ascii="Times New Roman"/>
                <w:sz w:val="24"/>
              </w:rPr>
              <w:t xml:space="preserve"> и знакомит </w:t>
            </w:r>
            <w:proofErr w:type="gramStart"/>
            <w:r w:rsidR="002F3465">
              <w:rPr>
                <w:rFonts w:ascii="Times New Roman"/>
                <w:sz w:val="24"/>
              </w:rPr>
              <w:t>обучающихся</w:t>
            </w:r>
            <w:proofErr w:type="gramEnd"/>
            <w:r w:rsidR="002F3465">
              <w:rPr>
                <w:rFonts w:ascii="Times New Roman"/>
                <w:sz w:val="24"/>
              </w:rPr>
              <w:t xml:space="preserve"> с новыми словами урока </w:t>
            </w:r>
            <w:hyperlink r:id="rId4" w:history="1">
              <w:r w:rsidR="002F3465" w:rsidRPr="00103685">
                <w:rPr>
                  <w:rStyle w:val="a3"/>
                  <w:rFonts w:ascii="nset" w:hAnsi="nset"/>
                  <w:shadow/>
                </w:rPr>
                <w:t>https://quizlet.com/_9ash3r?x=1jqt&amp;i=2ms2kk</w:t>
              </w:r>
            </w:hyperlink>
            <w:r w:rsidR="002F3465">
              <w:rPr>
                <w:rFonts w:ascii="nset" w:hAnsi="nset"/>
                <w:shadow/>
              </w:rPr>
              <w:t xml:space="preserve"> </w:t>
            </w:r>
          </w:p>
          <w:p w:rsidR="002F3465" w:rsidRDefault="002F3465">
            <w:pPr>
              <w:rPr>
                <w:rFonts w:ascii="Times New Roman"/>
                <w:sz w:val="24"/>
              </w:rPr>
            </w:pP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Учащиеся смотрят карточки со словами</w:t>
            </w:r>
            <w:r w:rsidR="002F3465">
              <w:rPr>
                <w:rFonts w:ascii="Times New Roman"/>
                <w:sz w:val="24"/>
              </w:rPr>
              <w:t xml:space="preserve"> и произносят слова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Правильно</w:t>
            </w:r>
            <w:r w:rsidR="002F3465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произнести</w:t>
            </w:r>
            <w:r w:rsidR="002F3465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слова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Взаимодействуют с учителем и одноклассниками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Формировать фонетические навыки </w:t>
            </w:r>
            <w:proofErr w:type="gramStart"/>
            <w:r>
              <w:rPr>
                <w:rFonts w:asci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В ходе выполнения задания осуществляют самоконтроль 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Выявлять отклонения от эталона.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Этап 3. «Практика в употреблении новой лексики»</w:t>
            </w:r>
          </w:p>
        </w:tc>
      </w:tr>
      <w:tr w:rsidR="001D7F3B">
        <w:tc>
          <w:tcPr>
            <w:tcW w:w="318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1.Предлагает </w:t>
            </w:r>
            <w:proofErr w:type="gramStart"/>
            <w:r>
              <w:rPr>
                <w:rFonts w:ascii="Times New Roman"/>
                <w:sz w:val="24"/>
              </w:rPr>
              <w:t>обучающимся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r w:rsidR="002F3465">
              <w:rPr>
                <w:rFonts w:ascii="Times New Roman"/>
                <w:sz w:val="24"/>
              </w:rPr>
              <w:t>участвовать в соревновании «Кто лучше запомнил слова», где они будут выполнять</w:t>
            </w:r>
            <w:r>
              <w:rPr>
                <w:rFonts w:ascii="Times New Roman"/>
                <w:sz w:val="24"/>
              </w:rPr>
              <w:t xml:space="preserve"> лексическое упражнение на образовательной платформе </w:t>
            </w:r>
            <w:proofErr w:type="spellStart"/>
            <w:r>
              <w:rPr>
                <w:rFonts w:ascii="Times New Roman"/>
                <w:sz w:val="24"/>
              </w:rPr>
              <w:t>Quizlet</w:t>
            </w:r>
            <w:proofErr w:type="spellEnd"/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 Контролирует правильность выполнения задания</w:t>
            </w: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 Вручает обучающимся «звезды» на первые три места</w:t>
            </w: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Обучающиеся выполняют упражнения с новым лексическим материалом</w:t>
            </w: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Осуществлять актуализацию знаний</w:t>
            </w:r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Индивидуально выполняют задания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Взаимодействуют с учителем и одноклассниками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Адекватно воспринимать результаты и ответы одноклассников 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Осуществляют самоконтроль процесса выполнения задания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Принимать и сохранять учебную цель и задачу.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Этап 4. «Практика в словообразовании</w:t>
            </w:r>
            <w:r w:rsidR="002F3465"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с пониманием прочитанного».</w:t>
            </w:r>
          </w:p>
        </w:tc>
      </w:tr>
      <w:tr w:rsidR="001D7F3B">
        <w:tc>
          <w:tcPr>
            <w:tcW w:w="318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 Предлагает обучающимся раскрыть скобки в тексте и сделать словообразование</w:t>
            </w:r>
          </w:p>
          <w:p w:rsidR="002F3465" w:rsidRDefault="002F3465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2. Предлагает </w:t>
            </w:r>
            <w:proofErr w:type="gramStart"/>
            <w:r>
              <w:rPr>
                <w:rFonts w:ascii="Times New Roman"/>
                <w:sz w:val="24"/>
              </w:rPr>
              <w:t>обучающимся</w:t>
            </w:r>
            <w:proofErr w:type="gramEnd"/>
            <w:r>
              <w:rPr>
                <w:rFonts w:ascii="Times New Roman"/>
                <w:sz w:val="24"/>
              </w:rPr>
              <w:t xml:space="preserve"> выполнить взаимоконтроль, с</w:t>
            </w:r>
            <w:r w:rsidR="00982D23">
              <w:rPr>
                <w:rFonts w:ascii="Times New Roman"/>
                <w:sz w:val="24"/>
              </w:rPr>
              <w:t>равнивая ответы одноклассника с ответами на слайде.</w:t>
            </w:r>
          </w:p>
          <w:p w:rsidR="00803EBD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780862">
              <w:rPr>
                <w:rFonts w:ascii="Times New Roman"/>
                <w:sz w:val="24"/>
              </w:rPr>
              <w:t xml:space="preserve">. Предлагает </w:t>
            </w:r>
            <w:proofErr w:type="gramStart"/>
            <w:r w:rsidR="00780862">
              <w:rPr>
                <w:rFonts w:ascii="Times New Roman"/>
                <w:sz w:val="24"/>
              </w:rPr>
              <w:t>обучающимся</w:t>
            </w:r>
            <w:proofErr w:type="gramEnd"/>
            <w:r w:rsidR="00780862">
              <w:rPr>
                <w:rFonts w:ascii="Times New Roman"/>
                <w:sz w:val="24"/>
              </w:rPr>
              <w:t xml:space="preserve"> </w:t>
            </w:r>
            <w:r w:rsidR="005A49F9">
              <w:rPr>
                <w:rFonts w:ascii="Times New Roman"/>
                <w:sz w:val="24"/>
              </w:rPr>
              <w:t>прочитать текст и ответить на 6</w:t>
            </w:r>
            <w:r w:rsidR="00780862">
              <w:rPr>
                <w:rFonts w:ascii="Times New Roman"/>
                <w:sz w:val="24"/>
              </w:rPr>
              <w:t xml:space="preserve"> вопросов</w:t>
            </w:r>
            <w:r w:rsidR="00982D23">
              <w:rPr>
                <w:rFonts w:ascii="Times New Roman"/>
                <w:sz w:val="24"/>
              </w:rPr>
              <w:t xml:space="preserve"> </w:t>
            </w:r>
            <w:r w:rsidR="00780862">
              <w:rPr>
                <w:rFonts w:ascii="Times New Roman"/>
                <w:sz w:val="24"/>
              </w:rPr>
              <w:t xml:space="preserve">из образовательной платформы </w:t>
            </w:r>
            <w:proofErr w:type="spellStart"/>
            <w:r w:rsidR="00780862">
              <w:rPr>
                <w:rFonts w:ascii="Times New Roman"/>
                <w:sz w:val="24"/>
              </w:rPr>
              <w:t>Wordwall</w:t>
            </w:r>
            <w:proofErr w:type="spellEnd"/>
            <w:r w:rsidR="005A49F9">
              <w:rPr>
                <w:rFonts w:ascii="Times New Roman"/>
                <w:sz w:val="24"/>
              </w:rPr>
              <w:t xml:space="preserve"> по очереди</w:t>
            </w:r>
          </w:p>
          <w:p w:rsidR="00982D23" w:rsidRDefault="00D633EB">
            <w:pPr>
              <w:rPr>
                <w:rFonts w:ascii="Times New Roman"/>
                <w:sz w:val="24"/>
              </w:rPr>
            </w:pPr>
            <w:hyperlink r:id="rId5" w:history="1">
              <w:r w:rsidR="005A49F9" w:rsidRPr="00103685">
                <w:rPr>
                  <w:rStyle w:val="a3"/>
                  <w:rFonts w:ascii="Times New Roman"/>
                  <w:sz w:val="24"/>
                </w:rPr>
                <w:t>https://wordwall.net/ru/resource/8826723</w:t>
              </w:r>
            </w:hyperlink>
            <w:r w:rsidR="005A49F9">
              <w:rPr>
                <w:rFonts w:ascii="Times New Roman"/>
                <w:sz w:val="24"/>
              </w:rPr>
              <w:t xml:space="preserve">  </w:t>
            </w:r>
          </w:p>
          <w:p w:rsidR="005A49F9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  <w:r w:rsidR="00780862">
              <w:rPr>
                <w:rFonts w:ascii="Times New Roman"/>
                <w:sz w:val="24"/>
              </w:rPr>
              <w:t>. Вручает обучающимся «звезды» за правильные ответы</w:t>
            </w:r>
          </w:p>
          <w:p w:rsidR="005A49F9" w:rsidRDefault="005A49F9">
            <w:pPr>
              <w:rPr>
                <w:rFonts w:ascii="Times New Roman"/>
                <w:sz w:val="24"/>
              </w:rPr>
            </w:pPr>
          </w:p>
          <w:p w:rsidR="005A49F9" w:rsidRDefault="005A49F9">
            <w:pPr>
              <w:rPr>
                <w:rFonts w:ascii="Times New Roman"/>
                <w:sz w:val="24"/>
              </w:rPr>
            </w:pPr>
          </w:p>
          <w:p w:rsidR="005A49F9" w:rsidRDefault="005A49F9">
            <w:pPr>
              <w:rPr>
                <w:rFonts w:ascii="Times New Roman"/>
                <w:sz w:val="24"/>
              </w:rPr>
            </w:pP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Обучающиеся</w:t>
            </w:r>
            <w:proofErr w:type="gramEnd"/>
            <w:r>
              <w:rPr>
                <w:rFonts w:ascii="Times New Roman"/>
                <w:sz w:val="24"/>
              </w:rPr>
              <w:t xml:space="preserve"> выполняют задание по словообразованию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Читают и отвечают на вопросы, которые появляются на доске.</w:t>
            </w: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Понимать содержание </w:t>
            </w:r>
            <w:proofErr w:type="gramStart"/>
            <w:r>
              <w:rPr>
                <w:rFonts w:ascii="Times New Roman"/>
                <w:sz w:val="24"/>
              </w:rPr>
              <w:t>прочитанного</w:t>
            </w:r>
            <w:proofErr w:type="gramEnd"/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Взаимодействуют с учителем и одноклассниками во время обсуждения. Слушают и дополняют ответы одноклассников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Адекватно использовать речевые средства для решения коммуникативной задачи. Слушать собеседника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 ходе выполнения задания осуществляют самоконтроль и взаимоконтроль в правильном понимании прочитанного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Уметь слушать в соответствии с целевой установкой. Обнаруживать отклонения от эталона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 w:rsidP="005A49F9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 xml:space="preserve">Этап 5. «Практика в </w:t>
            </w:r>
            <w:r w:rsidR="005A49F9">
              <w:rPr>
                <w:rFonts w:ascii="Times New Roman"/>
                <w:b/>
                <w:sz w:val="24"/>
              </w:rPr>
              <w:t>диалогической речи</w:t>
            </w:r>
            <w:r>
              <w:rPr>
                <w:rFonts w:ascii="Times New Roman"/>
                <w:b/>
                <w:sz w:val="24"/>
              </w:rPr>
              <w:t>»</w:t>
            </w:r>
          </w:p>
        </w:tc>
      </w:tr>
      <w:tr w:rsidR="001D7F3B">
        <w:trPr>
          <w:trHeight w:val="2000"/>
        </w:trPr>
        <w:tc>
          <w:tcPr>
            <w:tcW w:w="3184" w:type="dxa"/>
          </w:tcPr>
          <w:p w:rsidR="005A49F9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 Организует</w:t>
            </w:r>
            <w:r w:rsidR="005A49F9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работу с краткой информацией о достопримечательностях</w:t>
            </w:r>
            <w:r w:rsidR="005A49F9">
              <w:rPr>
                <w:rFonts w:ascii="Times New Roman"/>
                <w:sz w:val="24"/>
              </w:rPr>
              <w:t xml:space="preserve"> вдоль реки Темзы</w:t>
            </w:r>
            <w:r>
              <w:rPr>
                <w:rFonts w:ascii="Times New Roman"/>
                <w:sz w:val="24"/>
              </w:rPr>
              <w:t xml:space="preserve"> и предлагает соотнести ка</w:t>
            </w:r>
            <w:r w:rsidR="005A49F9">
              <w:rPr>
                <w:rFonts w:ascii="Times New Roman"/>
                <w:sz w:val="24"/>
              </w:rPr>
              <w:t>ртинки и текст. Обучающиеся проверяют ответы по слайдам</w:t>
            </w:r>
          </w:p>
          <w:p w:rsidR="005A49F9" w:rsidRDefault="005A49F9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2. Предлагает обучающимся задать вопросы противоположной команде о достопримечательностях. </w:t>
            </w:r>
          </w:p>
          <w:p w:rsidR="00803EBD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780862">
              <w:rPr>
                <w:rFonts w:ascii="Times New Roman"/>
                <w:sz w:val="24"/>
              </w:rPr>
              <w:t>. Предлагает прик</w:t>
            </w:r>
            <w:r w:rsidR="005A49F9">
              <w:rPr>
                <w:rFonts w:ascii="Times New Roman"/>
                <w:sz w:val="24"/>
              </w:rPr>
              <w:t>репить ответы на лист А3 (</w:t>
            </w:r>
            <w:r w:rsidR="00780862">
              <w:rPr>
                <w:rFonts w:ascii="Times New Roman"/>
                <w:sz w:val="24"/>
              </w:rPr>
              <w:t>будущей картой для речного круиза</w:t>
            </w:r>
            <w:r w:rsidR="005A49F9">
              <w:rPr>
                <w:rFonts w:ascii="Times New Roman"/>
                <w:sz w:val="24"/>
              </w:rPr>
              <w:t>)</w:t>
            </w:r>
          </w:p>
          <w:p w:rsidR="00803EBD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  <w:r w:rsidR="00780862">
              <w:rPr>
                <w:rFonts w:ascii="Times New Roman"/>
                <w:sz w:val="24"/>
              </w:rPr>
              <w:t>. Консультирует и контролирует выполнение задания</w:t>
            </w:r>
          </w:p>
          <w:p w:rsidR="00803EBD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780862">
              <w:rPr>
                <w:rFonts w:ascii="Times New Roman"/>
                <w:sz w:val="24"/>
              </w:rPr>
              <w:t>. Вручает обучающимся «звезды» за правильные ответы</w:t>
            </w: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Использую информацию на раздаточном материале, обучающиеся находят нужную картинку и прикрепляют на карту по инструкции на плакате</w:t>
            </w:r>
            <w:r w:rsidR="005A49F9">
              <w:rPr>
                <w:rFonts w:ascii="Times New Roman"/>
                <w:sz w:val="24"/>
              </w:rPr>
              <w:t>, отвечают на вопросы одноклассников</w:t>
            </w:r>
            <w:proofErr w:type="gramEnd"/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Понимать содержание </w:t>
            </w:r>
            <w:proofErr w:type="gramStart"/>
            <w:r>
              <w:rPr>
                <w:rFonts w:ascii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Слушают и дополняют ответы одноклассников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Понимать на слух содержание.</w:t>
            </w:r>
            <w:r w:rsidR="005A49F9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Адекватно использовать речевые средства для решения коммуникативной задачи.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 ходе исполнения задания осуществляют самоконтроль и взаимоконтроль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Принимать и сохранять учебную цель и задачу.</w:t>
            </w:r>
          </w:p>
        </w:tc>
      </w:tr>
      <w:tr w:rsidR="00803EBD"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Этап 6. «Практика в монологической речи».</w:t>
            </w:r>
          </w:p>
        </w:tc>
      </w:tr>
      <w:tr w:rsidR="001D7F3B">
        <w:tc>
          <w:tcPr>
            <w:tcW w:w="318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1.Организует практику в монологической речи по теме «Темза»</w:t>
            </w:r>
            <w:r w:rsidR="005A49F9">
              <w:rPr>
                <w:rFonts w:ascii="Times New Roman"/>
                <w:sz w:val="24"/>
              </w:rPr>
              <w:t>.</w:t>
            </w: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 Контролирует выполнение задания</w:t>
            </w:r>
          </w:p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 Вручает обучающимся «звезды» за правильные ответы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</w:tc>
        <w:tc>
          <w:tcPr>
            <w:tcW w:w="2344" w:type="dxa"/>
          </w:tcPr>
          <w:p w:rsidR="00803EBD" w:rsidRDefault="00780862" w:rsidP="001D7F3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Используя </w:t>
            </w:r>
            <w:r w:rsidR="001D7F3B">
              <w:rPr>
                <w:rFonts w:ascii="Times New Roman"/>
                <w:sz w:val="24"/>
              </w:rPr>
              <w:t xml:space="preserve">полученную </w:t>
            </w:r>
            <w:r>
              <w:rPr>
                <w:rFonts w:ascii="Times New Roman"/>
                <w:sz w:val="24"/>
              </w:rPr>
              <w:t>информацию</w:t>
            </w:r>
            <w:r w:rsidR="001D7F3B">
              <w:rPr>
                <w:rFonts w:ascii="Times New Roman"/>
                <w:sz w:val="24"/>
              </w:rPr>
              <w:t xml:space="preserve"> о Темзе и достопримечательностях</w:t>
            </w:r>
            <w:r>
              <w:rPr>
                <w:rFonts w:ascii="Times New Roman"/>
                <w:sz w:val="24"/>
              </w:rPr>
              <w:t>, обучающиес</w:t>
            </w:r>
            <w:proofErr w:type="gramStart"/>
            <w:r>
              <w:rPr>
                <w:rFonts w:ascii="Times New Roman"/>
                <w:sz w:val="24"/>
              </w:rPr>
              <w:t>я-</w:t>
            </w:r>
            <w:proofErr w:type="gramEnd"/>
            <w:r w:rsidR="001D7F3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гиды фирмы «</w:t>
            </w:r>
            <w:proofErr w:type="spellStart"/>
            <w:r>
              <w:rPr>
                <w:rFonts w:ascii="Times New Roman"/>
                <w:sz w:val="24"/>
              </w:rPr>
              <w:t>Citycruises</w:t>
            </w:r>
            <w:proofErr w:type="spellEnd"/>
            <w:r>
              <w:rPr>
                <w:rFonts w:ascii="Times New Roman"/>
                <w:sz w:val="24"/>
              </w:rPr>
              <w:t>»</w:t>
            </w:r>
            <w:r w:rsidR="001D7F3B"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z w:val="24"/>
              </w:rPr>
              <w:t xml:space="preserve"> </w:t>
            </w:r>
            <w:r w:rsidR="005A49F9">
              <w:rPr>
                <w:rFonts w:ascii="Times New Roman"/>
                <w:sz w:val="24"/>
              </w:rPr>
              <w:t>презентуют готовую экскурсию</w:t>
            </w:r>
            <w:r>
              <w:rPr>
                <w:rFonts w:ascii="Times New Roman"/>
                <w:sz w:val="24"/>
              </w:rPr>
              <w:t xml:space="preserve"> по Темзе.</w:t>
            </w: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Осознанно строить высказывание в устной форме.  Понимать содержание </w:t>
            </w:r>
            <w:proofErr w:type="gramStart"/>
            <w:r>
              <w:rPr>
                <w:rFonts w:ascii="Times New Roman"/>
                <w:sz w:val="24"/>
              </w:rPr>
              <w:t>услышанного</w:t>
            </w:r>
            <w:proofErr w:type="gramEnd"/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Слушают и дополняют ответы одноклассников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Адекватно использовать речевые средства для решения коммуникативной задачи.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 ходе исполнения осуществляют самоконтроль.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Принимать и сохранять учебную цель и задачу.</w:t>
            </w:r>
          </w:p>
        </w:tc>
      </w:tr>
      <w:tr w:rsidR="00803EBD">
        <w:trPr>
          <w:trHeight w:val="291"/>
        </w:trPr>
        <w:tc>
          <w:tcPr>
            <w:tcW w:w="15694" w:type="dxa"/>
            <w:gridSpan w:val="7"/>
          </w:tcPr>
          <w:p w:rsidR="00803EBD" w:rsidRDefault="00780862">
            <w:pPr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Этап 8. «Рефлексия. Домашнее задание»</w:t>
            </w:r>
          </w:p>
        </w:tc>
      </w:tr>
      <w:tr w:rsidR="001D7F3B">
        <w:tc>
          <w:tcPr>
            <w:tcW w:w="318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1. Организует подведение итогов урока, предлагая обучающимся подсчитать «звезды» каждой </w:t>
            </w:r>
            <w:r w:rsidR="001D7F3B">
              <w:rPr>
                <w:rFonts w:ascii="Times New Roman"/>
                <w:sz w:val="24"/>
              </w:rPr>
              <w:t>команды, чтобы оценить свою работу на уроке</w:t>
            </w:r>
          </w:p>
          <w:p w:rsidR="001D7F3B" w:rsidRDefault="00954F10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780862">
              <w:rPr>
                <w:rFonts w:ascii="Times New Roman"/>
                <w:sz w:val="24"/>
              </w:rPr>
              <w:t>.Объясняет сущность домашнего задания.</w:t>
            </w:r>
            <w:r w:rsidR="001D7F3B">
              <w:rPr>
                <w:rFonts w:ascii="Times New Roman"/>
                <w:sz w:val="24"/>
              </w:rPr>
              <w:t xml:space="preserve"> Предлагает </w:t>
            </w:r>
            <w:proofErr w:type="gramStart"/>
            <w:r w:rsidR="001D7F3B">
              <w:rPr>
                <w:rFonts w:ascii="Times New Roman"/>
                <w:sz w:val="24"/>
              </w:rPr>
              <w:t>обучающимся</w:t>
            </w:r>
            <w:proofErr w:type="gramEnd"/>
            <w:r w:rsidR="001D7F3B">
              <w:rPr>
                <w:rFonts w:ascii="Times New Roman"/>
                <w:sz w:val="24"/>
              </w:rPr>
              <w:t xml:space="preserve"> дифференцированное домашнее задание:</w:t>
            </w:r>
          </w:p>
          <w:p w:rsidR="001D7F3B" w:rsidRDefault="001D7F3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1) составить рассказ о Темзе на основе полученных знаний</w:t>
            </w:r>
          </w:p>
          <w:p w:rsidR="001D7F3B" w:rsidRDefault="001D7F3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2) написать личное письмо по теме «Моё путешествие по Темзе»</w:t>
            </w:r>
          </w:p>
          <w:p w:rsidR="00803EBD" w:rsidRDefault="00803EBD">
            <w:pPr>
              <w:rPr>
                <w:rFonts w:ascii="Times New Roman"/>
                <w:sz w:val="24"/>
              </w:rPr>
            </w:pPr>
          </w:p>
        </w:tc>
        <w:tc>
          <w:tcPr>
            <w:tcW w:w="2344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Участвуют в беседе о </w:t>
            </w:r>
            <w:proofErr w:type="spellStart"/>
            <w:r>
              <w:rPr>
                <w:rFonts w:ascii="Times New Roman"/>
                <w:sz w:val="24"/>
              </w:rPr>
              <w:t>том</w:t>
            </w:r>
            <w:proofErr w:type="gramStart"/>
            <w:r>
              <w:rPr>
                <w:rFonts w:ascii="Times New Roman"/>
                <w:sz w:val="24"/>
              </w:rPr>
              <w:t>,ч</w:t>
            </w:r>
            <w:proofErr w:type="gramEnd"/>
            <w:r>
              <w:rPr>
                <w:rFonts w:ascii="Times New Roman"/>
                <w:sz w:val="24"/>
              </w:rPr>
              <w:t>ему</w:t>
            </w:r>
            <w:proofErr w:type="spellEnd"/>
            <w:r>
              <w:rPr>
                <w:rFonts w:ascii="Times New Roman"/>
                <w:sz w:val="24"/>
              </w:rPr>
              <w:t xml:space="preserve"> научились на уроке.</w:t>
            </w:r>
          </w:p>
        </w:tc>
        <w:tc>
          <w:tcPr>
            <w:tcW w:w="181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Обосновывать свое мнение</w:t>
            </w:r>
          </w:p>
        </w:tc>
        <w:tc>
          <w:tcPr>
            <w:tcW w:w="223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Взаимодействуют с учителем, выслушивают ответы </w:t>
            </w:r>
            <w:proofErr w:type="gramStart"/>
            <w:r>
              <w:rPr>
                <w:rFonts w:asci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2238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Уметь формулировать собственное мнение.</w:t>
            </w:r>
          </w:p>
        </w:tc>
        <w:tc>
          <w:tcPr>
            <w:tcW w:w="2036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Анализируют, по мере необходимости исправляют, дополняют.</w:t>
            </w:r>
          </w:p>
        </w:tc>
        <w:tc>
          <w:tcPr>
            <w:tcW w:w="1842" w:type="dxa"/>
          </w:tcPr>
          <w:p w:rsidR="00803EBD" w:rsidRDefault="00780862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Принимать и сохранять учебную цель и задачу.</w:t>
            </w:r>
          </w:p>
        </w:tc>
      </w:tr>
    </w:tbl>
    <w:p w:rsidR="00803EBD" w:rsidRDefault="00803EBD">
      <w:pPr>
        <w:spacing w:after="0" w:line="240" w:lineRule="auto"/>
        <w:rPr>
          <w:rFonts w:ascii="Times New Roman"/>
          <w:sz w:val="24"/>
        </w:rPr>
      </w:pPr>
    </w:p>
    <w:sectPr w:rsidR="00803EBD" w:rsidSect="00803EBD">
      <w:pgSz w:w="16838" w:h="11906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EBD"/>
    <w:rsid w:val="001D7F3B"/>
    <w:rsid w:val="002F3465"/>
    <w:rsid w:val="005A49F9"/>
    <w:rsid w:val="006A4411"/>
    <w:rsid w:val="00780862"/>
    <w:rsid w:val="00803EBD"/>
    <w:rsid w:val="00954F10"/>
    <w:rsid w:val="00982D23"/>
    <w:rsid w:val="00D6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03EBD"/>
  </w:style>
  <w:style w:type="paragraph" w:styleId="10">
    <w:name w:val="heading 1"/>
    <w:basedOn w:val="a"/>
    <w:next w:val="a"/>
    <w:link w:val="11"/>
    <w:uiPriority w:val="9"/>
    <w:qFormat/>
    <w:rsid w:val="00803EBD"/>
    <w:pPr>
      <w:keepNext/>
      <w:keepLines/>
      <w:spacing w:before="480" w:after="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rsid w:val="00803EBD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803EBD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803EB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803EB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03EBD"/>
  </w:style>
  <w:style w:type="paragraph" w:styleId="21">
    <w:name w:val="toc 2"/>
    <w:link w:val="22"/>
    <w:uiPriority w:val="39"/>
    <w:rsid w:val="00803EBD"/>
    <w:pPr>
      <w:ind w:left="200"/>
    </w:pPr>
  </w:style>
  <w:style w:type="character" w:customStyle="1" w:styleId="22">
    <w:name w:val="Оглавление 2 Знак"/>
    <w:link w:val="21"/>
    <w:rsid w:val="00803EBD"/>
  </w:style>
  <w:style w:type="paragraph" w:styleId="41">
    <w:name w:val="toc 4"/>
    <w:link w:val="42"/>
    <w:uiPriority w:val="39"/>
    <w:rsid w:val="00803EBD"/>
    <w:pPr>
      <w:ind w:left="600"/>
    </w:pPr>
  </w:style>
  <w:style w:type="character" w:customStyle="1" w:styleId="42">
    <w:name w:val="Оглавление 4 Знак"/>
    <w:link w:val="41"/>
    <w:rsid w:val="00803EBD"/>
  </w:style>
  <w:style w:type="paragraph" w:styleId="6">
    <w:name w:val="toc 6"/>
    <w:link w:val="60"/>
    <w:uiPriority w:val="39"/>
    <w:rsid w:val="00803EBD"/>
    <w:pPr>
      <w:ind w:left="1000"/>
    </w:pPr>
  </w:style>
  <w:style w:type="character" w:customStyle="1" w:styleId="60">
    <w:name w:val="Оглавление 6 Знак"/>
    <w:link w:val="6"/>
    <w:rsid w:val="00803EBD"/>
  </w:style>
  <w:style w:type="paragraph" w:styleId="7">
    <w:name w:val="toc 7"/>
    <w:link w:val="70"/>
    <w:uiPriority w:val="39"/>
    <w:rsid w:val="00803EBD"/>
    <w:pPr>
      <w:ind w:left="1200"/>
    </w:pPr>
  </w:style>
  <w:style w:type="character" w:customStyle="1" w:styleId="70">
    <w:name w:val="Оглавление 7 Знак"/>
    <w:link w:val="7"/>
    <w:rsid w:val="00803EBD"/>
  </w:style>
  <w:style w:type="character" w:customStyle="1" w:styleId="30">
    <w:name w:val="Заголовок 3 Знак"/>
    <w:link w:val="3"/>
    <w:rsid w:val="00803EBD"/>
    <w:rPr>
      <w:rFonts w:ascii="XO Thames" w:hAnsi="XO Thames"/>
      <w:b/>
      <w:i/>
      <w:color w:val="000000"/>
    </w:rPr>
  </w:style>
  <w:style w:type="paragraph" w:customStyle="1" w:styleId="paragraph">
    <w:name w:val="paragraph"/>
    <w:basedOn w:val="a"/>
    <w:link w:val="paragraph1"/>
    <w:rsid w:val="00803EBD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paragraph1">
    <w:name w:val="paragraph1"/>
    <w:basedOn w:val="1"/>
    <w:link w:val="paragraph"/>
    <w:rsid w:val="00803EBD"/>
    <w:rPr>
      <w:rFonts w:ascii="Times New Roman" w:hAnsi="Times New Roman"/>
      <w:sz w:val="24"/>
    </w:rPr>
  </w:style>
  <w:style w:type="paragraph" w:styleId="31">
    <w:name w:val="toc 3"/>
    <w:link w:val="32"/>
    <w:uiPriority w:val="39"/>
    <w:rsid w:val="00803EBD"/>
    <w:pPr>
      <w:ind w:left="400"/>
    </w:pPr>
  </w:style>
  <w:style w:type="character" w:customStyle="1" w:styleId="32">
    <w:name w:val="Оглавление 3 Знак"/>
    <w:link w:val="31"/>
    <w:rsid w:val="00803EBD"/>
  </w:style>
  <w:style w:type="character" w:customStyle="1" w:styleId="50">
    <w:name w:val="Заголовок 5 Знак"/>
    <w:link w:val="5"/>
    <w:rsid w:val="00803EB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803EBD"/>
    <w:rPr>
      <w:rFonts w:asci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3"/>
    <w:rsid w:val="00803EBD"/>
    <w:rPr>
      <w:color w:val="0000FF"/>
      <w:u w:val="single"/>
    </w:rPr>
  </w:style>
  <w:style w:type="character" w:styleId="a3">
    <w:name w:val="Hyperlink"/>
    <w:basedOn w:val="a0"/>
    <w:link w:val="12"/>
    <w:rsid w:val="00803EBD"/>
    <w:rPr>
      <w:color w:val="0000FF"/>
      <w:u w:val="single"/>
    </w:rPr>
  </w:style>
  <w:style w:type="paragraph" w:customStyle="1" w:styleId="Footnote">
    <w:name w:val="Footnote"/>
    <w:link w:val="Footnote1"/>
    <w:rsid w:val="00803EBD"/>
    <w:rPr>
      <w:rFonts w:ascii="XO Thames" w:hAnsi="XO Thames"/>
      <w:color w:val="757575"/>
      <w:sz w:val="20"/>
    </w:rPr>
  </w:style>
  <w:style w:type="character" w:customStyle="1" w:styleId="Footnote1">
    <w:name w:val="Footnote1"/>
    <w:link w:val="Footnote"/>
    <w:rsid w:val="00803EBD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803EBD"/>
    <w:rPr>
      <w:rFonts w:ascii="XO Thames" w:hAnsi="XO Thames"/>
      <w:b/>
    </w:rPr>
  </w:style>
  <w:style w:type="character" w:customStyle="1" w:styleId="15">
    <w:name w:val="Оглавление 1 Знак"/>
    <w:link w:val="14"/>
    <w:rsid w:val="00803EBD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803EBD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803EBD"/>
    <w:rPr>
      <w:rFonts w:ascii="XO Thames" w:hAnsi="XO Thames"/>
      <w:sz w:val="20"/>
    </w:rPr>
  </w:style>
  <w:style w:type="paragraph" w:customStyle="1" w:styleId="13">
    <w:name w:val="Основной шрифт абзаца1"/>
    <w:link w:val="9"/>
    <w:rsid w:val="00803EBD"/>
  </w:style>
  <w:style w:type="paragraph" w:styleId="9">
    <w:name w:val="toc 9"/>
    <w:link w:val="90"/>
    <w:uiPriority w:val="39"/>
    <w:rsid w:val="00803EBD"/>
    <w:pPr>
      <w:ind w:left="1600"/>
    </w:pPr>
  </w:style>
  <w:style w:type="character" w:customStyle="1" w:styleId="90">
    <w:name w:val="Оглавление 9 Знак"/>
    <w:link w:val="9"/>
    <w:rsid w:val="00803EBD"/>
  </w:style>
  <w:style w:type="paragraph" w:styleId="8">
    <w:name w:val="toc 8"/>
    <w:link w:val="80"/>
    <w:uiPriority w:val="39"/>
    <w:rsid w:val="00803EBD"/>
    <w:pPr>
      <w:ind w:left="1400"/>
    </w:pPr>
  </w:style>
  <w:style w:type="character" w:customStyle="1" w:styleId="80">
    <w:name w:val="Оглавление 8 Знак"/>
    <w:link w:val="8"/>
    <w:rsid w:val="00803EBD"/>
  </w:style>
  <w:style w:type="paragraph" w:styleId="a4">
    <w:name w:val="List Paragraph"/>
    <w:basedOn w:val="a"/>
    <w:link w:val="a5"/>
    <w:rsid w:val="00803EBD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803EBD"/>
  </w:style>
  <w:style w:type="paragraph" w:styleId="51">
    <w:name w:val="toc 5"/>
    <w:link w:val="52"/>
    <w:uiPriority w:val="39"/>
    <w:rsid w:val="00803EBD"/>
    <w:pPr>
      <w:ind w:left="800"/>
    </w:pPr>
  </w:style>
  <w:style w:type="character" w:customStyle="1" w:styleId="52">
    <w:name w:val="Оглавление 5 Знак"/>
    <w:link w:val="51"/>
    <w:rsid w:val="00803EBD"/>
  </w:style>
  <w:style w:type="paragraph" w:styleId="a6">
    <w:name w:val="Subtitle"/>
    <w:link w:val="a7"/>
    <w:uiPriority w:val="11"/>
    <w:qFormat/>
    <w:rsid w:val="00803EBD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03EB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1"/>
    <w:uiPriority w:val="39"/>
    <w:rsid w:val="00803EBD"/>
    <w:pPr>
      <w:ind w:left="1800"/>
    </w:pPr>
  </w:style>
  <w:style w:type="character" w:customStyle="1" w:styleId="toc101">
    <w:name w:val="toc 101"/>
    <w:link w:val="toc10"/>
    <w:rsid w:val="00803EBD"/>
  </w:style>
  <w:style w:type="paragraph" w:styleId="a8">
    <w:name w:val="Title"/>
    <w:link w:val="a9"/>
    <w:uiPriority w:val="10"/>
    <w:qFormat/>
    <w:rsid w:val="00803EBD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803EB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03EB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03EBD"/>
    <w:rPr>
      <w:rFonts w:ascii="XO Thames" w:hAnsi="XO Thames"/>
      <w:b/>
      <w:color w:val="00A0FF"/>
      <w:sz w:val="26"/>
    </w:rPr>
  </w:style>
  <w:style w:type="paragraph" w:customStyle="1" w:styleId="normaltextrun">
    <w:name w:val="normaltextrun"/>
    <w:basedOn w:val="13"/>
    <w:link w:val="normaltextrun1"/>
    <w:rsid w:val="00803EBD"/>
  </w:style>
  <w:style w:type="character" w:customStyle="1" w:styleId="normaltextrun1">
    <w:name w:val="normaltextrun1"/>
    <w:basedOn w:val="a0"/>
    <w:link w:val="normaltextrun"/>
    <w:rsid w:val="00803EBD"/>
  </w:style>
  <w:style w:type="paragraph" w:customStyle="1" w:styleId="eop">
    <w:name w:val="eop"/>
    <w:basedOn w:val="13"/>
    <w:link w:val="eop1"/>
    <w:rsid w:val="00803EBD"/>
  </w:style>
  <w:style w:type="character" w:customStyle="1" w:styleId="eop1">
    <w:name w:val="eop1"/>
    <w:basedOn w:val="a0"/>
    <w:link w:val="eop"/>
    <w:rsid w:val="00803EBD"/>
  </w:style>
  <w:style w:type="table" w:styleId="aa">
    <w:name w:val="Table Grid"/>
    <w:basedOn w:val="a1"/>
    <w:rsid w:val="00803E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dwall.net/ru/resource/8826723" TargetMode="External"/><Relationship Id="rId4" Type="http://schemas.openxmlformats.org/officeDocument/2006/relationships/hyperlink" Target="https://quizlet.com/_9ash3r?x=1jqt&amp;i=2ms2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Сергеевна</dc:creator>
  <cp:lastModifiedBy>Галина Сергеевна</cp:lastModifiedBy>
  <cp:revision>5</cp:revision>
  <dcterms:created xsi:type="dcterms:W3CDTF">2021-03-24T07:20:00Z</dcterms:created>
  <dcterms:modified xsi:type="dcterms:W3CDTF">2021-03-24T08:13:00Z</dcterms:modified>
</cp:coreProperties>
</file>