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CC9" w:rsidRPr="006C0502" w:rsidRDefault="00DC7CC9" w:rsidP="006C0502">
      <w:pPr>
        <w:jc w:val="center"/>
        <w:rPr>
          <w:rFonts w:ascii="Times New Roman" w:hAnsi="Times New Roman" w:cs="Times New Roman"/>
          <w:b/>
          <w:sz w:val="24"/>
          <w:szCs w:val="24"/>
        </w:rPr>
      </w:pPr>
      <w:r w:rsidRPr="006C0502">
        <w:rPr>
          <w:rFonts w:ascii="Times New Roman" w:hAnsi="Times New Roman" w:cs="Times New Roman"/>
          <w:b/>
          <w:sz w:val="24"/>
          <w:szCs w:val="24"/>
        </w:rPr>
        <w:t>Технологическая карта конструирования учебного занятия с учетом требований ФГОС общего образования</w:t>
      </w:r>
    </w:p>
    <w:tbl>
      <w:tblPr>
        <w:tblStyle w:val="a3"/>
        <w:tblW w:w="14709" w:type="dxa"/>
        <w:tblLayout w:type="fixed"/>
        <w:tblLook w:val="04A0" w:firstRow="1" w:lastRow="0" w:firstColumn="1" w:lastColumn="0" w:noHBand="0" w:noVBand="1"/>
      </w:tblPr>
      <w:tblGrid>
        <w:gridCol w:w="3471"/>
        <w:gridCol w:w="875"/>
        <w:gridCol w:w="3210"/>
        <w:gridCol w:w="3941"/>
        <w:gridCol w:w="3212"/>
      </w:tblGrid>
      <w:tr w:rsidR="00DC7CC9" w:rsidRPr="006C0502" w:rsidTr="006C6064">
        <w:tc>
          <w:tcPr>
            <w:tcW w:w="14282" w:type="dxa"/>
            <w:gridSpan w:val="5"/>
          </w:tcPr>
          <w:p w:rsidR="00AB759F" w:rsidRDefault="00DC7CC9" w:rsidP="00AB759F">
            <w:pPr>
              <w:rPr>
                <w:rFonts w:ascii="Times New Roman" w:hAnsi="Times New Roman" w:cs="Times New Roman"/>
                <w:sz w:val="24"/>
                <w:szCs w:val="24"/>
              </w:rPr>
            </w:pPr>
            <w:r w:rsidRPr="006C0502">
              <w:rPr>
                <w:rFonts w:ascii="Times New Roman" w:hAnsi="Times New Roman" w:cs="Times New Roman"/>
                <w:sz w:val="24"/>
                <w:szCs w:val="24"/>
              </w:rPr>
              <w:t>Общая часть</w:t>
            </w:r>
            <w:r w:rsidR="00E01CB5">
              <w:rPr>
                <w:rFonts w:ascii="Times New Roman" w:hAnsi="Times New Roman" w:cs="Times New Roman"/>
                <w:sz w:val="24"/>
                <w:szCs w:val="24"/>
              </w:rPr>
              <w:t xml:space="preserve">                             </w:t>
            </w:r>
            <w:r w:rsidR="00AB759F">
              <w:rPr>
                <w:rFonts w:ascii="Times New Roman" w:hAnsi="Times New Roman" w:cs="Times New Roman"/>
                <w:sz w:val="24"/>
                <w:szCs w:val="24"/>
              </w:rPr>
              <w:t xml:space="preserve">Тип урока: </w:t>
            </w:r>
            <w:r w:rsidR="00E01CB5">
              <w:rPr>
                <w:rFonts w:ascii="Times New Roman" w:hAnsi="Times New Roman" w:cs="Times New Roman"/>
                <w:sz w:val="24"/>
                <w:szCs w:val="24"/>
              </w:rPr>
              <w:t xml:space="preserve">Урок </w:t>
            </w:r>
            <w:r w:rsidR="00E579F9">
              <w:rPr>
                <w:rFonts w:ascii="Times New Roman" w:hAnsi="Times New Roman" w:cs="Times New Roman"/>
                <w:sz w:val="24"/>
                <w:szCs w:val="24"/>
              </w:rPr>
              <w:t xml:space="preserve">систематизации знаний. </w:t>
            </w:r>
          </w:p>
          <w:p w:rsidR="005E503B" w:rsidRDefault="00AB759F" w:rsidP="005E503B">
            <w:pPr>
              <w:jc w:val="both"/>
              <w:rPr>
                <w:rFonts w:ascii="Times New Roman" w:hAnsi="Times New Roman" w:cs="Times New Roman"/>
                <w:sz w:val="24"/>
                <w:szCs w:val="24"/>
              </w:rPr>
            </w:pPr>
            <w:r>
              <w:rPr>
                <w:rFonts w:ascii="Times New Roman" w:hAnsi="Times New Roman" w:cs="Times New Roman"/>
                <w:sz w:val="24"/>
                <w:szCs w:val="24"/>
              </w:rPr>
              <w:t xml:space="preserve">                                                   Цель урока: </w:t>
            </w:r>
            <w:r w:rsidR="005E503B">
              <w:rPr>
                <w:rFonts w:ascii="Times New Roman" w:hAnsi="Times New Roman" w:cs="Times New Roman"/>
                <w:sz w:val="24"/>
                <w:szCs w:val="24"/>
              </w:rPr>
              <w:t xml:space="preserve">определить возможность применения координатно - параметрической плоскости при </w:t>
            </w:r>
          </w:p>
          <w:p w:rsidR="005E503B" w:rsidRDefault="005E503B" w:rsidP="005E503B">
            <w:pPr>
              <w:jc w:val="both"/>
              <w:rPr>
                <w:rFonts w:ascii="Times New Roman" w:hAnsi="Times New Roman" w:cs="Times New Roman"/>
                <w:sz w:val="24"/>
                <w:szCs w:val="24"/>
              </w:rPr>
            </w:pPr>
            <w:r>
              <w:rPr>
                <w:rFonts w:ascii="Times New Roman" w:hAnsi="Times New Roman" w:cs="Times New Roman"/>
                <w:sz w:val="24"/>
                <w:szCs w:val="24"/>
              </w:rPr>
              <w:t xml:space="preserve">                                                                        решении   задач с параметрами.</w:t>
            </w:r>
          </w:p>
          <w:p w:rsidR="00AB759F" w:rsidRDefault="00AB759F" w:rsidP="00AB759F">
            <w:pPr>
              <w:rPr>
                <w:rFonts w:ascii="Times New Roman" w:hAnsi="Times New Roman" w:cs="Times New Roman"/>
                <w:sz w:val="24"/>
                <w:szCs w:val="24"/>
              </w:rPr>
            </w:pPr>
            <w:r w:rsidRPr="00AB759F">
              <w:rPr>
                <w:rFonts w:ascii="Times New Roman" w:hAnsi="Times New Roman" w:cs="Times New Roman"/>
                <w:sz w:val="24"/>
                <w:szCs w:val="24"/>
              </w:rPr>
              <w:t>Используемые учебники и учебные пособия: УМК  А. Г. Мордковича</w:t>
            </w:r>
          </w:p>
          <w:p w:rsidR="00355D19" w:rsidRDefault="00355D19" w:rsidP="00AB759F">
            <w:pPr>
              <w:rPr>
                <w:rFonts w:ascii="Times New Roman" w:hAnsi="Times New Roman" w:cs="Times New Roman"/>
                <w:sz w:val="24"/>
                <w:szCs w:val="24"/>
              </w:rPr>
            </w:pPr>
          </w:p>
          <w:p w:rsidR="00355D19" w:rsidRPr="00AB759F" w:rsidRDefault="00355D19" w:rsidP="00AB759F">
            <w:pPr>
              <w:rPr>
                <w:rFonts w:ascii="Times New Roman" w:hAnsi="Times New Roman" w:cs="Times New Roman"/>
                <w:sz w:val="24"/>
                <w:szCs w:val="24"/>
              </w:rPr>
            </w:pPr>
            <w:r>
              <w:rPr>
                <w:rFonts w:ascii="Times New Roman" w:hAnsi="Times New Roman" w:cs="Times New Roman"/>
                <w:sz w:val="24"/>
                <w:szCs w:val="24"/>
              </w:rPr>
              <w:t>Учитель: И</w:t>
            </w:r>
            <w:r w:rsidR="00FB73E4">
              <w:rPr>
                <w:rFonts w:ascii="Times New Roman" w:hAnsi="Times New Roman" w:cs="Times New Roman"/>
                <w:sz w:val="24"/>
                <w:szCs w:val="24"/>
              </w:rPr>
              <w:t>сакова Е.А., АНО СОШ «Ломоносовская школа – пансион»</w:t>
            </w:r>
            <w:bookmarkStart w:id="0" w:name="_GoBack"/>
            <w:bookmarkEnd w:id="0"/>
          </w:p>
          <w:p w:rsidR="00DC7CC9" w:rsidRPr="006C0502" w:rsidRDefault="00DC7CC9">
            <w:pPr>
              <w:rPr>
                <w:rFonts w:ascii="Times New Roman" w:hAnsi="Times New Roman" w:cs="Times New Roman"/>
                <w:sz w:val="24"/>
                <w:szCs w:val="24"/>
              </w:rPr>
            </w:pPr>
          </w:p>
        </w:tc>
      </w:tr>
      <w:tr w:rsidR="00DC7CC9" w:rsidRPr="006C0502" w:rsidTr="006C6064">
        <w:tc>
          <w:tcPr>
            <w:tcW w:w="3369" w:type="dxa"/>
          </w:tcPr>
          <w:p w:rsidR="00DC7CC9" w:rsidRPr="006C0502" w:rsidRDefault="00DC7CC9">
            <w:pPr>
              <w:rPr>
                <w:rFonts w:ascii="Times New Roman" w:hAnsi="Times New Roman" w:cs="Times New Roman"/>
                <w:sz w:val="24"/>
                <w:szCs w:val="24"/>
              </w:rPr>
            </w:pPr>
            <w:r w:rsidRPr="006C0502">
              <w:rPr>
                <w:rFonts w:ascii="Times New Roman" w:hAnsi="Times New Roman" w:cs="Times New Roman"/>
                <w:sz w:val="24"/>
                <w:szCs w:val="24"/>
              </w:rPr>
              <w:t>Предмет, класс</w:t>
            </w:r>
          </w:p>
        </w:tc>
        <w:tc>
          <w:tcPr>
            <w:tcW w:w="10913" w:type="dxa"/>
            <w:gridSpan w:val="4"/>
          </w:tcPr>
          <w:p w:rsidR="00DC7CC9" w:rsidRPr="006C0502" w:rsidRDefault="00E579F9">
            <w:pPr>
              <w:rPr>
                <w:rFonts w:ascii="Times New Roman" w:hAnsi="Times New Roman" w:cs="Times New Roman"/>
                <w:sz w:val="24"/>
                <w:szCs w:val="24"/>
              </w:rPr>
            </w:pPr>
            <w:r>
              <w:rPr>
                <w:rFonts w:ascii="Times New Roman" w:hAnsi="Times New Roman" w:cs="Times New Roman"/>
                <w:sz w:val="24"/>
                <w:szCs w:val="24"/>
              </w:rPr>
              <w:t>Алгебра, 11</w:t>
            </w:r>
            <w:r w:rsidR="00E01CB5">
              <w:rPr>
                <w:rFonts w:ascii="Times New Roman" w:hAnsi="Times New Roman" w:cs="Times New Roman"/>
                <w:sz w:val="24"/>
                <w:szCs w:val="24"/>
              </w:rPr>
              <w:t xml:space="preserve"> класс</w:t>
            </w:r>
            <w:r w:rsidR="00305045">
              <w:rPr>
                <w:rFonts w:ascii="Times New Roman" w:hAnsi="Times New Roman" w:cs="Times New Roman"/>
                <w:sz w:val="24"/>
                <w:szCs w:val="24"/>
              </w:rPr>
              <w:t>, углубленный уровень</w:t>
            </w:r>
          </w:p>
        </w:tc>
      </w:tr>
      <w:tr w:rsidR="00DC7CC9" w:rsidRPr="006C0502" w:rsidTr="006C6064">
        <w:tc>
          <w:tcPr>
            <w:tcW w:w="3369" w:type="dxa"/>
          </w:tcPr>
          <w:p w:rsidR="00DC7CC9" w:rsidRPr="006C0502" w:rsidRDefault="00DC7CC9">
            <w:pPr>
              <w:rPr>
                <w:rFonts w:ascii="Times New Roman" w:hAnsi="Times New Roman" w:cs="Times New Roman"/>
                <w:sz w:val="24"/>
                <w:szCs w:val="24"/>
              </w:rPr>
            </w:pPr>
            <w:r w:rsidRPr="006C0502">
              <w:rPr>
                <w:rFonts w:ascii="Times New Roman" w:hAnsi="Times New Roman" w:cs="Times New Roman"/>
                <w:sz w:val="24"/>
                <w:szCs w:val="24"/>
              </w:rPr>
              <w:t>Тема урока</w:t>
            </w:r>
          </w:p>
        </w:tc>
        <w:tc>
          <w:tcPr>
            <w:tcW w:w="10913" w:type="dxa"/>
            <w:gridSpan w:val="4"/>
          </w:tcPr>
          <w:p w:rsidR="00DC7CC9" w:rsidRPr="006C0502" w:rsidRDefault="00521213" w:rsidP="008F571E">
            <w:pPr>
              <w:rPr>
                <w:rFonts w:ascii="Times New Roman" w:hAnsi="Times New Roman" w:cs="Times New Roman"/>
                <w:sz w:val="24"/>
                <w:szCs w:val="24"/>
              </w:rPr>
            </w:pPr>
            <w:r>
              <w:rPr>
                <w:rFonts w:ascii="Times New Roman" w:hAnsi="Times New Roman" w:cs="Times New Roman"/>
                <w:sz w:val="24"/>
                <w:szCs w:val="24"/>
              </w:rPr>
              <w:t>Методы</w:t>
            </w:r>
            <w:r w:rsidR="00450CF0">
              <w:rPr>
                <w:rFonts w:ascii="Times New Roman" w:hAnsi="Times New Roman" w:cs="Times New Roman"/>
                <w:sz w:val="24"/>
                <w:szCs w:val="24"/>
              </w:rPr>
              <w:t xml:space="preserve"> решения задач с параметрами</w:t>
            </w:r>
          </w:p>
        </w:tc>
      </w:tr>
      <w:tr w:rsidR="00DC7CC9" w:rsidRPr="006C0502" w:rsidTr="006C6064">
        <w:tc>
          <w:tcPr>
            <w:tcW w:w="3369" w:type="dxa"/>
            <w:vMerge w:val="restart"/>
          </w:tcPr>
          <w:p w:rsidR="00DC7CC9" w:rsidRPr="006C0502" w:rsidRDefault="00DC7CC9">
            <w:pPr>
              <w:rPr>
                <w:rFonts w:ascii="Times New Roman" w:hAnsi="Times New Roman" w:cs="Times New Roman"/>
                <w:sz w:val="24"/>
                <w:szCs w:val="24"/>
              </w:rPr>
            </w:pPr>
            <w:r w:rsidRPr="006C0502">
              <w:rPr>
                <w:rFonts w:ascii="Times New Roman" w:hAnsi="Times New Roman" w:cs="Times New Roman"/>
                <w:sz w:val="24"/>
                <w:szCs w:val="24"/>
              </w:rPr>
              <w:t>Планируемые образовательные результаты</w:t>
            </w:r>
          </w:p>
        </w:tc>
        <w:tc>
          <w:tcPr>
            <w:tcW w:w="3967" w:type="dxa"/>
            <w:gridSpan w:val="2"/>
          </w:tcPr>
          <w:p w:rsidR="00DC7CC9" w:rsidRPr="006C0502" w:rsidRDefault="00DC7CC9">
            <w:pPr>
              <w:rPr>
                <w:rFonts w:ascii="Times New Roman" w:hAnsi="Times New Roman" w:cs="Times New Roman"/>
                <w:sz w:val="24"/>
                <w:szCs w:val="24"/>
              </w:rPr>
            </w:pPr>
            <w:r w:rsidRPr="006C0502">
              <w:rPr>
                <w:rFonts w:ascii="Times New Roman" w:hAnsi="Times New Roman" w:cs="Times New Roman"/>
                <w:sz w:val="24"/>
                <w:szCs w:val="24"/>
              </w:rPr>
              <w:t>Личностные</w:t>
            </w:r>
          </w:p>
        </w:tc>
        <w:tc>
          <w:tcPr>
            <w:tcW w:w="3827" w:type="dxa"/>
          </w:tcPr>
          <w:p w:rsidR="00DC7CC9" w:rsidRPr="006C0502" w:rsidRDefault="00DC7CC9">
            <w:pPr>
              <w:rPr>
                <w:rFonts w:ascii="Times New Roman" w:hAnsi="Times New Roman" w:cs="Times New Roman"/>
                <w:sz w:val="24"/>
                <w:szCs w:val="24"/>
              </w:rPr>
            </w:pPr>
            <w:r w:rsidRPr="006C0502">
              <w:rPr>
                <w:rFonts w:ascii="Times New Roman" w:hAnsi="Times New Roman" w:cs="Times New Roman"/>
                <w:sz w:val="24"/>
                <w:szCs w:val="24"/>
              </w:rPr>
              <w:t>Метапредметные</w:t>
            </w:r>
          </w:p>
        </w:tc>
        <w:tc>
          <w:tcPr>
            <w:tcW w:w="3119" w:type="dxa"/>
          </w:tcPr>
          <w:p w:rsidR="00DC7CC9" w:rsidRPr="006C0502" w:rsidRDefault="00DC7CC9">
            <w:pPr>
              <w:rPr>
                <w:rFonts w:ascii="Times New Roman" w:hAnsi="Times New Roman" w:cs="Times New Roman"/>
                <w:sz w:val="24"/>
                <w:szCs w:val="24"/>
              </w:rPr>
            </w:pPr>
            <w:r w:rsidRPr="006C0502">
              <w:rPr>
                <w:rFonts w:ascii="Times New Roman" w:hAnsi="Times New Roman" w:cs="Times New Roman"/>
                <w:sz w:val="24"/>
                <w:szCs w:val="24"/>
              </w:rPr>
              <w:t>Предметные</w:t>
            </w:r>
          </w:p>
        </w:tc>
      </w:tr>
      <w:tr w:rsidR="00DC7CC9" w:rsidRPr="006C0502" w:rsidTr="006C6064">
        <w:trPr>
          <w:trHeight w:val="3468"/>
        </w:trPr>
        <w:tc>
          <w:tcPr>
            <w:tcW w:w="3369" w:type="dxa"/>
            <w:vMerge/>
          </w:tcPr>
          <w:p w:rsidR="00DC7CC9" w:rsidRPr="006C0502" w:rsidRDefault="00DC7CC9">
            <w:pPr>
              <w:rPr>
                <w:rFonts w:ascii="Times New Roman" w:hAnsi="Times New Roman" w:cs="Times New Roman"/>
                <w:sz w:val="24"/>
                <w:szCs w:val="24"/>
              </w:rPr>
            </w:pPr>
          </w:p>
        </w:tc>
        <w:tc>
          <w:tcPr>
            <w:tcW w:w="3967" w:type="dxa"/>
            <w:gridSpan w:val="2"/>
          </w:tcPr>
          <w:p w:rsidR="00DC7CC9" w:rsidRPr="006C0502" w:rsidRDefault="008600A8">
            <w:pPr>
              <w:rPr>
                <w:rFonts w:ascii="Times New Roman" w:hAnsi="Times New Roman" w:cs="Times New Roman"/>
                <w:sz w:val="24"/>
                <w:szCs w:val="24"/>
              </w:rPr>
            </w:pPr>
            <w:r>
              <w:rPr>
                <w:rFonts w:ascii="Times New Roman" w:hAnsi="Times New Roman" w:cs="Times New Roman"/>
                <w:sz w:val="24"/>
                <w:szCs w:val="24"/>
              </w:rPr>
              <w:t>Взаимосотрудничество; развитие коммуникативных навыков; умение отстаивать свою точку зрения.</w:t>
            </w: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p w:rsidR="00DC7CC9" w:rsidRPr="006C0502" w:rsidRDefault="00DC7CC9">
            <w:pPr>
              <w:rPr>
                <w:rFonts w:ascii="Times New Roman" w:hAnsi="Times New Roman" w:cs="Times New Roman"/>
                <w:sz w:val="24"/>
                <w:szCs w:val="24"/>
              </w:rPr>
            </w:pPr>
          </w:p>
        </w:tc>
        <w:tc>
          <w:tcPr>
            <w:tcW w:w="3827" w:type="dxa"/>
          </w:tcPr>
          <w:p w:rsidR="00AE7989" w:rsidRPr="006C0502" w:rsidRDefault="008600A8" w:rsidP="00AE7989">
            <w:pPr>
              <w:rPr>
                <w:rFonts w:ascii="Times New Roman" w:hAnsi="Times New Roman" w:cs="Times New Roman"/>
                <w:sz w:val="24"/>
                <w:szCs w:val="24"/>
              </w:rPr>
            </w:pPr>
            <w:r>
              <w:rPr>
                <w:rFonts w:ascii="Times New Roman" w:hAnsi="Times New Roman" w:cs="Times New Roman"/>
                <w:sz w:val="24"/>
                <w:szCs w:val="24"/>
              </w:rPr>
              <w:t>Умение структурировать знания; умение переходить об общего к частному и наоборот; умение видеть новое знание и оптимальный метод решения в рамках изученной темы.</w:t>
            </w:r>
          </w:p>
          <w:p w:rsidR="00AE7989" w:rsidRPr="006C0502" w:rsidRDefault="00AE7989" w:rsidP="00AE7989">
            <w:pPr>
              <w:rPr>
                <w:rFonts w:ascii="Times New Roman" w:hAnsi="Times New Roman" w:cs="Times New Roman"/>
                <w:sz w:val="24"/>
                <w:szCs w:val="24"/>
              </w:rPr>
            </w:pPr>
          </w:p>
          <w:p w:rsidR="00AE7989" w:rsidRPr="006C0502" w:rsidRDefault="00AE7989" w:rsidP="00AE7989">
            <w:pPr>
              <w:rPr>
                <w:rFonts w:ascii="Times New Roman" w:hAnsi="Times New Roman" w:cs="Times New Roman"/>
                <w:sz w:val="24"/>
                <w:szCs w:val="24"/>
              </w:rPr>
            </w:pPr>
          </w:p>
          <w:p w:rsidR="00AE7989" w:rsidRPr="006C0502" w:rsidRDefault="00AE7989" w:rsidP="00AE7989">
            <w:pPr>
              <w:rPr>
                <w:rFonts w:ascii="Times New Roman" w:hAnsi="Times New Roman" w:cs="Times New Roman"/>
                <w:sz w:val="24"/>
                <w:szCs w:val="24"/>
              </w:rPr>
            </w:pPr>
          </w:p>
          <w:p w:rsidR="00AE7989" w:rsidRPr="006C0502" w:rsidRDefault="00AE7989" w:rsidP="00AE7989">
            <w:pPr>
              <w:rPr>
                <w:rFonts w:ascii="Times New Roman" w:hAnsi="Times New Roman" w:cs="Times New Roman"/>
                <w:sz w:val="24"/>
                <w:szCs w:val="24"/>
              </w:rPr>
            </w:pPr>
          </w:p>
          <w:p w:rsidR="00AE7989" w:rsidRPr="006C0502" w:rsidRDefault="00AE7989" w:rsidP="00AE7989">
            <w:pPr>
              <w:rPr>
                <w:rFonts w:ascii="Times New Roman" w:hAnsi="Times New Roman" w:cs="Times New Roman"/>
                <w:sz w:val="24"/>
                <w:szCs w:val="24"/>
              </w:rPr>
            </w:pPr>
          </w:p>
          <w:p w:rsidR="00AE7989" w:rsidRPr="006C0502" w:rsidRDefault="00AE7989" w:rsidP="00AE7989">
            <w:pPr>
              <w:rPr>
                <w:rFonts w:ascii="Times New Roman" w:hAnsi="Times New Roman" w:cs="Times New Roman"/>
                <w:sz w:val="24"/>
                <w:szCs w:val="24"/>
              </w:rPr>
            </w:pPr>
          </w:p>
          <w:p w:rsidR="00AE7989" w:rsidRPr="006C0502" w:rsidRDefault="00AE7989" w:rsidP="00AE7989">
            <w:pPr>
              <w:rPr>
                <w:rFonts w:ascii="Times New Roman" w:hAnsi="Times New Roman" w:cs="Times New Roman"/>
                <w:sz w:val="24"/>
                <w:szCs w:val="24"/>
              </w:rPr>
            </w:pPr>
          </w:p>
          <w:p w:rsidR="00DC7CC9" w:rsidRPr="006C0502" w:rsidRDefault="00DC7CC9" w:rsidP="00AE7989">
            <w:pPr>
              <w:tabs>
                <w:tab w:val="left" w:pos="2479"/>
              </w:tabs>
              <w:rPr>
                <w:rFonts w:ascii="Times New Roman" w:hAnsi="Times New Roman" w:cs="Times New Roman"/>
                <w:sz w:val="24"/>
                <w:szCs w:val="24"/>
              </w:rPr>
            </w:pPr>
          </w:p>
        </w:tc>
        <w:tc>
          <w:tcPr>
            <w:tcW w:w="3119" w:type="dxa"/>
          </w:tcPr>
          <w:p w:rsidR="00DC7CC9" w:rsidRPr="006C0502" w:rsidRDefault="007B4FC3" w:rsidP="00305045">
            <w:pPr>
              <w:rPr>
                <w:rFonts w:ascii="Times New Roman" w:hAnsi="Times New Roman" w:cs="Times New Roman"/>
                <w:sz w:val="24"/>
                <w:szCs w:val="24"/>
              </w:rPr>
            </w:pPr>
            <w:r>
              <w:rPr>
                <w:rFonts w:ascii="Times New Roman" w:hAnsi="Times New Roman" w:cs="Times New Roman"/>
                <w:sz w:val="24"/>
                <w:szCs w:val="24"/>
              </w:rPr>
              <w:t>Научить видению рационального способа решения  задач с параметрами; его связь с уже приобретенным опытом и его значение для последующего обучения.</w:t>
            </w:r>
          </w:p>
        </w:tc>
      </w:tr>
      <w:tr w:rsidR="00A42279" w:rsidRPr="006C0502" w:rsidTr="006C6064">
        <w:trPr>
          <w:trHeight w:val="1064"/>
        </w:trPr>
        <w:tc>
          <w:tcPr>
            <w:tcW w:w="7336" w:type="dxa"/>
            <w:gridSpan w:val="3"/>
            <w:tcBorders>
              <w:bottom w:val="single" w:sz="4" w:space="0" w:color="auto"/>
            </w:tcBorders>
          </w:tcPr>
          <w:p w:rsidR="00A42279" w:rsidRPr="006C0502" w:rsidRDefault="00A42279" w:rsidP="00AE7989">
            <w:pPr>
              <w:rPr>
                <w:rFonts w:ascii="Times New Roman" w:hAnsi="Times New Roman" w:cs="Times New Roman"/>
                <w:sz w:val="24"/>
                <w:szCs w:val="24"/>
              </w:rPr>
            </w:pPr>
            <w:r w:rsidRPr="006C0502">
              <w:rPr>
                <w:rFonts w:ascii="Times New Roman" w:hAnsi="Times New Roman" w:cs="Times New Roman"/>
                <w:sz w:val="24"/>
                <w:szCs w:val="24"/>
              </w:rPr>
              <w:t>Понятийный ряд урока</w:t>
            </w:r>
          </w:p>
          <w:p w:rsidR="00A42279" w:rsidRPr="006C0502" w:rsidRDefault="00A42279" w:rsidP="00AE7989">
            <w:pPr>
              <w:rPr>
                <w:rFonts w:ascii="Times New Roman" w:hAnsi="Times New Roman" w:cs="Times New Roman"/>
                <w:sz w:val="24"/>
                <w:szCs w:val="24"/>
              </w:rPr>
            </w:pPr>
          </w:p>
          <w:p w:rsidR="00A42279" w:rsidRPr="006C0502" w:rsidRDefault="00A42279">
            <w:pPr>
              <w:rPr>
                <w:rFonts w:ascii="Times New Roman" w:hAnsi="Times New Roman" w:cs="Times New Roman"/>
                <w:sz w:val="24"/>
                <w:szCs w:val="24"/>
              </w:rPr>
            </w:pPr>
          </w:p>
          <w:p w:rsidR="00A42279" w:rsidRPr="006C0502" w:rsidRDefault="00A42279" w:rsidP="00AE7989">
            <w:pPr>
              <w:rPr>
                <w:rFonts w:ascii="Times New Roman" w:hAnsi="Times New Roman" w:cs="Times New Roman"/>
                <w:sz w:val="24"/>
                <w:szCs w:val="24"/>
              </w:rPr>
            </w:pPr>
          </w:p>
        </w:tc>
        <w:tc>
          <w:tcPr>
            <w:tcW w:w="6946" w:type="dxa"/>
            <w:gridSpan w:val="2"/>
            <w:tcBorders>
              <w:bottom w:val="single" w:sz="4" w:space="0" w:color="auto"/>
            </w:tcBorders>
          </w:tcPr>
          <w:p w:rsidR="00A42279" w:rsidRPr="006C0502" w:rsidRDefault="005E503B" w:rsidP="005E503B">
            <w:pPr>
              <w:rPr>
                <w:rFonts w:ascii="Times New Roman" w:hAnsi="Times New Roman" w:cs="Times New Roman"/>
                <w:sz w:val="24"/>
                <w:szCs w:val="24"/>
              </w:rPr>
            </w:pPr>
            <w:r>
              <w:rPr>
                <w:rFonts w:ascii="Times New Roman" w:hAnsi="Times New Roman" w:cs="Times New Roman"/>
                <w:sz w:val="24"/>
                <w:szCs w:val="24"/>
              </w:rPr>
              <w:t>Параметры;</w:t>
            </w:r>
            <w:r w:rsidR="001A01BB">
              <w:rPr>
                <w:rFonts w:ascii="Times New Roman" w:hAnsi="Times New Roman" w:cs="Times New Roman"/>
                <w:sz w:val="24"/>
                <w:szCs w:val="24"/>
              </w:rPr>
              <w:t xml:space="preserve"> диспут;</w:t>
            </w:r>
            <w:r>
              <w:rPr>
                <w:rFonts w:ascii="Times New Roman" w:hAnsi="Times New Roman" w:cs="Times New Roman"/>
                <w:sz w:val="24"/>
                <w:szCs w:val="24"/>
              </w:rPr>
              <w:t>. аналитический метод; координатно - параметрическая плоскость; выбор метода; защита решения</w:t>
            </w:r>
            <w:r w:rsidR="001A01BB">
              <w:rPr>
                <w:rFonts w:ascii="Times New Roman" w:hAnsi="Times New Roman" w:cs="Times New Roman"/>
                <w:sz w:val="24"/>
                <w:szCs w:val="24"/>
              </w:rPr>
              <w:t>; взаимное обучение.</w:t>
            </w:r>
          </w:p>
        </w:tc>
      </w:tr>
      <w:tr w:rsidR="00A42279" w:rsidRPr="00FB73E4" w:rsidTr="006C6064">
        <w:trPr>
          <w:trHeight w:val="1101"/>
        </w:trPr>
        <w:tc>
          <w:tcPr>
            <w:tcW w:w="7336" w:type="dxa"/>
            <w:gridSpan w:val="3"/>
            <w:tcBorders>
              <w:bottom w:val="single" w:sz="4" w:space="0" w:color="auto"/>
            </w:tcBorders>
          </w:tcPr>
          <w:p w:rsidR="00A42279" w:rsidRPr="006C0502" w:rsidRDefault="00A42279" w:rsidP="00A42279">
            <w:pPr>
              <w:rPr>
                <w:rFonts w:ascii="Times New Roman" w:hAnsi="Times New Roman" w:cs="Times New Roman"/>
                <w:sz w:val="24"/>
                <w:szCs w:val="24"/>
              </w:rPr>
            </w:pPr>
            <w:r w:rsidRPr="006C0502">
              <w:rPr>
                <w:rFonts w:ascii="Times New Roman" w:hAnsi="Times New Roman" w:cs="Times New Roman"/>
                <w:sz w:val="24"/>
                <w:szCs w:val="24"/>
              </w:rPr>
              <w:t>Вид используемых на уроке средств ИКТ (Электронные образовательные ресурсы, ресурсы сети Интернет)</w:t>
            </w:r>
          </w:p>
          <w:p w:rsidR="00A42279" w:rsidRPr="006C0502" w:rsidRDefault="00A42279" w:rsidP="00A42279">
            <w:pPr>
              <w:rPr>
                <w:rFonts w:ascii="Times New Roman" w:hAnsi="Times New Roman" w:cs="Times New Roman"/>
                <w:sz w:val="24"/>
                <w:szCs w:val="24"/>
              </w:rPr>
            </w:pPr>
          </w:p>
          <w:p w:rsidR="00A42279" w:rsidRPr="006C0502" w:rsidRDefault="00A42279" w:rsidP="00AE7989">
            <w:pPr>
              <w:rPr>
                <w:rFonts w:ascii="Times New Roman" w:hAnsi="Times New Roman" w:cs="Times New Roman"/>
                <w:sz w:val="24"/>
                <w:szCs w:val="24"/>
              </w:rPr>
            </w:pPr>
          </w:p>
        </w:tc>
        <w:tc>
          <w:tcPr>
            <w:tcW w:w="6946" w:type="dxa"/>
            <w:gridSpan w:val="2"/>
            <w:tcBorders>
              <w:bottom w:val="single" w:sz="4" w:space="0" w:color="auto"/>
            </w:tcBorders>
          </w:tcPr>
          <w:p w:rsidR="00A42279" w:rsidRPr="007B4FC3" w:rsidRDefault="00D955CF" w:rsidP="007B4FC3">
            <w:pPr>
              <w:rPr>
                <w:rFonts w:ascii="Times New Roman" w:hAnsi="Times New Roman" w:cs="Times New Roman"/>
                <w:sz w:val="24"/>
                <w:szCs w:val="24"/>
                <w:lang w:val="en-US"/>
              </w:rPr>
            </w:pPr>
            <w:r>
              <w:rPr>
                <w:rFonts w:ascii="Times New Roman" w:hAnsi="Times New Roman" w:cs="Times New Roman"/>
                <w:sz w:val="24"/>
                <w:szCs w:val="24"/>
                <w:lang w:val="en-US"/>
              </w:rPr>
              <w:t>infourok</w:t>
            </w:r>
            <w:r w:rsidRPr="00450CF0">
              <w:rPr>
                <w:rFonts w:ascii="Times New Roman" w:hAnsi="Times New Roman" w:cs="Times New Roman"/>
                <w:sz w:val="24"/>
                <w:szCs w:val="24"/>
                <w:lang w:val="en-US"/>
              </w:rPr>
              <w:t>.</w:t>
            </w:r>
            <w:r>
              <w:rPr>
                <w:rFonts w:ascii="Times New Roman" w:hAnsi="Times New Roman" w:cs="Times New Roman"/>
                <w:sz w:val="24"/>
                <w:szCs w:val="24"/>
                <w:lang w:val="en-US"/>
              </w:rPr>
              <w:t>ru</w:t>
            </w:r>
            <w:r w:rsidRPr="00450CF0">
              <w:rPr>
                <w:rFonts w:ascii="Times New Roman" w:hAnsi="Times New Roman" w:cs="Times New Roman"/>
                <w:sz w:val="24"/>
                <w:szCs w:val="24"/>
                <w:lang w:val="en-US"/>
              </w:rPr>
              <w:t xml:space="preserve">;   </w:t>
            </w:r>
            <w:r>
              <w:rPr>
                <w:rFonts w:ascii="Times New Roman" w:hAnsi="Times New Roman" w:cs="Times New Roman"/>
                <w:sz w:val="24"/>
                <w:szCs w:val="24"/>
                <w:lang w:val="en-US"/>
              </w:rPr>
              <w:t>prodlenka</w:t>
            </w:r>
            <w:r w:rsidRPr="007B4FC3">
              <w:rPr>
                <w:rFonts w:ascii="Times New Roman" w:hAnsi="Times New Roman" w:cs="Times New Roman"/>
                <w:sz w:val="24"/>
                <w:szCs w:val="24"/>
                <w:lang w:val="en-US"/>
              </w:rPr>
              <w:t>.</w:t>
            </w:r>
            <w:r>
              <w:rPr>
                <w:rFonts w:ascii="Times New Roman" w:hAnsi="Times New Roman" w:cs="Times New Roman"/>
                <w:sz w:val="24"/>
                <w:szCs w:val="24"/>
                <w:lang w:val="en-US"/>
              </w:rPr>
              <w:t>org</w:t>
            </w:r>
            <w:r w:rsidRPr="007B4FC3">
              <w:rPr>
                <w:rFonts w:ascii="Times New Roman" w:hAnsi="Times New Roman" w:cs="Times New Roman"/>
                <w:sz w:val="24"/>
                <w:szCs w:val="24"/>
                <w:lang w:val="en-US"/>
              </w:rPr>
              <w:t xml:space="preserve">;    </w:t>
            </w:r>
            <w:r>
              <w:rPr>
                <w:rFonts w:ascii="Times New Roman" w:hAnsi="Times New Roman" w:cs="Times New Roman"/>
                <w:sz w:val="24"/>
                <w:szCs w:val="24"/>
                <w:lang w:val="en-US"/>
              </w:rPr>
              <w:t>nsportal</w:t>
            </w:r>
            <w:r w:rsidRPr="007B4FC3">
              <w:rPr>
                <w:rFonts w:ascii="Times New Roman" w:hAnsi="Times New Roman" w:cs="Times New Roman"/>
                <w:sz w:val="24"/>
                <w:szCs w:val="24"/>
                <w:lang w:val="en-US"/>
              </w:rPr>
              <w:t>.</w:t>
            </w:r>
            <w:r>
              <w:rPr>
                <w:rFonts w:ascii="Times New Roman" w:hAnsi="Times New Roman" w:cs="Times New Roman"/>
                <w:sz w:val="24"/>
                <w:szCs w:val="24"/>
                <w:lang w:val="en-US"/>
              </w:rPr>
              <w:t>ru</w:t>
            </w:r>
            <w:r w:rsidRPr="007B4FC3">
              <w:rPr>
                <w:rFonts w:ascii="Times New Roman" w:hAnsi="Times New Roman" w:cs="Times New Roman"/>
                <w:sz w:val="24"/>
                <w:szCs w:val="24"/>
                <w:lang w:val="en-US"/>
              </w:rPr>
              <w:t xml:space="preserve">;    </w:t>
            </w:r>
            <w:r>
              <w:rPr>
                <w:rFonts w:ascii="Times New Roman" w:hAnsi="Times New Roman" w:cs="Times New Roman"/>
                <w:sz w:val="24"/>
                <w:szCs w:val="24"/>
                <w:lang w:val="en-US"/>
              </w:rPr>
              <w:t>alexlarin</w:t>
            </w:r>
            <w:r w:rsidRPr="007B4FC3">
              <w:rPr>
                <w:rFonts w:ascii="Times New Roman" w:hAnsi="Times New Roman" w:cs="Times New Roman"/>
                <w:sz w:val="24"/>
                <w:szCs w:val="24"/>
                <w:lang w:val="en-US"/>
              </w:rPr>
              <w:t>.</w:t>
            </w:r>
            <w:r>
              <w:rPr>
                <w:rFonts w:ascii="Times New Roman" w:hAnsi="Times New Roman" w:cs="Times New Roman"/>
                <w:sz w:val="24"/>
                <w:szCs w:val="24"/>
                <w:lang w:val="en-US"/>
              </w:rPr>
              <w:t>net</w:t>
            </w:r>
            <w:r w:rsidRPr="007B4FC3">
              <w:rPr>
                <w:rFonts w:ascii="Times New Roman" w:hAnsi="Times New Roman" w:cs="Times New Roman"/>
                <w:sz w:val="24"/>
                <w:szCs w:val="24"/>
                <w:lang w:val="en-US"/>
              </w:rPr>
              <w:t xml:space="preserve">;  </w:t>
            </w:r>
            <w:r w:rsidR="007B4FC3">
              <w:rPr>
                <w:rFonts w:ascii="Times New Roman" w:hAnsi="Times New Roman" w:cs="Times New Roman"/>
                <w:sz w:val="24"/>
                <w:szCs w:val="24"/>
                <w:lang w:val="en-US"/>
              </w:rPr>
              <w:t>reshu</w:t>
            </w:r>
            <w:r>
              <w:rPr>
                <w:rFonts w:ascii="Times New Roman" w:hAnsi="Times New Roman" w:cs="Times New Roman"/>
                <w:sz w:val="24"/>
                <w:szCs w:val="24"/>
                <w:lang w:val="en-US"/>
              </w:rPr>
              <w:t>ege</w:t>
            </w:r>
            <w:r w:rsidRPr="007B4FC3">
              <w:rPr>
                <w:rFonts w:ascii="Times New Roman" w:hAnsi="Times New Roman" w:cs="Times New Roman"/>
                <w:sz w:val="24"/>
                <w:szCs w:val="24"/>
                <w:lang w:val="en-US"/>
              </w:rPr>
              <w:t>.</w:t>
            </w:r>
            <w:r w:rsidR="00305045" w:rsidRPr="007B4FC3">
              <w:rPr>
                <w:rFonts w:ascii="Times New Roman" w:hAnsi="Times New Roman" w:cs="Times New Roman"/>
                <w:sz w:val="24"/>
                <w:szCs w:val="24"/>
                <w:lang w:val="en-US"/>
              </w:rPr>
              <w:t xml:space="preserve">, </w:t>
            </w:r>
            <w:r w:rsidR="00305045">
              <w:rPr>
                <w:rFonts w:ascii="Times New Roman" w:hAnsi="Times New Roman" w:cs="Times New Roman"/>
                <w:sz w:val="24"/>
                <w:szCs w:val="24"/>
                <w:lang w:val="en-US"/>
              </w:rPr>
              <w:t>fipi</w:t>
            </w:r>
            <w:r w:rsidR="00305045" w:rsidRPr="007B4FC3">
              <w:rPr>
                <w:rFonts w:ascii="Times New Roman" w:hAnsi="Times New Roman" w:cs="Times New Roman"/>
                <w:sz w:val="24"/>
                <w:szCs w:val="24"/>
                <w:lang w:val="en-US"/>
              </w:rPr>
              <w:t>.</w:t>
            </w:r>
            <w:r w:rsidR="00305045">
              <w:rPr>
                <w:rFonts w:ascii="Times New Roman" w:hAnsi="Times New Roman" w:cs="Times New Roman"/>
                <w:sz w:val="24"/>
                <w:szCs w:val="24"/>
                <w:lang w:val="en-US"/>
              </w:rPr>
              <w:t>ru</w:t>
            </w:r>
            <w:r w:rsidRPr="007B4FC3">
              <w:rPr>
                <w:rFonts w:ascii="Times New Roman" w:hAnsi="Times New Roman" w:cs="Times New Roman"/>
                <w:sz w:val="24"/>
                <w:szCs w:val="24"/>
                <w:lang w:val="en-US"/>
              </w:rPr>
              <w:t xml:space="preserve"> </w:t>
            </w:r>
          </w:p>
        </w:tc>
      </w:tr>
      <w:tr w:rsidR="00A42279" w:rsidRPr="006C0502" w:rsidTr="006C6064">
        <w:trPr>
          <w:trHeight w:val="766"/>
        </w:trPr>
        <w:tc>
          <w:tcPr>
            <w:tcW w:w="7336" w:type="dxa"/>
            <w:gridSpan w:val="3"/>
            <w:tcBorders>
              <w:bottom w:val="nil"/>
            </w:tcBorders>
          </w:tcPr>
          <w:p w:rsidR="00A42279" w:rsidRPr="006C0502" w:rsidRDefault="00A42279" w:rsidP="00AE7989">
            <w:pPr>
              <w:rPr>
                <w:rFonts w:ascii="Times New Roman" w:hAnsi="Times New Roman" w:cs="Times New Roman"/>
                <w:sz w:val="24"/>
                <w:szCs w:val="24"/>
              </w:rPr>
            </w:pPr>
            <w:r w:rsidRPr="006C0502">
              <w:rPr>
                <w:rFonts w:ascii="Times New Roman" w:hAnsi="Times New Roman" w:cs="Times New Roman"/>
                <w:sz w:val="24"/>
                <w:szCs w:val="24"/>
              </w:rPr>
              <w:t>Необходимое аппаратное и программное обеспечение(локальная сеть Интернет, компьютер, интерактивная доска, программные средства, цифровые микроскопы, планшеты, датчики и т.д.)</w:t>
            </w:r>
          </w:p>
        </w:tc>
        <w:tc>
          <w:tcPr>
            <w:tcW w:w="6946" w:type="dxa"/>
            <w:gridSpan w:val="2"/>
            <w:tcBorders>
              <w:bottom w:val="nil"/>
            </w:tcBorders>
          </w:tcPr>
          <w:p w:rsidR="00A42279" w:rsidRPr="007B4FC3" w:rsidRDefault="00305045" w:rsidP="00305045">
            <w:pPr>
              <w:rPr>
                <w:rFonts w:ascii="Times New Roman" w:hAnsi="Times New Roman" w:cs="Times New Roman"/>
                <w:sz w:val="24"/>
                <w:szCs w:val="24"/>
              </w:rPr>
            </w:pPr>
            <w:r>
              <w:rPr>
                <w:rFonts w:ascii="Times New Roman" w:hAnsi="Times New Roman" w:cs="Times New Roman"/>
                <w:sz w:val="24"/>
                <w:szCs w:val="24"/>
              </w:rPr>
              <w:t>Компьютер</w:t>
            </w:r>
            <w:r w:rsidR="00D955CF">
              <w:rPr>
                <w:rFonts w:ascii="Times New Roman" w:hAnsi="Times New Roman" w:cs="Times New Roman"/>
                <w:sz w:val="24"/>
                <w:szCs w:val="24"/>
              </w:rPr>
              <w:t>, интерактивная доска</w:t>
            </w:r>
            <w:r>
              <w:rPr>
                <w:rFonts w:ascii="Times New Roman" w:hAnsi="Times New Roman" w:cs="Times New Roman"/>
                <w:sz w:val="24"/>
                <w:szCs w:val="24"/>
              </w:rPr>
              <w:t>, презентация к уроку</w:t>
            </w:r>
            <w:r w:rsidR="007B4FC3">
              <w:rPr>
                <w:rFonts w:ascii="Times New Roman" w:hAnsi="Times New Roman" w:cs="Times New Roman"/>
                <w:sz w:val="24"/>
                <w:szCs w:val="24"/>
              </w:rPr>
              <w:t>, ватманы, маркеры, магниты для фиксации ватманов.</w:t>
            </w:r>
          </w:p>
        </w:tc>
      </w:tr>
      <w:tr w:rsidR="00DC7CC9" w:rsidRPr="006C0502" w:rsidTr="006C6064">
        <w:trPr>
          <w:trHeight w:val="70"/>
        </w:trPr>
        <w:tc>
          <w:tcPr>
            <w:tcW w:w="7336" w:type="dxa"/>
            <w:gridSpan w:val="3"/>
            <w:tcBorders>
              <w:top w:val="nil"/>
            </w:tcBorders>
          </w:tcPr>
          <w:p w:rsidR="00DC7CC9" w:rsidRPr="006C0502" w:rsidRDefault="00DC7CC9">
            <w:pPr>
              <w:rPr>
                <w:rFonts w:ascii="Times New Roman" w:hAnsi="Times New Roman" w:cs="Times New Roman"/>
                <w:sz w:val="24"/>
                <w:szCs w:val="24"/>
              </w:rPr>
            </w:pPr>
          </w:p>
        </w:tc>
        <w:tc>
          <w:tcPr>
            <w:tcW w:w="6946" w:type="dxa"/>
            <w:gridSpan w:val="2"/>
            <w:tcBorders>
              <w:top w:val="nil"/>
            </w:tcBorders>
          </w:tcPr>
          <w:p w:rsidR="00DC7CC9" w:rsidRPr="006C0502" w:rsidRDefault="00DC7CC9">
            <w:pPr>
              <w:rPr>
                <w:rFonts w:ascii="Times New Roman" w:hAnsi="Times New Roman" w:cs="Times New Roman"/>
                <w:sz w:val="24"/>
                <w:szCs w:val="24"/>
              </w:rPr>
            </w:pPr>
          </w:p>
        </w:tc>
      </w:tr>
      <w:tr w:rsidR="00A42279" w:rsidRPr="006C0502" w:rsidTr="006C6064">
        <w:tc>
          <w:tcPr>
            <w:tcW w:w="14282" w:type="dxa"/>
            <w:gridSpan w:val="5"/>
          </w:tcPr>
          <w:p w:rsidR="00F42541" w:rsidRPr="006C0502" w:rsidRDefault="00F42541" w:rsidP="00A42279">
            <w:pPr>
              <w:jc w:val="center"/>
              <w:rPr>
                <w:rFonts w:ascii="Times New Roman" w:hAnsi="Times New Roman" w:cs="Times New Roman"/>
                <w:b/>
                <w:sz w:val="24"/>
                <w:szCs w:val="24"/>
              </w:rPr>
            </w:pPr>
          </w:p>
          <w:p w:rsidR="00A42279" w:rsidRDefault="00A42279" w:rsidP="00A42279">
            <w:pPr>
              <w:jc w:val="center"/>
              <w:rPr>
                <w:rFonts w:ascii="Times New Roman" w:hAnsi="Times New Roman" w:cs="Times New Roman"/>
                <w:b/>
                <w:sz w:val="24"/>
                <w:szCs w:val="24"/>
              </w:rPr>
            </w:pPr>
            <w:r w:rsidRPr="006C0502">
              <w:rPr>
                <w:rFonts w:ascii="Times New Roman" w:hAnsi="Times New Roman" w:cs="Times New Roman"/>
                <w:b/>
                <w:sz w:val="24"/>
                <w:szCs w:val="24"/>
              </w:rPr>
              <w:t>Организационное построение урока</w:t>
            </w:r>
          </w:p>
          <w:p w:rsidR="006B2051" w:rsidRPr="006C0502" w:rsidRDefault="006B2051" w:rsidP="00A42279">
            <w:pPr>
              <w:jc w:val="center"/>
              <w:rPr>
                <w:rFonts w:ascii="Times New Roman" w:hAnsi="Times New Roman" w:cs="Times New Roman"/>
                <w:sz w:val="24"/>
                <w:szCs w:val="24"/>
              </w:rPr>
            </w:pPr>
          </w:p>
        </w:tc>
      </w:tr>
      <w:tr w:rsidR="00A42279" w:rsidRPr="006C0502" w:rsidTr="006C6064">
        <w:tc>
          <w:tcPr>
            <w:tcW w:w="4219" w:type="dxa"/>
            <w:gridSpan w:val="2"/>
          </w:tcPr>
          <w:p w:rsidR="00A42279" w:rsidRPr="006C0502" w:rsidRDefault="00A42279">
            <w:pPr>
              <w:rPr>
                <w:rFonts w:ascii="Times New Roman" w:hAnsi="Times New Roman" w:cs="Times New Roman"/>
                <w:sz w:val="24"/>
                <w:szCs w:val="24"/>
              </w:rPr>
            </w:pPr>
            <w:r w:rsidRPr="006C0502">
              <w:rPr>
                <w:rFonts w:ascii="Times New Roman" w:hAnsi="Times New Roman" w:cs="Times New Roman"/>
                <w:b/>
                <w:sz w:val="24"/>
                <w:szCs w:val="24"/>
              </w:rPr>
              <w:t>Этап 1</w:t>
            </w:r>
          </w:p>
        </w:tc>
        <w:tc>
          <w:tcPr>
            <w:tcW w:w="10063" w:type="dxa"/>
            <w:gridSpan w:val="3"/>
          </w:tcPr>
          <w:p w:rsidR="00A42279" w:rsidRPr="006C0502" w:rsidRDefault="00A42279">
            <w:pPr>
              <w:rPr>
                <w:rFonts w:ascii="Times New Roman" w:hAnsi="Times New Roman" w:cs="Times New Roman"/>
                <w:sz w:val="24"/>
                <w:szCs w:val="24"/>
              </w:rPr>
            </w:pPr>
          </w:p>
          <w:p w:rsidR="00A42279" w:rsidRPr="006C0502" w:rsidRDefault="00A42279">
            <w:pPr>
              <w:rPr>
                <w:rFonts w:ascii="Times New Roman" w:hAnsi="Times New Roman" w:cs="Times New Roman"/>
                <w:sz w:val="24"/>
                <w:szCs w:val="24"/>
              </w:rPr>
            </w:pPr>
            <w:r w:rsidRPr="006C0502">
              <w:rPr>
                <w:rFonts w:ascii="Times New Roman" w:hAnsi="Times New Roman" w:cs="Times New Roman"/>
                <w:b/>
                <w:sz w:val="24"/>
                <w:szCs w:val="24"/>
              </w:rPr>
              <w:t>Погружение  в проблематику урока и создание условий для осознанного восприятия материала</w:t>
            </w:r>
          </w:p>
          <w:p w:rsidR="00A42279" w:rsidRPr="006C0502" w:rsidRDefault="00A42279">
            <w:pPr>
              <w:rPr>
                <w:rFonts w:ascii="Times New Roman" w:hAnsi="Times New Roman" w:cs="Times New Roman"/>
                <w:sz w:val="24"/>
                <w:szCs w:val="24"/>
              </w:rPr>
            </w:pPr>
          </w:p>
        </w:tc>
      </w:tr>
      <w:tr w:rsidR="00A42279" w:rsidRPr="006C0502" w:rsidTr="006C6064">
        <w:tc>
          <w:tcPr>
            <w:tcW w:w="4219" w:type="dxa"/>
            <w:gridSpan w:val="2"/>
          </w:tcPr>
          <w:p w:rsidR="00A42279" w:rsidRPr="006C0502" w:rsidRDefault="00A42279" w:rsidP="00A42279">
            <w:pPr>
              <w:rPr>
                <w:rFonts w:ascii="Times New Roman" w:hAnsi="Times New Roman" w:cs="Times New Roman"/>
                <w:sz w:val="24"/>
                <w:szCs w:val="24"/>
              </w:rPr>
            </w:pPr>
            <w:r w:rsidRPr="006C0502">
              <w:rPr>
                <w:rFonts w:ascii="Times New Roman" w:hAnsi="Times New Roman" w:cs="Times New Roman"/>
                <w:sz w:val="24"/>
                <w:szCs w:val="24"/>
              </w:rPr>
              <w:t>Наименование планируемого результата</w:t>
            </w:r>
          </w:p>
          <w:p w:rsidR="00A42279" w:rsidRPr="006C0502" w:rsidRDefault="00A42279" w:rsidP="00AE7989">
            <w:pPr>
              <w:jc w:val="center"/>
              <w:rPr>
                <w:rFonts w:ascii="Times New Roman" w:hAnsi="Times New Roman" w:cs="Times New Roman"/>
                <w:b/>
                <w:sz w:val="24"/>
                <w:szCs w:val="24"/>
              </w:rPr>
            </w:pPr>
          </w:p>
        </w:tc>
        <w:tc>
          <w:tcPr>
            <w:tcW w:w="10063" w:type="dxa"/>
            <w:gridSpan w:val="3"/>
          </w:tcPr>
          <w:p w:rsidR="00A42279" w:rsidRPr="006C0502" w:rsidRDefault="00D955CF" w:rsidP="00AE7989">
            <w:pPr>
              <w:jc w:val="center"/>
              <w:rPr>
                <w:rFonts w:ascii="Times New Roman" w:hAnsi="Times New Roman" w:cs="Times New Roman"/>
                <w:b/>
                <w:sz w:val="24"/>
                <w:szCs w:val="24"/>
              </w:rPr>
            </w:pPr>
            <w:r>
              <w:rPr>
                <w:rFonts w:ascii="Times New Roman" w:hAnsi="Times New Roman" w:cs="Times New Roman"/>
                <w:b/>
                <w:sz w:val="24"/>
                <w:szCs w:val="24"/>
              </w:rPr>
              <w:t xml:space="preserve">Актуализация знаний. </w:t>
            </w:r>
            <w:r w:rsidR="00022233" w:rsidRPr="00022233">
              <w:rPr>
                <w:rFonts w:ascii="Times New Roman" w:hAnsi="Times New Roman" w:cs="Times New Roman"/>
                <w:b/>
                <w:sz w:val="24"/>
                <w:szCs w:val="24"/>
              </w:rPr>
              <w:t>Постановка целей урока</w:t>
            </w:r>
          </w:p>
        </w:tc>
      </w:tr>
      <w:tr w:rsidR="00A42279" w:rsidRPr="006C0502" w:rsidTr="006C6064">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t>Длительность этапа</w:t>
            </w:r>
          </w:p>
        </w:tc>
        <w:tc>
          <w:tcPr>
            <w:tcW w:w="10063" w:type="dxa"/>
            <w:gridSpan w:val="3"/>
          </w:tcPr>
          <w:p w:rsidR="00A42279" w:rsidRPr="006C0502" w:rsidRDefault="00814A9A" w:rsidP="00AE7989">
            <w:pPr>
              <w:jc w:val="center"/>
              <w:rPr>
                <w:rFonts w:ascii="Times New Roman" w:hAnsi="Times New Roman" w:cs="Times New Roman"/>
                <w:b/>
                <w:sz w:val="24"/>
                <w:szCs w:val="24"/>
              </w:rPr>
            </w:pPr>
            <w:r>
              <w:rPr>
                <w:rFonts w:ascii="Times New Roman" w:hAnsi="Times New Roman" w:cs="Times New Roman"/>
                <w:b/>
                <w:sz w:val="24"/>
                <w:szCs w:val="24"/>
              </w:rPr>
              <w:t>7</w:t>
            </w:r>
            <w:r w:rsidR="00D955CF">
              <w:rPr>
                <w:rFonts w:ascii="Times New Roman" w:hAnsi="Times New Roman" w:cs="Times New Roman"/>
                <w:b/>
                <w:sz w:val="24"/>
                <w:szCs w:val="24"/>
              </w:rPr>
              <w:t xml:space="preserve"> мин</w:t>
            </w:r>
          </w:p>
        </w:tc>
      </w:tr>
      <w:tr w:rsidR="00A42279" w:rsidRPr="006C0502" w:rsidTr="006C6064">
        <w:trPr>
          <w:trHeight w:val="3968"/>
        </w:trPr>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t>Основное учебное содержание (можно обозначить тематически)</w:t>
            </w:r>
          </w:p>
        </w:tc>
        <w:tc>
          <w:tcPr>
            <w:tcW w:w="10063" w:type="dxa"/>
            <w:gridSpan w:val="3"/>
          </w:tcPr>
          <w:p w:rsidR="005E503B" w:rsidRDefault="005E503B" w:rsidP="001A01BB">
            <w:pPr>
              <w:spacing w:line="192" w:lineRule="auto"/>
              <w:jc w:val="both"/>
              <w:rPr>
                <w:rFonts w:ascii="Times New Roman" w:hAnsi="Times New Roman" w:cs="Times New Roman"/>
                <w:b/>
                <w:sz w:val="24"/>
                <w:szCs w:val="24"/>
              </w:rPr>
            </w:pPr>
            <w:r>
              <w:rPr>
                <w:rFonts w:ascii="Times New Roman" w:hAnsi="Times New Roman" w:cs="Times New Roman"/>
                <w:b/>
                <w:sz w:val="24"/>
                <w:szCs w:val="24"/>
              </w:rPr>
              <w:t>Обучающиеся заранее разделены на 3 группы:"Аналитика", "Графика", "Экспертиза".</w:t>
            </w:r>
          </w:p>
          <w:p w:rsidR="005E503B" w:rsidRDefault="005E503B" w:rsidP="001A01BB">
            <w:pPr>
              <w:spacing w:line="192" w:lineRule="auto"/>
              <w:jc w:val="both"/>
              <w:rPr>
                <w:rFonts w:ascii="Times New Roman" w:hAnsi="Times New Roman" w:cs="Times New Roman"/>
                <w:b/>
                <w:sz w:val="24"/>
                <w:szCs w:val="24"/>
              </w:rPr>
            </w:pPr>
            <w:r>
              <w:rPr>
                <w:rFonts w:ascii="Times New Roman" w:hAnsi="Times New Roman" w:cs="Times New Roman"/>
                <w:b/>
                <w:sz w:val="24"/>
                <w:szCs w:val="24"/>
              </w:rPr>
              <w:t xml:space="preserve">В группы "Аналитика" и "Графика"- обучающиеся повышенного уровня. Их задача обосновать выбор метода решения и его преимущества. </w:t>
            </w:r>
          </w:p>
          <w:p w:rsidR="005E503B" w:rsidRDefault="005E503B" w:rsidP="001A01BB">
            <w:pPr>
              <w:spacing w:line="192" w:lineRule="auto"/>
              <w:jc w:val="both"/>
              <w:rPr>
                <w:rFonts w:ascii="Times New Roman" w:hAnsi="Times New Roman" w:cs="Times New Roman"/>
                <w:b/>
                <w:sz w:val="24"/>
                <w:szCs w:val="24"/>
              </w:rPr>
            </w:pPr>
            <w:r>
              <w:rPr>
                <w:rFonts w:ascii="Times New Roman" w:hAnsi="Times New Roman" w:cs="Times New Roman"/>
                <w:b/>
                <w:sz w:val="24"/>
                <w:szCs w:val="24"/>
              </w:rPr>
              <w:t>В группу "Экспертиза" входят ученики, испытывающие трудности при изучении данного материала. Они будут фиксировать, оценивать предложенный материал, воспроизводить с его помощью решение, устранять трудности.</w:t>
            </w:r>
          </w:p>
          <w:p w:rsidR="005E503B" w:rsidRDefault="005E503B" w:rsidP="001A01BB">
            <w:pPr>
              <w:spacing w:line="192" w:lineRule="auto"/>
              <w:jc w:val="both"/>
              <w:rPr>
                <w:rFonts w:ascii="Times New Roman" w:hAnsi="Times New Roman" w:cs="Times New Roman"/>
                <w:b/>
                <w:sz w:val="24"/>
                <w:szCs w:val="24"/>
              </w:rPr>
            </w:pPr>
            <w:r>
              <w:rPr>
                <w:rFonts w:ascii="Times New Roman" w:hAnsi="Times New Roman" w:cs="Times New Roman"/>
                <w:b/>
                <w:sz w:val="24"/>
                <w:szCs w:val="24"/>
              </w:rPr>
              <w:t>Домашнее задание перед уроком было тоже разным, в зависимости от специализации группы.</w:t>
            </w:r>
          </w:p>
          <w:p w:rsidR="005E503B" w:rsidRDefault="005E503B" w:rsidP="001A01BB">
            <w:pPr>
              <w:jc w:val="both"/>
              <w:rPr>
                <w:rFonts w:ascii="Times New Roman" w:hAnsi="Times New Roman" w:cs="Times New Roman"/>
                <w:sz w:val="24"/>
                <w:szCs w:val="24"/>
              </w:rPr>
            </w:pPr>
            <w:r w:rsidRPr="00A82066">
              <w:rPr>
                <w:rFonts w:ascii="Times New Roman" w:hAnsi="Times New Roman" w:cs="Times New Roman"/>
                <w:b/>
                <w:sz w:val="24"/>
                <w:szCs w:val="24"/>
              </w:rPr>
              <w:t>Учитель:</w:t>
            </w:r>
            <w:r>
              <w:rPr>
                <w:rFonts w:ascii="Times New Roman" w:hAnsi="Times New Roman" w:cs="Times New Roman"/>
                <w:sz w:val="24"/>
                <w:szCs w:val="24"/>
              </w:rPr>
              <w:t xml:space="preserve"> Итак мы продолжаем заниматься решением задач с параметрами. Начать сегодняшний урок хотелось бы со слов великого французского математика Ж.Л.Лагранжа:</w:t>
            </w:r>
          </w:p>
          <w:p w:rsidR="005E503B" w:rsidRPr="0061422B" w:rsidRDefault="005E503B" w:rsidP="001A01BB">
            <w:pPr>
              <w:spacing w:after="200" w:line="276" w:lineRule="auto"/>
              <w:jc w:val="both"/>
              <w:rPr>
                <w:rFonts w:ascii="Times New Roman" w:hAnsi="Times New Roman" w:cs="Times New Roman"/>
                <w:i/>
                <w:sz w:val="24"/>
                <w:szCs w:val="24"/>
              </w:rPr>
            </w:pPr>
            <w:r w:rsidRPr="0061422B">
              <w:rPr>
                <w:rFonts w:ascii="Times New Roman" w:hAnsi="Times New Roman" w:cs="Times New Roman"/>
                <w:i/>
                <w:sz w:val="24"/>
                <w:szCs w:val="24"/>
              </w:rPr>
              <w:t xml:space="preserve">«Когда эти науки( алгебра и геометрия) объединились, они энергично поддержали </w:t>
            </w:r>
          </w:p>
          <w:p w:rsidR="005E503B" w:rsidRPr="0061422B" w:rsidRDefault="005E503B" w:rsidP="001A01BB">
            <w:pPr>
              <w:spacing w:after="200" w:line="276" w:lineRule="auto"/>
              <w:jc w:val="both"/>
              <w:rPr>
                <w:rFonts w:ascii="Times New Roman" w:hAnsi="Times New Roman" w:cs="Times New Roman"/>
                <w:i/>
                <w:sz w:val="24"/>
                <w:szCs w:val="24"/>
              </w:rPr>
            </w:pPr>
            <w:r w:rsidRPr="0061422B">
              <w:rPr>
                <w:rFonts w:ascii="Times New Roman" w:hAnsi="Times New Roman" w:cs="Times New Roman"/>
                <w:i/>
                <w:sz w:val="24"/>
                <w:szCs w:val="24"/>
              </w:rPr>
              <w:t xml:space="preserve">друг друга и быстро зашагали к совершенству.»  </w:t>
            </w:r>
          </w:p>
          <w:p w:rsidR="005E503B" w:rsidRDefault="005E503B" w:rsidP="001A01BB">
            <w:pPr>
              <w:jc w:val="both"/>
              <w:rPr>
                <w:rFonts w:ascii="Times New Roman" w:hAnsi="Times New Roman" w:cs="Times New Roman"/>
                <w:sz w:val="24"/>
                <w:szCs w:val="24"/>
              </w:rPr>
            </w:pPr>
            <w:r>
              <w:rPr>
                <w:rFonts w:ascii="Times New Roman" w:hAnsi="Times New Roman" w:cs="Times New Roman"/>
                <w:sz w:val="24"/>
                <w:szCs w:val="24"/>
              </w:rPr>
              <w:t>Судя по эпиграфу, названию ваших групп и структуре, подготовленного домашнего задания, предположите, чем мы буде заниматься сегодня на уроке.</w:t>
            </w:r>
          </w:p>
          <w:p w:rsidR="005E503B" w:rsidRDefault="005E503B" w:rsidP="001A01BB">
            <w:pPr>
              <w:jc w:val="both"/>
              <w:rPr>
                <w:rFonts w:ascii="Times New Roman" w:hAnsi="Times New Roman" w:cs="Times New Roman"/>
                <w:sz w:val="24"/>
                <w:szCs w:val="24"/>
              </w:rPr>
            </w:pPr>
            <w:r w:rsidRPr="00A82066">
              <w:rPr>
                <w:rFonts w:ascii="Times New Roman" w:hAnsi="Times New Roman" w:cs="Times New Roman"/>
                <w:b/>
                <w:sz w:val="24"/>
                <w:szCs w:val="24"/>
              </w:rPr>
              <w:t>Обучающиеся</w:t>
            </w:r>
            <w:r w:rsidRPr="00A82066">
              <w:rPr>
                <w:rFonts w:ascii="Times New Roman" w:hAnsi="Times New Roman" w:cs="Times New Roman"/>
                <w:i/>
                <w:sz w:val="24"/>
                <w:szCs w:val="24"/>
              </w:rPr>
              <w:t xml:space="preserve">: </w:t>
            </w:r>
            <w:r>
              <w:rPr>
                <w:rFonts w:ascii="Times New Roman" w:hAnsi="Times New Roman" w:cs="Times New Roman"/>
                <w:sz w:val="24"/>
                <w:szCs w:val="24"/>
              </w:rPr>
              <w:t>Решать задачи с параметрами разными способами.</w:t>
            </w:r>
          </w:p>
          <w:p w:rsidR="005E503B" w:rsidRDefault="005E503B" w:rsidP="001A01BB">
            <w:pPr>
              <w:jc w:val="both"/>
              <w:rPr>
                <w:rFonts w:ascii="Times New Roman" w:hAnsi="Times New Roman" w:cs="Times New Roman"/>
                <w:sz w:val="24"/>
                <w:szCs w:val="24"/>
              </w:rPr>
            </w:pPr>
            <w:r w:rsidRPr="00B9542E">
              <w:rPr>
                <w:rFonts w:ascii="Times New Roman" w:hAnsi="Times New Roman" w:cs="Times New Roman"/>
                <w:b/>
                <w:sz w:val="24"/>
                <w:szCs w:val="24"/>
              </w:rPr>
              <w:t>Учитель:</w:t>
            </w:r>
            <w:r>
              <w:rPr>
                <w:rFonts w:ascii="Times New Roman" w:hAnsi="Times New Roman" w:cs="Times New Roman"/>
                <w:sz w:val="24"/>
                <w:szCs w:val="24"/>
              </w:rPr>
              <w:t xml:space="preserve"> А зачем нужно хорошо владеть как аналитическим, так и геометрическим способом решения задач?. </w:t>
            </w:r>
          </w:p>
          <w:p w:rsidR="005E503B" w:rsidRDefault="005E503B" w:rsidP="001A01BB">
            <w:pPr>
              <w:jc w:val="both"/>
              <w:rPr>
                <w:rFonts w:ascii="Times New Roman" w:hAnsi="Times New Roman" w:cs="Times New Roman"/>
                <w:sz w:val="24"/>
                <w:szCs w:val="24"/>
              </w:rPr>
            </w:pPr>
            <w:r w:rsidRPr="006A596D">
              <w:rPr>
                <w:rFonts w:ascii="Times New Roman" w:hAnsi="Times New Roman" w:cs="Times New Roman"/>
                <w:b/>
                <w:sz w:val="24"/>
                <w:szCs w:val="24"/>
              </w:rPr>
              <w:t>Обучающиеся:</w:t>
            </w:r>
            <w:r>
              <w:rPr>
                <w:rFonts w:ascii="Times New Roman" w:hAnsi="Times New Roman" w:cs="Times New Roman"/>
                <w:sz w:val="24"/>
                <w:szCs w:val="24"/>
              </w:rPr>
              <w:t xml:space="preserve"> чтобы иметь возможность сопоставить, проиллюстрировать решение; выбрать наиболее рациональный способ решения.</w:t>
            </w:r>
          </w:p>
          <w:p w:rsidR="005E503B" w:rsidRPr="00A82066" w:rsidRDefault="005E503B" w:rsidP="001A01BB">
            <w:pPr>
              <w:jc w:val="both"/>
              <w:rPr>
                <w:rFonts w:ascii="Times New Roman" w:hAnsi="Times New Roman" w:cs="Times New Roman"/>
                <w:sz w:val="24"/>
                <w:szCs w:val="24"/>
              </w:rPr>
            </w:pPr>
            <w:r w:rsidRPr="006A596D">
              <w:rPr>
                <w:rFonts w:ascii="Times New Roman" w:hAnsi="Times New Roman" w:cs="Times New Roman"/>
                <w:b/>
                <w:sz w:val="24"/>
                <w:szCs w:val="24"/>
              </w:rPr>
              <w:t>Учитель:</w:t>
            </w:r>
            <w:r>
              <w:rPr>
                <w:rFonts w:ascii="Times New Roman" w:hAnsi="Times New Roman" w:cs="Times New Roman"/>
                <w:sz w:val="24"/>
                <w:szCs w:val="24"/>
              </w:rPr>
              <w:t xml:space="preserve"> Поставьте цель урока..   </w:t>
            </w:r>
          </w:p>
          <w:p w:rsidR="005E503B" w:rsidRDefault="005E503B" w:rsidP="001A01BB">
            <w:pPr>
              <w:jc w:val="both"/>
              <w:rPr>
                <w:rFonts w:ascii="Times New Roman" w:hAnsi="Times New Roman" w:cs="Times New Roman"/>
                <w:sz w:val="24"/>
                <w:szCs w:val="24"/>
              </w:rPr>
            </w:pPr>
            <w:r w:rsidRPr="00B9542E">
              <w:rPr>
                <w:rFonts w:ascii="Times New Roman" w:hAnsi="Times New Roman" w:cs="Times New Roman"/>
                <w:b/>
                <w:sz w:val="24"/>
                <w:szCs w:val="24"/>
              </w:rPr>
              <w:t>Обучающиеся</w:t>
            </w:r>
            <w:r>
              <w:rPr>
                <w:rFonts w:ascii="Times New Roman" w:hAnsi="Times New Roman" w:cs="Times New Roman"/>
                <w:b/>
                <w:sz w:val="24"/>
                <w:szCs w:val="24"/>
              </w:rPr>
              <w:t>:</w:t>
            </w:r>
            <w:r w:rsidRPr="00B9542E">
              <w:rPr>
                <w:rFonts w:ascii="Times New Roman" w:hAnsi="Times New Roman" w:cs="Times New Roman"/>
                <w:sz w:val="24"/>
                <w:szCs w:val="24"/>
              </w:rPr>
              <w:t xml:space="preserve"> </w:t>
            </w:r>
            <w:r w:rsidR="007009BD">
              <w:rPr>
                <w:rFonts w:ascii="Times New Roman" w:hAnsi="Times New Roman" w:cs="Times New Roman"/>
                <w:sz w:val="24"/>
                <w:szCs w:val="24"/>
              </w:rPr>
              <w:t xml:space="preserve">Например: </w:t>
            </w:r>
            <w:r>
              <w:rPr>
                <w:rFonts w:ascii="Times New Roman" w:hAnsi="Times New Roman" w:cs="Times New Roman"/>
                <w:sz w:val="24"/>
                <w:szCs w:val="24"/>
              </w:rPr>
              <w:t xml:space="preserve">Выбор способа </w:t>
            </w:r>
            <w:r w:rsidRPr="00B9542E">
              <w:rPr>
                <w:rFonts w:ascii="Times New Roman" w:hAnsi="Times New Roman" w:cs="Times New Roman"/>
                <w:sz w:val="24"/>
                <w:szCs w:val="24"/>
              </w:rPr>
              <w:t>.</w:t>
            </w:r>
            <w:r>
              <w:rPr>
                <w:rFonts w:ascii="Times New Roman" w:hAnsi="Times New Roman" w:cs="Times New Roman"/>
                <w:sz w:val="24"/>
                <w:szCs w:val="24"/>
              </w:rPr>
              <w:t>решения задач с параметрами.</w:t>
            </w:r>
          </w:p>
          <w:p w:rsidR="005E503B" w:rsidRDefault="005E503B" w:rsidP="001A01BB">
            <w:pPr>
              <w:jc w:val="both"/>
              <w:rPr>
                <w:rFonts w:ascii="Times New Roman" w:hAnsi="Times New Roman" w:cs="Times New Roman"/>
                <w:sz w:val="24"/>
                <w:szCs w:val="24"/>
              </w:rPr>
            </w:pPr>
            <w:r w:rsidRPr="006A596D">
              <w:rPr>
                <w:rFonts w:ascii="Times New Roman" w:hAnsi="Times New Roman" w:cs="Times New Roman"/>
                <w:b/>
                <w:sz w:val="24"/>
                <w:szCs w:val="24"/>
              </w:rPr>
              <w:t>Учитель:</w:t>
            </w:r>
            <w:r>
              <w:rPr>
                <w:rFonts w:ascii="Times New Roman" w:hAnsi="Times New Roman" w:cs="Times New Roman"/>
                <w:sz w:val="24"/>
                <w:szCs w:val="24"/>
              </w:rPr>
              <w:t xml:space="preserve"> Сегодня урок взаимного обучения. Группы "Аналитика" и "Графика" будут представлять решение одной задачи разными способами, обосновывая свой выбор. Давайте сначала включимся в работу. И раз сегодня работа в командах, то и вопросы будут адресные. Сначала - общий: назовите методы решения задач с параметрами.</w:t>
            </w:r>
          </w:p>
          <w:p w:rsidR="005E503B" w:rsidRDefault="005E503B" w:rsidP="001A01BB">
            <w:pPr>
              <w:jc w:val="both"/>
              <w:rPr>
                <w:rFonts w:ascii="Times New Roman" w:hAnsi="Times New Roman" w:cs="Times New Roman"/>
                <w:sz w:val="24"/>
                <w:szCs w:val="24"/>
              </w:rPr>
            </w:pPr>
            <w:r w:rsidRPr="00D45004">
              <w:rPr>
                <w:rFonts w:ascii="Times New Roman" w:hAnsi="Times New Roman" w:cs="Times New Roman"/>
                <w:b/>
                <w:sz w:val="24"/>
                <w:szCs w:val="24"/>
              </w:rPr>
              <w:t>Обучающиеся</w:t>
            </w:r>
            <w:r>
              <w:rPr>
                <w:rFonts w:ascii="Times New Roman" w:hAnsi="Times New Roman" w:cs="Times New Roman"/>
                <w:sz w:val="24"/>
                <w:szCs w:val="24"/>
              </w:rPr>
              <w:t>: аналитический, графический, функциональный, геометрический. (называют частные случаи - инварианты, выбор подходящего значения, метод  оценки).</w:t>
            </w:r>
          </w:p>
          <w:p w:rsidR="005E503B" w:rsidRDefault="005E503B" w:rsidP="001A01BB">
            <w:pPr>
              <w:jc w:val="both"/>
              <w:rPr>
                <w:rFonts w:ascii="Times New Roman" w:hAnsi="Times New Roman" w:cs="Times New Roman"/>
                <w:b/>
                <w:sz w:val="24"/>
                <w:szCs w:val="24"/>
              </w:rPr>
            </w:pPr>
          </w:p>
          <w:p w:rsidR="005E503B" w:rsidRDefault="005E503B" w:rsidP="001A01BB">
            <w:pPr>
              <w:jc w:val="both"/>
              <w:rPr>
                <w:rFonts w:ascii="Times New Roman" w:hAnsi="Times New Roman" w:cs="Times New Roman"/>
                <w:sz w:val="24"/>
                <w:szCs w:val="24"/>
              </w:rPr>
            </w:pPr>
            <w:r w:rsidRPr="00D45004">
              <w:rPr>
                <w:rFonts w:ascii="Times New Roman" w:hAnsi="Times New Roman" w:cs="Times New Roman"/>
                <w:b/>
                <w:sz w:val="24"/>
                <w:szCs w:val="24"/>
              </w:rPr>
              <w:t>Учитель:</w:t>
            </w:r>
            <w:r>
              <w:rPr>
                <w:rFonts w:ascii="Times New Roman" w:hAnsi="Times New Roman" w:cs="Times New Roman"/>
                <w:sz w:val="24"/>
                <w:szCs w:val="24"/>
              </w:rPr>
              <w:t xml:space="preserve"> </w:t>
            </w:r>
          </w:p>
          <w:p w:rsidR="005E503B" w:rsidRPr="00D45004" w:rsidRDefault="005E503B" w:rsidP="006B2051">
            <w:pPr>
              <w:spacing w:line="192" w:lineRule="auto"/>
              <w:ind w:firstLine="34"/>
              <w:jc w:val="both"/>
              <w:rPr>
                <w:rFonts w:ascii="Times New Roman" w:hAnsi="Times New Roman" w:cs="Times New Roman"/>
                <w:i/>
                <w:sz w:val="24"/>
                <w:szCs w:val="24"/>
              </w:rPr>
            </w:pPr>
            <w:r w:rsidRPr="00D45004">
              <w:rPr>
                <w:rFonts w:ascii="Times New Roman" w:hAnsi="Times New Roman" w:cs="Times New Roman"/>
                <w:i/>
                <w:sz w:val="24"/>
                <w:szCs w:val="24"/>
              </w:rPr>
              <w:t>вопрос 1 группе</w:t>
            </w:r>
            <w:r>
              <w:rPr>
                <w:rFonts w:ascii="Times New Roman" w:hAnsi="Times New Roman" w:cs="Times New Roman"/>
                <w:sz w:val="24"/>
                <w:szCs w:val="24"/>
              </w:rPr>
              <w:t xml:space="preserve">. сопоставьте         </w:t>
            </w:r>
            <w:r w:rsidR="006B205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5004">
              <w:rPr>
                <w:rFonts w:ascii="Times New Roman" w:hAnsi="Times New Roman" w:cs="Times New Roman"/>
                <w:i/>
                <w:sz w:val="24"/>
                <w:szCs w:val="24"/>
              </w:rPr>
              <w:t>вопросы 3 группе</w:t>
            </w:r>
            <w:r>
              <w:rPr>
                <w:rFonts w:ascii="Times New Roman" w:hAnsi="Times New Roman" w:cs="Times New Roman"/>
                <w:i/>
                <w:sz w:val="24"/>
                <w:szCs w:val="24"/>
              </w:rPr>
              <w:t xml:space="preserve">: </w:t>
            </w:r>
            <w:r w:rsidRPr="00D45004">
              <w:rPr>
                <w:rFonts w:ascii="Times New Roman" w:hAnsi="Times New Roman" w:cs="Times New Roman"/>
                <w:sz w:val="24"/>
                <w:szCs w:val="24"/>
              </w:rPr>
              <w:t>закончите формулу</w:t>
            </w:r>
            <w:r>
              <w:rPr>
                <w:rFonts w:ascii="Times New Roman" w:hAnsi="Times New Roman" w:cs="Times New Roman"/>
                <w:sz w:val="24"/>
                <w:szCs w:val="24"/>
              </w:rPr>
              <w:t>.....;</w:t>
            </w:r>
          </w:p>
          <w:p w:rsidR="005E503B" w:rsidRDefault="005E503B" w:rsidP="006B2051">
            <w:pPr>
              <w:spacing w:line="192" w:lineRule="auto"/>
              <w:jc w:val="both"/>
              <w:rPr>
                <w:rFonts w:ascii="Times New Roman" w:hAnsi="Times New Roman" w:cs="Times New Roman"/>
                <w:sz w:val="24"/>
                <w:szCs w:val="24"/>
              </w:rPr>
            </w:pPr>
            <w:r>
              <w:rPr>
                <w:rFonts w:ascii="Times New Roman" w:hAnsi="Times New Roman" w:cs="Times New Roman"/>
                <w:sz w:val="24"/>
                <w:szCs w:val="24"/>
              </w:rPr>
              <w:t>математическое предложение</w:t>
            </w:r>
            <w:r w:rsidR="006B2051">
              <w:rPr>
                <w:rFonts w:ascii="Times New Roman" w:hAnsi="Times New Roman" w:cs="Times New Roman"/>
                <w:sz w:val="24"/>
                <w:szCs w:val="24"/>
              </w:rPr>
              <w:t xml:space="preserve">                       </w:t>
            </w:r>
            <w:r>
              <w:rPr>
                <w:rFonts w:ascii="Times New Roman" w:hAnsi="Times New Roman" w:cs="Times New Roman"/>
                <w:sz w:val="24"/>
                <w:szCs w:val="24"/>
              </w:rPr>
              <w:t xml:space="preserve">при каком условии преобразование становится                    </w:t>
            </w:r>
          </w:p>
          <w:p w:rsidR="005E503B" w:rsidRDefault="005E503B" w:rsidP="006B2051">
            <w:pPr>
              <w:spacing w:line="192" w:lineRule="auto"/>
              <w:jc w:val="both"/>
              <w:rPr>
                <w:rFonts w:ascii="Times New Roman" w:hAnsi="Times New Roman" w:cs="Times New Roman"/>
                <w:sz w:val="24"/>
                <w:szCs w:val="24"/>
              </w:rPr>
            </w:pPr>
            <w:r>
              <w:rPr>
                <w:rFonts w:ascii="Times New Roman" w:hAnsi="Times New Roman" w:cs="Times New Roman"/>
                <w:sz w:val="24"/>
                <w:szCs w:val="24"/>
              </w:rPr>
              <w:t xml:space="preserve">и метод, к которому оно применимо.       </w:t>
            </w:r>
            <w:r w:rsidR="006B2051">
              <w:rPr>
                <w:rFonts w:ascii="Times New Roman" w:hAnsi="Times New Roman" w:cs="Times New Roman"/>
                <w:sz w:val="24"/>
                <w:szCs w:val="24"/>
              </w:rPr>
              <w:t xml:space="preserve">   </w:t>
            </w:r>
            <w:r>
              <w:rPr>
                <w:rFonts w:ascii="Times New Roman" w:hAnsi="Times New Roman" w:cs="Times New Roman"/>
                <w:sz w:val="24"/>
                <w:szCs w:val="24"/>
              </w:rPr>
              <w:t xml:space="preserve">тождественным;  при каждом значении   </w:t>
            </w:r>
          </w:p>
          <w:p w:rsidR="005E503B" w:rsidRDefault="005E503B" w:rsidP="001A01BB">
            <w:pPr>
              <w:spacing w:line="192" w:lineRule="auto"/>
              <w:ind w:hanging="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1" locked="0" layoutInCell="1" allowOverlap="1">
                  <wp:simplePos x="0" y="0"/>
                  <wp:positionH relativeFrom="column">
                    <wp:posOffset>2879090</wp:posOffset>
                  </wp:positionH>
                  <wp:positionV relativeFrom="paragraph">
                    <wp:posOffset>161925</wp:posOffset>
                  </wp:positionV>
                  <wp:extent cx="2752090" cy="1979295"/>
                  <wp:effectExtent l="19050" t="0" r="0" b="0"/>
                  <wp:wrapTight wrapText="bothSides">
                    <wp:wrapPolygon edited="0">
                      <wp:start x="-150" y="0"/>
                      <wp:lineTo x="-150" y="21413"/>
                      <wp:lineTo x="21530" y="21413"/>
                      <wp:lineTo x="21530" y="0"/>
                      <wp:lineTo x="-15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2186" t="25424" r="21469" b="15180"/>
                          <a:stretch>
                            <a:fillRect/>
                          </a:stretch>
                        </pic:blipFill>
                        <pic:spPr bwMode="auto">
                          <a:xfrm>
                            <a:off x="0" y="0"/>
                            <a:ext cx="2752090" cy="19792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-391795</wp:posOffset>
                  </wp:positionH>
                  <wp:positionV relativeFrom="paragraph">
                    <wp:posOffset>142875</wp:posOffset>
                  </wp:positionV>
                  <wp:extent cx="2755900" cy="1998345"/>
                  <wp:effectExtent l="19050" t="0" r="6350" b="0"/>
                  <wp:wrapTight wrapText="bothSides">
                    <wp:wrapPolygon edited="0">
                      <wp:start x="-149" y="0"/>
                      <wp:lineTo x="-149" y="21415"/>
                      <wp:lineTo x="21650" y="21415"/>
                      <wp:lineTo x="21650" y="0"/>
                      <wp:lineTo x="-149" y="0"/>
                    </wp:wrapPolygon>
                  </wp:wrapTight>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2169" t="24859" r="21345" b="15161"/>
                          <a:stretch>
                            <a:fillRect/>
                          </a:stretch>
                        </pic:blipFill>
                        <pic:spPr bwMode="auto">
                          <a:xfrm>
                            <a:off x="0" y="0"/>
                            <a:ext cx="2755900" cy="19983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6B2051">
              <w:rPr>
                <w:rFonts w:ascii="Times New Roman" w:hAnsi="Times New Roman" w:cs="Times New Roman"/>
                <w:sz w:val="24"/>
                <w:szCs w:val="24"/>
              </w:rPr>
              <w:t xml:space="preserve">         </w:t>
            </w:r>
            <w:r>
              <w:rPr>
                <w:rFonts w:ascii="Times New Roman" w:hAnsi="Times New Roman" w:cs="Times New Roman"/>
                <w:sz w:val="24"/>
                <w:szCs w:val="24"/>
              </w:rPr>
              <w:t>параметра а решите уравнение.</w:t>
            </w:r>
          </w:p>
          <w:p w:rsidR="00A42279" w:rsidRDefault="00A42279"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Pr="00EB41AA" w:rsidRDefault="005E503B" w:rsidP="00387B25">
            <w:pPr>
              <w:ind w:firstLine="34"/>
              <w:jc w:val="both"/>
              <w:rPr>
                <w:rFonts w:ascii="Times New Roman" w:hAnsi="Times New Roman" w:cs="Times New Roman"/>
                <w:i/>
                <w:sz w:val="24"/>
                <w:szCs w:val="24"/>
              </w:rPr>
            </w:pPr>
            <w:r w:rsidRPr="00521328">
              <w:rPr>
                <w:rFonts w:ascii="Times New Roman" w:hAnsi="Times New Roman" w:cs="Times New Roman"/>
                <w:b/>
                <w:sz w:val="24"/>
                <w:szCs w:val="24"/>
              </w:rPr>
              <w:t>Учитель</w:t>
            </w:r>
            <w:r>
              <w:rPr>
                <w:rFonts w:ascii="Times New Roman" w:hAnsi="Times New Roman" w:cs="Times New Roman"/>
                <w:sz w:val="24"/>
                <w:szCs w:val="24"/>
              </w:rPr>
              <w:t xml:space="preserve">: </w:t>
            </w:r>
            <w:r w:rsidRPr="00521328">
              <w:rPr>
                <w:rFonts w:ascii="Times New Roman" w:hAnsi="Times New Roman" w:cs="Times New Roman"/>
                <w:i/>
                <w:sz w:val="24"/>
                <w:szCs w:val="24"/>
              </w:rPr>
              <w:t>вопрос 2 группе</w:t>
            </w:r>
            <w:r w:rsidRPr="00EB41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41AA">
              <w:rPr>
                <w:rFonts w:ascii="Times New Roman" w:hAnsi="Times New Roman" w:cs="Times New Roman"/>
                <w:sz w:val="24"/>
                <w:szCs w:val="24"/>
              </w:rPr>
              <w:t xml:space="preserve"> </w:t>
            </w:r>
            <w:r w:rsidRPr="00EB41AA">
              <w:rPr>
                <w:rFonts w:ascii="Times New Roman" w:hAnsi="Times New Roman" w:cs="Times New Roman"/>
                <w:i/>
                <w:sz w:val="24"/>
                <w:szCs w:val="24"/>
              </w:rPr>
              <w:t>вопросы 3 и 1 группам</w:t>
            </w:r>
          </w:p>
          <w:p w:rsidR="005E503B" w:rsidRDefault="005E503B" w:rsidP="00387B25">
            <w:pPr>
              <w:ind w:firstLine="34"/>
              <w:jc w:val="both"/>
              <w:rPr>
                <w:rFonts w:ascii="Times New Roman" w:hAnsi="Times New Roman" w:cs="Times New Roman"/>
                <w:sz w:val="24"/>
                <w:szCs w:val="24"/>
              </w:rPr>
            </w:pPr>
            <w:r>
              <w:rPr>
                <w:rFonts w:ascii="Times New Roman" w:hAnsi="Times New Roman" w:cs="Times New Roman"/>
                <w:sz w:val="24"/>
                <w:szCs w:val="24"/>
              </w:rPr>
              <w:t xml:space="preserve">определите верный вариант решения                    </w:t>
            </w:r>
            <w:r w:rsidRPr="00EB41AA">
              <w:rPr>
                <w:rFonts w:ascii="Times New Roman" w:hAnsi="Times New Roman" w:cs="Times New Roman"/>
                <w:i/>
                <w:sz w:val="24"/>
                <w:szCs w:val="24"/>
              </w:rPr>
              <w:t>для 3-ей</w:t>
            </w:r>
            <w:r>
              <w:rPr>
                <w:rFonts w:ascii="Times New Roman" w:hAnsi="Times New Roman" w:cs="Times New Roman"/>
                <w:sz w:val="24"/>
                <w:szCs w:val="24"/>
              </w:rPr>
              <w:t>: определить знак в каждой  области;</w:t>
            </w:r>
          </w:p>
          <w:p w:rsidR="005E503B" w:rsidRDefault="005E503B" w:rsidP="00387B25">
            <w:pPr>
              <w:tabs>
                <w:tab w:val="left" w:pos="9639"/>
              </w:tabs>
              <w:ind w:firstLine="3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-391795</wp:posOffset>
                  </wp:positionH>
                  <wp:positionV relativeFrom="paragraph">
                    <wp:posOffset>321945</wp:posOffset>
                  </wp:positionV>
                  <wp:extent cx="2752090" cy="1998345"/>
                  <wp:effectExtent l="19050" t="0" r="0" b="0"/>
                  <wp:wrapTight wrapText="bothSides">
                    <wp:wrapPolygon edited="0">
                      <wp:start x="-150" y="0"/>
                      <wp:lineTo x="-150" y="21415"/>
                      <wp:lineTo x="21530" y="21415"/>
                      <wp:lineTo x="21530" y="0"/>
                      <wp:lineTo x="-150" y="0"/>
                    </wp:wrapPolygon>
                  </wp:wrapTight>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2169" t="24859" r="21504" b="15161"/>
                          <a:stretch>
                            <a:fillRect/>
                          </a:stretch>
                        </pic:blipFill>
                        <pic:spPr bwMode="auto">
                          <a:xfrm>
                            <a:off x="0" y="0"/>
                            <a:ext cx="2752090" cy="19983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EB41AA">
              <w:rPr>
                <w:rFonts w:ascii="Times New Roman" w:hAnsi="Times New Roman" w:cs="Times New Roman"/>
                <w:i/>
                <w:sz w:val="24"/>
                <w:szCs w:val="24"/>
              </w:rPr>
              <w:t>для 1-ой:</w:t>
            </w:r>
            <w:r>
              <w:rPr>
                <w:rFonts w:ascii="Times New Roman" w:hAnsi="Times New Roman" w:cs="Times New Roman"/>
                <w:sz w:val="24"/>
                <w:szCs w:val="24"/>
              </w:rPr>
              <w:t xml:space="preserve"> составить неравенство по рисунку.</w:t>
            </w:r>
          </w:p>
          <w:p w:rsidR="005E503B" w:rsidRDefault="001A01BB" w:rsidP="005E503B">
            <w:pPr>
              <w:ind w:hanging="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239395</wp:posOffset>
                  </wp:positionH>
                  <wp:positionV relativeFrom="paragraph">
                    <wp:posOffset>143510</wp:posOffset>
                  </wp:positionV>
                  <wp:extent cx="2771775" cy="2000250"/>
                  <wp:effectExtent l="19050" t="0" r="9525" b="0"/>
                  <wp:wrapTight wrapText="bothSides">
                    <wp:wrapPolygon edited="0">
                      <wp:start x="-148" y="0"/>
                      <wp:lineTo x="-148" y="21394"/>
                      <wp:lineTo x="21674" y="21394"/>
                      <wp:lineTo x="21674" y="0"/>
                      <wp:lineTo x="-148" y="0"/>
                    </wp:wrapPolygon>
                  </wp:wrapTight>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32327" t="24859" r="21080" b="15246"/>
                          <a:stretch>
                            <a:fillRect/>
                          </a:stretch>
                        </pic:blipFill>
                        <pic:spPr bwMode="auto">
                          <a:xfrm>
                            <a:off x="0" y="0"/>
                            <a:ext cx="2771775" cy="2000250"/>
                          </a:xfrm>
                          <a:prstGeom prst="rect">
                            <a:avLst/>
                          </a:prstGeom>
                          <a:noFill/>
                          <a:ln w="9525">
                            <a:noFill/>
                            <a:miter lim="800000"/>
                            <a:headEnd/>
                            <a:tailEnd/>
                          </a:ln>
                        </pic:spPr>
                      </pic:pic>
                    </a:graphicData>
                  </a:graphic>
                </wp:anchor>
              </w:drawing>
            </w: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1A01BB" w:rsidRDefault="001A01BB" w:rsidP="005E503B">
            <w:pPr>
              <w:jc w:val="both"/>
              <w:rPr>
                <w:rFonts w:ascii="Times New Roman" w:hAnsi="Times New Roman" w:cs="Times New Roman"/>
                <w:sz w:val="24"/>
                <w:szCs w:val="24"/>
              </w:rPr>
            </w:pPr>
          </w:p>
          <w:p w:rsidR="001A01BB" w:rsidRDefault="001A01BB" w:rsidP="005E503B">
            <w:pPr>
              <w:jc w:val="both"/>
              <w:rPr>
                <w:rFonts w:ascii="Times New Roman" w:hAnsi="Times New Roman" w:cs="Times New Roman"/>
                <w:sz w:val="24"/>
                <w:szCs w:val="24"/>
              </w:rPr>
            </w:pPr>
          </w:p>
          <w:p w:rsidR="001A01BB" w:rsidRDefault="001A01BB" w:rsidP="005E503B">
            <w:pPr>
              <w:jc w:val="both"/>
              <w:rPr>
                <w:rFonts w:ascii="Times New Roman" w:hAnsi="Times New Roman" w:cs="Times New Roman"/>
                <w:sz w:val="24"/>
                <w:szCs w:val="24"/>
              </w:rPr>
            </w:pPr>
          </w:p>
          <w:p w:rsidR="001A01BB" w:rsidRDefault="001A01BB" w:rsidP="005E503B">
            <w:pPr>
              <w:jc w:val="both"/>
              <w:rPr>
                <w:rFonts w:ascii="Times New Roman" w:hAnsi="Times New Roman" w:cs="Times New Roman"/>
                <w:sz w:val="24"/>
                <w:szCs w:val="24"/>
              </w:rPr>
            </w:pPr>
          </w:p>
          <w:p w:rsidR="001A01BB" w:rsidRDefault="001A01BB" w:rsidP="005E503B">
            <w:pPr>
              <w:jc w:val="both"/>
              <w:rPr>
                <w:rFonts w:ascii="Times New Roman" w:hAnsi="Times New Roman" w:cs="Times New Roman"/>
                <w:sz w:val="24"/>
                <w:szCs w:val="24"/>
              </w:rPr>
            </w:pPr>
          </w:p>
          <w:p w:rsidR="001A01BB" w:rsidRDefault="001A01BB" w:rsidP="005E503B">
            <w:pPr>
              <w:jc w:val="both"/>
              <w:rPr>
                <w:rFonts w:ascii="Times New Roman" w:hAnsi="Times New Roman" w:cs="Times New Roman"/>
                <w:sz w:val="24"/>
                <w:szCs w:val="24"/>
              </w:rPr>
            </w:pPr>
          </w:p>
          <w:p w:rsidR="001A01BB" w:rsidRDefault="001A01BB" w:rsidP="005E503B">
            <w:pPr>
              <w:jc w:val="both"/>
              <w:rPr>
                <w:rFonts w:ascii="Times New Roman" w:hAnsi="Times New Roman" w:cs="Times New Roman"/>
                <w:sz w:val="24"/>
                <w:szCs w:val="24"/>
              </w:rPr>
            </w:pPr>
          </w:p>
          <w:p w:rsidR="006B2051" w:rsidRDefault="006B2051" w:rsidP="001A01BB">
            <w:pPr>
              <w:ind w:left="34" w:hanging="34"/>
              <w:jc w:val="both"/>
              <w:rPr>
                <w:rFonts w:ascii="Times New Roman" w:hAnsi="Times New Roman" w:cs="Times New Roman"/>
                <w:i/>
                <w:sz w:val="24"/>
                <w:szCs w:val="24"/>
              </w:rPr>
            </w:pPr>
          </w:p>
          <w:p w:rsidR="006B2051" w:rsidRDefault="006B2051" w:rsidP="001A01BB">
            <w:pPr>
              <w:ind w:left="34" w:hanging="34"/>
              <w:jc w:val="both"/>
              <w:rPr>
                <w:rFonts w:ascii="Times New Roman" w:hAnsi="Times New Roman" w:cs="Times New Roman"/>
                <w:i/>
                <w:sz w:val="24"/>
                <w:szCs w:val="24"/>
              </w:rPr>
            </w:pPr>
          </w:p>
          <w:p w:rsidR="006B2051" w:rsidRDefault="006B2051" w:rsidP="001A01BB">
            <w:pPr>
              <w:ind w:left="34" w:hanging="34"/>
              <w:jc w:val="both"/>
              <w:rPr>
                <w:rFonts w:ascii="Times New Roman" w:hAnsi="Times New Roman" w:cs="Times New Roman"/>
                <w:i/>
                <w:sz w:val="24"/>
                <w:szCs w:val="24"/>
              </w:rPr>
            </w:pPr>
          </w:p>
          <w:p w:rsidR="006B2051" w:rsidRDefault="006B2051" w:rsidP="001A01BB">
            <w:pPr>
              <w:ind w:left="34" w:hanging="34"/>
              <w:jc w:val="both"/>
              <w:rPr>
                <w:rFonts w:ascii="Times New Roman" w:hAnsi="Times New Roman" w:cs="Times New Roman"/>
                <w:i/>
                <w:sz w:val="24"/>
                <w:szCs w:val="24"/>
              </w:rPr>
            </w:pPr>
          </w:p>
          <w:p w:rsidR="005E503B" w:rsidRPr="00EB41AA" w:rsidRDefault="005E503B" w:rsidP="001A01BB">
            <w:pPr>
              <w:ind w:left="34" w:hanging="34"/>
              <w:jc w:val="both"/>
              <w:rPr>
                <w:rFonts w:ascii="Times New Roman" w:hAnsi="Times New Roman" w:cs="Times New Roman"/>
                <w:i/>
                <w:sz w:val="24"/>
                <w:szCs w:val="24"/>
              </w:rPr>
            </w:pPr>
            <w:r w:rsidRPr="00EB41AA">
              <w:rPr>
                <w:rFonts w:ascii="Times New Roman" w:hAnsi="Times New Roman" w:cs="Times New Roman"/>
                <w:i/>
                <w:sz w:val="24"/>
                <w:szCs w:val="24"/>
              </w:rPr>
              <w:t xml:space="preserve">вопросы 3-уй и 2 группе: </w:t>
            </w:r>
          </w:p>
          <w:p w:rsidR="005E503B" w:rsidRDefault="005E503B" w:rsidP="005E503B">
            <w:pPr>
              <w:jc w:val="both"/>
              <w:rPr>
                <w:rFonts w:ascii="Times New Roman" w:hAnsi="Times New Roman" w:cs="Times New Roman"/>
                <w:sz w:val="24"/>
                <w:szCs w:val="24"/>
              </w:rPr>
            </w:pPr>
            <w:r w:rsidRPr="00EB41AA">
              <w:rPr>
                <w:rFonts w:ascii="Times New Roman" w:hAnsi="Times New Roman" w:cs="Times New Roman"/>
                <w:i/>
                <w:sz w:val="24"/>
                <w:szCs w:val="24"/>
              </w:rPr>
              <w:t>для 3-ей:</w:t>
            </w:r>
            <w:r>
              <w:rPr>
                <w:rFonts w:ascii="Times New Roman" w:hAnsi="Times New Roman" w:cs="Times New Roman"/>
                <w:sz w:val="24"/>
                <w:szCs w:val="24"/>
              </w:rPr>
              <w:t xml:space="preserve"> какие условия должны выполняться, чтобы множество решений неравенства содержало отрезок [2;3]?</w:t>
            </w:r>
          </w:p>
          <w:p w:rsidR="005E503B" w:rsidRPr="00EB41AA" w:rsidRDefault="005E503B" w:rsidP="005E503B">
            <w:pPr>
              <w:jc w:val="both"/>
              <w:rPr>
                <w:rFonts w:ascii="Times New Roman" w:hAnsi="Times New Roman" w:cs="Times New Roman"/>
                <w:sz w:val="24"/>
                <w:szCs w:val="24"/>
              </w:rPr>
            </w:pPr>
            <w:r>
              <w:rPr>
                <w:rFonts w:ascii="Times New Roman" w:hAnsi="Times New Roman" w:cs="Times New Roman"/>
                <w:i/>
                <w:noProof/>
                <w:sz w:val="24"/>
                <w:szCs w:val="24"/>
                <w:lang w:eastAsia="ru-RU"/>
              </w:rPr>
              <w:drawing>
                <wp:anchor distT="0" distB="0" distL="114300" distR="114300" simplePos="0" relativeHeight="251700224" behindDoc="1" locked="0" layoutInCell="1" allowOverlap="1">
                  <wp:simplePos x="0" y="0"/>
                  <wp:positionH relativeFrom="column">
                    <wp:posOffset>-441325</wp:posOffset>
                  </wp:positionH>
                  <wp:positionV relativeFrom="paragraph">
                    <wp:posOffset>212090</wp:posOffset>
                  </wp:positionV>
                  <wp:extent cx="2902585" cy="2112010"/>
                  <wp:effectExtent l="19050" t="0" r="0" b="0"/>
                  <wp:wrapTight wrapText="bothSides">
                    <wp:wrapPolygon edited="0">
                      <wp:start x="-142" y="0"/>
                      <wp:lineTo x="-142" y="21431"/>
                      <wp:lineTo x="21548" y="21431"/>
                      <wp:lineTo x="21548" y="0"/>
                      <wp:lineTo x="-142"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32451" t="25000" r="21480" b="15426"/>
                          <a:stretch>
                            <a:fillRect/>
                          </a:stretch>
                        </pic:blipFill>
                        <pic:spPr bwMode="auto">
                          <a:xfrm>
                            <a:off x="0" y="0"/>
                            <a:ext cx="2902585" cy="2112010"/>
                          </a:xfrm>
                          <a:prstGeom prst="rect">
                            <a:avLst/>
                          </a:prstGeom>
                          <a:noFill/>
                          <a:ln w="9525">
                            <a:noFill/>
                            <a:miter lim="800000"/>
                            <a:headEnd/>
                            <a:tailEnd/>
                          </a:ln>
                        </pic:spPr>
                      </pic:pic>
                    </a:graphicData>
                  </a:graphic>
                </wp:anchor>
              </w:drawing>
            </w:r>
            <w:r w:rsidRPr="00EB41AA">
              <w:rPr>
                <w:rFonts w:ascii="Times New Roman" w:hAnsi="Times New Roman" w:cs="Times New Roman"/>
                <w:i/>
                <w:sz w:val="24"/>
                <w:szCs w:val="24"/>
              </w:rPr>
              <w:t xml:space="preserve">для 2-ой: </w:t>
            </w:r>
            <w:r>
              <w:rPr>
                <w:rFonts w:ascii="Times New Roman" w:hAnsi="Times New Roman" w:cs="Times New Roman"/>
                <w:sz w:val="24"/>
                <w:szCs w:val="24"/>
              </w:rPr>
              <w:t>сформулируйте вопрос задачи, согласно графической иллюстрации.</w:t>
            </w: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5E503B" w:rsidRDefault="005E503B" w:rsidP="005E503B">
            <w:pPr>
              <w:jc w:val="both"/>
              <w:rPr>
                <w:rFonts w:ascii="Times New Roman" w:hAnsi="Times New Roman" w:cs="Times New Roman"/>
                <w:sz w:val="24"/>
                <w:szCs w:val="24"/>
              </w:rPr>
            </w:pPr>
          </w:p>
          <w:p w:rsidR="005E503B" w:rsidRDefault="005E503B" w:rsidP="005E503B">
            <w:pPr>
              <w:ind w:right="425"/>
              <w:jc w:val="both"/>
              <w:rPr>
                <w:rFonts w:ascii="Times New Roman" w:hAnsi="Times New Roman" w:cs="Times New Roman"/>
                <w:b/>
                <w:sz w:val="24"/>
                <w:szCs w:val="24"/>
              </w:rPr>
            </w:pPr>
          </w:p>
          <w:p w:rsidR="005E503B" w:rsidRDefault="005E503B" w:rsidP="005E503B">
            <w:pPr>
              <w:ind w:right="425"/>
              <w:jc w:val="both"/>
              <w:rPr>
                <w:rFonts w:ascii="Times New Roman" w:hAnsi="Times New Roman" w:cs="Times New Roman"/>
                <w:b/>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Default="005E503B" w:rsidP="00305045">
            <w:pPr>
              <w:rPr>
                <w:rFonts w:ascii="Times New Roman" w:hAnsi="Times New Roman" w:cs="Times New Roman"/>
                <w:sz w:val="24"/>
                <w:szCs w:val="24"/>
              </w:rPr>
            </w:pPr>
          </w:p>
          <w:p w:rsidR="005E503B" w:rsidRPr="006C0502" w:rsidRDefault="005E503B" w:rsidP="00305045">
            <w:pPr>
              <w:rPr>
                <w:rFonts w:ascii="Times New Roman" w:hAnsi="Times New Roman" w:cs="Times New Roman"/>
                <w:sz w:val="24"/>
                <w:szCs w:val="24"/>
              </w:rPr>
            </w:pPr>
          </w:p>
        </w:tc>
      </w:tr>
      <w:tr w:rsidR="00A42279" w:rsidRPr="006C0502" w:rsidTr="006C6064">
        <w:trPr>
          <w:trHeight w:val="542"/>
        </w:trPr>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lastRenderedPageBreak/>
              <w:t>Основные виды учебной деятельности, направленные на формирование данного образовательного ресурса</w:t>
            </w:r>
          </w:p>
        </w:tc>
        <w:tc>
          <w:tcPr>
            <w:tcW w:w="10063" w:type="dxa"/>
            <w:gridSpan w:val="3"/>
          </w:tcPr>
          <w:p w:rsidR="00A42279" w:rsidRPr="006C0502" w:rsidRDefault="00DE7CDC">
            <w:pPr>
              <w:rPr>
                <w:rFonts w:ascii="Times New Roman" w:hAnsi="Times New Roman" w:cs="Times New Roman"/>
                <w:sz w:val="24"/>
                <w:szCs w:val="24"/>
              </w:rPr>
            </w:pPr>
            <w:r>
              <w:rPr>
                <w:rFonts w:ascii="Times New Roman" w:hAnsi="Times New Roman" w:cs="Times New Roman"/>
                <w:sz w:val="24"/>
                <w:szCs w:val="24"/>
              </w:rPr>
              <w:t xml:space="preserve">Отбор и сравнение материала; </w:t>
            </w:r>
            <w:r w:rsidR="001A01BB">
              <w:rPr>
                <w:rFonts w:ascii="Times New Roman" w:hAnsi="Times New Roman" w:cs="Times New Roman"/>
                <w:sz w:val="24"/>
                <w:szCs w:val="24"/>
              </w:rPr>
              <w:t xml:space="preserve">повторение алгоритмов </w:t>
            </w:r>
            <w:r>
              <w:rPr>
                <w:rFonts w:ascii="Times New Roman" w:hAnsi="Times New Roman" w:cs="Times New Roman"/>
                <w:sz w:val="24"/>
                <w:szCs w:val="24"/>
              </w:rPr>
              <w:t xml:space="preserve"> решения; </w:t>
            </w:r>
            <w:r w:rsidR="001A01BB">
              <w:rPr>
                <w:rFonts w:ascii="Times New Roman" w:hAnsi="Times New Roman" w:cs="Times New Roman"/>
                <w:sz w:val="24"/>
                <w:szCs w:val="24"/>
              </w:rPr>
              <w:t xml:space="preserve">формулировка </w:t>
            </w:r>
            <w:r w:rsidR="00C5309F">
              <w:rPr>
                <w:rFonts w:ascii="Times New Roman" w:hAnsi="Times New Roman" w:cs="Times New Roman"/>
                <w:sz w:val="24"/>
                <w:szCs w:val="24"/>
              </w:rPr>
              <w:t>задач, согласно представленной графической  иллюстрации</w:t>
            </w:r>
            <w:r w:rsidR="001A01BB">
              <w:rPr>
                <w:rFonts w:ascii="Times New Roman" w:hAnsi="Times New Roman" w:cs="Times New Roman"/>
                <w:sz w:val="24"/>
                <w:szCs w:val="24"/>
              </w:rPr>
              <w:t>; критическое мышление</w:t>
            </w:r>
          </w:p>
          <w:p w:rsidR="00A42279" w:rsidRPr="006C0502" w:rsidRDefault="00A42279" w:rsidP="00A42279">
            <w:pPr>
              <w:rPr>
                <w:rFonts w:ascii="Times New Roman" w:hAnsi="Times New Roman" w:cs="Times New Roman"/>
                <w:sz w:val="24"/>
                <w:szCs w:val="24"/>
              </w:rPr>
            </w:pPr>
          </w:p>
        </w:tc>
      </w:tr>
      <w:tr w:rsidR="00A42279" w:rsidRPr="006C0502" w:rsidTr="006C6064">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t>Типы учебных ситуаций</w:t>
            </w:r>
          </w:p>
        </w:tc>
        <w:tc>
          <w:tcPr>
            <w:tcW w:w="10063" w:type="dxa"/>
            <w:gridSpan w:val="3"/>
          </w:tcPr>
          <w:p w:rsidR="00A42279" w:rsidRPr="006C0502" w:rsidRDefault="00DE7CDC">
            <w:pPr>
              <w:rPr>
                <w:rFonts w:ascii="Times New Roman" w:hAnsi="Times New Roman" w:cs="Times New Roman"/>
                <w:sz w:val="24"/>
                <w:szCs w:val="24"/>
              </w:rPr>
            </w:pPr>
            <w:r>
              <w:rPr>
                <w:rFonts w:ascii="Times New Roman" w:hAnsi="Times New Roman" w:cs="Times New Roman"/>
                <w:sz w:val="24"/>
                <w:szCs w:val="24"/>
              </w:rPr>
              <w:t>Ситуация - оценка, ситуация - иллюстрация, ситуация - выбор.</w:t>
            </w:r>
          </w:p>
          <w:p w:rsidR="00A42279" w:rsidRPr="006C0502" w:rsidRDefault="00A42279">
            <w:pPr>
              <w:rPr>
                <w:rFonts w:ascii="Times New Roman" w:hAnsi="Times New Roman" w:cs="Times New Roman"/>
                <w:sz w:val="24"/>
                <w:szCs w:val="24"/>
              </w:rPr>
            </w:pPr>
          </w:p>
        </w:tc>
      </w:tr>
      <w:tr w:rsidR="00A42279" w:rsidRPr="006C0502" w:rsidTr="006C6064">
        <w:trPr>
          <w:trHeight w:val="558"/>
        </w:trPr>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t>Методы обучения</w:t>
            </w:r>
          </w:p>
        </w:tc>
        <w:tc>
          <w:tcPr>
            <w:tcW w:w="10063" w:type="dxa"/>
            <w:gridSpan w:val="3"/>
          </w:tcPr>
          <w:p w:rsidR="00A42279" w:rsidRPr="006C0502" w:rsidRDefault="00DE7CDC">
            <w:pPr>
              <w:rPr>
                <w:rFonts w:ascii="Times New Roman" w:hAnsi="Times New Roman" w:cs="Times New Roman"/>
                <w:sz w:val="24"/>
                <w:szCs w:val="24"/>
              </w:rPr>
            </w:pPr>
            <w:r>
              <w:rPr>
                <w:rFonts w:ascii="Times New Roman" w:hAnsi="Times New Roman" w:cs="Times New Roman"/>
                <w:sz w:val="24"/>
                <w:szCs w:val="24"/>
              </w:rPr>
              <w:t xml:space="preserve">Наглядно - практический, </w:t>
            </w:r>
            <w:r w:rsidR="0049035A">
              <w:rPr>
                <w:rFonts w:ascii="Times New Roman" w:hAnsi="Times New Roman" w:cs="Times New Roman"/>
                <w:sz w:val="24"/>
                <w:szCs w:val="24"/>
              </w:rPr>
              <w:t xml:space="preserve">частично - поисковый, </w:t>
            </w:r>
            <w:r>
              <w:rPr>
                <w:rFonts w:ascii="Times New Roman" w:hAnsi="Times New Roman" w:cs="Times New Roman"/>
                <w:sz w:val="24"/>
                <w:szCs w:val="24"/>
              </w:rPr>
              <w:t>обсуждение материала</w:t>
            </w:r>
          </w:p>
        </w:tc>
      </w:tr>
      <w:tr w:rsidR="00A42279" w:rsidRPr="006C0502" w:rsidTr="006C6064">
        <w:trPr>
          <w:trHeight w:val="582"/>
        </w:trPr>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t>Средства ИКТ для реализации данного вида учебной деятельности</w:t>
            </w:r>
          </w:p>
        </w:tc>
        <w:tc>
          <w:tcPr>
            <w:tcW w:w="10063" w:type="dxa"/>
            <w:gridSpan w:val="3"/>
          </w:tcPr>
          <w:p w:rsidR="00A42279" w:rsidRPr="006C0502" w:rsidRDefault="00DE7CDC">
            <w:pPr>
              <w:rPr>
                <w:rFonts w:ascii="Times New Roman" w:hAnsi="Times New Roman" w:cs="Times New Roman"/>
                <w:sz w:val="24"/>
                <w:szCs w:val="24"/>
              </w:rPr>
            </w:pPr>
            <w:r>
              <w:rPr>
                <w:rFonts w:ascii="Times New Roman" w:hAnsi="Times New Roman" w:cs="Times New Roman"/>
                <w:sz w:val="24"/>
                <w:szCs w:val="24"/>
              </w:rPr>
              <w:t>Компьютер, презентация</w:t>
            </w:r>
          </w:p>
          <w:p w:rsidR="00A42279" w:rsidRPr="006C0502" w:rsidRDefault="00A42279" w:rsidP="00A42279">
            <w:pPr>
              <w:rPr>
                <w:rFonts w:ascii="Times New Roman" w:hAnsi="Times New Roman" w:cs="Times New Roman"/>
                <w:sz w:val="24"/>
                <w:szCs w:val="24"/>
              </w:rPr>
            </w:pPr>
          </w:p>
        </w:tc>
      </w:tr>
      <w:tr w:rsidR="00A42279" w:rsidRPr="006C0502" w:rsidTr="006C6064">
        <w:trPr>
          <w:trHeight w:val="604"/>
        </w:trPr>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t>Форма организации деятельности учащихся</w:t>
            </w:r>
          </w:p>
        </w:tc>
        <w:tc>
          <w:tcPr>
            <w:tcW w:w="10063" w:type="dxa"/>
            <w:gridSpan w:val="3"/>
          </w:tcPr>
          <w:p w:rsidR="00A42279" w:rsidRPr="006C0502" w:rsidRDefault="00A42279">
            <w:pPr>
              <w:rPr>
                <w:rFonts w:ascii="Times New Roman" w:hAnsi="Times New Roman" w:cs="Times New Roman"/>
                <w:sz w:val="24"/>
                <w:szCs w:val="24"/>
              </w:rPr>
            </w:pPr>
          </w:p>
          <w:p w:rsidR="00A42279" w:rsidRPr="006C0502" w:rsidRDefault="0049035A" w:rsidP="00A42279">
            <w:pPr>
              <w:rPr>
                <w:rFonts w:ascii="Times New Roman" w:hAnsi="Times New Roman" w:cs="Times New Roman"/>
                <w:sz w:val="24"/>
                <w:szCs w:val="24"/>
              </w:rPr>
            </w:pPr>
            <w:r>
              <w:rPr>
                <w:rFonts w:ascii="Times New Roman" w:hAnsi="Times New Roman" w:cs="Times New Roman"/>
                <w:sz w:val="24"/>
                <w:szCs w:val="24"/>
              </w:rPr>
              <w:t>Фронтальный опрос</w:t>
            </w:r>
          </w:p>
        </w:tc>
      </w:tr>
      <w:tr w:rsidR="00A42279" w:rsidRPr="006C0502" w:rsidTr="006C6064">
        <w:trPr>
          <w:trHeight w:val="664"/>
        </w:trPr>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t>Функции/роль учителя на данном этапе</w:t>
            </w:r>
          </w:p>
        </w:tc>
        <w:tc>
          <w:tcPr>
            <w:tcW w:w="10063" w:type="dxa"/>
            <w:gridSpan w:val="3"/>
          </w:tcPr>
          <w:p w:rsidR="00A42279" w:rsidRPr="006C0502" w:rsidRDefault="0049035A">
            <w:pPr>
              <w:rPr>
                <w:rFonts w:ascii="Times New Roman" w:hAnsi="Times New Roman" w:cs="Times New Roman"/>
                <w:sz w:val="24"/>
                <w:szCs w:val="24"/>
              </w:rPr>
            </w:pPr>
            <w:r>
              <w:rPr>
                <w:rFonts w:ascii="Times New Roman" w:hAnsi="Times New Roman" w:cs="Times New Roman"/>
                <w:sz w:val="24"/>
                <w:szCs w:val="24"/>
              </w:rPr>
              <w:t>координатор</w:t>
            </w:r>
          </w:p>
        </w:tc>
      </w:tr>
      <w:tr w:rsidR="00A42279" w:rsidRPr="006C0502" w:rsidTr="006C6064">
        <w:trPr>
          <w:trHeight w:val="676"/>
        </w:trPr>
        <w:tc>
          <w:tcPr>
            <w:tcW w:w="4219" w:type="dxa"/>
            <w:gridSpan w:val="2"/>
          </w:tcPr>
          <w:p w:rsidR="00A42279" w:rsidRPr="006C0502" w:rsidRDefault="00A42279" w:rsidP="00DE0155">
            <w:pPr>
              <w:rPr>
                <w:rFonts w:ascii="Times New Roman" w:hAnsi="Times New Roman" w:cs="Times New Roman"/>
                <w:sz w:val="24"/>
                <w:szCs w:val="24"/>
              </w:rPr>
            </w:pPr>
            <w:r w:rsidRPr="006C0502">
              <w:rPr>
                <w:rFonts w:ascii="Times New Roman" w:hAnsi="Times New Roman" w:cs="Times New Roman"/>
                <w:sz w:val="24"/>
                <w:szCs w:val="24"/>
              </w:rPr>
              <w:t>Основные виды деятельности учителя</w:t>
            </w:r>
          </w:p>
        </w:tc>
        <w:tc>
          <w:tcPr>
            <w:tcW w:w="10063" w:type="dxa"/>
            <w:gridSpan w:val="3"/>
          </w:tcPr>
          <w:p w:rsidR="00A42279" w:rsidRPr="006C0502" w:rsidRDefault="0049035A" w:rsidP="00A42279">
            <w:pPr>
              <w:rPr>
                <w:rFonts w:ascii="Times New Roman" w:hAnsi="Times New Roman" w:cs="Times New Roman"/>
                <w:sz w:val="24"/>
                <w:szCs w:val="24"/>
              </w:rPr>
            </w:pPr>
            <w:r>
              <w:rPr>
                <w:rFonts w:ascii="Times New Roman" w:hAnsi="Times New Roman" w:cs="Times New Roman"/>
                <w:sz w:val="24"/>
                <w:szCs w:val="24"/>
              </w:rPr>
              <w:t xml:space="preserve">Постановка проблемных вопросов по </w:t>
            </w:r>
            <w:r w:rsidR="0046105E">
              <w:rPr>
                <w:rFonts w:ascii="Times New Roman" w:hAnsi="Times New Roman" w:cs="Times New Roman"/>
                <w:sz w:val="24"/>
                <w:szCs w:val="24"/>
              </w:rPr>
              <w:t>заданиям, организация</w:t>
            </w:r>
            <w:r>
              <w:rPr>
                <w:rFonts w:ascii="Times New Roman" w:hAnsi="Times New Roman" w:cs="Times New Roman"/>
                <w:sz w:val="24"/>
                <w:szCs w:val="24"/>
              </w:rPr>
              <w:t xml:space="preserve"> мыслительной деятельности учащихся.</w:t>
            </w:r>
          </w:p>
        </w:tc>
      </w:tr>
      <w:tr w:rsidR="00A42279" w:rsidRPr="006C0502" w:rsidTr="006C6064">
        <w:tc>
          <w:tcPr>
            <w:tcW w:w="4219" w:type="dxa"/>
            <w:gridSpan w:val="2"/>
          </w:tcPr>
          <w:p w:rsidR="00A42279" w:rsidRPr="006C0502" w:rsidRDefault="00A42279">
            <w:pPr>
              <w:rPr>
                <w:rFonts w:ascii="Times New Roman" w:hAnsi="Times New Roman" w:cs="Times New Roman"/>
                <w:sz w:val="24"/>
                <w:szCs w:val="24"/>
              </w:rPr>
            </w:pPr>
            <w:r w:rsidRPr="006C0502">
              <w:rPr>
                <w:rFonts w:ascii="Times New Roman" w:hAnsi="Times New Roman" w:cs="Times New Roman"/>
                <w:sz w:val="24"/>
                <w:szCs w:val="24"/>
              </w:rPr>
              <w:t>Промежуточный контроль по достижению планируемых образовательных ресурсов</w:t>
            </w:r>
          </w:p>
        </w:tc>
        <w:tc>
          <w:tcPr>
            <w:tcW w:w="10063" w:type="dxa"/>
            <w:gridSpan w:val="3"/>
          </w:tcPr>
          <w:p w:rsidR="00A42279" w:rsidRDefault="0049035A">
            <w:pPr>
              <w:rPr>
                <w:rFonts w:ascii="Times New Roman" w:hAnsi="Times New Roman" w:cs="Times New Roman"/>
                <w:sz w:val="24"/>
                <w:szCs w:val="24"/>
              </w:rPr>
            </w:pPr>
            <w:r>
              <w:rPr>
                <w:rFonts w:ascii="Times New Roman" w:hAnsi="Times New Roman" w:cs="Times New Roman"/>
                <w:sz w:val="24"/>
                <w:szCs w:val="24"/>
              </w:rPr>
              <w:t>Фиксация готовности к уроку.</w:t>
            </w:r>
          </w:p>
          <w:p w:rsidR="00A42279" w:rsidRPr="006C0502" w:rsidRDefault="00A42279" w:rsidP="00C5309F">
            <w:pPr>
              <w:rPr>
                <w:rFonts w:ascii="Times New Roman" w:hAnsi="Times New Roman" w:cs="Times New Roman"/>
                <w:sz w:val="24"/>
                <w:szCs w:val="24"/>
              </w:rPr>
            </w:pPr>
          </w:p>
        </w:tc>
      </w:tr>
      <w:tr w:rsidR="006C0502" w:rsidRPr="006C0502" w:rsidTr="006C6064">
        <w:tc>
          <w:tcPr>
            <w:tcW w:w="4219" w:type="dxa"/>
            <w:gridSpan w:val="2"/>
          </w:tcPr>
          <w:p w:rsidR="006C0502" w:rsidRDefault="006C0502" w:rsidP="00DE0155">
            <w:pPr>
              <w:rPr>
                <w:rFonts w:ascii="Times New Roman" w:hAnsi="Times New Roman" w:cs="Times New Roman"/>
                <w:b/>
                <w:sz w:val="24"/>
                <w:szCs w:val="24"/>
              </w:rPr>
            </w:pPr>
          </w:p>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b/>
                <w:sz w:val="24"/>
                <w:szCs w:val="24"/>
              </w:rPr>
              <w:t xml:space="preserve">Этап </w:t>
            </w:r>
            <w:r>
              <w:rPr>
                <w:rFonts w:ascii="Times New Roman" w:hAnsi="Times New Roman" w:cs="Times New Roman"/>
                <w:b/>
                <w:sz w:val="24"/>
                <w:szCs w:val="24"/>
              </w:rPr>
              <w:t>2</w:t>
            </w:r>
          </w:p>
        </w:tc>
        <w:tc>
          <w:tcPr>
            <w:tcW w:w="10063" w:type="dxa"/>
            <w:gridSpan w:val="3"/>
          </w:tcPr>
          <w:p w:rsidR="006C0502" w:rsidRPr="006C0502" w:rsidRDefault="006C0502" w:rsidP="00DE0155">
            <w:pPr>
              <w:rPr>
                <w:rFonts w:ascii="Times New Roman" w:hAnsi="Times New Roman" w:cs="Times New Roman"/>
                <w:sz w:val="24"/>
                <w:szCs w:val="24"/>
              </w:rPr>
            </w:pPr>
          </w:p>
          <w:p w:rsidR="006C0502" w:rsidRPr="006C0502" w:rsidRDefault="006C0502" w:rsidP="00814A9A">
            <w:pPr>
              <w:rPr>
                <w:rFonts w:ascii="Times New Roman" w:hAnsi="Times New Roman" w:cs="Times New Roman"/>
                <w:sz w:val="24"/>
                <w:szCs w:val="24"/>
              </w:rPr>
            </w:pPr>
            <w:r>
              <w:rPr>
                <w:rFonts w:ascii="Times New Roman" w:hAnsi="Times New Roman" w:cs="Times New Roman"/>
                <w:b/>
                <w:sz w:val="24"/>
                <w:szCs w:val="24"/>
              </w:rPr>
              <w:t xml:space="preserve">Организация и самоорганизация учащихся в ходе дальнейшей работы. </w:t>
            </w:r>
            <w:r w:rsidR="00814A9A">
              <w:rPr>
                <w:rFonts w:ascii="Times New Roman" w:hAnsi="Times New Roman" w:cs="Times New Roman"/>
                <w:b/>
                <w:sz w:val="24"/>
                <w:szCs w:val="24"/>
              </w:rPr>
              <w:t>Выполнение групповых заданий</w:t>
            </w:r>
          </w:p>
        </w:tc>
      </w:tr>
      <w:tr w:rsidR="001266CA" w:rsidRPr="006C0502" w:rsidTr="006C6064">
        <w:trPr>
          <w:trHeight w:val="718"/>
        </w:trPr>
        <w:tc>
          <w:tcPr>
            <w:tcW w:w="4219" w:type="dxa"/>
            <w:gridSpan w:val="2"/>
          </w:tcPr>
          <w:p w:rsidR="001266CA" w:rsidRPr="006C0502" w:rsidRDefault="001266CA" w:rsidP="001266CA">
            <w:pPr>
              <w:rPr>
                <w:rFonts w:ascii="Times New Roman" w:hAnsi="Times New Roman" w:cs="Times New Roman"/>
                <w:sz w:val="24"/>
                <w:szCs w:val="24"/>
              </w:rPr>
            </w:pPr>
            <w:r w:rsidRPr="006C0502">
              <w:rPr>
                <w:rFonts w:ascii="Times New Roman" w:hAnsi="Times New Roman" w:cs="Times New Roman"/>
                <w:sz w:val="24"/>
                <w:szCs w:val="24"/>
              </w:rPr>
              <w:t>Наименование планируемого результата</w:t>
            </w:r>
          </w:p>
          <w:p w:rsidR="001266CA" w:rsidRDefault="001266CA" w:rsidP="00DE0155">
            <w:pPr>
              <w:rPr>
                <w:rFonts w:ascii="Times New Roman" w:hAnsi="Times New Roman" w:cs="Times New Roman"/>
                <w:b/>
                <w:sz w:val="24"/>
                <w:szCs w:val="24"/>
              </w:rPr>
            </w:pPr>
          </w:p>
        </w:tc>
        <w:tc>
          <w:tcPr>
            <w:tcW w:w="10063" w:type="dxa"/>
            <w:gridSpan w:val="3"/>
          </w:tcPr>
          <w:p w:rsidR="001266CA" w:rsidRPr="006C0502" w:rsidRDefault="00427327" w:rsidP="00814A9A">
            <w:pPr>
              <w:rPr>
                <w:rFonts w:ascii="Times New Roman" w:hAnsi="Times New Roman" w:cs="Times New Roman"/>
                <w:sz w:val="24"/>
                <w:szCs w:val="24"/>
              </w:rPr>
            </w:pPr>
            <w:r>
              <w:rPr>
                <w:rFonts w:ascii="Times New Roman" w:hAnsi="Times New Roman" w:cs="Times New Roman"/>
                <w:sz w:val="24"/>
                <w:szCs w:val="24"/>
              </w:rPr>
              <w:t xml:space="preserve">Ситуация принятия решения; выбор рационального решения; </w:t>
            </w:r>
            <w:r w:rsidR="00814A9A">
              <w:rPr>
                <w:rFonts w:ascii="Times New Roman" w:hAnsi="Times New Roman" w:cs="Times New Roman"/>
                <w:sz w:val="24"/>
                <w:szCs w:val="24"/>
              </w:rPr>
              <w:t>р</w:t>
            </w:r>
            <w:r w:rsidR="00022233">
              <w:rPr>
                <w:rFonts w:ascii="Times New Roman" w:hAnsi="Times New Roman" w:cs="Times New Roman"/>
                <w:sz w:val="24"/>
                <w:szCs w:val="24"/>
              </w:rPr>
              <w:t xml:space="preserve">ешения предложенных </w:t>
            </w:r>
            <w:r w:rsidR="006B2051">
              <w:rPr>
                <w:rFonts w:ascii="Times New Roman" w:hAnsi="Times New Roman" w:cs="Times New Roman"/>
                <w:sz w:val="24"/>
                <w:szCs w:val="24"/>
              </w:rPr>
              <w:t>заданий разными способами</w:t>
            </w:r>
            <w:r w:rsidR="00814A9A">
              <w:rPr>
                <w:rFonts w:ascii="Times New Roman" w:hAnsi="Times New Roman" w:cs="Times New Roman"/>
                <w:sz w:val="24"/>
                <w:szCs w:val="24"/>
              </w:rPr>
              <w:t>. подготовка к защите</w:t>
            </w:r>
            <w:r w:rsidR="00022233">
              <w:rPr>
                <w:rFonts w:ascii="Times New Roman" w:hAnsi="Times New Roman" w:cs="Times New Roman"/>
                <w:sz w:val="24"/>
                <w:szCs w:val="24"/>
              </w:rPr>
              <w:t xml:space="preserve"> принятого решения.</w:t>
            </w:r>
          </w:p>
        </w:tc>
      </w:tr>
      <w:tr w:rsidR="006C0502" w:rsidRPr="006C0502" w:rsidTr="006C6064">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Длительность этапа</w:t>
            </w:r>
          </w:p>
        </w:tc>
        <w:tc>
          <w:tcPr>
            <w:tcW w:w="10063" w:type="dxa"/>
            <w:gridSpan w:val="3"/>
          </w:tcPr>
          <w:p w:rsidR="006C0502" w:rsidRPr="006C0502" w:rsidRDefault="00814A9A" w:rsidP="00DE0155">
            <w:pPr>
              <w:jc w:val="center"/>
              <w:rPr>
                <w:rFonts w:ascii="Times New Roman" w:hAnsi="Times New Roman" w:cs="Times New Roman"/>
                <w:b/>
                <w:sz w:val="24"/>
                <w:szCs w:val="24"/>
              </w:rPr>
            </w:pPr>
            <w:r>
              <w:rPr>
                <w:rFonts w:ascii="Times New Roman" w:hAnsi="Times New Roman" w:cs="Times New Roman"/>
                <w:b/>
                <w:sz w:val="24"/>
                <w:szCs w:val="24"/>
              </w:rPr>
              <w:t>10</w:t>
            </w:r>
            <w:r w:rsidR="006B2051">
              <w:rPr>
                <w:rFonts w:ascii="Times New Roman" w:hAnsi="Times New Roman" w:cs="Times New Roman"/>
                <w:b/>
                <w:sz w:val="24"/>
                <w:szCs w:val="24"/>
              </w:rPr>
              <w:t xml:space="preserve"> </w:t>
            </w:r>
            <w:r w:rsidR="00022233">
              <w:rPr>
                <w:rFonts w:ascii="Times New Roman" w:hAnsi="Times New Roman" w:cs="Times New Roman"/>
                <w:b/>
                <w:sz w:val="24"/>
                <w:szCs w:val="24"/>
              </w:rPr>
              <w:t>мин</w:t>
            </w:r>
          </w:p>
        </w:tc>
      </w:tr>
      <w:tr w:rsidR="006C0502" w:rsidRPr="006C0502" w:rsidTr="006C6064">
        <w:trPr>
          <w:trHeight w:val="707"/>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Основное учебное содержание (можно обозначить тематически)</w:t>
            </w:r>
          </w:p>
        </w:tc>
        <w:tc>
          <w:tcPr>
            <w:tcW w:w="10063" w:type="dxa"/>
            <w:gridSpan w:val="3"/>
          </w:tcPr>
          <w:p w:rsidR="006B2051" w:rsidRDefault="00814A9A" w:rsidP="006B2051">
            <w:pPr>
              <w:ind w:right="425"/>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12512" behindDoc="1" locked="0" layoutInCell="1" allowOverlap="1">
                  <wp:simplePos x="0" y="0"/>
                  <wp:positionH relativeFrom="column">
                    <wp:posOffset>3458845</wp:posOffset>
                  </wp:positionH>
                  <wp:positionV relativeFrom="paragraph">
                    <wp:posOffset>78740</wp:posOffset>
                  </wp:positionV>
                  <wp:extent cx="2794635" cy="2038350"/>
                  <wp:effectExtent l="19050" t="0" r="5715" b="0"/>
                  <wp:wrapTight wrapText="bothSides">
                    <wp:wrapPolygon edited="0">
                      <wp:start x="-147" y="0"/>
                      <wp:lineTo x="-147" y="21398"/>
                      <wp:lineTo x="21644" y="21398"/>
                      <wp:lineTo x="21644" y="0"/>
                      <wp:lineTo x="-147" y="0"/>
                    </wp:wrapPolygon>
                  </wp:wrapTight>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32558" t="25223" r="21769" b="15430"/>
                          <a:stretch>
                            <a:fillRect/>
                          </a:stretch>
                        </pic:blipFill>
                        <pic:spPr bwMode="auto">
                          <a:xfrm>
                            <a:off x="0" y="0"/>
                            <a:ext cx="2794635" cy="2038350"/>
                          </a:xfrm>
                          <a:prstGeom prst="rect">
                            <a:avLst/>
                          </a:prstGeom>
                          <a:noFill/>
                          <a:ln w="9525">
                            <a:noFill/>
                            <a:miter lim="800000"/>
                            <a:headEnd/>
                            <a:tailEnd/>
                          </a:ln>
                        </pic:spPr>
                      </pic:pic>
                    </a:graphicData>
                  </a:graphic>
                </wp:anchor>
              </w:drawing>
            </w:r>
            <w:r w:rsidR="006B2051">
              <w:rPr>
                <w:rFonts w:ascii="Times New Roman" w:hAnsi="Times New Roman" w:cs="Times New Roman"/>
                <w:b/>
                <w:sz w:val="24"/>
                <w:szCs w:val="24"/>
              </w:rPr>
              <w:t>У</w:t>
            </w:r>
            <w:r w:rsidR="006B2051" w:rsidRPr="007218E8">
              <w:rPr>
                <w:rFonts w:ascii="Times New Roman" w:hAnsi="Times New Roman" w:cs="Times New Roman"/>
                <w:b/>
                <w:sz w:val="24"/>
                <w:szCs w:val="24"/>
              </w:rPr>
              <w:t>читель:</w:t>
            </w:r>
            <w:r w:rsidR="006B2051">
              <w:rPr>
                <w:rFonts w:ascii="Times New Roman" w:hAnsi="Times New Roman" w:cs="Times New Roman"/>
                <w:sz w:val="24"/>
                <w:szCs w:val="24"/>
              </w:rPr>
              <w:t xml:space="preserve"> Итак, мы начинаем наш марафон. "Аналитика" и "Графика" получают одинаковую задачу, которую нужно решить способом, согласно специализации группы и 10 минут времени, по истечении которых нужно будет убедительно представить свой продукт. Одну из задач вы выполняли в домашней работе, поэтому ее решение у вас готово. Здесь. вы так же как дома работаете на ватманах.</w:t>
            </w:r>
          </w:p>
          <w:p w:rsidR="006B2051" w:rsidRDefault="006B2051" w:rsidP="006B2051">
            <w:pPr>
              <w:ind w:right="425"/>
              <w:jc w:val="both"/>
              <w:rPr>
                <w:rFonts w:ascii="Times New Roman" w:hAnsi="Times New Roman" w:cs="Times New Roman"/>
                <w:sz w:val="24"/>
                <w:szCs w:val="24"/>
              </w:rPr>
            </w:pPr>
            <w:r w:rsidRPr="009C412A">
              <w:rPr>
                <w:rFonts w:ascii="Times New Roman" w:hAnsi="Times New Roman" w:cs="Times New Roman"/>
                <w:b/>
                <w:sz w:val="24"/>
                <w:szCs w:val="24"/>
              </w:rPr>
              <w:t>Учитель:</w:t>
            </w:r>
            <w:r>
              <w:rPr>
                <w:rFonts w:ascii="Times New Roman" w:hAnsi="Times New Roman" w:cs="Times New Roman"/>
                <w:sz w:val="24"/>
                <w:szCs w:val="24"/>
              </w:rPr>
              <w:t xml:space="preserve"> а пока группа "Экспертиза" работает у доски.  Вам предлагается выполнить задание тоже двумя, но аналитическими способами.</w:t>
            </w:r>
            <w:r w:rsidR="00012EDD">
              <w:rPr>
                <w:rFonts w:ascii="Times New Roman" w:hAnsi="Times New Roman" w:cs="Times New Roman"/>
                <w:i/>
                <w:noProof/>
                <w:sz w:val="24"/>
                <w:szCs w:val="24"/>
                <w:lang w:eastAsia="ru-RU"/>
              </w:rPr>
              <w:t xml:space="preserve"> </w:t>
            </w:r>
          </w:p>
          <w:p w:rsidR="006B2051" w:rsidRPr="00A51AEB" w:rsidRDefault="006B2051" w:rsidP="006B2051">
            <w:pPr>
              <w:ind w:left="-426" w:right="425"/>
              <w:jc w:val="both"/>
              <w:rPr>
                <w:rFonts w:ascii="Times New Roman" w:hAnsi="Times New Roman" w:cs="Times New Roman"/>
                <w:b/>
                <w:sz w:val="24"/>
                <w:szCs w:val="24"/>
              </w:rPr>
            </w:pPr>
            <w:r>
              <w:rPr>
                <w:rFonts w:ascii="Times New Roman" w:hAnsi="Times New Roman" w:cs="Times New Roman"/>
                <w:sz w:val="24"/>
                <w:szCs w:val="24"/>
              </w:rPr>
              <w:t xml:space="preserve">      </w:t>
            </w:r>
            <w:r w:rsidRPr="00A51AEB">
              <w:rPr>
                <w:rFonts w:ascii="Times New Roman" w:hAnsi="Times New Roman" w:cs="Times New Roman"/>
                <w:b/>
                <w:sz w:val="24"/>
                <w:szCs w:val="24"/>
              </w:rPr>
              <w:t>Предполагаемое решение:</w:t>
            </w:r>
          </w:p>
          <w:p w:rsidR="006B2051" w:rsidRDefault="00814A9A" w:rsidP="006B2051">
            <w:pPr>
              <w:ind w:left="-426"/>
              <w:jc w:val="both"/>
              <w:rPr>
                <w:rFonts w:eastAsiaTheme="minorEastAsia" w:cstheme="minorHAnsi"/>
                <w:sz w:val="28"/>
                <w:szCs w:val="28"/>
              </w:rPr>
            </w:pPr>
            <w:r>
              <w:rPr>
                <w:rFonts w:eastAsiaTheme="minorEastAsia" w:cstheme="minorHAnsi"/>
                <w:noProof/>
                <w:sz w:val="28"/>
                <w:szCs w:val="28"/>
                <w:lang w:eastAsia="ru-RU"/>
              </w:rPr>
              <w:drawing>
                <wp:anchor distT="0" distB="0" distL="114300" distR="114300" simplePos="0" relativeHeight="251703296" behindDoc="1" locked="0" layoutInCell="1" allowOverlap="1">
                  <wp:simplePos x="0" y="0"/>
                  <wp:positionH relativeFrom="column">
                    <wp:posOffset>3458845</wp:posOffset>
                  </wp:positionH>
                  <wp:positionV relativeFrom="paragraph">
                    <wp:posOffset>59690</wp:posOffset>
                  </wp:positionV>
                  <wp:extent cx="2741930" cy="1962150"/>
                  <wp:effectExtent l="19050" t="0" r="1270" b="0"/>
                  <wp:wrapTight wrapText="bothSides">
                    <wp:wrapPolygon edited="0">
                      <wp:start x="-150" y="0"/>
                      <wp:lineTo x="-150" y="21390"/>
                      <wp:lineTo x="21610" y="21390"/>
                      <wp:lineTo x="21610" y="0"/>
                      <wp:lineTo x="-15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2194" t="24926" r="21267" b="15727"/>
                          <a:stretch>
                            <a:fillRect/>
                          </a:stretch>
                        </pic:blipFill>
                        <pic:spPr bwMode="auto">
                          <a:xfrm>
                            <a:off x="0" y="0"/>
                            <a:ext cx="2741930" cy="1962150"/>
                          </a:xfrm>
                          <a:prstGeom prst="rect">
                            <a:avLst/>
                          </a:prstGeom>
                          <a:noFill/>
                          <a:ln w="9525">
                            <a:noFill/>
                            <a:miter lim="800000"/>
                            <a:headEnd/>
                            <a:tailEnd/>
                          </a:ln>
                        </pic:spPr>
                      </pic:pic>
                    </a:graphicData>
                  </a:graphic>
                </wp:anchor>
              </w:drawing>
            </w:r>
            <w:r w:rsidR="006B2051">
              <w:rPr>
                <w:rFonts w:eastAsiaTheme="minorEastAsia" w:cstheme="minorHAnsi"/>
                <w:sz w:val="28"/>
                <w:szCs w:val="28"/>
              </w:rPr>
              <w:t xml:space="preserve">     </w:t>
            </w:r>
            <w:r w:rsidR="006B2051" w:rsidRPr="007C76C3">
              <w:rPr>
                <w:rFonts w:eastAsiaTheme="minorEastAsia" w:cstheme="minorHAnsi"/>
                <w:sz w:val="28"/>
                <w:szCs w:val="28"/>
              </w:rPr>
              <w:t>|</w:t>
            </w:r>
            <m:oMath>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х</m:t>
                  </m:r>
                </m:e>
                <m:sup>
                  <m:r>
                    <w:rPr>
                      <w:rFonts w:ascii="Cambria Math" w:eastAsiaTheme="minorEastAsia" w:hAnsi="Cambria Math" w:cstheme="minorHAnsi"/>
                      <w:sz w:val="28"/>
                      <w:szCs w:val="28"/>
                    </w:rPr>
                    <m:t>2</m:t>
                  </m:r>
                </m:sup>
              </m:sSup>
              <m:r>
                <w:rPr>
                  <w:rFonts w:ascii="Cambria Math" w:eastAsiaTheme="minorEastAsia" w:hAnsi="Cambria Math" w:cstheme="minorHAnsi"/>
                  <w:sz w:val="28"/>
                  <w:szCs w:val="28"/>
                </w:rPr>
                <m:t xml:space="preserve">- 2ах+7|= |6а- </m:t>
              </m:r>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х</m:t>
                  </m:r>
                </m:e>
                <m:sup>
                  <m:r>
                    <w:rPr>
                      <w:rFonts w:ascii="Cambria Math" w:eastAsiaTheme="minorEastAsia" w:hAnsi="Cambria Math" w:cstheme="minorHAnsi"/>
                      <w:sz w:val="28"/>
                      <w:szCs w:val="28"/>
                    </w:rPr>
                    <m:t>2</m:t>
                  </m:r>
                </m:sup>
              </m:sSup>
              <m:r>
                <w:rPr>
                  <w:rFonts w:ascii="Cambria Math" w:eastAsiaTheme="minorEastAsia" w:hAnsi="Cambria Math" w:cstheme="minorHAnsi"/>
                  <w:sz w:val="28"/>
                  <w:szCs w:val="28"/>
                </w:rPr>
                <m:t>- 2х-1|</m:t>
              </m:r>
            </m:oMath>
          </w:p>
          <w:p w:rsidR="006B2051" w:rsidRDefault="006B2051" w:rsidP="006B2051">
            <w:pPr>
              <w:ind w:left="34"/>
              <w:jc w:val="both"/>
              <w:rPr>
                <w:rFonts w:eastAsiaTheme="minorEastAsia" w:cstheme="minorHAnsi"/>
                <w:sz w:val="28"/>
                <w:szCs w:val="28"/>
              </w:rPr>
            </w:pPr>
            <w:r w:rsidRPr="00A51AEB">
              <w:rPr>
                <w:rFonts w:ascii="Times New Roman" w:eastAsiaTheme="minorEastAsia" w:hAnsi="Times New Roman" w:cs="Times New Roman"/>
                <w:b/>
                <w:sz w:val="24"/>
                <w:szCs w:val="24"/>
              </w:rPr>
              <w:t>или</w:t>
            </w:r>
            <w:r w:rsidRPr="009C412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Pr>
                <w:rFonts w:eastAsiaTheme="minorEastAsia" w:cstheme="minorHAnsi"/>
                <w:sz w:val="28"/>
                <w:szCs w:val="28"/>
              </w:rPr>
              <w:t>(</w:t>
            </w:r>
            <m:oMath>
              <m:sSup>
                <m:sSupPr>
                  <m:ctrlPr>
                    <w:rPr>
                      <w:rFonts w:ascii="Cambria Math" w:eastAsiaTheme="minorEastAsia" w:hAnsi="Cambria Math" w:cstheme="minorHAnsi"/>
                      <w:i/>
                      <w:sz w:val="28"/>
                      <w:szCs w:val="28"/>
                    </w:rPr>
                  </m:ctrlPr>
                </m:sSupPr>
                <m:e>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х</m:t>
                      </m:r>
                    </m:e>
                    <m:sup>
                      <m:r>
                        <w:rPr>
                          <w:rFonts w:ascii="Cambria Math" w:eastAsiaTheme="minorEastAsia" w:hAnsi="Cambria Math" w:cstheme="minorHAnsi"/>
                          <w:sz w:val="28"/>
                          <w:szCs w:val="28"/>
                        </w:rPr>
                        <m:t>2</m:t>
                      </m:r>
                    </m:sup>
                  </m:sSup>
                  <m:r>
                    <w:rPr>
                      <w:rFonts w:ascii="Cambria Math" w:eastAsiaTheme="minorEastAsia" w:hAnsi="Cambria Math" w:cstheme="minorHAnsi"/>
                      <w:sz w:val="28"/>
                      <w:szCs w:val="28"/>
                    </w:rPr>
                    <m:t>-2ах+7)</m:t>
                  </m:r>
                </m:e>
                <m:sup>
                  <m:r>
                    <w:rPr>
                      <w:rFonts w:ascii="Cambria Math" w:eastAsiaTheme="minorEastAsia" w:hAnsi="Cambria Math" w:cstheme="minorHAnsi"/>
                      <w:sz w:val="28"/>
                      <w:szCs w:val="28"/>
                    </w:rPr>
                    <m:t>2</m:t>
                  </m:r>
                </m:sup>
              </m:sSup>
            </m:oMath>
            <w:r>
              <w:rPr>
                <w:rFonts w:eastAsiaTheme="minorEastAsia" w:cstheme="minorHAnsi"/>
                <w:sz w:val="28"/>
                <w:szCs w:val="28"/>
              </w:rPr>
              <w:t xml:space="preserve"> = </w:t>
            </w:r>
            <m:oMath>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(6а-</m:t>
                  </m:r>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х</m:t>
                      </m:r>
                    </m:e>
                    <m:sup>
                      <m:r>
                        <w:rPr>
                          <w:rFonts w:ascii="Cambria Math" w:eastAsiaTheme="minorEastAsia" w:hAnsi="Cambria Math" w:cstheme="minorHAnsi"/>
                          <w:sz w:val="28"/>
                          <w:szCs w:val="28"/>
                        </w:rPr>
                        <m:t>2</m:t>
                      </m:r>
                    </m:sup>
                  </m:sSup>
                  <m:r>
                    <w:rPr>
                      <w:rFonts w:ascii="Cambria Math" w:eastAsiaTheme="minorEastAsia" w:hAnsi="Cambria Math" w:cstheme="minorHAnsi"/>
                      <w:sz w:val="28"/>
                      <w:szCs w:val="28"/>
                    </w:rPr>
                    <m:t>-2х1)</m:t>
                  </m:r>
                </m:e>
                <m:sup>
                  <m:r>
                    <w:rPr>
                      <w:rFonts w:ascii="Cambria Math" w:eastAsiaTheme="minorEastAsia" w:hAnsi="Cambria Math" w:cstheme="minorHAnsi"/>
                      <w:sz w:val="28"/>
                      <w:szCs w:val="28"/>
                    </w:rPr>
                    <m:t>2</m:t>
                  </m:r>
                </m:sup>
              </m:sSup>
            </m:oMath>
            <w:r>
              <w:rPr>
                <w:rFonts w:eastAsiaTheme="minorEastAsia" w:cstheme="minorHAnsi"/>
                <w:sz w:val="28"/>
                <w:szCs w:val="28"/>
              </w:rPr>
              <w:t>....</w:t>
            </w:r>
          </w:p>
          <w:p w:rsidR="006B2051" w:rsidRPr="006E35F7" w:rsidRDefault="006B2051" w:rsidP="006B2051">
            <w:pPr>
              <w:jc w:val="both"/>
              <w:rPr>
                <w:rFonts w:eastAsiaTheme="minorEastAsia" w:cstheme="minorHAnsi"/>
                <w:sz w:val="28"/>
                <w:szCs w:val="28"/>
              </w:rPr>
            </w:pPr>
            <w:r w:rsidRPr="00A51AEB">
              <w:rPr>
                <w:rFonts w:ascii="Times New Roman" w:hAnsi="Times New Roman" w:cs="Times New Roman"/>
                <w:b/>
                <w:sz w:val="24"/>
                <w:szCs w:val="24"/>
              </w:rPr>
              <w:t>или</w:t>
            </w:r>
            <w:r>
              <w:rPr>
                <w:rFonts w:ascii="Times New Roman" w:hAnsi="Times New Roman" w:cs="Times New Roman"/>
                <w:sz w:val="24"/>
                <w:szCs w:val="24"/>
              </w:rPr>
              <w:t>:</w:t>
            </w:r>
            <m:oMath>
              <m:r>
                <w:rPr>
                  <w:rFonts w:ascii="Cambria Math" w:hAnsi="Times New Roman" w:cs="Times New Roman"/>
                  <w:sz w:val="40"/>
                  <w:szCs w:val="40"/>
                </w:rPr>
                <m:t xml:space="preserve"> </m:t>
              </m:r>
              <m:d>
                <m:dPr>
                  <m:begChr m:val="["/>
                  <m:endChr m:val=""/>
                  <m:ctrlPr>
                    <w:rPr>
                      <w:rFonts w:ascii="Cambria Math" w:hAnsi="Times New Roman" w:cs="Times New Roman"/>
                      <w:i/>
                      <w:sz w:val="40"/>
                      <w:szCs w:val="40"/>
                    </w:rPr>
                  </m:ctrlPr>
                </m:dPr>
                <m:e>
                  <m:f>
                    <m:fPr>
                      <m:type m:val="noBar"/>
                      <m:ctrlPr>
                        <w:rPr>
                          <w:rFonts w:ascii="Cambria Math" w:hAnsi="Times New Roman" w:cs="Times New Roman"/>
                          <w:i/>
                          <w:sz w:val="40"/>
                          <w:szCs w:val="40"/>
                        </w:rPr>
                      </m:ctrlPr>
                    </m:fPr>
                    <m:num>
                      <m:sSup>
                        <m:sSupPr>
                          <m:ctrlPr>
                            <w:rPr>
                              <w:rFonts w:ascii="Cambria Math" w:eastAsiaTheme="minorEastAsia" w:hAnsi="Times New Roman" w:cs="Times New Roman"/>
                              <w:i/>
                              <w:sz w:val="40"/>
                              <w:szCs w:val="40"/>
                            </w:rPr>
                          </m:ctrlPr>
                        </m:sSupPr>
                        <m:e>
                          <m:r>
                            <w:rPr>
                              <w:rFonts w:ascii="Cambria Math" w:eastAsiaTheme="minorEastAsia" w:hAnsi="Times New Roman" w:cs="Times New Roman"/>
                              <w:sz w:val="40"/>
                              <w:szCs w:val="40"/>
                            </w:rPr>
                            <m:t>х</m:t>
                          </m:r>
                        </m:e>
                        <m:sup>
                          <m:r>
                            <w:rPr>
                              <w:rFonts w:ascii="Cambria Math" w:eastAsiaTheme="minorEastAsia" w:hAnsi="Times New Roman" w:cs="Times New Roman"/>
                              <w:sz w:val="40"/>
                              <w:szCs w:val="40"/>
                            </w:rPr>
                            <m:t>2</m:t>
                          </m:r>
                        </m:sup>
                      </m:sSup>
                      <m:r>
                        <w:rPr>
                          <w:rFonts w:ascii="Times New Roman" w:eastAsiaTheme="minorEastAsia" w:hAnsi="Times New Roman" w:cs="Times New Roman"/>
                          <w:sz w:val="40"/>
                          <w:szCs w:val="40"/>
                        </w:rPr>
                        <m:t>-</m:t>
                      </m:r>
                      <m:r>
                        <w:rPr>
                          <w:rFonts w:ascii="Cambria Math" w:eastAsiaTheme="minorEastAsia" w:hAnsi="Times New Roman" w:cs="Times New Roman"/>
                          <w:sz w:val="40"/>
                          <w:szCs w:val="40"/>
                        </w:rPr>
                        <m:t xml:space="preserve"> 2</m:t>
                      </m:r>
                      <m:r>
                        <w:rPr>
                          <w:rFonts w:ascii="Cambria Math" w:eastAsiaTheme="minorEastAsia" w:hAnsi="Times New Roman" w:cs="Times New Roman"/>
                          <w:sz w:val="40"/>
                          <w:szCs w:val="40"/>
                        </w:rPr>
                        <m:t>ах</m:t>
                      </m:r>
                      <m:r>
                        <w:rPr>
                          <w:rFonts w:ascii="Cambria Math" w:eastAsiaTheme="minorEastAsia" w:hAnsi="Times New Roman" w:cs="Times New Roman"/>
                          <w:sz w:val="40"/>
                          <w:szCs w:val="40"/>
                        </w:rPr>
                        <m:t>+7=6</m:t>
                      </m:r>
                      <m:r>
                        <w:rPr>
                          <w:rFonts w:ascii="Cambria Math" w:eastAsiaTheme="minorEastAsia" w:hAnsi="Times New Roman" w:cs="Times New Roman"/>
                          <w:sz w:val="40"/>
                          <w:szCs w:val="40"/>
                        </w:rPr>
                        <m:t>а-</m:t>
                      </m:r>
                      <m:r>
                        <w:rPr>
                          <w:rFonts w:ascii="Cambria Math" w:eastAsiaTheme="minorEastAsia" w:hAnsi="Times New Roman" w:cs="Times New Roman"/>
                          <w:sz w:val="40"/>
                          <w:szCs w:val="40"/>
                        </w:rPr>
                        <m:t xml:space="preserve"> </m:t>
                      </m:r>
                      <m:sSup>
                        <m:sSupPr>
                          <m:ctrlPr>
                            <w:rPr>
                              <w:rFonts w:ascii="Cambria Math" w:eastAsiaTheme="minorEastAsia" w:hAnsi="Times New Roman" w:cs="Times New Roman"/>
                              <w:i/>
                              <w:sz w:val="40"/>
                              <w:szCs w:val="40"/>
                            </w:rPr>
                          </m:ctrlPr>
                        </m:sSupPr>
                        <m:e>
                          <m:r>
                            <w:rPr>
                              <w:rFonts w:ascii="Cambria Math" w:eastAsiaTheme="minorEastAsia" w:hAnsi="Times New Roman" w:cs="Times New Roman"/>
                              <w:sz w:val="40"/>
                              <w:szCs w:val="40"/>
                            </w:rPr>
                            <m:t>х</m:t>
                          </m:r>
                        </m:e>
                        <m:sup>
                          <m:r>
                            <w:rPr>
                              <w:rFonts w:ascii="Cambria Math" w:eastAsiaTheme="minorEastAsia" w:hAnsi="Times New Roman" w:cs="Times New Roman"/>
                              <w:sz w:val="40"/>
                              <w:szCs w:val="40"/>
                            </w:rPr>
                            <m:t>2</m:t>
                          </m:r>
                        </m:sup>
                      </m:sSup>
                      <m:r>
                        <w:rPr>
                          <w:rFonts w:ascii="Times New Roman" w:eastAsiaTheme="minorEastAsia" w:hAnsi="Times New Roman" w:cs="Times New Roman"/>
                          <w:sz w:val="40"/>
                          <w:szCs w:val="40"/>
                        </w:rPr>
                        <m:t>-</m:t>
                      </m:r>
                      <m:r>
                        <w:rPr>
                          <w:rFonts w:ascii="Cambria Math" w:eastAsiaTheme="minorEastAsia" w:hAnsi="Times New Roman" w:cs="Times New Roman"/>
                          <w:sz w:val="40"/>
                          <w:szCs w:val="40"/>
                        </w:rPr>
                        <m:t xml:space="preserve"> 2</m:t>
                      </m:r>
                      <m:r>
                        <w:rPr>
                          <w:rFonts w:ascii="Cambria Math" w:eastAsiaTheme="minorEastAsia" w:hAnsi="Times New Roman" w:cs="Times New Roman"/>
                          <w:sz w:val="40"/>
                          <w:szCs w:val="40"/>
                        </w:rPr>
                        <m:t>х-</m:t>
                      </m:r>
                      <m:r>
                        <w:rPr>
                          <w:rFonts w:ascii="Cambria Math" w:eastAsiaTheme="minorEastAsia" w:hAnsi="Times New Roman" w:cs="Times New Roman"/>
                          <w:sz w:val="40"/>
                          <w:szCs w:val="40"/>
                        </w:rPr>
                        <m:t xml:space="preserve">1, </m:t>
                      </m:r>
                    </m:num>
                    <m:den>
                      <m:sSup>
                        <m:sSupPr>
                          <m:ctrlPr>
                            <w:rPr>
                              <w:rFonts w:ascii="Cambria Math" w:eastAsiaTheme="minorEastAsia" w:hAnsi="Times New Roman" w:cs="Times New Roman"/>
                              <w:i/>
                              <w:sz w:val="40"/>
                              <w:szCs w:val="40"/>
                            </w:rPr>
                          </m:ctrlPr>
                        </m:sSupPr>
                        <m:e>
                          <m:r>
                            <w:rPr>
                              <w:rFonts w:ascii="Cambria Math" w:eastAsiaTheme="minorEastAsia" w:hAnsi="Times New Roman" w:cs="Times New Roman"/>
                              <w:sz w:val="40"/>
                              <w:szCs w:val="40"/>
                            </w:rPr>
                            <m:t>х</m:t>
                          </m:r>
                        </m:e>
                        <m:sup>
                          <m:r>
                            <w:rPr>
                              <w:rFonts w:ascii="Cambria Math" w:eastAsiaTheme="minorEastAsia" w:hAnsi="Times New Roman" w:cs="Times New Roman"/>
                              <w:sz w:val="40"/>
                              <w:szCs w:val="40"/>
                            </w:rPr>
                            <m:t>2</m:t>
                          </m:r>
                        </m:sup>
                      </m:sSup>
                      <m:r>
                        <w:rPr>
                          <w:rFonts w:ascii="Times New Roman" w:eastAsiaTheme="minorEastAsia" w:hAnsi="Times New Roman" w:cs="Times New Roman"/>
                          <w:sz w:val="40"/>
                          <w:szCs w:val="40"/>
                        </w:rPr>
                        <m:t>-</m:t>
                      </m:r>
                      <m:r>
                        <w:rPr>
                          <w:rFonts w:ascii="Cambria Math" w:eastAsiaTheme="minorEastAsia" w:hAnsi="Times New Roman" w:cs="Times New Roman"/>
                          <w:sz w:val="40"/>
                          <w:szCs w:val="40"/>
                        </w:rPr>
                        <m:t xml:space="preserve"> 2</m:t>
                      </m:r>
                      <m:r>
                        <w:rPr>
                          <w:rFonts w:ascii="Cambria Math" w:eastAsiaTheme="minorEastAsia" w:hAnsi="Times New Roman" w:cs="Times New Roman"/>
                          <w:sz w:val="40"/>
                          <w:szCs w:val="40"/>
                        </w:rPr>
                        <m:t>ах</m:t>
                      </m:r>
                      <m:r>
                        <w:rPr>
                          <w:rFonts w:ascii="Cambria Math" w:eastAsiaTheme="minorEastAsia" w:hAnsi="Times New Roman" w:cs="Times New Roman"/>
                          <w:sz w:val="40"/>
                          <w:szCs w:val="40"/>
                        </w:rPr>
                        <m:t xml:space="preserve">+7= </m:t>
                      </m:r>
                      <m:r>
                        <w:rPr>
                          <w:rFonts w:ascii="Cambria Math" w:eastAsiaTheme="minorEastAsia" w:hAnsi="Times New Roman" w:cs="Times New Roman"/>
                          <w:sz w:val="40"/>
                          <w:szCs w:val="40"/>
                        </w:rPr>
                        <m:t>-</m:t>
                      </m:r>
                      <m:d>
                        <m:dPr>
                          <m:ctrlPr>
                            <w:rPr>
                              <w:rFonts w:ascii="Cambria Math" w:eastAsiaTheme="minorEastAsia" w:hAnsi="Times New Roman" w:cs="Times New Roman"/>
                              <w:i/>
                              <w:sz w:val="40"/>
                              <w:szCs w:val="40"/>
                            </w:rPr>
                          </m:ctrlPr>
                        </m:dPr>
                        <m:e>
                          <m:r>
                            <w:rPr>
                              <w:rFonts w:ascii="Cambria Math" w:eastAsiaTheme="minorEastAsia" w:hAnsi="Times New Roman" w:cs="Times New Roman"/>
                              <w:sz w:val="40"/>
                              <w:szCs w:val="40"/>
                            </w:rPr>
                            <m:t>6</m:t>
                          </m:r>
                          <m:r>
                            <w:rPr>
                              <w:rFonts w:ascii="Cambria Math" w:eastAsiaTheme="minorEastAsia" w:hAnsi="Times New Roman" w:cs="Times New Roman"/>
                              <w:sz w:val="40"/>
                              <w:szCs w:val="40"/>
                            </w:rPr>
                            <m:t>а-</m:t>
                          </m:r>
                          <m:r>
                            <w:rPr>
                              <w:rFonts w:ascii="Cambria Math" w:eastAsiaTheme="minorEastAsia" w:hAnsi="Times New Roman" w:cs="Times New Roman"/>
                              <w:sz w:val="40"/>
                              <w:szCs w:val="40"/>
                            </w:rPr>
                            <m:t xml:space="preserve"> </m:t>
                          </m:r>
                          <m:sSup>
                            <m:sSupPr>
                              <m:ctrlPr>
                                <w:rPr>
                                  <w:rFonts w:ascii="Cambria Math" w:eastAsiaTheme="minorEastAsia" w:hAnsi="Times New Roman" w:cs="Times New Roman"/>
                                  <w:i/>
                                  <w:sz w:val="40"/>
                                  <w:szCs w:val="40"/>
                                </w:rPr>
                              </m:ctrlPr>
                            </m:sSupPr>
                            <m:e>
                              <m:r>
                                <w:rPr>
                                  <w:rFonts w:ascii="Cambria Math" w:eastAsiaTheme="minorEastAsia" w:hAnsi="Times New Roman" w:cs="Times New Roman"/>
                                  <w:sz w:val="40"/>
                                  <w:szCs w:val="40"/>
                                </w:rPr>
                                <m:t>х</m:t>
                              </m:r>
                            </m:e>
                            <m:sup>
                              <m:r>
                                <w:rPr>
                                  <w:rFonts w:ascii="Cambria Math" w:eastAsiaTheme="minorEastAsia" w:hAnsi="Times New Roman" w:cs="Times New Roman"/>
                                  <w:sz w:val="40"/>
                                  <w:szCs w:val="40"/>
                                </w:rPr>
                                <m:t>2</m:t>
                              </m:r>
                            </m:sup>
                          </m:sSup>
                          <m:r>
                            <w:rPr>
                              <w:rFonts w:ascii="Times New Roman" w:eastAsiaTheme="minorEastAsia" w:hAnsi="Times New Roman" w:cs="Times New Roman"/>
                              <w:sz w:val="40"/>
                              <w:szCs w:val="40"/>
                            </w:rPr>
                            <m:t>-</m:t>
                          </m:r>
                          <m:r>
                            <w:rPr>
                              <w:rFonts w:ascii="Cambria Math" w:eastAsiaTheme="minorEastAsia" w:hAnsi="Times New Roman" w:cs="Times New Roman"/>
                              <w:sz w:val="40"/>
                              <w:szCs w:val="40"/>
                            </w:rPr>
                            <m:t xml:space="preserve"> 2</m:t>
                          </m:r>
                          <m:r>
                            <w:rPr>
                              <w:rFonts w:ascii="Cambria Math" w:eastAsiaTheme="minorEastAsia" w:hAnsi="Times New Roman" w:cs="Times New Roman"/>
                              <w:sz w:val="40"/>
                              <w:szCs w:val="40"/>
                            </w:rPr>
                            <m:t>х-</m:t>
                          </m:r>
                          <m:r>
                            <w:rPr>
                              <w:rFonts w:ascii="Cambria Math" w:eastAsiaTheme="minorEastAsia" w:hAnsi="Times New Roman" w:cs="Times New Roman"/>
                              <w:sz w:val="40"/>
                              <w:szCs w:val="40"/>
                            </w:rPr>
                            <m:t>1</m:t>
                          </m:r>
                        </m:e>
                      </m:d>
                      <m:r>
                        <w:rPr>
                          <w:rFonts w:ascii="Cambria Math" w:eastAsiaTheme="minorEastAsia" w:hAnsi="Times New Roman" w:cs="Times New Roman"/>
                          <w:sz w:val="40"/>
                          <w:szCs w:val="40"/>
                        </w:rPr>
                        <m:t>……</m:t>
                      </m:r>
                      <m:r>
                        <w:rPr>
                          <w:rFonts w:ascii="Cambria Math" w:eastAsiaTheme="minorEastAsia" w:hAnsi="Times New Roman" w:cs="Times New Roman"/>
                          <w:sz w:val="40"/>
                          <w:szCs w:val="40"/>
                        </w:rPr>
                        <m:t>.</m:t>
                      </m:r>
                    </m:den>
                  </m:f>
                </m:e>
              </m:d>
            </m:oMath>
          </w:p>
          <w:p w:rsidR="00012EDD" w:rsidRDefault="00012EDD" w:rsidP="006B2051">
            <w:pPr>
              <w:jc w:val="both"/>
              <w:rPr>
                <w:rFonts w:ascii="Times New Roman" w:eastAsiaTheme="minorEastAsia" w:hAnsi="Times New Roman" w:cs="Times New Roman"/>
                <w:sz w:val="24"/>
                <w:szCs w:val="24"/>
              </w:rPr>
            </w:pPr>
          </w:p>
          <w:p w:rsidR="006B2051" w:rsidRDefault="006B2051" w:rsidP="006B205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Работа идет параллельно, на двух досках. в итоге сохраняются фрагменты решения.</w:t>
            </w:r>
          </w:p>
          <w:p w:rsidR="00012EDD" w:rsidRPr="00012EDD" w:rsidRDefault="00012EDD" w:rsidP="00012EDD">
            <w:pPr>
              <w:jc w:val="both"/>
              <w:rPr>
                <w:rFonts w:ascii="Times New Roman" w:eastAsiaTheme="minorEastAsia" w:hAnsi="Times New Roman" w:cs="Times New Roman"/>
                <w:sz w:val="24"/>
                <w:szCs w:val="24"/>
              </w:rPr>
            </w:pPr>
          </w:p>
        </w:tc>
      </w:tr>
      <w:tr w:rsidR="006C0502" w:rsidRPr="006C0502" w:rsidTr="006C6064">
        <w:trPr>
          <w:trHeight w:val="542"/>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Основные виды учебной деятельности, направленные на формирование данного образовательного ресурса</w:t>
            </w:r>
          </w:p>
        </w:tc>
        <w:tc>
          <w:tcPr>
            <w:tcW w:w="10063" w:type="dxa"/>
            <w:gridSpan w:val="3"/>
          </w:tcPr>
          <w:p w:rsidR="006C0502" w:rsidRPr="006C0502" w:rsidRDefault="00427327" w:rsidP="00427327">
            <w:pPr>
              <w:rPr>
                <w:rFonts w:ascii="Times New Roman" w:hAnsi="Times New Roman" w:cs="Times New Roman"/>
                <w:sz w:val="24"/>
                <w:szCs w:val="24"/>
              </w:rPr>
            </w:pPr>
            <w:r>
              <w:rPr>
                <w:rFonts w:ascii="Times New Roman" w:hAnsi="Times New Roman" w:cs="Times New Roman"/>
                <w:sz w:val="24"/>
                <w:szCs w:val="24"/>
              </w:rPr>
              <w:t xml:space="preserve">Групповая работа; применение различных методов решения задач с параметрами. </w:t>
            </w:r>
            <w:r w:rsidR="00C302E9">
              <w:rPr>
                <w:rFonts w:ascii="Times New Roman" w:hAnsi="Times New Roman" w:cs="Times New Roman"/>
                <w:sz w:val="24"/>
                <w:szCs w:val="24"/>
              </w:rPr>
              <w:t>подготовка к публичному выступлению</w:t>
            </w:r>
            <w:r>
              <w:rPr>
                <w:rFonts w:ascii="Times New Roman" w:hAnsi="Times New Roman" w:cs="Times New Roman"/>
                <w:sz w:val="24"/>
                <w:szCs w:val="24"/>
              </w:rPr>
              <w:t>;</w:t>
            </w:r>
            <w:r w:rsidR="00FA3A61">
              <w:rPr>
                <w:rFonts w:ascii="Times New Roman" w:hAnsi="Times New Roman" w:cs="Times New Roman"/>
                <w:sz w:val="24"/>
                <w:szCs w:val="24"/>
              </w:rPr>
              <w:t xml:space="preserve"> выбор метода; проговаривание алгоритмов.</w:t>
            </w:r>
            <w:r>
              <w:rPr>
                <w:rFonts w:ascii="Times New Roman" w:hAnsi="Times New Roman" w:cs="Times New Roman"/>
                <w:sz w:val="24"/>
                <w:szCs w:val="24"/>
              </w:rPr>
              <w:t xml:space="preserve"> </w:t>
            </w:r>
          </w:p>
        </w:tc>
      </w:tr>
      <w:tr w:rsidR="006C0502" w:rsidRPr="006C0502" w:rsidTr="006C6064">
        <w:trPr>
          <w:trHeight w:val="425"/>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Типы учебных ситуаций</w:t>
            </w:r>
          </w:p>
        </w:tc>
        <w:tc>
          <w:tcPr>
            <w:tcW w:w="10063" w:type="dxa"/>
            <w:gridSpan w:val="3"/>
          </w:tcPr>
          <w:p w:rsidR="00B70B32" w:rsidRPr="006C0502" w:rsidRDefault="0049035A" w:rsidP="00C302E9">
            <w:pPr>
              <w:rPr>
                <w:rFonts w:ascii="Times New Roman" w:hAnsi="Times New Roman" w:cs="Times New Roman"/>
                <w:sz w:val="24"/>
                <w:szCs w:val="24"/>
              </w:rPr>
            </w:pPr>
            <w:r>
              <w:rPr>
                <w:rFonts w:ascii="Times New Roman" w:hAnsi="Times New Roman" w:cs="Times New Roman"/>
                <w:sz w:val="24"/>
                <w:szCs w:val="24"/>
              </w:rPr>
              <w:t xml:space="preserve">Ситуация - выбор, </w:t>
            </w:r>
            <w:r w:rsidR="00735AAC">
              <w:rPr>
                <w:rFonts w:ascii="Times New Roman" w:hAnsi="Times New Roman" w:cs="Times New Roman"/>
                <w:sz w:val="24"/>
                <w:szCs w:val="24"/>
              </w:rPr>
              <w:t xml:space="preserve">ситуация - </w:t>
            </w:r>
            <w:r w:rsidR="00C302E9">
              <w:rPr>
                <w:rFonts w:ascii="Times New Roman" w:hAnsi="Times New Roman" w:cs="Times New Roman"/>
                <w:sz w:val="24"/>
                <w:szCs w:val="24"/>
              </w:rPr>
              <w:t>принятия решения.</w:t>
            </w:r>
          </w:p>
        </w:tc>
      </w:tr>
      <w:tr w:rsidR="006C0502" w:rsidRPr="006C0502" w:rsidTr="006C6064">
        <w:trPr>
          <w:trHeight w:val="416"/>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Методы обучения</w:t>
            </w:r>
          </w:p>
          <w:p w:rsidR="006C0502" w:rsidRPr="006C0502" w:rsidRDefault="006C0502" w:rsidP="00DE0155">
            <w:pPr>
              <w:rPr>
                <w:rFonts w:ascii="Times New Roman" w:hAnsi="Times New Roman" w:cs="Times New Roman"/>
                <w:sz w:val="24"/>
                <w:szCs w:val="24"/>
              </w:rPr>
            </w:pPr>
          </w:p>
        </w:tc>
        <w:tc>
          <w:tcPr>
            <w:tcW w:w="10063" w:type="dxa"/>
            <w:gridSpan w:val="3"/>
          </w:tcPr>
          <w:p w:rsidR="006C0502" w:rsidRPr="006C0502" w:rsidRDefault="00735AAC" w:rsidP="00DE0155">
            <w:pPr>
              <w:rPr>
                <w:rFonts w:ascii="Times New Roman" w:hAnsi="Times New Roman" w:cs="Times New Roman"/>
                <w:sz w:val="24"/>
                <w:szCs w:val="24"/>
              </w:rPr>
            </w:pPr>
            <w:r>
              <w:rPr>
                <w:rFonts w:ascii="Times New Roman" w:hAnsi="Times New Roman" w:cs="Times New Roman"/>
                <w:sz w:val="24"/>
                <w:szCs w:val="24"/>
              </w:rPr>
              <w:t>Словесный, наглядно - практический</w:t>
            </w:r>
          </w:p>
        </w:tc>
      </w:tr>
      <w:tr w:rsidR="006C0502" w:rsidRPr="006C0502" w:rsidTr="006C6064">
        <w:trPr>
          <w:trHeight w:val="580"/>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lastRenderedPageBreak/>
              <w:t>Средства ИКТ для реализации данного вида учебной деятельности</w:t>
            </w:r>
          </w:p>
        </w:tc>
        <w:tc>
          <w:tcPr>
            <w:tcW w:w="10063" w:type="dxa"/>
            <w:gridSpan w:val="3"/>
          </w:tcPr>
          <w:p w:rsidR="006C0502" w:rsidRPr="006C0502" w:rsidRDefault="00FA3A61" w:rsidP="00DE0155">
            <w:pPr>
              <w:rPr>
                <w:rFonts w:ascii="Times New Roman" w:hAnsi="Times New Roman" w:cs="Times New Roman"/>
                <w:sz w:val="24"/>
                <w:szCs w:val="24"/>
              </w:rPr>
            </w:pPr>
            <w:r>
              <w:rPr>
                <w:rFonts w:ascii="Times New Roman" w:hAnsi="Times New Roman" w:cs="Times New Roman"/>
                <w:sz w:val="24"/>
                <w:szCs w:val="24"/>
              </w:rPr>
              <w:t>Компьютер, интерактивная доска, ватманы, маркеры, средства фиксации ватманов.</w:t>
            </w:r>
          </w:p>
          <w:p w:rsidR="006C0502" w:rsidRPr="006C0502" w:rsidRDefault="006C0502" w:rsidP="00DE0155">
            <w:pPr>
              <w:rPr>
                <w:rFonts w:ascii="Times New Roman" w:hAnsi="Times New Roman" w:cs="Times New Roman"/>
                <w:sz w:val="24"/>
                <w:szCs w:val="24"/>
              </w:rPr>
            </w:pPr>
          </w:p>
        </w:tc>
      </w:tr>
      <w:tr w:rsidR="006C0502" w:rsidRPr="006C0502" w:rsidTr="006C6064">
        <w:trPr>
          <w:trHeight w:val="561"/>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Форма организации деятельности учащихся</w:t>
            </w:r>
          </w:p>
        </w:tc>
        <w:tc>
          <w:tcPr>
            <w:tcW w:w="10063" w:type="dxa"/>
            <w:gridSpan w:val="3"/>
          </w:tcPr>
          <w:p w:rsidR="006C0502" w:rsidRPr="006C0502" w:rsidRDefault="00C74175" w:rsidP="00C302E9">
            <w:pPr>
              <w:rPr>
                <w:rFonts w:ascii="Times New Roman" w:hAnsi="Times New Roman" w:cs="Times New Roman"/>
                <w:sz w:val="24"/>
                <w:szCs w:val="24"/>
              </w:rPr>
            </w:pPr>
            <w:r>
              <w:rPr>
                <w:rFonts w:ascii="Times New Roman" w:hAnsi="Times New Roman" w:cs="Times New Roman"/>
                <w:sz w:val="24"/>
                <w:szCs w:val="24"/>
              </w:rPr>
              <w:t xml:space="preserve">Групповая, индивидуальная, </w:t>
            </w:r>
            <w:r w:rsidR="00C302E9">
              <w:rPr>
                <w:rFonts w:ascii="Times New Roman" w:hAnsi="Times New Roman" w:cs="Times New Roman"/>
                <w:sz w:val="24"/>
                <w:szCs w:val="24"/>
              </w:rPr>
              <w:t>, анализ решения.</w:t>
            </w:r>
            <w:r>
              <w:rPr>
                <w:rFonts w:ascii="Times New Roman" w:hAnsi="Times New Roman" w:cs="Times New Roman"/>
                <w:sz w:val="24"/>
                <w:szCs w:val="24"/>
              </w:rPr>
              <w:t>.</w:t>
            </w:r>
          </w:p>
        </w:tc>
      </w:tr>
      <w:tr w:rsidR="006C0502" w:rsidRPr="006C0502" w:rsidTr="006C6064">
        <w:trPr>
          <w:trHeight w:val="555"/>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Функции/роль учителя на данном этапе</w:t>
            </w:r>
          </w:p>
        </w:tc>
        <w:tc>
          <w:tcPr>
            <w:tcW w:w="10063" w:type="dxa"/>
            <w:gridSpan w:val="3"/>
          </w:tcPr>
          <w:p w:rsidR="006C0502" w:rsidRPr="006C0502" w:rsidRDefault="00735AAC" w:rsidP="00DE0155">
            <w:pPr>
              <w:rPr>
                <w:rFonts w:ascii="Times New Roman" w:hAnsi="Times New Roman" w:cs="Times New Roman"/>
                <w:sz w:val="24"/>
                <w:szCs w:val="24"/>
              </w:rPr>
            </w:pPr>
            <w:r>
              <w:rPr>
                <w:rFonts w:ascii="Times New Roman" w:hAnsi="Times New Roman" w:cs="Times New Roman"/>
                <w:sz w:val="24"/>
                <w:szCs w:val="24"/>
              </w:rPr>
              <w:t>Организация деятельности</w:t>
            </w:r>
            <w:r w:rsidR="00C302E9">
              <w:rPr>
                <w:rFonts w:ascii="Times New Roman" w:hAnsi="Times New Roman" w:cs="Times New Roman"/>
                <w:sz w:val="24"/>
                <w:szCs w:val="24"/>
              </w:rPr>
              <w:t>; коррекция.</w:t>
            </w:r>
          </w:p>
          <w:p w:rsidR="006C0502" w:rsidRPr="006C0502" w:rsidRDefault="006C0502" w:rsidP="00DE0155">
            <w:pPr>
              <w:rPr>
                <w:rFonts w:ascii="Times New Roman" w:hAnsi="Times New Roman" w:cs="Times New Roman"/>
                <w:sz w:val="24"/>
                <w:szCs w:val="24"/>
              </w:rPr>
            </w:pPr>
          </w:p>
        </w:tc>
      </w:tr>
      <w:tr w:rsidR="006C0502" w:rsidRPr="006C0502" w:rsidTr="006C6064">
        <w:trPr>
          <w:trHeight w:val="676"/>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Основные виды деятельности учителя</w:t>
            </w:r>
          </w:p>
        </w:tc>
        <w:tc>
          <w:tcPr>
            <w:tcW w:w="10063" w:type="dxa"/>
            <w:gridSpan w:val="3"/>
          </w:tcPr>
          <w:p w:rsidR="006C0502" w:rsidRPr="006C0502" w:rsidRDefault="00735AAC" w:rsidP="00C302E9">
            <w:pPr>
              <w:rPr>
                <w:rFonts w:ascii="Times New Roman" w:hAnsi="Times New Roman" w:cs="Times New Roman"/>
                <w:sz w:val="24"/>
                <w:szCs w:val="24"/>
              </w:rPr>
            </w:pPr>
            <w:r>
              <w:rPr>
                <w:rFonts w:ascii="Times New Roman" w:hAnsi="Times New Roman" w:cs="Times New Roman"/>
                <w:sz w:val="24"/>
                <w:szCs w:val="24"/>
              </w:rPr>
              <w:t>Организовать процесс систематизации материала</w:t>
            </w:r>
            <w:r w:rsidR="00C74175">
              <w:rPr>
                <w:rFonts w:ascii="Times New Roman" w:hAnsi="Times New Roman" w:cs="Times New Roman"/>
                <w:sz w:val="24"/>
                <w:szCs w:val="24"/>
              </w:rPr>
              <w:t xml:space="preserve">; подобрать задания на решение </w:t>
            </w:r>
            <w:r w:rsidR="0089229A">
              <w:rPr>
                <w:rFonts w:ascii="Times New Roman" w:hAnsi="Times New Roman" w:cs="Times New Roman"/>
                <w:sz w:val="24"/>
                <w:szCs w:val="24"/>
              </w:rPr>
              <w:t>задач с параметрами</w:t>
            </w:r>
            <w:r w:rsidR="00C74175">
              <w:rPr>
                <w:rFonts w:ascii="Times New Roman" w:hAnsi="Times New Roman" w:cs="Times New Roman"/>
                <w:sz w:val="24"/>
                <w:szCs w:val="24"/>
              </w:rPr>
              <w:t xml:space="preserve"> </w:t>
            </w:r>
            <w:r w:rsidR="0089229A">
              <w:rPr>
                <w:rFonts w:ascii="Times New Roman" w:hAnsi="Times New Roman" w:cs="Times New Roman"/>
                <w:sz w:val="24"/>
                <w:szCs w:val="24"/>
              </w:rPr>
              <w:t xml:space="preserve">аналитическим и графическим </w:t>
            </w:r>
            <w:r w:rsidR="00C74175">
              <w:rPr>
                <w:rFonts w:ascii="Times New Roman" w:hAnsi="Times New Roman" w:cs="Times New Roman"/>
                <w:sz w:val="24"/>
                <w:szCs w:val="24"/>
              </w:rPr>
              <w:t xml:space="preserve"> методами; провести корректировку знаний обучающихся </w:t>
            </w:r>
            <w:r w:rsidR="0089229A">
              <w:rPr>
                <w:rFonts w:ascii="Times New Roman" w:hAnsi="Times New Roman" w:cs="Times New Roman"/>
                <w:sz w:val="24"/>
                <w:szCs w:val="24"/>
              </w:rPr>
              <w:t xml:space="preserve">; организация </w:t>
            </w:r>
            <w:r w:rsidR="00C302E9">
              <w:rPr>
                <w:rFonts w:ascii="Times New Roman" w:hAnsi="Times New Roman" w:cs="Times New Roman"/>
                <w:sz w:val="24"/>
                <w:szCs w:val="24"/>
              </w:rPr>
              <w:t>рабочих мест групп</w:t>
            </w:r>
            <w:r w:rsidR="0089229A">
              <w:rPr>
                <w:rFonts w:ascii="Times New Roman" w:hAnsi="Times New Roman" w:cs="Times New Roman"/>
                <w:sz w:val="24"/>
                <w:szCs w:val="24"/>
              </w:rPr>
              <w:t>, организация рефлексии на разных шагах этапа.</w:t>
            </w:r>
            <w:r w:rsidR="00C74175">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6C0502" w:rsidRPr="006C0502" w:rsidTr="006C6064">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Промежуточный контроль по достижению планируемых образовательных ресурсов</w:t>
            </w:r>
          </w:p>
        </w:tc>
        <w:tc>
          <w:tcPr>
            <w:tcW w:w="10063" w:type="dxa"/>
            <w:gridSpan w:val="3"/>
          </w:tcPr>
          <w:p w:rsidR="001266CA" w:rsidRPr="00C74175" w:rsidRDefault="00C74175" w:rsidP="00C302E9">
            <w:pPr>
              <w:tabs>
                <w:tab w:val="left" w:pos="6810"/>
              </w:tabs>
              <w:ind w:left="175"/>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Обучающие проводят рефлексию данного этапа</w:t>
            </w:r>
            <w:r w:rsidR="0089229A">
              <w:rPr>
                <w:rFonts w:ascii="Times New Roman" w:eastAsiaTheme="minorEastAsia" w:hAnsi="Times New Roman" w:cs="Times New Roman"/>
                <w:sz w:val="24"/>
                <w:szCs w:val="24"/>
              </w:rPr>
              <w:t xml:space="preserve">; фиксируют возможность применения </w:t>
            </w:r>
            <w:r w:rsidR="00C302E9">
              <w:rPr>
                <w:rFonts w:ascii="Times New Roman" w:eastAsiaTheme="minorEastAsia" w:hAnsi="Times New Roman" w:cs="Times New Roman"/>
                <w:sz w:val="24"/>
                <w:szCs w:val="24"/>
              </w:rPr>
              <w:t>р</w:t>
            </w:r>
            <w:r w:rsidR="0089229A">
              <w:rPr>
                <w:rFonts w:ascii="Times New Roman" w:eastAsiaTheme="minorEastAsia" w:hAnsi="Times New Roman" w:cs="Times New Roman"/>
                <w:sz w:val="24"/>
                <w:szCs w:val="24"/>
              </w:rPr>
              <w:t xml:space="preserve">азличных </w:t>
            </w:r>
            <w:r w:rsidR="00C302E9">
              <w:rPr>
                <w:rFonts w:ascii="Times New Roman" w:eastAsiaTheme="minorEastAsia" w:hAnsi="Times New Roman" w:cs="Times New Roman"/>
                <w:sz w:val="24"/>
                <w:szCs w:val="24"/>
              </w:rPr>
              <w:t>методов решения; готовятся к защите.</w:t>
            </w:r>
          </w:p>
        </w:tc>
      </w:tr>
      <w:tr w:rsidR="006C0502" w:rsidRPr="006C0502" w:rsidTr="006C6064">
        <w:trPr>
          <w:trHeight w:val="430"/>
        </w:trPr>
        <w:tc>
          <w:tcPr>
            <w:tcW w:w="4219" w:type="dxa"/>
            <w:gridSpan w:val="2"/>
          </w:tcPr>
          <w:p w:rsidR="006C0502" w:rsidRPr="006C0502" w:rsidRDefault="006C0502" w:rsidP="006C0502">
            <w:pPr>
              <w:jc w:val="center"/>
              <w:rPr>
                <w:rFonts w:ascii="Times New Roman" w:hAnsi="Times New Roman" w:cs="Times New Roman"/>
                <w:sz w:val="24"/>
                <w:szCs w:val="24"/>
              </w:rPr>
            </w:pPr>
            <w:r w:rsidRPr="006C0502">
              <w:rPr>
                <w:rFonts w:ascii="Times New Roman" w:hAnsi="Times New Roman" w:cs="Times New Roman"/>
                <w:b/>
                <w:sz w:val="24"/>
                <w:szCs w:val="24"/>
              </w:rPr>
              <w:t xml:space="preserve">Этап </w:t>
            </w:r>
            <w:r>
              <w:rPr>
                <w:rFonts w:ascii="Times New Roman" w:hAnsi="Times New Roman" w:cs="Times New Roman"/>
                <w:b/>
                <w:sz w:val="24"/>
                <w:szCs w:val="24"/>
              </w:rPr>
              <w:t>3</w:t>
            </w:r>
          </w:p>
        </w:tc>
        <w:tc>
          <w:tcPr>
            <w:tcW w:w="10063" w:type="dxa"/>
            <w:gridSpan w:val="3"/>
          </w:tcPr>
          <w:p w:rsidR="006C0502" w:rsidRPr="006C0502" w:rsidRDefault="006C0502" w:rsidP="006C0502">
            <w:pPr>
              <w:jc w:val="center"/>
              <w:rPr>
                <w:rFonts w:ascii="Times New Roman" w:hAnsi="Times New Roman" w:cs="Times New Roman"/>
                <w:sz w:val="24"/>
                <w:szCs w:val="24"/>
              </w:rPr>
            </w:pPr>
            <w:r>
              <w:rPr>
                <w:rFonts w:ascii="Times New Roman" w:hAnsi="Times New Roman" w:cs="Times New Roman"/>
                <w:b/>
                <w:sz w:val="24"/>
                <w:szCs w:val="24"/>
              </w:rPr>
              <w:t>Практикум</w:t>
            </w:r>
            <w:r w:rsidR="00AA044C">
              <w:rPr>
                <w:rFonts w:ascii="Times New Roman" w:hAnsi="Times New Roman" w:cs="Times New Roman"/>
                <w:b/>
                <w:sz w:val="24"/>
                <w:szCs w:val="24"/>
              </w:rPr>
              <w:t>. Конференция( диспут)</w:t>
            </w:r>
          </w:p>
        </w:tc>
      </w:tr>
      <w:tr w:rsidR="006C0502" w:rsidRPr="006C0502" w:rsidTr="006C6064">
        <w:trPr>
          <w:trHeight w:val="706"/>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Наименование планируемого результата</w:t>
            </w:r>
          </w:p>
          <w:p w:rsidR="006C0502" w:rsidRPr="006C0502" w:rsidRDefault="006C0502" w:rsidP="00DE0155">
            <w:pPr>
              <w:jc w:val="center"/>
              <w:rPr>
                <w:rFonts w:ascii="Times New Roman" w:hAnsi="Times New Roman" w:cs="Times New Roman"/>
                <w:b/>
                <w:sz w:val="24"/>
                <w:szCs w:val="24"/>
              </w:rPr>
            </w:pPr>
          </w:p>
        </w:tc>
        <w:tc>
          <w:tcPr>
            <w:tcW w:w="10063" w:type="dxa"/>
            <w:gridSpan w:val="3"/>
          </w:tcPr>
          <w:p w:rsidR="00814A9A" w:rsidRDefault="00814A9A" w:rsidP="00814A9A">
            <w:pPr>
              <w:jc w:val="both"/>
              <w:rPr>
                <w:rFonts w:ascii="Times New Roman" w:eastAsiaTheme="minorEastAsia" w:hAnsi="Times New Roman" w:cs="Times New Roman"/>
                <w:sz w:val="24"/>
                <w:szCs w:val="24"/>
              </w:rPr>
            </w:pPr>
            <w:r w:rsidRPr="003C309B">
              <w:rPr>
                <w:rFonts w:ascii="Times New Roman" w:eastAsiaTheme="minorEastAsia" w:hAnsi="Times New Roman" w:cs="Times New Roman"/>
                <w:b/>
                <w:sz w:val="24"/>
                <w:szCs w:val="24"/>
              </w:rPr>
              <w:t>Учитель</w:t>
            </w:r>
            <w:r w:rsidRPr="006E35F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настало время для защиты команд. Начинает защиту 3 группа. Обучающиеся 1-ой и 2 группы представляют материал на ватманах. Вычисления не указываются - только основные шаги алгоритмов. </w:t>
            </w:r>
          </w:p>
          <w:p w:rsidR="00814A9A" w:rsidRDefault="00814A9A" w:rsidP="00814A9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Представители групп стараются объяснить свое решение, останавливаются на ключевых моментах, отвечают на вопросы. Решения остаются висеть на досках</w:t>
            </w:r>
          </w:p>
          <w:p w:rsidR="00814A9A" w:rsidRDefault="00814A9A" w:rsidP="00814A9A">
            <w:pPr>
              <w:jc w:val="both"/>
              <w:rPr>
                <w:rFonts w:ascii="Times New Roman" w:eastAsiaTheme="minorEastAsia" w:hAnsi="Times New Roman" w:cs="Times New Roman"/>
                <w:sz w:val="24"/>
                <w:szCs w:val="24"/>
              </w:rPr>
            </w:pPr>
            <w:r w:rsidRPr="008F02A3">
              <w:rPr>
                <w:rFonts w:ascii="Times New Roman" w:eastAsiaTheme="minorEastAsia" w:hAnsi="Times New Roman" w:cs="Times New Roman"/>
                <w:b/>
                <w:sz w:val="24"/>
                <w:szCs w:val="24"/>
              </w:rPr>
              <w:t>Учитель:</w:t>
            </w:r>
            <w:r>
              <w:rPr>
                <w:rFonts w:ascii="Times New Roman" w:eastAsiaTheme="minorEastAsia" w:hAnsi="Times New Roman" w:cs="Times New Roman"/>
                <w:b/>
                <w:sz w:val="24"/>
                <w:szCs w:val="24"/>
              </w:rPr>
              <w:t xml:space="preserve"> </w:t>
            </w:r>
            <w:r w:rsidRPr="00866287">
              <w:rPr>
                <w:rFonts w:ascii="Times New Roman" w:eastAsiaTheme="minorEastAsia" w:hAnsi="Times New Roman" w:cs="Times New Roman"/>
                <w:sz w:val="24"/>
                <w:szCs w:val="24"/>
              </w:rPr>
              <w:t>Спас</w:t>
            </w:r>
            <w:r>
              <w:rPr>
                <w:rFonts w:ascii="Times New Roman" w:eastAsiaTheme="minorEastAsia" w:hAnsi="Times New Roman" w:cs="Times New Roman"/>
                <w:sz w:val="24"/>
                <w:szCs w:val="24"/>
              </w:rPr>
              <w:t>ибо группам. вы были убедительны. Уважаемые "Эксперты", слово предоставляется вам. Какой способ вам показался лучше, проще, понятнее?</w:t>
            </w:r>
          </w:p>
          <w:p w:rsidR="006C0502" w:rsidRPr="006C0502" w:rsidRDefault="00814A9A" w:rsidP="00814A9A">
            <w:pPr>
              <w:jc w:val="center"/>
              <w:rPr>
                <w:rFonts w:ascii="Times New Roman" w:hAnsi="Times New Roman" w:cs="Times New Roman"/>
                <w:b/>
                <w:sz w:val="24"/>
                <w:szCs w:val="24"/>
              </w:rPr>
            </w:pPr>
            <w:r>
              <w:rPr>
                <w:rFonts w:ascii="Times New Roman" w:eastAsiaTheme="minorEastAsia" w:hAnsi="Times New Roman" w:cs="Times New Roman"/>
                <w:sz w:val="24"/>
                <w:szCs w:val="24"/>
              </w:rPr>
              <w:t>Группа "Эксперты" объясняет свой выбор; указывает на трудности, которые они испытывают при выборе метода решения; что было для них полезным в выступлениях товарищей. и т.д</w:t>
            </w:r>
          </w:p>
        </w:tc>
      </w:tr>
      <w:tr w:rsidR="006C0502" w:rsidRPr="006C0502" w:rsidTr="006C6064">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Длительность этапа</w:t>
            </w:r>
          </w:p>
        </w:tc>
        <w:tc>
          <w:tcPr>
            <w:tcW w:w="10063" w:type="dxa"/>
            <w:gridSpan w:val="3"/>
          </w:tcPr>
          <w:p w:rsidR="006C0502" w:rsidRPr="006C0502" w:rsidRDefault="00814A9A" w:rsidP="00DE0155">
            <w:pPr>
              <w:jc w:val="center"/>
              <w:rPr>
                <w:rFonts w:ascii="Times New Roman" w:hAnsi="Times New Roman" w:cs="Times New Roman"/>
                <w:b/>
                <w:sz w:val="24"/>
                <w:szCs w:val="24"/>
              </w:rPr>
            </w:pPr>
            <w:r>
              <w:rPr>
                <w:rFonts w:ascii="Times New Roman" w:hAnsi="Times New Roman" w:cs="Times New Roman"/>
                <w:b/>
                <w:sz w:val="24"/>
                <w:szCs w:val="24"/>
              </w:rPr>
              <w:t>7</w:t>
            </w:r>
          </w:p>
        </w:tc>
      </w:tr>
      <w:tr w:rsidR="006C0502" w:rsidRPr="006C0502" w:rsidTr="006C6064">
        <w:trPr>
          <w:trHeight w:val="788"/>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Основное учебное содержание (можно обозначить тематически)</w:t>
            </w:r>
          </w:p>
        </w:tc>
        <w:tc>
          <w:tcPr>
            <w:tcW w:w="10063" w:type="dxa"/>
            <w:gridSpan w:val="3"/>
          </w:tcPr>
          <w:p w:rsidR="00103D38" w:rsidRPr="00C74175" w:rsidRDefault="00C302E9" w:rsidP="00AA044C">
            <w:pPr>
              <w:tabs>
                <w:tab w:val="left" w:pos="6810"/>
              </w:tabs>
              <w:ind w:left="175" w:hanging="3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Выступления команд с целью убедить "Экспертов" в рациональности </w:t>
            </w:r>
            <w:r w:rsidR="00AA044C">
              <w:rPr>
                <w:rFonts w:ascii="Times New Roman" w:eastAsiaTheme="minorEastAsia" w:hAnsi="Times New Roman" w:cs="Times New Roman"/>
                <w:sz w:val="24"/>
                <w:szCs w:val="24"/>
              </w:rPr>
              <w:t>выбранноого</w:t>
            </w:r>
            <w:r>
              <w:rPr>
                <w:rFonts w:ascii="Times New Roman" w:eastAsiaTheme="minorEastAsia" w:hAnsi="Times New Roman" w:cs="Times New Roman"/>
                <w:sz w:val="24"/>
                <w:szCs w:val="24"/>
              </w:rPr>
              <w:t xml:space="preserve"> метода решения предлагаемых задач; ответы на вопросы; объяснение трудных моментов; фиксация алгоритмов.</w:t>
            </w:r>
          </w:p>
        </w:tc>
      </w:tr>
      <w:tr w:rsidR="006C0502" w:rsidRPr="006C0502" w:rsidTr="006C6064">
        <w:trPr>
          <w:trHeight w:val="542"/>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Основные виды учебной деятельности, направленные на формирование данного образовательного ресурса</w:t>
            </w:r>
          </w:p>
        </w:tc>
        <w:tc>
          <w:tcPr>
            <w:tcW w:w="10063" w:type="dxa"/>
            <w:gridSpan w:val="3"/>
          </w:tcPr>
          <w:p w:rsidR="006C0502" w:rsidRPr="005F2C18" w:rsidRDefault="00AA044C" w:rsidP="00C74175">
            <w:pPr>
              <w:rPr>
                <w:rFonts w:ascii="Times New Roman" w:hAnsi="Times New Roman" w:cs="Times New Roman"/>
                <w:sz w:val="24"/>
                <w:szCs w:val="24"/>
              </w:rPr>
            </w:pPr>
            <w:r>
              <w:rPr>
                <w:rFonts w:ascii="Times New Roman" w:hAnsi="Times New Roman" w:cs="Times New Roman"/>
                <w:sz w:val="24"/>
                <w:szCs w:val="24"/>
              </w:rPr>
              <w:t>Публичные выступления; защита продукта; ответы на вопросы.</w:t>
            </w:r>
          </w:p>
        </w:tc>
      </w:tr>
      <w:tr w:rsidR="006C0502" w:rsidRPr="006C0502" w:rsidTr="006C6064">
        <w:trPr>
          <w:trHeight w:val="459"/>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Типы учебных ситуаций</w:t>
            </w:r>
          </w:p>
        </w:tc>
        <w:tc>
          <w:tcPr>
            <w:tcW w:w="10063" w:type="dxa"/>
            <w:gridSpan w:val="3"/>
          </w:tcPr>
          <w:p w:rsidR="006C0502" w:rsidRPr="006C0502" w:rsidRDefault="005F2C18" w:rsidP="00622DDE">
            <w:pPr>
              <w:rPr>
                <w:rFonts w:ascii="Times New Roman" w:hAnsi="Times New Roman" w:cs="Times New Roman"/>
                <w:sz w:val="24"/>
                <w:szCs w:val="24"/>
              </w:rPr>
            </w:pPr>
            <w:r>
              <w:rPr>
                <w:rFonts w:ascii="Times New Roman" w:hAnsi="Times New Roman" w:cs="Times New Roman"/>
                <w:sz w:val="24"/>
                <w:szCs w:val="24"/>
              </w:rPr>
              <w:t>Ситуация - практика</w:t>
            </w:r>
            <w:r w:rsidR="00AA044C">
              <w:rPr>
                <w:rFonts w:ascii="Times New Roman" w:hAnsi="Times New Roman" w:cs="Times New Roman"/>
                <w:sz w:val="24"/>
                <w:szCs w:val="24"/>
              </w:rPr>
              <w:t>, ситуация - диспут</w:t>
            </w:r>
          </w:p>
        </w:tc>
      </w:tr>
      <w:tr w:rsidR="006C0502" w:rsidRPr="006C0502" w:rsidTr="006C6064">
        <w:trPr>
          <w:trHeight w:val="453"/>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Методы обучения</w:t>
            </w:r>
          </w:p>
        </w:tc>
        <w:tc>
          <w:tcPr>
            <w:tcW w:w="10063" w:type="dxa"/>
            <w:gridSpan w:val="3"/>
          </w:tcPr>
          <w:p w:rsidR="006C0502" w:rsidRPr="006C0502" w:rsidRDefault="005F2C18" w:rsidP="00622DDE">
            <w:pPr>
              <w:rPr>
                <w:rFonts w:ascii="Times New Roman" w:hAnsi="Times New Roman" w:cs="Times New Roman"/>
                <w:sz w:val="24"/>
                <w:szCs w:val="24"/>
              </w:rPr>
            </w:pPr>
            <w:r>
              <w:rPr>
                <w:rFonts w:ascii="Times New Roman" w:hAnsi="Times New Roman" w:cs="Times New Roman"/>
                <w:sz w:val="24"/>
                <w:szCs w:val="24"/>
              </w:rPr>
              <w:t xml:space="preserve">Накопление опыта, </w:t>
            </w:r>
            <w:r w:rsidR="00AA044C">
              <w:rPr>
                <w:rFonts w:ascii="Times New Roman" w:hAnsi="Times New Roman" w:cs="Times New Roman"/>
                <w:sz w:val="24"/>
                <w:szCs w:val="24"/>
              </w:rPr>
              <w:t>взаимообучение.</w:t>
            </w:r>
          </w:p>
        </w:tc>
      </w:tr>
      <w:tr w:rsidR="006C0502" w:rsidRPr="006C0502" w:rsidTr="006C6064">
        <w:trPr>
          <w:trHeight w:val="558"/>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Средства ИКТ для реализации данного вида учебной деятельности</w:t>
            </w:r>
          </w:p>
        </w:tc>
        <w:tc>
          <w:tcPr>
            <w:tcW w:w="10063" w:type="dxa"/>
            <w:gridSpan w:val="3"/>
          </w:tcPr>
          <w:p w:rsidR="006C0502" w:rsidRPr="006C0502" w:rsidRDefault="006C0502" w:rsidP="00DE0155">
            <w:pPr>
              <w:rPr>
                <w:rFonts w:ascii="Times New Roman" w:hAnsi="Times New Roman" w:cs="Times New Roman"/>
                <w:sz w:val="24"/>
                <w:szCs w:val="24"/>
              </w:rPr>
            </w:pPr>
          </w:p>
          <w:p w:rsidR="006C0502" w:rsidRPr="006C0502" w:rsidRDefault="005F2C18" w:rsidP="00532914">
            <w:pPr>
              <w:rPr>
                <w:rFonts w:ascii="Times New Roman" w:hAnsi="Times New Roman" w:cs="Times New Roman"/>
                <w:sz w:val="24"/>
                <w:szCs w:val="24"/>
              </w:rPr>
            </w:pPr>
            <w:r>
              <w:rPr>
                <w:rFonts w:ascii="Times New Roman" w:hAnsi="Times New Roman" w:cs="Times New Roman"/>
                <w:sz w:val="24"/>
                <w:szCs w:val="24"/>
              </w:rPr>
              <w:t xml:space="preserve">Компьютер, </w:t>
            </w:r>
            <w:r w:rsidR="00532914">
              <w:rPr>
                <w:rFonts w:ascii="Times New Roman" w:hAnsi="Times New Roman" w:cs="Times New Roman"/>
                <w:sz w:val="24"/>
                <w:szCs w:val="24"/>
              </w:rPr>
              <w:t>интерактивная доска</w:t>
            </w:r>
          </w:p>
        </w:tc>
      </w:tr>
      <w:tr w:rsidR="006C0502" w:rsidRPr="006C0502" w:rsidTr="006C6064">
        <w:trPr>
          <w:trHeight w:val="566"/>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Форма организации деятельности учащихся</w:t>
            </w:r>
          </w:p>
        </w:tc>
        <w:tc>
          <w:tcPr>
            <w:tcW w:w="10063" w:type="dxa"/>
            <w:gridSpan w:val="3"/>
          </w:tcPr>
          <w:p w:rsidR="006C0502" w:rsidRPr="006C0502" w:rsidRDefault="00AA044C" w:rsidP="00DE0155">
            <w:pPr>
              <w:rPr>
                <w:rFonts w:ascii="Times New Roman" w:hAnsi="Times New Roman" w:cs="Times New Roman"/>
                <w:sz w:val="24"/>
                <w:szCs w:val="24"/>
              </w:rPr>
            </w:pPr>
            <w:r>
              <w:rPr>
                <w:rFonts w:ascii="Times New Roman" w:hAnsi="Times New Roman" w:cs="Times New Roman"/>
                <w:sz w:val="24"/>
                <w:szCs w:val="24"/>
              </w:rPr>
              <w:t>Групповая работа; фронтальное</w:t>
            </w:r>
            <w:r w:rsidR="006F4261">
              <w:rPr>
                <w:rFonts w:ascii="Times New Roman" w:hAnsi="Times New Roman" w:cs="Times New Roman"/>
                <w:sz w:val="24"/>
                <w:szCs w:val="24"/>
              </w:rPr>
              <w:t xml:space="preserve"> </w:t>
            </w:r>
            <w:r>
              <w:rPr>
                <w:rFonts w:ascii="Times New Roman" w:hAnsi="Times New Roman" w:cs="Times New Roman"/>
                <w:sz w:val="24"/>
                <w:szCs w:val="24"/>
              </w:rPr>
              <w:t>слушание</w:t>
            </w:r>
            <w:r w:rsidR="006F4261">
              <w:rPr>
                <w:rFonts w:ascii="Times New Roman" w:hAnsi="Times New Roman" w:cs="Times New Roman"/>
                <w:sz w:val="24"/>
                <w:szCs w:val="24"/>
              </w:rPr>
              <w:t>, критическое оценивание</w:t>
            </w:r>
            <w:r>
              <w:rPr>
                <w:rFonts w:ascii="Times New Roman" w:hAnsi="Times New Roman" w:cs="Times New Roman"/>
                <w:sz w:val="24"/>
                <w:szCs w:val="24"/>
              </w:rPr>
              <w:t>.</w:t>
            </w:r>
          </w:p>
          <w:p w:rsidR="006C0502" w:rsidRPr="006C0502" w:rsidRDefault="006C0502" w:rsidP="00DE0155">
            <w:pPr>
              <w:rPr>
                <w:rFonts w:ascii="Times New Roman" w:hAnsi="Times New Roman" w:cs="Times New Roman"/>
                <w:sz w:val="24"/>
                <w:szCs w:val="24"/>
              </w:rPr>
            </w:pPr>
          </w:p>
        </w:tc>
      </w:tr>
      <w:tr w:rsidR="006C0502" w:rsidRPr="006C0502" w:rsidTr="006C6064">
        <w:trPr>
          <w:trHeight w:val="418"/>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lastRenderedPageBreak/>
              <w:t>Функции/роль учителя на данном этапе</w:t>
            </w:r>
          </w:p>
        </w:tc>
        <w:tc>
          <w:tcPr>
            <w:tcW w:w="10063" w:type="dxa"/>
            <w:gridSpan w:val="3"/>
          </w:tcPr>
          <w:p w:rsidR="006C0502" w:rsidRPr="006C0502" w:rsidRDefault="005F2C18" w:rsidP="00DE0155">
            <w:pPr>
              <w:rPr>
                <w:rFonts w:ascii="Times New Roman" w:hAnsi="Times New Roman" w:cs="Times New Roman"/>
                <w:sz w:val="24"/>
                <w:szCs w:val="24"/>
              </w:rPr>
            </w:pPr>
            <w:r>
              <w:rPr>
                <w:rFonts w:ascii="Times New Roman" w:hAnsi="Times New Roman" w:cs="Times New Roman"/>
                <w:sz w:val="24"/>
                <w:szCs w:val="24"/>
              </w:rPr>
              <w:t>Организация и наблюдение.</w:t>
            </w:r>
          </w:p>
        </w:tc>
      </w:tr>
      <w:tr w:rsidR="006C0502" w:rsidRPr="006C0502" w:rsidTr="006C6064">
        <w:trPr>
          <w:trHeight w:val="676"/>
        </w:trPr>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Основные виды деятельности учителя</w:t>
            </w:r>
          </w:p>
        </w:tc>
        <w:tc>
          <w:tcPr>
            <w:tcW w:w="10063" w:type="dxa"/>
            <w:gridSpan w:val="3"/>
          </w:tcPr>
          <w:p w:rsidR="006C0502" w:rsidRPr="006C0502" w:rsidRDefault="00AA044C" w:rsidP="00AA044C">
            <w:pPr>
              <w:rPr>
                <w:rFonts w:ascii="Times New Roman" w:hAnsi="Times New Roman" w:cs="Times New Roman"/>
                <w:sz w:val="24"/>
                <w:szCs w:val="24"/>
              </w:rPr>
            </w:pPr>
            <w:r>
              <w:rPr>
                <w:rFonts w:ascii="Times New Roman" w:hAnsi="Times New Roman" w:cs="Times New Roman"/>
                <w:sz w:val="24"/>
                <w:szCs w:val="24"/>
              </w:rPr>
              <w:t>Помощь в о</w:t>
            </w:r>
            <w:r w:rsidR="005F2C18">
              <w:rPr>
                <w:rFonts w:ascii="Times New Roman" w:hAnsi="Times New Roman" w:cs="Times New Roman"/>
                <w:sz w:val="24"/>
                <w:szCs w:val="24"/>
              </w:rPr>
              <w:t xml:space="preserve">рганизация </w:t>
            </w:r>
            <w:r>
              <w:rPr>
                <w:rFonts w:ascii="Times New Roman" w:hAnsi="Times New Roman" w:cs="Times New Roman"/>
                <w:sz w:val="24"/>
                <w:szCs w:val="24"/>
              </w:rPr>
              <w:t>выступлений и обсуждения. Организация рефлексии данного этапа</w:t>
            </w:r>
          </w:p>
        </w:tc>
      </w:tr>
      <w:tr w:rsidR="006C0502" w:rsidRPr="006C0502" w:rsidTr="006C6064">
        <w:tc>
          <w:tcPr>
            <w:tcW w:w="4219" w:type="dxa"/>
            <w:gridSpan w:val="2"/>
          </w:tcPr>
          <w:p w:rsidR="006C0502" w:rsidRPr="006C0502" w:rsidRDefault="006C0502" w:rsidP="00DE0155">
            <w:pPr>
              <w:rPr>
                <w:rFonts w:ascii="Times New Roman" w:hAnsi="Times New Roman" w:cs="Times New Roman"/>
                <w:sz w:val="24"/>
                <w:szCs w:val="24"/>
              </w:rPr>
            </w:pPr>
            <w:r w:rsidRPr="006C0502">
              <w:rPr>
                <w:rFonts w:ascii="Times New Roman" w:hAnsi="Times New Roman" w:cs="Times New Roman"/>
                <w:sz w:val="24"/>
                <w:szCs w:val="24"/>
              </w:rPr>
              <w:t>Промежуточный контроль по достижению планируемых образовательных ресурсов</w:t>
            </w:r>
          </w:p>
        </w:tc>
        <w:tc>
          <w:tcPr>
            <w:tcW w:w="10063" w:type="dxa"/>
            <w:gridSpan w:val="3"/>
          </w:tcPr>
          <w:p w:rsidR="00532914" w:rsidRPr="00AA044C" w:rsidRDefault="00AA044C" w:rsidP="00532914">
            <w:pPr>
              <w:tabs>
                <w:tab w:val="left" w:pos="6810"/>
              </w:tabs>
              <w:ind w:left="175"/>
              <w:rPr>
                <w:rFonts w:ascii="Times New Roman" w:eastAsiaTheme="minorEastAsia" w:hAnsi="Times New Roman" w:cs="Times New Roman"/>
                <w:sz w:val="24"/>
                <w:szCs w:val="24"/>
              </w:rPr>
            </w:pPr>
            <w:r w:rsidRPr="00AA044C">
              <w:rPr>
                <w:rFonts w:ascii="Times New Roman" w:eastAsiaTheme="minorEastAsia" w:hAnsi="Times New Roman" w:cs="Times New Roman"/>
                <w:sz w:val="24"/>
                <w:szCs w:val="24"/>
              </w:rPr>
              <w:t>Фиксация алгоритмов</w:t>
            </w:r>
            <w:r>
              <w:rPr>
                <w:rFonts w:ascii="Times New Roman" w:eastAsiaTheme="minorEastAsia" w:hAnsi="Times New Roman" w:cs="Times New Roman"/>
                <w:sz w:val="24"/>
                <w:szCs w:val="24"/>
              </w:rPr>
              <w:t>; устранение мест затруднения; классификация задач, для определение метода их решения.</w:t>
            </w:r>
          </w:p>
          <w:p w:rsidR="006C0502" w:rsidRPr="006C0502" w:rsidRDefault="006C0502" w:rsidP="00DE0155">
            <w:pPr>
              <w:rPr>
                <w:rFonts w:ascii="Times New Roman" w:hAnsi="Times New Roman" w:cs="Times New Roman"/>
                <w:sz w:val="24"/>
                <w:szCs w:val="24"/>
              </w:rPr>
            </w:pPr>
          </w:p>
        </w:tc>
      </w:tr>
    </w:tbl>
    <w:tbl>
      <w:tblPr>
        <w:tblStyle w:val="a3"/>
        <w:tblpPr w:leftFromText="180" w:rightFromText="180" w:vertAnchor="text" w:horzAnchor="margin" w:tblpY="57"/>
        <w:tblW w:w="14709" w:type="dxa"/>
        <w:tblLayout w:type="fixed"/>
        <w:tblLook w:val="04A0" w:firstRow="1" w:lastRow="0" w:firstColumn="1" w:lastColumn="0" w:noHBand="0" w:noVBand="1"/>
      </w:tblPr>
      <w:tblGrid>
        <w:gridCol w:w="4646"/>
        <w:gridCol w:w="10063"/>
      </w:tblGrid>
      <w:tr w:rsidR="006C6064" w:rsidRPr="006C0502" w:rsidTr="006C6064">
        <w:tc>
          <w:tcPr>
            <w:tcW w:w="4646" w:type="dxa"/>
          </w:tcPr>
          <w:p w:rsidR="006C6064" w:rsidRPr="006C0502" w:rsidRDefault="006C6064" w:rsidP="006C6064">
            <w:pPr>
              <w:rPr>
                <w:rFonts w:ascii="Times New Roman" w:hAnsi="Times New Roman" w:cs="Times New Roman"/>
                <w:sz w:val="24"/>
                <w:szCs w:val="24"/>
              </w:rPr>
            </w:pPr>
            <w:r w:rsidRPr="006C0502">
              <w:rPr>
                <w:rFonts w:ascii="Times New Roman" w:hAnsi="Times New Roman" w:cs="Times New Roman"/>
                <w:b/>
                <w:sz w:val="24"/>
                <w:szCs w:val="24"/>
              </w:rPr>
              <w:t xml:space="preserve">Этап </w:t>
            </w:r>
            <w:r>
              <w:rPr>
                <w:rFonts w:ascii="Times New Roman" w:hAnsi="Times New Roman" w:cs="Times New Roman"/>
                <w:b/>
                <w:sz w:val="24"/>
                <w:szCs w:val="24"/>
              </w:rPr>
              <w:t>4</w:t>
            </w:r>
          </w:p>
        </w:tc>
        <w:tc>
          <w:tcPr>
            <w:tcW w:w="10063" w:type="dxa"/>
          </w:tcPr>
          <w:p w:rsidR="006C6064" w:rsidRPr="006C0502" w:rsidRDefault="006C6064" w:rsidP="006C6064">
            <w:pPr>
              <w:rPr>
                <w:rFonts w:ascii="Times New Roman" w:hAnsi="Times New Roman" w:cs="Times New Roman"/>
                <w:sz w:val="24"/>
                <w:szCs w:val="24"/>
              </w:rPr>
            </w:pPr>
          </w:p>
          <w:p w:rsidR="006C6064" w:rsidRPr="006C0502" w:rsidRDefault="006C6064" w:rsidP="006C6064">
            <w:pPr>
              <w:rPr>
                <w:rFonts w:ascii="Times New Roman" w:hAnsi="Times New Roman" w:cs="Times New Roman"/>
                <w:sz w:val="24"/>
                <w:szCs w:val="24"/>
              </w:rPr>
            </w:pPr>
            <w:r>
              <w:rPr>
                <w:rFonts w:ascii="Times New Roman" w:hAnsi="Times New Roman" w:cs="Times New Roman"/>
                <w:b/>
                <w:sz w:val="24"/>
                <w:szCs w:val="24"/>
              </w:rPr>
              <w:t>Проверка полученных результатов. Коррекция.</w:t>
            </w:r>
          </w:p>
          <w:p w:rsidR="006C6064" w:rsidRPr="006C0502" w:rsidRDefault="006C6064" w:rsidP="006C6064">
            <w:pPr>
              <w:rPr>
                <w:rFonts w:ascii="Times New Roman" w:hAnsi="Times New Roman" w:cs="Times New Roman"/>
                <w:sz w:val="24"/>
                <w:szCs w:val="24"/>
              </w:rPr>
            </w:pPr>
          </w:p>
        </w:tc>
      </w:tr>
      <w:tr w:rsidR="006C6064" w:rsidRPr="006C0502" w:rsidTr="006C6064">
        <w:tc>
          <w:tcPr>
            <w:tcW w:w="4646" w:type="dxa"/>
          </w:tcPr>
          <w:p w:rsidR="006C6064" w:rsidRPr="006C0502" w:rsidRDefault="006C6064" w:rsidP="006C6064">
            <w:pPr>
              <w:rPr>
                <w:rFonts w:ascii="Times New Roman" w:hAnsi="Times New Roman" w:cs="Times New Roman"/>
                <w:sz w:val="24"/>
                <w:szCs w:val="24"/>
              </w:rPr>
            </w:pPr>
            <w:r w:rsidRPr="006C0502">
              <w:rPr>
                <w:rFonts w:ascii="Times New Roman" w:hAnsi="Times New Roman" w:cs="Times New Roman"/>
                <w:sz w:val="24"/>
                <w:szCs w:val="24"/>
              </w:rPr>
              <w:t>Длительность этапа</w:t>
            </w:r>
          </w:p>
        </w:tc>
        <w:tc>
          <w:tcPr>
            <w:tcW w:w="10063" w:type="dxa"/>
          </w:tcPr>
          <w:p w:rsidR="006C6064" w:rsidRPr="006C0502" w:rsidRDefault="006C6064" w:rsidP="006C6064">
            <w:pPr>
              <w:jc w:val="center"/>
              <w:rPr>
                <w:rFonts w:ascii="Times New Roman" w:hAnsi="Times New Roman" w:cs="Times New Roman"/>
                <w:b/>
                <w:sz w:val="24"/>
                <w:szCs w:val="24"/>
              </w:rPr>
            </w:pPr>
            <w:r>
              <w:rPr>
                <w:rFonts w:ascii="Times New Roman" w:hAnsi="Times New Roman" w:cs="Times New Roman"/>
                <w:b/>
                <w:sz w:val="24"/>
                <w:szCs w:val="24"/>
              </w:rPr>
              <w:t>10</w:t>
            </w:r>
          </w:p>
        </w:tc>
      </w:tr>
      <w:tr w:rsidR="006C6064" w:rsidRPr="006C0502" w:rsidTr="006C6064">
        <w:tc>
          <w:tcPr>
            <w:tcW w:w="4646" w:type="dxa"/>
          </w:tcPr>
          <w:p w:rsidR="006C6064" w:rsidRPr="006C0502" w:rsidRDefault="006C6064" w:rsidP="006C6064">
            <w:pPr>
              <w:rPr>
                <w:rFonts w:ascii="Times New Roman" w:hAnsi="Times New Roman" w:cs="Times New Roman"/>
                <w:sz w:val="24"/>
                <w:szCs w:val="24"/>
              </w:rPr>
            </w:pPr>
            <w:r w:rsidRPr="006C0502">
              <w:rPr>
                <w:rFonts w:ascii="Times New Roman" w:hAnsi="Times New Roman" w:cs="Times New Roman"/>
                <w:sz w:val="24"/>
                <w:szCs w:val="24"/>
              </w:rPr>
              <w:t xml:space="preserve">Типы </w:t>
            </w:r>
            <w:r>
              <w:rPr>
                <w:rFonts w:ascii="Times New Roman" w:hAnsi="Times New Roman" w:cs="Times New Roman"/>
                <w:sz w:val="24"/>
                <w:szCs w:val="24"/>
              </w:rPr>
              <w:t>заданий на проверку полученных образовательных результатов</w:t>
            </w:r>
          </w:p>
        </w:tc>
        <w:tc>
          <w:tcPr>
            <w:tcW w:w="10063" w:type="dxa"/>
          </w:tcPr>
          <w:p w:rsidR="006C6064" w:rsidRDefault="006C6064" w:rsidP="006C6064">
            <w:pPr>
              <w:jc w:val="both"/>
              <w:rPr>
                <w:rFonts w:ascii="Times New Roman" w:eastAsiaTheme="minorEastAsia" w:hAnsi="Times New Roman" w:cs="Times New Roman"/>
                <w:sz w:val="24"/>
                <w:szCs w:val="24"/>
              </w:rPr>
            </w:pPr>
            <w:r w:rsidRPr="00D30D54">
              <w:rPr>
                <w:rFonts w:ascii="Times New Roman" w:eastAsiaTheme="minorEastAsia" w:hAnsi="Times New Roman" w:cs="Times New Roman"/>
                <w:b/>
                <w:sz w:val="24"/>
                <w:szCs w:val="24"/>
              </w:rPr>
              <w:t xml:space="preserve"> Учитель</w:t>
            </w:r>
            <w:r>
              <w:rPr>
                <w:rFonts w:ascii="Times New Roman" w:eastAsiaTheme="minorEastAsia" w:hAnsi="Times New Roman" w:cs="Times New Roman"/>
                <w:sz w:val="24"/>
                <w:szCs w:val="24"/>
              </w:rPr>
              <w:t>: Давайте посмотрим, насколько вы был убедительны друг для друга. Предлагаю вам поработать самостоятельно. Теперь каждая команда получит разные задачи, метод решения выберет самостоятельно. Группа "Экспертов" выбирает метод решения самостоятельно, пользуясь материалами нашего урока. На работу у вас 7 минут</w:t>
            </w:r>
          </w:p>
          <w:p w:rsidR="006C6064" w:rsidRDefault="006C6064" w:rsidP="006C6064">
            <w:pPr>
              <w:tabs>
                <w:tab w:val="left" w:pos="6810"/>
              </w:tabs>
              <w:ind w:left="175" w:hanging="34"/>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anchor distT="0" distB="0" distL="114300" distR="114300" simplePos="0" relativeHeight="251714560" behindDoc="1" locked="0" layoutInCell="1" allowOverlap="1">
                  <wp:simplePos x="0" y="0"/>
                  <wp:positionH relativeFrom="column">
                    <wp:posOffset>3306445</wp:posOffset>
                  </wp:positionH>
                  <wp:positionV relativeFrom="paragraph">
                    <wp:posOffset>-4458970</wp:posOffset>
                  </wp:positionV>
                  <wp:extent cx="2714625" cy="1962150"/>
                  <wp:effectExtent l="19050" t="0" r="9525" b="0"/>
                  <wp:wrapTight wrapText="bothSides">
                    <wp:wrapPolygon edited="0">
                      <wp:start x="-152" y="0"/>
                      <wp:lineTo x="-152" y="21390"/>
                      <wp:lineTo x="21676" y="21390"/>
                      <wp:lineTo x="21676" y="0"/>
                      <wp:lineTo x="-152" y="0"/>
                    </wp:wrapPolygon>
                  </wp:wrapTight>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32231" t="24920" r="21329" b="15335"/>
                          <a:stretch>
                            <a:fillRect/>
                          </a:stretch>
                        </pic:blipFill>
                        <pic:spPr bwMode="auto">
                          <a:xfrm>
                            <a:off x="0" y="0"/>
                            <a:ext cx="2714625" cy="1962150"/>
                          </a:xfrm>
                          <a:prstGeom prst="rect">
                            <a:avLst/>
                          </a:prstGeom>
                          <a:noFill/>
                          <a:ln w="9525">
                            <a:noFill/>
                            <a:miter lim="800000"/>
                            <a:headEnd/>
                            <a:tailEnd/>
                          </a:ln>
                        </pic:spPr>
                      </pic:pic>
                    </a:graphicData>
                  </a:graphic>
                </wp:anchor>
              </w:drawing>
            </w:r>
          </w:p>
          <w:p w:rsidR="006C6064" w:rsidRDefault="006C6064" w:rsidP="006C6064">
            <w:pPr>
              <w:tabs>
                <w:tab w:val="left" w:pos="6810"/>
              </w:tabs>
              <w:ind w:left="175" w:hanging="34"/>
              <w:rPr>
                <w:rFonts w:ascii="Times New Roman" w:eastAsiaTheme="minorEastAsia" w:hAnsi="Times New Roman" w:cs="Times New Roman"/>
                <w:sz w:val="24"/>
                <w:szCs w:val="24"/>
              </w:rPr>
            </w:pPr>
          </w:p>
          <w:p w:rsidR="006C6064" w:rsidRDefault="006C6064" w:rsidP="006C6064">
            <w:pPr>
              <w:tabs>
                <w:tab w:val="left" w:pos="6810"/>
              </w:tabs>
              <w:ind w:left="175" w:hanging="34"/>
              <w:rPr>
                <w:rFonts w:ascii="Times New Roman" w:eastAsiaTheme="minorEastAsia" w:hAnsi="Times New Roman" w:cs="Times New Roman"/>
                <w:sz w:val="24"/>
                <w:szCs w:val="24"/>
              </w:rPr>
            </w:pPr>
          </w:p>
          <w:p w:rsidR="006C6064" w:rsidRPr="00C74175" w:rsidRDefault="006C6064" w:rsidP="006C6064">
            <w:pPr>
              <w:tabs>
                <w:tab w:val="left" w:pos="6810"/>
              </w:tabs>
              <w:ind w:left="175" w:hanging="34"/>
              <w:rPr>
                <w:rFonts w:ascii="Times New Roman" w:eastAsiaTheme="minorEastAsia" w:hAnsi="Times New Roman" w:cs="Times New Roman"/>
                <w:sz w:val="24"/>
                <w:szCs w:val="24"/>
              </w:rPr>
            </w:pPr>
          </w:p>
        </w:tc>
      </w:tr>
      <w:tr w:rsidR="006C6064" w:rsidRPr="006C0502" w:rsidTr="006C6064">
        <w:trPr>
          <w:trHeight w:val="801"/>
        </w:trPr>
        <w:tc>
          <w:tcPr>
            <w:tcW w:w="4646" w:type="dxa"/>
          </w:tcPr>
          <w:p w:rsidR="006C6064" w:rsidRPr="006C0502" w:rsidRDefault="006C6064" w:rsidP="006C6064">
            <w:pPr>
              <w:rPr>
                <w:rFonts w:ascii="Times New Roman" w:hAnsi="Times New Roman" w:cs="Times New Roman"/>
                <w:sz w:val="24"/>
                <w:szCs w:val="24"/>
              </w:rPr>
            </w:pPr>
            <w:r w:rsidRPr="006C0502">
              <w:rPr>
                <w:rFonts w:ascii="Times New Roman" w:hAnsi="Times New Roman" w:cs="Times New Roman"/>
                <w:sz w:val="24"/>
                <w:szCs w:val="24"/>
              </w:rPr>
              <w:t xml:space="preserve">Средства ИКТ для </w:t>
            </w:r>
            <w:r>
              <w:rPr>
                <w:rFonts w:ascii="Times New Roman" w:hAnsi="Times New Roman" w:cs="Times New Roman"/>
                <w:sz w:val="24"/>
                <w:szCs w:val="24"/>
              </w:rPr>
              <w:t>проверки полученных результатов( если требуется)</w:t>
            </w:r>
          </w:p>
        </w:tc>
        <w:tc>
          <w:tcPr>
            <w:tcW w:w="10063" w:type="dxa"/>
          </w:tcPr>
          <w:p w:rsidR="006C6064" w:rsidRPr="006C0502" w:rsidRDefault="006C6064" w:rsidP="006C6064">
            <w:pPr>
              <w:rPr>
                <w:rFonts w:ascii="Times New Roman" w:hAnsi="Times New Roman" w:cs="Times New Roman"/>
                <w:sz w:val="24"/>
                <w:szCs w:val="24"/>
              </w:rPr>
            </w:pPr>
          </w:p>
          <w:p w:rsidR="006C6064" w:rsidRPr="006C0502" w:rsidRDefault="006C6064" w:rsidP="006C6064">
            <w:pPr>
              <w:rPr>
                <w:rFonts w:ascii="Times New Roman" w:hAnsi="Times New Roman" w:cs="Times New Roman"/>
                <w:sz w:val="24"/>
                <w:szCs w:val="24"/>
              </w:rPr>
            </w:pPr>
            <w:r>
              <w:rPr>
                <w:rFonts w:ascii="Times New Roman" w:hAnsi="Times New Roman" w:cs="Times New Roman"/>
                <w:sz w:val="24"/>
                <w:szCs w:val="24"/>
              </w:rPr>
              <w:t>Электронная доска, презентация к уроку.</w:t>
            </w:r>
          </w:p>
          <w:p w:rsidR="006C6064" w:rsidRPr="006C0502" w:rsidRDefault="006C6064" w:rsidP="006C6064">
            <w:pPr>
              <w:rPr>
                <w:rFonts w:ascii="Times New Roman" w:hAnsi="Times New Roman" w:cs="Times New Roman"/>
                <w:sz w:val="24"/>
                <w:szCs w:val="24"/>
              </w:rPr>
            </w:pPr>
          </w:p>
        </w:tc>
      </w:tr>
      <w:tr w:rsidR="006C6064" w:rsidRPr="006C0502" w:rsidTr="006C6064">
        <w:trPr>
          <w:trHeight w:val="801"/>
        </w:trPr>
        <w:tc>
          <w:tcPr>
            <w:tcW w:w="4646" w:type="dxa"/>
          </w:tcPr>
          <w:p w:rsidR="006C6064" w:rsidRPr="006C0502" w:rsidRDefault="006C6064" w:rsidP="006C6064">
            <w:pPr>
              <w:rPr>
                <w:rFonts w:ascii="Times New Roman" w:hAnsi="Times New Roman" w:cs="Times New Roman"/>
                <w:sz w:val="24"/>
                <w:szCs w:val="24"/>
              </w:rPr>
            </w:pPr>
            <w:r>
              <w:rPr>
                <w:rFonts w:ascii="Times New Roman" w:hAnsi="Times New Roman" w:cs="Times New Roman"/>
                <w:sz w:val="24"/>
                <w:szCs w:val="24"/>
              </w:rPr>
              <w:t>Способы коррекции</w:t>
            </w:r>
          </w:p>
        </w:tc>
        <w:tc>
          <w:tcPr>
            <w:tcW w:w="10063" w:type="dxa"/>
          </w:tcPr>
          <w:p w:rsidR="006C6064" w:rsidRPr="006C0502" w:rsidRDefault="006C6064" w:rsidP="006C6064">
            <w:pPr>
              <w:rPr>
                <w:rFonts w:ascii="Times New Roman" w:hAnsi="Times New Roman" w:cs="Times New Roman"/>
                <w:sz w:val="24"/>
                <w:szCs w:val="24"/>
              </w:rPr>
            </w:pPr>
            <w:r>
              <w:rPr>
                <w:rFonts w:ascii="Times New Roman" w:hAnsi="Times New Roman" w:cs="Times New Roman"/>
                <w:sz w:val="24"/>
                <w:szCs w:val="24"/>
              </w:rPr>
              <w:t>Критериальное оценивание</w:t>
            </w:r>
          </w:p>
          <w:p w:rsidR="006C6064" w:rsidRPr="006C0502" w:rsidRDefault="006C6064" w:rsidP="006C6064">
            <w:pPr>
              <w:rPr>
                <w:rFonts w:ascii="Times New Roman" w:hAnsi="Times New Roman" w:cs="Times New Roman"/>
                <w:sz w:val="24"/>
                <w:szCs w:val="24"/>
              </w:rPr>
            </w:pPr>
          </w:p>
        </w:tc>
      </w:tr>
      <w:tr w:rsidR="006C6064" w:rsidRPr="006C0502" w:rsidTr="006C6064">
        <w:trPr>
          <w:trHeight w:val="664"/>
        </w:trPr>
        <w:tc>
          <w:tcPr>
            <w:tcW w:w="4646" w:type="dxa"/>
          </w:tcPr>
          <w:p w:rsidR="006C6064" w:rsidRPr="006C0502" w:rsidRDefault="006C6064" w:rsidP="006C6064">
            <w:pPr>
              <w:rPr>
                <w:rFonts w:ascii="Times New Roman" w:hAnsi="Times New Roman" w:cs="Times New Roman"/>
                <w:sz w:val="24"/>
                <w:szCs w:val="24"/>
              </w:rPr>
            </w:pPr>
            <w:r>
              <w:rPr>
                <w:rFonts w:ascii="Times New Roman" w:hAnsi="Times New Roman" w:cs="Times New Roman"/>
                <w:sz w:val="24"/>
                <w:szCs w:val="24"/>
              </w:rPr>
              <w:t>Форма организации деятельности учащихся</w:t>
            </w:r>
          </w:p>
        </w:tc>
        <w:tc>
          <w:tcPr>
            <w:tcW w:w="10063" w:type="dxa"/>
          </w:tcPr>
          <w:p w:rsidR="006C6064" w:rsidRPr="006C0502" w:rsidRDefault="006C6064" w:rsidP="006C6064">
            <w:pPr>
              <w:rPr>
                <w:rFonts w:ascii="Times New Roman" w:hAnsi="Times New Roman" w:cs="Times New Roman"/>
                <w:sz w:val="24"/>
                <w:szCs w:val="24"/>
              </w:rPr>
            </w:pPr>
            <w:r>
              <w:rPr>
                <w:rFonts w:ascii="Times New Roman" w:hAnsi="Times New Roman" w:cs="Times New Roman"/>
                <w:sz w:val="24"/>
                <w:szCs w:val="24"/>
              </w:rPr>
              <w:t>Работа в группах.</w:t>
            </w:r>
          </w:p>
          <w:p w:rsidR="006C6064" w:rsidRPr="006C0502" w:rsidRDefault="006C6064" w:rsidP="006C6064">
            <w:pPr>
              <w:rPr>
                <w:rFonts w:ascii="Times New Roman" w:hAnsi="Times New Roman" w:cs="Times New Roman"/>
                <w:sz w:val="24"/>
                <w:szCs w:val="24"/>
              </w:rPr>
            </w:pPr>
          </w:p>
        </w:tc>
      </w:tr>
      <w:tr w:rsidR="006C6064" w:rsidRPr="006C0502" w:rsidTr="006C6064">
        <w:trPr>
          <w:trHeight w:val="664"/>
        </w:trPr>
        <w:tc>
          <w:tcPr>
            <w:tcW w:w="4646" w:type="dxa"/>
          </w:tcPr>
          <w:p w:rsidR="006C6064" w:rsidRDefault="006C6064" w:rsidP="006C6064">
            <w:pPr>
              <w:rPr>
                <w:rFonts w:ascii="Times New Roman" w:hAnsi="Times New Roman" w:cs="Times New Roman"/>
                <w:sz w:val="24"/>
                <w:szCs w:val="24"/>
              </w:rPr>
            </w:pPr>
            <w:r w:rsidRPr="006C0502">
              <w:rPr>
                <w:rFonts w:ascii="Times New Roman" w:hAnsi="Times New Roman" w:cs="Times New Roman"/>
                <w:sz w:val="24"/>
                <w:szCs w:val="24"/>
              </w:rPr>
              <w:t>Функции/роль учителя на данном этапе</w:t>
            </w:r>
          </w:p>
        </w:tc>
        <w:tc>
          <w:tcPr>
            <w:tcW w:w="10063" w:type="dxa"/>
          </w:tcPr>
          <w:p w:rsidR="006C6064" w:rsidRPr="006C0502" w:rsidRDefault="006C6064" w:rsidP="006C6064">
            <w:pPr>
              <w:rPr>
                <w:rFonts w:ascii="Times New Roman" w:hAnsi="Times New Roman" w:cs="Times New Roman"/>
                <w:sz w:val="24"/>
                <w:szCs w:val="24"/>
              </w:rPr>
            </w:pPr>
            <w:r>
              <w:rPr>
                <w:rFonts w:ascii="Times New Roman" w:hAnsi="Times New Roman" w:cs="Times New Roman"/>
                <w:sz w:val="24"/>
                <w:szCs w:val="24"/>
              </w:rPr>
              <w:t>Организация, наблюдение</w:t>
            </w:r>
          </w:p>
        </w:tc>
      </w:tr>
      <w:tr w:rsidR="006C6064" w:rsidRPr="006C0502" w:rsidTr="006C6064">
        <w:trPr>
          <w:trHeight w:val="676"/>
        </w:trPr>
        <w:tc>
          <w:tcPr>
            <w:tcW w:w="4646" w:type="dxa"/>
          </w:tcPr>
          <w:p w:rsidR="006C6064" w:rsidRPr="006C0502" w:rsidRDefault="006C6064" w:rsidP="006C6064">
            <w:pPr>
              <w:rPr>
                <w:rFonts w:ascii="Times New Roman" w:hAnsi="Times New Roman" w:cs="Times New Roman"/>
                <w:sz w:val="24"/>
                <w:szCs w:val="24"/>
              </w:rPr>
            </w:pPr>
            <w:r w:rsidRPr="006C0502">
              <w:rPr>
                <w:rFonts w:ascii="Times New Roman" w:hAnsi="Times New Roman" w:cs="Times New Roman"/>
                <w:sz w:val="24"/>
                <w:szCs w:val="24"/>
              </w:rPr>
              <w:t>Основные виды деятельности учителя</w:t>
            </w:r>
          </w:p>
        </w:tc>
        <w:tc>
          <w:tcPr>
            <w:tcW w:w="10063" w:type="dxa"/>
          </w:tcPr>
          <w:p w:rsidR="006C6064" w:rsidRPr="006C0502" w:rsidRDefault="006C6064" w:rsidP="006C6064">
            <w:pPr>
              <w:rPr>
                <w:rFonts w:ascii="Times New Roman" w:hAnsi="Times New Roman" w:cs="Times New Roman"/>
                <w:sz w:val="24"/>
                <w:szCs w:val="24"/>
              </w:rPr>
            </w:pPr>
            <w:r>
              <w:rPr>
                <w:rFonts w:ascii="Times New Roman" w:hAnsi="Times New Roman" w:cs="Times New Roman"/>
                <w:sz w:val="24"/>
                <w:szCs w:val="24"/>
              </w:rPr>
              <w:t>Организация работы, выдача заданий, комментарии по временным ограничениям и критериям оценивания.</w:t>
            </w:r>
          </w:p>
          <w:p w:rsidR="006C6064" w:rsidRDefault="006C6064" w:rsidP="006C6064">
            <w:pPr>
              <w:rPr>
                <w:rFonts w:ascii="Times New Roman" w:hAnsi="Times New Roman" w:cs="Times New Roman"/>
                <w:sz w:val="24"/>
                <w:szCs w:val="24"/>
              </w:rPr>
            </w:pPr>
          </w:p>
          <w:p w:rsidR="006C6064" w:rsidRPr="006C0502" w:rsidRDefault="006C6064" w:rsidP="006C6064">
            <w:pPr>
              <w:rPr>
                <w:rFonts w:ascii="Times New Roman" w:hAnsi="Times New Roman" w:cs="Times New Roman"/>
                <w:sz w:val="24"/>
                <w:szCs w:val="24"/>
              </w:rPr>
            </w:pPr>
          </w:p>
        </w:tc>
      </w:tr>
      <w:tr w:rsidR="006C6064" w:rsidRPr="006C0502" w:rsidTr="006C6064">
        <w:tc>
          <w:tcPr>
            <w:tcW w:w="4646" w:type="dxa"/>
          </w:tcPr>
          <w:p w:rsidR="006C6064" w:rsidRPr="001266CA" w:rsidRDefault="006C6064" w:rsidP="006C6064">
            <w:pPr>
              <w:jc w:val="center"/>
              <w:rPr>
                <w:rFonts w:ascii="Times New Roman" w:hAnsi="Times New Roman" w:cs="Times New Roman"/>
                <w:b/>
                <w:sz w:val="24"/>
                <w:szCs w:val="24"/>
              </w:rPr>
            </w:pPr>
            <w:r w:rsidRPr="001266CA">
              <w:rPr>
                <w:rFonts w:ascii="Times New Roman" w:hAnsi="Times New Roman" w:cs="Times New Roman"/>
                <w:b/>
                <w:sz w:val="24"/>
                <w:szCs w:val="24"/>
              </w:rPr>
              <w:lastRenderedPageBreak/>
              <w:t>Этап 5</w:t>
            </w:r>
          </w:p>
        </w:tc>
        <w:tc>
          <w:tcPr>
            <w:tcW w:w="10063" w:type="dxa"/>
          </w:tcPr>
          <w:p w:rsidR="006C6064" w:rsidRPr="001266CA" w:rsidRDefault="006C6064" w:rsidP="006C6064">
            <w:pPr>
              <w:jc w:val="center"/>
              <w:rPr>
                <w:rFonts w:ascii="Times New Roman" w:hAnsi="Times New Roman" w:cs="Times New Roman"/>
                <w:b/>
                <w:sz w:val="24"/>
                <w:szCs w:val="24"/>
              </w:rPr>
            </w:pPr>
            <w:r w:rsidRPr="001266CA">
              <w:rPr>
                <w:rFonts w:ascii="Times New Roman" w:hAnsi="Times New Roman" w:cs="Times New Roman"/>
                <w:b/>
                <w:sz w:val="24"/>
                <w:szCs w:val="24"/>
              </w:rPr>
              <w:t>Рефлексия. подведение итогов</w:t>
            </w:r>
          </w:p>
          <w:p w:rsidR="006C6064" w:rsidRPr="001266CA" w:rsidRDefault="006C6064" w:rsidP="006C6064">
            <w:pPr>
              <w:jc w:val="center"/>
              <w:rPr>
                <w:rFonts w:ascii="Times New Roman" w:hAnsi="Times New Roman" w:cs="Times New Roman"/>
                <w:b/>
                <w:sz w:val="24"/>
                <w:szCs w:val="24"/>
              </w:rPr>
            </w:pPr>
          </w:p>
        </w:tc>
      </w:tr>
      <w:tr w:rsidR="006C6064" w:rsidRPr="006C0502" w:rsidTr="006C6064">
        <w:tc>
          <w:tcPr>
            <w:tcW w:w="4646" w:type="dxa"/>
          </w:tcPr>
          <w:p w:rsidR="006C6064" w:rsidRPr="006C0502" w:rsidRDefault="006C6064" w:rsidP="006C6064">
            <w:pPr>
              <w:rPr>
                <w:rFonts w:ascii="Times New Roman" w:hAnsi="Times New Roman" w:cs="Times New Roman"/>
                <w:sz w:val="24"/>
                <w:szCs w:val="24"/>
              </w:rPr>
            </w:pPr>
            <w:r>
              <w:rPr>
                <w:rFonts w:ascii="Times New Roman" w:hAnsi="Times New Roman" w:cs="Times New Roman"/>
                <w:sz w:val="24"/>
                <w:szCs w:val="24"/>
              </w:rPr>
              <w:t>Рефлексия по достигнутым, либо недостигнутым образовательным результатам</w:t>
            </w:r>
          </w:p>
        </w:tc>
        <w:tc>
          <w:tcPr>
            <w:tcW w:w="10063" w:type="dxa"/>
          </w:tcPr>
          <w:p w:rsidR="006C6064"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lang w:eastAsia="ru-RU"/>
              </w:rPr>
              <w:drawing>
                <wp:anchor distT="0" distB="0" distL="114300" distR="114300" simplePos="0" relativeHeight="251715584" behindDoc="1" locked="0" layoutInCell="1" allowOverlap="1">
                  <wp:simplePos x="0" y="0"/>
                  <wp:positionH relativeFrom="column">
                    <wp:posOffset>3311525</wp:posOffset>
                  </wp:positionH>
                  <wp:positionV relativeFrom="paragraph">
                    <wp:posOffset>92710</wp:posOffset>
                  </wp:positionV>
                  <wp:extent cx="2700655" cy="2000250"/>
                  <wp:effectExtent l="19050" t="0" r="4445" b="0"/>
                  <wp:wrapTight wrapText="bothSides">
                    <wp:wrapPolygon edited="0">
                      <wp:start x="-152" y="0"/>
                      <wp:lineTo x="-152" y="21394"/>
                      <wp:lineTo x="21636" y="21394"/>
                      <wp:lineTo x="21636" y="0"/>
                      <wp:lineTo x="-152" y="0"/>
                    </wp:wrapPolygon>
                  </wp:wrapTight>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l="32217" t="24601" r="21531" b="14696"/>
                          <a:stretch>
                            <a:fillRect/>
                          </a:stretch>
                        </pic:blipFill>
                        <pic:spPr bwMode="auto">
                          <a:xfrm>
                            <a:off x="0" y="0"/>
                            <a:ext cx="2700655" cy="2000250"/>
                          </a:xfrm>
                          <a:prstGeom prst="rect">
                            <a:avLst/>
                          </a:prstGeom>
                          <a:noFill/>
                          <a:ln w="9525">
                            <a:noFill/>
                            <a:miter lim="800000"/>
                            <a:headEnd/>
                            <a:tailEnd/>
                          </a:ln>
                        </pic:spPr>
                      </pic:pic>
                    </a:graphicData>
                  </a:graphic>
                </wp:anchor>
              </w:drawing>
            </w:r>
            <w:r w:rsidRPr="00AE6B40">
              <w:rPr>
                <w:rFonts w:ascii="Times New Roman" w:eastAsiaTheme="minorEastAsia" w:hAnsi="Times New Roman" w:cs="Times New Roman"/>
                <w:b/>
                <w:sz w:val="24"/>
                <w:szCs w:val="24"/>
              </w:rPr>
              <w:t>Учитель:</w:t>
            </w:r>
            <w:r>
              <w:rPr>
                <w:rFonts w:ascii="Times New Roman" w:eastAsiaTheme="minorEastAsia" w:hAnsi="Times New Roman" w:cs="Times New Roman"/>
                <w:sz w:val="24"/>
                <w:szCs w:val="24"/>
              </w:rPr>
              <w:t xml:space="preserve"> Давайте подведем итоги урока.</w:t>
            </w:r>
          </w:p>
          <w:p w:rsidR="006C6064" w:rsidRPr="005A65C6" w:rsidRDefault="006C6064" w:rsidP="006C6064">
            <w:pPr>
              <w:jc w:val="both"/>
              <w:rPr>
                <w:rFonts w:ascii="Times New Roman" w:eastAsiaTheme="minorEastAsia" w:hAnsi="Times New Roman" w:cs="Times New Roman"/>
                <w:i/>
                <w:sz w:val="24"/>
                <w:szCs w:val="24"/>
              </w:rPr>
            </w:pPr>
            <w:r w:rsidRPr="005A65C6">
              <w:rPr>
                <w:rFonts w:ascii="Times New Roman" w:eastAsiaTheme="minorEastAsia" w:hAnsi="Times New Roman" w:cs="Times New Roman"/>
                <w:i/>
                <w:sz w:val="24"/>
                <w:szCs w:val="24"/>
              </w:rPr>
              <w:t>Вопросы "Экспертам":</w:t>
            </w:r>
          </w:p>
          <w:p w:rsidR="006C6064"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чье выступление показалось более убедительным?-оцените по своим ощущениям защиту каждой группы.</w:t>
            </w:r>
          </w:p>
          <w:p w:rsidR="006C6064"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стал ли вам более понятен данный графический способ?</w:t>
            </w:r>
          </w:p>
          <w:p w:rsidR="006C6064" w:rsidRDefault="006C6064" w:rsidP="006C6064">
            <w:pPr>
              <w:jc w:val="both"/>
              <w:rPr>
                <w:rFonts w:ascii="Times New Roman" w:eastAsiaTheme="minorEastAsia" w:hAnsi="Times New Roman" w:cs="Times New Roman"/>
                <w:i/>
                <w:sz w:val="24"/>
                <w:szCs w:val="24"/>
              </w:rPr>
            </w:pPr>
          </w:p>
          <w:p w:rsidR="006C6064" w:rsidRPr="005A65C6" w:rsidRDefault="006C6064" w:rsidP="006C6064">
            <w:pPr>
              <w:jc w:val="both"/>
              <w:rPr>
                <w:rFonts w:ascii="Times New Roman" w:eastAsiaTheme="minorEastAsia" w:hAnsi="Times New Roman" w:cs="Times New Roman"/>
                <w:i/>
                <w:sz w:val="24"/>
                <w:szCs w:val="24"/>
              </w:rPr>
            </w:pPr>
            <w:r w:rsidRPr="005A65C6">
              <w:rPr>
                <w:rFonts w:ascii="Times New Roman" w:eastAsiaTheme="minorEastAsia" w:hAnsi="Times New Roman" w:cs="Times New Roman"/>
                <w:i/>
                <w:sz w:val="24"/>
                <w:szCs w:val="24"/>
              </w:rPr>
              <w:t>Общие вопросы:</w:t>
            </w:r>
          </w:p>
          <w:p w:rsidR="006C6064"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Как узнать задачу, которую удобно решить графически на координатно- параметрической плоскости ?</w:t>
            </w:r>
          </w:p>
          <w:p w:rsidR="006C6064"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anchor distT="0" distB="0" distL="114300" distR="114300" simplePos="0" relativeHeight="251716608" behindDoc="1" locked="0" layoutInCell="1" allowOverlap="1">
                  <wp:simplePos x="0" y="0"/>
                  <wp:positionH relativeFrom="column">
                    <wp:posOffset>3311525</wp:posOffset>
                  </wp:positionH>
                  <wp:positionV relativeFrom="paragraph">
                    <wp:posOffset>46355</wp:posOffset>
                  </wp:positionV>
                  <wp:extent cx="2733675" cy="1981200"/>
                  <wp:effectExtent l="19050" t="0" r="9525" b="0"/>
                  <wp:wrapTight wrapText="bothSides">
                    <wp:wrapPolygon edited="0">
                      <wp:start x="-151" y="0"/>
                      <wp:lineTo x="-151" y="21392"/>
                      <wp:lineTo x="21675" y="21392"/>
                      <wp:lineTo x="21675" y="0"/>
                      <wp:lineTo x="-151" y="0"/>
                    </wp:wrapPolygon>
                  </wp:wrapTight>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32204" t="24642" r="21097" b="15182"/>
                          <a:stretch>
                            <a:fillRect/>
                          </a:stretch>
                        </pic:blipFill>
                        <pic:spPr bwMode="auto">
                          <a:xfrm>
                            <a:off x="0" y="0"/>
                            <a:ext cx="2733675" cy="1981200"/>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4"/>
                <w:szCs w:val="24"/>
              </w:rPr>
              <w:t>- Проговорите алгоритм решения задач с параметром на координатно - параметрической плоскости?</w:t>
            </w:r>
          </w:p>
          <w:p w:rsidR="006C6064" w:rsidRDefault="006C6064" w:rsidP="006C6064">
            <w:pPr>
              <w:jc w:val="both"/>
              <w:rPr>
                <w:rFonts w:ascii="Times New Roman" w:eastAsiaTheme="minorEastAsia" w:hAnsi="Times New Roman" w:cs="Times New Roman"/>
                <w:sz w:val="24"/>
                <w:szCs w:val="24"/>
              </w:rPr>
            </w:pPr>
            <w:r w:rsidRPr="00560020">
              <w:rPr>
                <w:rFonts w:ascii="Times New Roman" w:eastAsiaTheme="minorEastAsia" w:hAnsi="Times New Roman" w:cs="Times New Roman"/>
                <w:b/>
                <w:sz w:val="24"/>
                <w:szCs w:val="24"/>
              </w:rPr>
              <w:t xml:space="preserve">Обучающиеся </w:t>
            </w:r>
            <w:r>
              <w:rPr>
                <w:rFonts w:ascii="Times New Roman" w:eastAsiaTheme="minorEastAsia" w:hAnsi="Times New Roman" w:cs="Times New Roman"/>
                <w:sz w:val="24"/>
                <w:szCs w:val="24"/>
              </w:rPr>
              <w:t>отвечают на вопросы.</w:t>
            </w:r>
          </w:p>
          <w:p w:rsidR="006C6064"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Учитель: значит объединяя ваши доводы обе эти системы лучше решить .........</w:t>
            </w:r>
          </w:p>
          <w:p w:rsidR="006C6064" w:rsidRDefault="006C6064" w:rsidP="006C6064">
            <w:pPr>
              <w:jc w:val="both"/>
              <w:rPr>
                <w:rFonts w:ascii="Times New Roman" w:eastAsiaTheme="minorEastAsia" w:hAnsi="Times New Roman" w:cs="Times New Roman"/>
                <w:sz w:val="24"/>
                <w:szCs w:val="24"/>
              </w:rPr>
            </w:pPr>
            <w:r w:rsidRPr="00560020">
              <w:rPr>
                <w:rFonts w:ascii="Times New Roman" w:eastAsiaTheme="minorEastAsia" w:hAnsi="Times New Roman" w:cs="Times New Roman"/>
                <w:b/>
                <w:sz w:val="24"/>
                <w:szCs w:val="24"/>
              </w:rPr>
              <w:t>Обучающиеся:</w:t>
            </w:r>
            <w:r>
              <w:rPr>
                <w:rFonts w:ascii="Times New Roman" w:eastAsiaTheme="minorEastAsia" w:hAnsi="Times New Roman" w:cs="Times New Roman"/>
                <w:sz w:val="24"/>
                <w:szCs w:val="24"/>
              </w:rPr>
              <w:t xml:space="preserve"> на координатно - параметрической плоскости. (Или возможны варианты).</w:t>
            </w:r>
          </w:p>
          <w:p w:rsidR="006C6064"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lang w:eastAsia="ru-RU"/>
              </w:rPr>
              <w:drawing>
                <wp:anchor distT="0" distB="0" distL="114300" distR="114300" simplePos="0" relativeHeight="251717632" behindDoc="1" locked="0" layoutInCell="1" allowOverlap="1">
                  <wp:simplePos x="0" y="0"/>
                  <wp:positionH relativeFrom="column">
                    <wp:posOffset>3311525</wp:posOffset>
                  </wp:positionH>
                  <wp:positionV relativeFrom="paragraph">
                    <wp:posOffset>527685</wp:posOffset>
                  </wp:positionV>
                  <wp:extent cx="2733675" cy="1952625"/>
                  <wp:effectExtent l="19050" t="0" r="9525" b="0"/>
                  <wp:wrapTight wrapText="bothSides">
                    <wp:wrapPolygon edited="0">
                      <wp:start x="-151" y="0"/>
                      <wp:lineTo x="-151" y="21495"/>
                      <wp:lineTo x="21675" y="21495"/>
                      <wp:lineTo x="21675" y="0"/>
                      <wp:lineTo x="-151" y="0"/>
                    </wp:wrapPolygon>
                  </wp:wrapTight>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l="32204" t="25215" r="21097" b="15469"/>
                          <a:stretch>
                            <a:fillRect/>
                          </a:stretch>
                        </pic:blipFill>
                        <pic:spPr bwMode="auto">
                          <a:xfrm>
                            <a:off x="0" y="0"/>
                            <a:ext cx="2733675" cy="1952625"/>
                          </a:xfrm>
                          <a:prstGeom prst="rect">
                            <a:avLst/>
                          </a:prstGeom>
                          <a:noFill/>
                          <a:ln w="9525">
                            <a:noFill/>
                            <a:miter lim="800000"/>
                            <a:headEnd/>
                            <a:tailEnd/>
                          </a:ln>
                        </pic:spPr>
                      </pic:pic>
                    </a:graphicData>
                  </a:graphic>
                </wp:anchor>
              </w:drawing>
            </w:r>
            <w:r w:rsidRPr="005A65C6">
              <w:rPr>
                <w:rFonts w:ascii="Times New Roman" w:eastAsiaTheme="minorEastAsia" w:hAnsi="Times New Roman" w:cs="Times New Roman"/>
                <w:b/>
                <w:sz w:val="24"/>
                <w:szCs w:val="24"/>
              </w:rPr>
              <w:t>Учитель:</w:t>
            </w:r>
            <w:r>
              <w:rPr>
                <w:rFonts w:ascii="Times New Roman" w:eastAsiaTheme="minorEastAsia" w:hAnsi="Times New Roman" w:cs="Times New Roman"/>
                <w:sz w:val="24"/>
                <w:szCs w:val="24"/>
              </w:rPr>
              <w:t>приметы, которыми вы наделили задачи, решаемые графически не являются самостоятельными и безусловными. В каждом конкретном случае, вы выбираете по  ситуа</w:t>
            </w:r>
          </w:p>
          <w:p w:rsidR="006C6064"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ции. Давайте сравним дроби, стоящие под знаком модуля. В первом случае параметр а - слагаемое, а во втором - множитель, выразить который через х будет сложно. Поэтому я призываю вас не только хорошо знать и владеть методами решения задач с параметрами, но и быть гибкими, предполагать возможные трудности и стараться их избегать.</w:t>
            </w:r>
          </w:p>
          <w:p w:rsidR="006C6064" w:rsidRDefault="006C6064" w:rsidP="006C6064">
            <w:pPr>
              <w:jc w:val="both"/>
              <w:rPr>
                <w:rFonts w:ascii="Times New Roman" w:eastAsiaTheme="minorEastAsia" w:hAnsi="Times New Roman" w:cs="Times New Roman"/>
                <w:b/>
                <w:sz w:val="24"/>
                <w:szCs w:val="24"/>
              </w:rPr>
            </w:pPr>
          </w:p>
          <w:p w:rsidR="006C6064" w:rsidRDefault="006C6064" w:rsidP="006C6064">
            <w:pPr>
              <w:jc w:val="both"/>
              <w:rPr>
                <w:rFonts w:ascii="Times New Roman" w:eastAsiaTheme="minorEastAsia" w:hAnsi="Times New Roman" w:cs="Times New Roman"/>
                <w:b/>
                <w:sz w:val="24"/>
                <w:szCs w:val="24"/>
              </w:rPr>
            </w:pPr>
          </w:p>
          <w:p w:rsidR="006C6064" w:rsidRDefault="006C6064" w:rsidP="006C6064">
            <w:pPr>
              <w:jc w:val="both"/>
              <w:rPr>
                <w:rFonts w:ascii="Times New Roman" w:eastAsiaTheme="minorEastAsia" w:hAnsi="Times New Roman" w:cs="Times New Roman"/>
                <w:b/>
                <w:sz w:val="24"/>
                <w:szCs w:val="24"/>
              </w:rPr>
            </w:pPr>
          </w:p>
          <w:p w:rsidR="006C6064" w:rsidRDefault="006C6064" w:rsidP="006C6064">
            <w:pPr>
              <w:jc w:val="both"/>
              <w:rPr>
                <w:rFonts w:ascii="Times New Roman" w:eastAsiaTheme="minorEastAsia" w:hAnsi="Times New Roman" w:cs="Times New Roman"/>
                <w:b/>
                <w:sz w:val="24"/>
                <w:szCs w:val="24"/>
              </w:rPr>
            </w:pPr>
          </w:p>
          <w:p w:rsidR="006C6064" w:rsidRPr="005A65C6" w:rsidRDefault="006C6064" w:rsidP="006C6064">
            <w:pPr>
              <w:jc w:val="both"/>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eastAsia="ru-RU"/>
              </w:rPr>
              <w:drawing>
                <wp:anchor distT="0" distB="0" distL="114300" distR="114300" simplePos="0" relativeHeight="251718656" behindDoc="1" locked="0" layoutInCell="1" allowOverlap="1">
                  <wp:simplePos x="0" y="0"/>
                  <wp:positionH relativeFrom="column">
                    <wp:posOffset>3416300</wp:posOffset>
                  </wp:positionH>
                  <wp:positionV relativeFrom="paragraph">
                    <wp:posOffset>52705</wp:posOffset>
                  </wp:positionV>
                  <wp:extent cx="2705100" cy="1971675"/>
                  <wp:effectExtent l="19050" t="0" r="0" b="0"/>
                  <wp:wrapTight wrapText="bothSides">
                    <wp:wrapPolygon edited="0">
                      <wp:start x="-152" y="0"/>
                      <wp:lineTo x="-152" y="21496"/>
                      <wp:lineTo x="21600" y="21496"/>
                      <wp:lineTo x="21600" y="0"/>
                      <wp:lineTo x="-152" y="0"/>
                    </wp:wrapPolygon>
                  </wp:wrapTight>
                  <wp:docPr id="3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l="32043" t="24928" r="21704" b="15123"/>
                          <a:stretch>
                            <a:fillRect/>
                          </a:stretch>
                        </pic:blipFill>
                        <pic:spPr bwMode="auto">
                          <a:xfrm>
                            <a:off x="0" y="0"/>
                            <a:ext cx="2705100" cy="1971675"/>
                          </a:xfrm>
                          <a:prstGeom prst="rect">
                            <a:avLst/>
                          </a:prstGeom>
                          <a:noFill/>
                          <a:ln w="9525">
                            <a:noFill/>
                            <a:miter lim="800000"/>
                            <a:headEnd/>
                            <a:tailEnd/>
                          </a:ln>
                        </pic:spPr>
                      </pic:pic>
                    </a:graphicData>
                  </a:graphic>
                </wp:anchor>
              </w:drawing>
            </w:r>
            <w:r w:rsidRPr="005A65C6">
              <w:rPr>
                <w:rFonts w:ascii="Times New Roman" w:eastAsiaTheme="minorEastAsia" w:hAnsi="Times New Roman" w:cs="Times New Roman"/>
                <w:b/>
                <w:sz w:val="24"/>
                <w:szCs w:val="24"/>
              </w:rPr>
              <w:t xml:space="preserve">Домашнее задание по группам: </w:t>
            </w:r>
          </w:p>
          <w:p w:rsidR="006C6064" w:rsidRDefault="006C6064" w:rsidP="006C6064">
            <w:pPr>
              <w:jc w:val="both"/>
              <w:rPr>
                <w:rFonts w:ascii="Times New Roman" w:eastAsiaTheme="minorEastAsia" w:hAnsi="Times New Roman" w:cs="Times New Roman"/>
                <w:sz w:val="24"/>
                <w:szCs w:val="24"/>
              </w:rPr>
            </w:pPr>
            <w:r w:rsidRPr="004452F2">
              <w:rPr>
                <w:rFonts w:ascii="Times New Roman" w:eastAsiaTheme="minorEastAsia" w:hAnsi="Times New Roman" w:cs="Times New Roman"/>
                <w:b/>
                <w:sz w:val="24"/>
                <w:szCs w:val="24"/>
              </w:rPr>
              <w:t>Учитель:</w:t>
            </w:r>
            <w:r>
              <w:rPr>
                <w:rFonts w:ascii="Times New Roman" w:eastAsiaTheme="minorEastAsia" w:hAnsi="Times New Roman" w:cs="Times New Roman"/>
                <w:sz w:val="24"/>
                <w:szCs w:val="24"/>
              </w:rPr>
              <w:t xml:space="preserve"> графический метод сравнительно молодой. По известному выражению немецкого физика Ф.Ауэрбаха, только </w:t>
            </w:r>
            <w:r>
              <w:rPr>
                <w:rFonts w:ascii="Times New Roman" w:eastAsiaTheme="minorEastAsia" w:hAnsi="Times New Roman" w:cs="Times New Roman"/>
                <w:sz w:val="24"/>
                <w:szCs w:val="24"/>
                <w:lang w:val="en-US"/>
              </w:rPr>
              <w:t>XX</w:t>
            </w:r>
            <w:r>
              <w:rPr>
                <w:rFonts w:ascii="Times New Roman" w:eastAsiaTheme="minorEastAsia" w:hAnsi="Times New Roman" w:cs="Times New Roman"/>
                <w:sz w:val="24"/>
                <w:szCs w:val="24"/>
              </w:rPr>
              <w:t xml:space="preserve"> век знаменовался "триумфальной поступью графического метода в науке". Так что в ваших возможностях его любить и развивать.</w:t>
            </w:r>
          </w:p>
          <w:p w:rsidR="006C6064" w:rsidRDefault="006C6064" w:rsidP="006C6064">
            <w:pPr>
              <w:jc w:val="both"/>
              <w:rPr>
                <w:rFonts w:ascii="Times New Roman" w:eastAsiaTheme="minorEastAsia" w:hAnsi="Times New Roman" w:cs="Times New Roman"/>
                <w:sz w:val="24"/>
                <w:szCs w:val="24"/>
              </w:rPr>
            </w:pPr>
          </w:p>
          <w:p w:rsidR="006C6064" w:rsidRPr="00866287" w:rsidRDefault="006C6064" w:rsidP="006C606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Спасибо за урок!</w:t>
            </w:r>
          </w:p>
          <w:p w:rsidR="006C6064" w:rsidRDefault="006C6064" w:rsidP="006C6064">
            <w:pPr>
              <w:tabs>
                <w:tab w:val="left" w:pos="7020"/>
              </w:tabs>
              <w:rPr>
                <w:rFonts w:ascii="Times New Roman" w:hAnsi="Times New Roman" w:cs="Times New Roman"/>
                <w:sz w:val="24"/>
                <w:szCs w:val="24"/>
              </w:rPr>
            </w:pPr>
          </w:p>
          <w:p w:rsidR="006C6064" w:rsidRDefault="006C6064" w:rsidP="006C6064">
            <w:pPr>
              <w:tabs>
                <w:tab w:val="left" w:pos="7020"/>
              </w:tabs>
              <w:rPr>
                <w:rFonts w:ascii="Times New Roman" w:hAnsi="Times New Roman" w:cs="Times New Roman"/>
                <w:sz w:val="24"/>
                <w:szCs w:val="24"/>
              </w:rPr>
            </w:pPr>
          </w:p>
          <w:p w:rsidR="006C6064" w:rsidRDefault="006C6064" w:rsidP="006C6064">
            <w:pPr>
              <w:tabs>
                <w:tab w:val="left" w:pos="7020"/>
              </w:tabs>
              <w:rPr>
                <w:rFonts w:ascii="Times New Roman" w:hAnsi="Times New Roman" w:cs="Times New Roman"/>
                <w:sz w:val="24"/>
                <w:szCs w:val="24"/>
              </w:rPr>
            </w:pPr>
          </w:p>
          <w:p w:rsidR="006C6064" w:rsidRPr="006C0502" w:rsidRDefault="006C6064" w:rsidP="006C6064">
            <w:pPr>
              <w:tabs>
                <w:tab w:val="left" w:pos="7020"/>
              </w:tabs>
              <w:rPr>
                <w:rFonts w:ascii="Times New Roman" w:hAnsi="Times New Roman" w:cs="Times New Roman"/>
                <w:sz w:val="24"/>
                <w:szCs w:val="24"/>
              </w:rPr>
            </w:pPr>
          </w:p>
        </w:tc>
      </w:tr>
    </w:tbl>
    <w:p w:rsidR="00BC4ED3" w:rsidRPr="006C0502" w:rsidRDefault="00BC4ED3">
      <w:pPr>
        <w:rPr>
          <w:rFonts w:ascii="Times New Roman" w:hAnsi="Times New Roman" w:cs="Times New Roman"/>
          <w:sz w:val="24"/>
          <w:szCs w:val="24"/>
        </w:rPr>
      </w:pPr>
    </w:p>
    <w:p w:rsidR="00924B64" w:rsidRDefault="00924B64" w:rsidP="00924B64">
      <w:pPr>
        <w:jc w:val="center"/>
        <w:rPr>
          <w:rFonts w:ascii="Times New Roman" w:hAnsi="Times New Roman" w:cs="Times New Roman"/>
          <w:sz w:val="24"/>
          <w:szCs w:val="24"/>
        </w:rPr>
      </w:pPr>
      <w:r>
        <w:rPr>
          <w:rFonts w:ascii="Times New Roman" w:hAnsi="Times New Roman" w:cs="Times New Roman"/>
          <w:sz w:val="24"/>
          <w:szCs w:val="24"/>
        </w:rPr>
        <w:t>Список литературы к уроку.</w:t>
      </w:r>
    </w:p>
    <w:p w:rsidR="00924B64" w:rsidRDefault="00924B64" w:rsidP="00924B64">
      <w:pPr>
        <w:pStyle w:val="aa"/>
        <w:numPr>
          <w:ilvl w:val="0"/>
          <w:numId w:val="4"/>
        </w:numPr>
        <w:spacing w:after="160" w:line="256" w:lineRule="auto"/>
        <w:rPr>
          <w:rFonts w:ascii="Times New Roman" w:hAnsi="Times New Roman" w:cs="Times New Roman"/>
          <w:sz w:val="24"/>
          <w:szCs w:val="24"/>
        </w:rPr>
      </w:pPr>
      <w:r>
        <w:rPr>
          <w:rFonts w:ascii="Times New Roman" w:hAnsi="Times New Roman" w:cs="Times New Roman"/>
          <w:bCs/>
          <w:sz w:val="24"/>
          <w:szCs w:val="24"/>
        </w:rPr>
        <w:t>Высоцкий В. С. Задачи с параметрами при подготовке к ЕГЭ.</w:t>
      </w:r>
      <w:r>
        <w:rPr>
          <w:rFonts w:ascii="Times New Roman" w:hAnsi="Times New Roman" w:cs="Times New Roman"/>
          <w:sz w:val="24"/>
          <w:szCs w:val="24"/>
        </w:rPr>
        <w:br/>
        <w:t>М.: Научный мир, 2011. - 316 с: 262 ил. ISBN 978-5-91522-257-0</w:t>
      </w:r>
    </w:p>
    <w:p w:rsidR="00924B64" w:rsidRDefault="00924B64" w:rsidP="00924B64">
      <w:pPr>
        <w:pStyle w:val="aa"/>
        <w:numPr>
          <w:ilvl w:val="0"/>
          <w:numId w:val="4"/>
        </w:numPr>
        <w:spacing w:after="160" w:line="256" w:lineRule="auto"/>
        <w:rPr>
          <w:rFonts w:ascii="Times New Roman" w:hAnsi="Times New Roman" w:cs="Times New Roman"/>
          <w:sz w:val="24"/>
          <w:szCs w:val="24"/>
        </w:rPr>
      </w:pPr>
      <w:r>
        <w:rPr>
          <w:rFonts w:ascii="Times New Roman" w:hAnsi="Times New Roman" w:cs="Times New Roman"/>
          <w:bCs/>
          <w:sz w:val="24"/>
          <w:szCs w:val="24"/>
        </w:rPr>
        <w:t>Голубев В.И. Решение сложных и нестандартных задач по математике.— 2007. — 252 с: ил.</w:t>
      </w:r>
    </w:p>
    <w:p w:rsidR="00924B64" w:rsidRDefault="00924B64" w:rsidP="00924B64">
      <w:pPr>
        <w:pStyle w:val="aa"/>
        <w:numPr>
          <w:ilvl w:val="0"/>
          <w:numId w:val="4"/>
        </w:numPr>
        <w:spacing w:after="160" w:line="256" w:lineRule="auto"/>
        <w:rPr>
          <w:rFonts w:ascii="Times New Roman" w:hAnsi="Times New Roman" w:cs="Times New Roman"/>
          <w:sz w:val="24"/>
          <w:szCs w:val="24"/>
        </w:rPr>
      </w:pPr>
      <w:r>
        <w:rPr>
          <w:rFonts w:ascii="Times New Roman" w:hAnsi="Times New Roman" w:cs="Times New Roman"/>
          <w:bCs/>
          <w:sz w:val="24"/>
          <w:szCs w:val="24"/>
        </w:rPr>
        <w:t>Горнштейн П.И., Полонский В. В., Якир М. С. Задачи с параметрами Изд. 3-е, перераб., доп.</w:t>
      </w:r>
      <w:r>
        <w:rPr>
          <w:rFonts w:ascii="Times New Roman" w:hAnsi="Times New Roman" w:cs="Times New Roman"/>
          <w:sz w:val="24"/>
          <w:szCs w:val="24"/>
        </w:rPr>
        <w:br/>
        <w:t>Серия: Кладовая школьной математики, 2005, 328 стр., ISBN: 5-89237-021-6.</w:t>
      </w:r>
    </w:p>
    <w:p w:rsidR="00924B64" w:rsidRDefault="00924B64" w:rsidP="00924B64">
      <w:pPr>
        <w:pStyle w:val="aa"/>
        <w:numPr>
          <w:ilvl w:val="0"/>
          <w:numId w:val="4"/>
        </w:numPr>
        <w:spacing w:after="160" w:line="256" w:lineRule="auto"/>
        <w:rPr>
          <w:rFonts w:ascii="Times New Roman" w:hAnsi="Times New Roman" w:cs="Times New Roman"/>
          <w:sz w:val="24"/>
          <w:szCs w:val="24"/>
        </w:rPr>
      </w:pPr>
      <w:r>
        <w:rPr>
          <w:rFonts w:ascii="Times New Roman" w:hAnsi="Times New Roman" w:cs="Times New Roman"/>
          <w:bCs/>
          <w:sz w:val="24"/>
          <w:szCs w:val="24"/>
        </w:rPr>
        <w:t>Иванов С. О. Математика. Учимся решать задачи с параметром. Подготовка к ЕГЭ: задание С5 / С. О. Иванов, Е. А. Войта, А. С. Ковалевская, Л. С. Ольховая; под ред. Ф. Ф. Лысенко, С. Ю. Кулабухова. — Ростов-на-Дону: Легион-М, 2011. — 48с. — (Готовимся к ЕГЭ). ISBN 978-5-91724-075-6</w:t>
      </w:r>
    </w:p>
    <w:p w:rsidR="00924B64" w:rsidRDefault="00924B64" w:rsidP="00924B64">
      <w:pPr>
        <w:pStyle w:val="aa"/>
        <w:numPr>
          <w:ilvl w:val="0"/>
          <w:numId w:val="4"/>
        </w:numPr>
        <w:spacing w:after="160" w:line="256" w:lineRule="auto"/>
        <w:rPr>
          <w:rFonts w:ascii="Times New Roman" w:hAnsi="Times New Roman" w:cs="Times New Roman"/>
          <w:sz w:val="24"/>
          <w:szCs w:val="24"/>
        </w:rPr>
      </w:pPr>
      <w:r>
        <w:rPr>
          <w:rFonts w:ascii="Times New Roman" w:hAnsi="Times New Roman" w:cs="Times New Roman"/>
          <w:bCs/>
          <w:sz w:val="24"/>
          <w:szCs w:val="24"/>
        </w:rPr>
        <w:t>Козко А. И., Панферов В. С, Сергеев И. Н., Чирский В. Г. ЕГЭ 2011. Математика. Задача С5. Задачи с параметром / Под ред. А. Л. Семенова и И. В.Ященко. — М.: МЦНМО, 2011.-144 с. ISBN 978-5-94057-667-9</w:t>
      </w:r>
    </w:p>
    <w:p w:rsidR="006C0502" w:rsidRPr="006C0502" w:rsidRDefault="006C0502">
      <w:pPr>
        <w:rPr>
          <w:rFonts w:ascii="Times New Roman" w:hAnsi="Times New Roman" w:cs="Times New Roman"/>
          <w:sz w:val="24"/>
          <w:szCs w:val="24"/>
        </w:rPr>
      </w:pPr>
    </w:p>
    <w:sectPr w:rsidR="006C0502" w:rsidRPr="006C0502" w:rsidSect="00F42541">
      <w:pgSz w:w="16838" w:h="11906" w:orient="landscape"/>
      <w:pgMar w:top="42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045" w:rsidRDefault="00305045" w:rsidP="006C0502">
      <w:pPr>
        <w:spacing w:after="0" w:line="240" w:lineRule="auto"/>
      </w:pPr>
      <w:r>
        <w:separator/>
      </w:r>
    </w:p>
  </w:endnote>
  <w:endnote w:type="continuationSeparator" w:id="0">
    <w:p w:rsidR="00305045" w:rsidRDefault="00305045" w:rsidP="006C0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045" w:rsidRDefault="00305045" w:rsidP="006C0502">
      <w:pPr>
        <w:spacing w:after="0" w:line="240" w:lineRule="auto"/>
      </w:pPr>
      <w:r>
        <w:separator/>
      </w:r>
    </w:p>
  </w:footnote>
  <w:footnote w:type="continuationSeparator" w:id="0">
    <w:p w:rsidR="00305045" w:rsidRDefault="00305045" w:rsidP="006C05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5E501C"/>
    <w:multiLevelType w:val="hybridMultilevel"/>
    <w:tmpl w:val="267A7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E23E2F"/>
    <w:multiLevelType w:val="hybridMultilevel"/>
    <w:tmpl w:val="8BE09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A67396A"/>
    <w:multiLevelType w:val="hybridMultilevel"/>
    <w:tmpl w:val="C92AEF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78E37E90"/>
    <w:multiLevelType w:val="hybridMultilevel"/>
    <w:tmpl w:val="75444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7CC9"/>
    <w:rsid w:val="00006B90"/>
    <w:rsid w:val="00012EDD"/>
    <w:rsid w:val="00022233"/>
    <w:rsid w:val="00043765"/>
    <w:rsid w:val="00103D38"/>
    <w:rsid w:val="001266CA"/>
    <w:rsid w:val="001451BA"/>
    <w:rsid w:val="001A01BB"/>
    <w:rsid w:val="00285C0E"/>
    <w:rsid w:val="002B7DC8"/>
    <w:rsid w:val="002F0FBC"/>
    <w:rsid w:val="00305045"/>
    <w:rsid w:val="00312F53"/>
    <w:rsid w:val="00355D19"/>
    <w:rsid w:val="00387B25"/>
    <w:rsid w:val="00413F63"/>
    <w:rsid w:val="00427327"/>
    <w:rsid w:val="00450CF0"/>
    <w:rsid w:val="0046105E"/>
    <w:rsid w:val="0049035A"/>
    <w:rsid w:val="004E59EF"/>
    <w:rsid w:val="005161E0"/>
    <w:rsid w:val="00521213"/>
    <w:rsid w:val="00532914"/>
    <w:rsid w:val="00540220"/>
    <w:rsid w:val="005712BE"/>
    <w:rsid w:val="00585AC3"/>
    <w:rsid w:val="005E316B"/>
    <w:rsid w:val="005E503B"/>
    <w:rsid w:val="005F2C18"/>
    <w:rsid w:val="00622DDE"/>
    <w:rsid w:val="0062560B"/>
    <w:rsid w:val="006B2051"/>
    <w:rsid w:val="006C0502"/>
    <w:rsid w:val="006C6064"/>
    <w:rsid w:val="006F4261"/>
    <w:rsid w:val="006F4739"/>
    <w:rsid w:val="007009BD"/>
    <w:rsid w:val="00735AAC"/>
    <w:rsid w:val="00754A9B"/>
    <w:rsid w:val="007B0E42"/>
    <w:rsid w:val="007B2DF4"/>
    <w:rsid w:val="007B4FC3"/>
    <w:rsid w:val="00814A9A"/>
    <w:rsid w:val="008235B3"/>
    <w:rsid w:val="00850982"/>
    <w:rsid w:val="008600A8"/>
    <w:rsid w:val="00865E73"/>
    <w:rsid w:val="0089229A"/>
    <w:rsid w:val="00892C01"/>
    <w:rsid w:val="008F571E"/>
    <w:rsid w:val="00924B64"/>
    <w:rsid w:val="0098512E"/>
    <w:rsid w:val="00A42279"/>
    <w:rsid w:val="00AA044C"/>
    <w:rsid w:val="00AB759F"/>
    <w:rsid w:val="00AE7989"/>
    <w:rsid w:val="00B70B32"/>
    <w:rsid w:val="00BA0275"/>
    <w:rsid w:val="00BC4ED3"/>
    <w:rsid w:val="00C133D1"/>
    <w:rsid w:val="00C302E9"/>
    <w:rsid w:val="00C5309F"/>
    <w:rsid w:val="00C74175"/>
    <w:rsid w:val="00C7522B"/>
    <w:rsid w:val="00C85DB7"/>
    <w:rsid w:val="00C878FF"/>
    <w:rsid w:val="00CD37C9"/>
    <w:rsid w:val="00D551B5"/>
    <w:rsid w:val="00D955CF"/>
    <w:rsid w:val="00DC7CC9"/>
    <w:rsid w:val="00DE0155"/>
    <w:rsid w:val="00DE2C7F"/>
    <w:rsid w:val="00DE7CDC"/>
    <w:rsid w:val="00E01CB5"/>
    <w:rsid w:val="00E15C19"/>
    <w:rsid w:val="00E579F9"/>
    <w:rsid w:val="00F1477D"/>
    <w:rsid w:val="00F42541"/>
    <w:rsid w:val="00F42FEB"/>
    <w:rsid w:val="00F55CD0"/>
    <w:rsid w:val="00FA3A61"/>
    <w:rsid w:val="00FB73E4"/>
    <w:rsid w:val="00FD2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84441D-596F-41BF-9213-2A0534DB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5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7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6C0502"/>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C0502"/>
  </w:style>
  <w:style w:type="paragraph" w:styleId="a6">
    <w:name w:val="footer"/>
    <w:basedOn w:val="a"/>
    <w:link w:val="a7"/>
    <w:uiPriority w:val="99"/>
    <w:semiHidden/>
    <w:unhideWhenUsed/>
    <w:rsid w:val="006C0502"/>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6C0502"/>
  </w:style>
  <w:style w:type="paragraph" w:styleId="a8">
    <w:name w:val="Balloon Text"/>
    <w:basedOn w:val="a"/>
    <w:link w:val="a9"/>
    <w:uiPriority w:val="99"/>
    <w:semiHidden/>
    <w:unhideWhenUsed/>
    <w:rsid w:val="00D955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55CF"/>
    <w:rPr>
      <w:rFonts w:ascii="Tahoma" w:hAnsi="Tahoma" w:cs="Tahoma"/>
      <w:sz w:val="16"/>
      <w:szCs w:val="16"/>
    </w:rPr>
  </w:style>
  <w:style w:type="paragraph" w:styleId="aa">
    <w:name w:val="List Paragraph"/>
    <w:basedOn w:val="a"/>
    <w:uiPriority w:val="34"/>
    <w:qFormat/>
    <w:rsid w:val="0049035A"/>
    <w:pPr>
      <w:ind w:left="720"/>
      <w:contextualSpacing/>
    </w:pPr>
  </w:style>
  <w:style w:type="paragraph" w:styleId="ab">
    <w:name w:val="Normal (Web)"/>
    <w:basedOn w:val="a"/>
    <w:uiPriority w:val="99"/>
    <w:semiHidden/>
    <w:unhideWhenUsed/>
    <w:rsid w:val="00BA027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5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4B7A5-2740-4CE5-8DA9-846FF70D7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9</Pages>
  <Words>1964</Words>
  <Characters>11199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Любимая</cp:lastModifiedBy>
  <cp:revision>31</cp:revision>
  <dcterms:created xsi:type="dcterms:W3CDTF">2017-09-17T17:40:00Z</dcterms:created>
  <dcterms:modified xsi:type="dcterms:W3CDTF">2019-10-20T10:49:00Z</dcterms:modified>
</cp:coreProperties>
</file>