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contextualSpacing/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Урок по истории Пензенского края на тему «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А.И. Гладков - участник Севастопольского восстания 1905 года» для 9 класса.</w:t>
      </w:r>
    </w:p>
    <w:bookmarkEnd w:id="0"/>
    <w:p>
      <w:pPr>
        <w:spacing w:after="0" w:line="240" w:lineRule="auto"/>
        <w:contextualSpacing/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</w:p>
    <w:p>
      <w:pPr>
        <w:wordWrap w:val="0"/>
        <w:spacing w:after="0" w:line="240" w:lineRule="auto"/>
        <w:contextualSpacing/>
        <w:jc w:val="righ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Выполнила: Лёвина Марина Николаевна, учитель истори</w:t>
      </w:r>
    </w:p>
    <w:p>
      <w:pPr>
        <w:wordWrap w:val="0"/>
        <w:spacing w:after="0" w:line="240" w:lineRule="auto"/>
        <w:contextualSpacing/>
        <w:jc w:val="righ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и обществознания МБОУ СОШ №78 г.Пензы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урока: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используя </w:t>
      </w:r>
      <w:r>
        <w:rPr>
          <w:rFonts w:ascii="Times New Roman" w:hAnsi="Times New Roman" w:cs="Times New Roman"/>
          <w:sz w:val="28"/>
          <w:szCs w:val="28"/>
          <w:lang w:val="ru-RU"/>
        </w:rPr>
        <w:t>архивный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 продолжить работу по воспитанию уважения 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истории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родного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края.</w:t>
      </w:r>
    </w:p>
    <w:p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Планируемые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результаты: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Личностн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ые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уважительно отно</w:t>
      </w:r>
      <w:r>
        <w:rPr>
          <w:rFonts w:ascii="Times New Roman" w:hAnsi="Times New Roman" w:cs="Times New Roman"/>
          <w:sz w:val="28"/>
          <w:szCs w:val="28"/>
          <w:lang w:val="ru-RU"/>
        </w:rPr>
        <w:t>сятся</w:t>
      </w:r>
      <w:r>
        <w:rPr>
          <w:rFonts w:ascii="Times New Roman" w:hAnsi="Times New Roman" w:cs="Times New Roman"/>
          <w:sz w:val="28"/>
          <w:szCs w:val="28"/>
        </w:rPr>
        <w:t xml:space="preserve"> к прошлому своей Родины; формир</w:t>
      </w:r>
      <w:r>
        <w:rPr>
          <w:rFonts w:ascii="Times New Roman" w:hAnsi="Times New Roman" w:cs="Times New Roman"/>
          <w:sz w:val="28"/>
          <w:szCs w:val="28"/>
          <w:lang w:val="ru-RU"/>
        </w:rPr>
        <w:t>уют</w:t>
      </w:r>
      <w:r>
        <w:rPr>
          <w:rFonts w:ascii="Times New Roman" w:hAnsi="Times New Roman" w:cs="Times New Roman"/>
          <w:sz w:val="28"/>
          <w:szCs w:val="28"/>
        </w:rPr>
        <w:t xml:space="preserve"> умения принимать и положительные и отрицательные события из прошлого своего Отечества, анализируя их;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Метапредметн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ые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  <w:lang w:val="ru-RU"/>
        </w:rPr>
        <w:t>вают</w:t>
      </w:r>
      <w:r>
        <w:rPr>
          <w:rFonts w:ascii="Times New Roman" w:hAnsi="Times New Roman" w:cs="Times New Roman"/>
          <w:sz w:val="28"/>
          <w:szCs w:val="28"/>
        </w:rPr>
        <w:t xml:space="preserve"> способности анализировать, исследовать, сопоставлять исторические события, раскрывая причинно-следственные связи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Предметн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ые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актуализ</w:t>
      </w:r>
      <w:r>
        <w:rPr>
          <w:rFonts w:ascii="Times New Roman" w:hAnsi="Times New Roman" w:cs="Times New Roman"/>
          <w:sz w:val="28"/>
          <w:szCs w:val="28"/>
          <w:lang w:val="ru-RU"/>
        </w:rPr>
        <w:t>ируют</w:t>
      </w:r>
      <w:r>
        <w:rPr>
          <w:rFonts w:ascii="Times New Roman" w:hAnsi="Times New Roman" w:cs="Times New Roman"/>
          <w:sz w:val="28"/>
          <w:szCs w:val="28"/>
        </w:rPr>
        <w:t xml:space="preserve"> предметны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 истории революций; расширение и углубления этих знаний.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Образовательные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ресурсы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 презентация, подготовленная учителем</w:t>
      </w:r>
    </w:p>
    <w:p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Оборудование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Интерактивная доска (экран), компьютер, мультимедийный проектор. 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numPr>
          <w:ilvl w:val="0"/>
          <w:numId w:val="1"/>
        </w:numPr>
        <w:spacing w:after="0" w:line="240" w:lineRule="auto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Организационный момент.</w:t>
      </w:r>
    </w:p>
    <w:p>
      <w:pPr>
        <w:numPr>
          <w:ilvl w:val="0"/>
          <w:numId w:val="0"/>
        </w:num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Учитель приветствует учащихся, проверяет готовность к уроку. Учащиеся приветствуют учителя. Организуют своё рабочее место. </w:t>
      </w:r>
    </w:p>
    <w:p>
      <w:pPr>
        <w:numPr>
          <w:ilvl w:val="0"/>
          <w:numId w:val="1"/>
        </w:numPr>
        <w:spacing w:after="0" w:line="240" w:lineRule="auto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Актуализация знаний</w:t>
      </w:r>
    </w:p>
    <w:p>
      <w:pPr>
        <w:numPr>
          <w:ilvl w:val="0"/>
          <w:numId w:val="0"/>
        </w:num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Ребята, что вы знаете о революции 1905-1907 года? Каковы причины, ход и итоги революции? Знаете ли вы участников революции 1905-1907 годов?</w:t>
      </w:r>
    </w:p>
    <w:p>
      <w:pPr>
        <w:numPr>
          <w:ilvl w:val="0"/>
          <w:numId w:val="1"/>
        </w:numPr>
        <w:spacing w:after="0" w:line="240" w:lineRule="auto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Постановка учебных задач и проблемы урока. </w:t>
      </w:r>
    </w:p>
    <w:p>
      <w:pPr>
        <w:numPr>
          <w:ilvl w:val="0"/>
          <w:numId w:val="0"/>
        </w:numPr>
        <w:spacing w:after="0" w:line="240" w:lineRule="auto"/>
        <w:contextualSpacing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Учитель сообщает тему урока «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А.И. Гладков - участник Севастопольского восстания 1905 года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». Предлагает сформулировать задачи. Проблема урока ответить на вопрос: А.И. Гладков - герой Севастопольского восстания 1905?</w:t>
      </w:r>
    </w:p>
    <w:p>
      <w:pPr>
        <w:numPr>
          <w:ilvl w:val="0"/>
          <w:numId w:val="0"/>
        </w:numPr>
        <w:spacing w:after="0" w:line="240" w:lineRule="auto"/>
        <w:contextualSpacing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Ученики формулируют задачи:</w:t>
      </w:r>
    </w:p>
    <w:p>
      <w:pPr>
        <w:numPr>
          <w:ilvl w:val="0"/>
          <w:numId w:val="0"/>
        </w:numPr>
        <w:spacing w:after="0" w:line="240" w:lineRule="auto"/>
        <w:contextualSpacing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проанализировать  события Севастопольского восстания 1905 года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оценить роль А.И. Гладкова в Севастопольском восстании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узнать</w:t>
      </w:r>
      <w:r>
        <w:rPr>
          <w:rFonts w:ascii="Times New Roman" w:hAnsi="Times New Roman" w:cs="Times New Roman"/>
          <w:sz w:val="28"/>
          <w:szCs w:val="28"/>
        </w:rPr>
        <w:t xml:space="preserve"> памятные места, связанные с именем А.Н. Гладкова</w:t>
      </w:r>
    </w:p>
    <w:p>
      <w:pPr>
        <w:numPr>
          <w:ilvl w:val="0"/>
          <w:numId w:val="1"/>
        </w:numPr>
        <w:spacing w:after="0" w:line="240" w:lineRule="auto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Изучение нового материала</w:t>
      </w:r>
    </w:p>
    <w:p>
      <w:pPr>
        <w:tabs>
          <w:tab w:val="left" w:pos="130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Эпиграф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на доске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«...Мне приходилось в моей жизни видеть ужасные, потрясающие, отвратительные события. Некоторые из них я могу припомнить лишь с трудом. Но никогда, вероятно, до самой смерти, не забуду я этой черной воды и этого громадного пылающего здания, этого последнего слова техники, осужденного вместе с сотнями человеческих жизней на смерть...»</w:t>
      </w:r>
    </w:p>
    <w:p>
      <w:pPr>
        <w:numPr>
          <w:ilvl w:val="0"/>
          <w:numId w:val="0"/>
        </w:numPr>
        <w:wordWrap w:val="0"/>
        <w:spacing w:after="0" w:line="240" w:lineRule="auto"/>
        <w:contextualSpacing/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А.И. Куприн </w:t>
      </w:r>
    </w:p>
    <w:p>
      <w:pPr>
        <w:numPr>
          <w:ilvl w:val="0"/>
          <w:numId w:val="0"/>
        </w:numPr>
        <w:spacing w:after="0" w:line="240" w:lineRule="auto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Учитель:</w:t>
      </w:r>
    </w:p>
    <w:p>
      <w:pPr>
        <w:spacing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описывает развитие различных государств и народностей, обобщает опыт человечества. Для того чтобы понять настоящее, необходимо знать прошлое, исторический опыт которого помогает понять и найти решения проблем современности. В период стабилизации политических, экономических и общественных отношений каждому гражданину необходимо понимание дальнейшего пути развития страны и осознание его роли в современности.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Донельзя ухудшившееся положение народных масс, нежелание и неспособность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царского правительства решать наболевшие вопросы – крестьянский, рабочий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прочие, катастрофический ход русско-японской войны –  всё это привело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революционному взрыву. </w:t>
      </w:r>
    </w:p>
    <w:p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Историю делают не только великие личности, но и простые жители городов, посёлков, деревень. В этой связи мы </w:t>
      </w:r>
      <w:r>
        <w:rPr>
          <w:rFonts w:ascii="Times New Roman" w:hAnsi="Times New Roman" w:cs="Times New Roman"/>
          <w:sz w:val="28"/>
          <w:szCs w:val="28"/>
          <w:lang w:val="ru-RU"/>
        </w:rPr>
        <w:t>узнаем</w:t>
      </w:r>
      <w:r>
        <w:rPr>
          <w:rFonts w:ascii="Times New Roman" w:hAnsi="Times New Roman" w:cs="Times New Roman"/>
          <w:sz w:val="28"/>
          <w:szCs w:val="28"/>
        </w:rPr>
        <w:t xml:space="preserve">  подробней судьбу жителя города Пенза Александра Ивановича Гладкова, участника Севастопольского восстания 1905 года.</w:t>
      </w:r>
    </w:p>
    <w:p>
      <w:pPr>
        <w:numPr>
          <w:ilvl w:val="0"/>
          <w:numId w:val="0"/>
        </w:numPr>
        <w:spacing w:after="0" w:line="240" w:lineRule="auto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Итак, перед вами текст, описывающий ход Севастопольского восстания. Прочитайте и выделите основные события восстания.</w:t>
      </w:r>
    </w:p>
    <w:p>
      <w:pPr>
        <w:numPr>
          <w:ilvl w:val="0"/>
          <w:numId w:val="0"/>
        </w:numPr>
        <w:spacing w:after="0" w:line="240" w:lineRule="auto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0" w:line="240" w:lineRule="auto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Текст:</w:t>
      </w:r>
    </w:p>
    <w:p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1905 год известен в России событиями первой революции, которая носила характер всероссийской политической стачки. В октябре 1905 года она распространилась по всей стране, а одним из самых активных её центров стал Крым, где бастовали железнодорожники, работники типографий, табачных фабрик, служащие почтово-телеграфных контор и т.д. Однако наибольшую сложность для властей представляло собой вооружённое выступление матросов Черноморского флота и солдат Севастопольского гарнизона.</w:t>
      </w:r>
    </w:p>
    <w:p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11 ноября должны были состояться выборы в Совет рабочих, матросских и солдатских депутатов. В связи с этим планировалось проведение больших митингов у матросских и солдатских казарм. Адмирал Чухнин, чтобы не допустить проведения митинга у флотских казарм, направил туда сводный отряд из матросов флотских экипажей и солдат </w:t>
      </w:r>
      <w:r>
        <w:rPr>
          <w:rFonts w:ascii="Times New Roman" w:hAnsi="Times New Roman" w:cs="Times New Roman"/>
          <w:sz w:val="28"/>
          <w:szCs w:val="28"/>
        </w:rPr>
        <w:t xml:space="preserve">Белостокского полка </w:t>
      </w:r>
      <w:r>
        <w:rPr>
          <w:rFonts w:ascii="Times New Roman" w:hAnsi="Times New Roman" w:cs="Times New Roman"/>
          <w:color w:val="222222"/>
          <w:sz w:val="28"/>
          <w:szCs w:val="28"/>
        </w:rPr>
        <w:t>которые заняли выходы из казарм и не выпускали матросов на митинг.</w:t>
      </w:r>
    </w:p>
    <w:p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В начавшимся противостоянии матрос К. Петров выстрелил из винтовки в штабс-капитана</w:t>
      </w:r>
      <w:r>
        <w:rPr>
          <w:rStyle w:val="19"/>
          <w:rFonts w:ascii="Times New Roman" w:hAnsi="Times New Roman" w:cs="Times New Roman"/>
          <w:color w:val="222222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Штейна</w:t>
      </w:r>
      <w:r>
        <w:rPr>
          <w:rFonts w:ascii="Times New Roman" w:hAnsi="Times New Roman" w:cs="Times New Roman"/>
          <w:color w:val="222222"/>
          <w:sz w:val="28"/>
          <w:szCs w:val="28"/>
        </w:rPr>
        <w:t>, возглавлявшего учебную команду 50-го Белостокского полка, и убил его и в контр-адмирала Писаревского — старшего флагмана дивизии, ранив его. К. Петров был схвачен, но практически сразу освобожден матросами. После этого дежурные офицеры были арестованы, обезоружены и отведены в канцелярию. Утром они были освобождены, но изгнаны из казарм.</w:t>
      </w:r>
    </w:p>
    <w:p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К восставшим матросам флотской дивизии присоединились солдаты Брестского полка, крепостной артиллерии, крепостная саперная рота, а также матросы дежурной роты броненосца «Синоп», посланной Чухниным для усмирения восставших.</w:t>
      </w:r>
    </w:p>
    <w:p>
      <w:pPr>
        <w:pStyle w:val="14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Вечером 11 ноября Чухнин докладывает Николаю II телеграммой: «</w:t>
      </w:r>
      <w:r>
        <w:rPr>
          <w:i/>
          <w:iCs/>
          <w:color w:val="222222"/>
          <w:sz w:val="28"/>
          <w:szCs w:val="28"/>
        </w:rPr>
        <w:t>Матросы, вероятно, поставят какие-нибудь условия, которым придется подчиниться или распустить флот</w:t>
      </w:r>
      <w:r>
        <w:rPr>
          <w:color w:val="222222"/>
          <w:sz w:val="28"/>
          <w:szCs w:val="28"/>
        </w:rPr>
        <w:t>»</w:t>
      </w:r>
    </w:p>
    <w:p>
      <w:pPr>
        <w:pStyle w:val="14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 ночь на 12 ноября был избран первый Севастопольский Совет матросских, солдатских и рабочих депутатов, который возглавил И. Вороницын.</w:t>
      </w:r>
    </w:p>
    <w:p>
      <w:pPr>
        <w:pStyle w:val="14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11 ноября «Очаков» вышел в море для пробы башенных орудий, а по возвращении в порт вечером команда узнала о событиях в экипажах.</w:t>
      </w:r>
    </w:p>
    <w:p>
      <w:pPr>
        <w:pStyle w:val="14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12 ноября в городе началась всеобщая забастовка. Значительная часть матросов флотской дивизии и часть солдат Брестского полка поддержали восставших.</w:t>
      </w:r>
    </w:p>
    <w:p>
      <w:pPr>
        <w:pStyle w:val="14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Утром 12 ноября состоялось первое заседание Севастопольского Совета. К вечеру были выработаны требования восставших: созыв Учредительного собрания, установление 8-часового рабочего дня, освобождение политических заключенных, отмена смертной казни, снятие военного положения, уменьшение срока военной службы. Был создан исполнительный орган Совета — «Матросская комиссия», в которую вошли: Н. Ф. Кассесинов (28-й флотский экипаж), П. К. Кудымовский (28-й флотский экипаж), И. Д. Рыбалка (29-й флотский экипаж), П. И. Фоменко (учебный отряд), М. Ф. Щепетков (учебный отряд) и другие.</w:t>
      </w:r>
    </w:p>
    <w:p>
      <w:pPr>
        <w:pStyle w:val="14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 ночь на 13 ноября Брестский полк был выведен из города в лагеря Белостокского полка. Город был объявлен на военном, а крепость на осадном положении.</w:t>
      </w:r>
    </w:p>
    <w:p>
      <w:pPr>
        <w:pStyle w:val="14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13 ноября началось восстание на крейсере «Очаков». Офицеры вместе с кондукторами покинули корабль. Восстание возглавили С. П. Частник, Н. Г. Антоненко и А. И. Гладков.</w:t>
      </w:r>
    </w:p>
    <w:p>
      <w:pPr>
        <w:pStyle w:val="14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Во второй половине дня 14 ноября на «Очаков» прибыл лейтенант Шмидт, подняв на нём сигнал: «Командую флотом. Шмидт».</w:t>
      </w:r>
    </w:p>
    <w:p>
      <w:pPr>
        <w:pStyle w:val="14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 ночь на 15 ноября ударные отряды овладели минным крейсером «</w:t>
      </w:r>
      <w:r>
        <w:rPr>
          <w:color w:val="222222"/>
          <w:sz w:val="28"/>
          <w:szCs w:val="28"/>
        </w:rPr>
        <w:fldChar w:fldCharType="begin"/>
      </w:r>
      <w:r>
        <w:rPr>
          <w:color w:val="222222"/>
          <w:sz w:val="28"/>
          <w:szCs w:val="28"/>
        </w:rPr>
        <w:instrText xml:space="preserve"> HYPERLINK "https://ru.wikipedia.org/wiki/%D0%93%D1%80%D0%B8%D0%B4%D0%B5%D0%BD%D1%8C_(%D0%BC%D0%B8%D0%BD%D0%BD%D1%8B%D0%B9_%D0%BA%D1%80%D0%B5%D0%B9%D1%81%D0%B5%D1%80)" \o "Гридень (минный крейсер)" </w:instrText>
      </w:r>
      <w:r>
        <w:rPr>
          <w:color w:val="222222"/>
          <w:sz w:val="28"/>
          <w:szCs w:val="28"/>
        </w:rPr>
        <w:fldChar w:fldCharType="separate"/>
      </w:r>
      <w:r>
        <w:rPr>
          <w:rStyle w:val="8"/>
          <w:color w:val="0B0080"/>
          <w:sz w:val="28"/>
          <w:szCs w:val="28"/>
          <w:u w:val="none"/>
        </w:rPr>
        <w:t>Гридень</w:t>
      </w:r>
      <w:r>
        <w:rPr>
          <w:color w:val="222222"/>
          <w:sz w:val="28"/>
          <w:szCs w:val="28"/>
        </w:rPr>
        <w:fldChar w:fldCharType="end"/>
      </w:r>
      <w:r>
        <w:rPr>
          <w:color w:val="222222"/>
          <w:sz w:val="28"/>
          <w:szCs w:val="28"/>
        </w:rPr>
        <w:t>», миноносцем «</w:t>
      </w:r>
      <w:r>
        <w:fldChar w:fldCharType="begin"/>
      </w:r>
      <w:r>
        <w:instrText xml:space="preserve"> HYPERLINK "https://ru.wikipedia.org/wiki/%D0%A1%D0%B2%D0%B8%D1%80%D0%B5%D0%BF%D1%8B%D0%B9_(%D0%BC%D0%B8%D0%BD%D0%BE%D0%BD%D0%BE%D1%81%D0%B5%D1%86)" \o "Свирепый (миноносец)" </w:instrText>
      </w:r>
      <w:r>
        <w:fldChar w:fldCharType="separate"/>
      </w:r>
      <w:r>
        <w:rPr>
          <w:rStyle w:val="8"/>
          <w:color w:val="0B0080"/>
          <w:sz w:val="28"/>
          <w:szCs w:val="28"/>
          <w:u w:val="none"/>
        </w:rPr>
        <w:t>Свирепый</w:t>
      </w:r>
      <w:r>
        <w:rPr>
          <w:rStyle w:val="8"/>
          <w:color w:val="0B0080"/>
          <w:sz w:val="28"/>
          <w:szCs w:val="28"/>
          <w:u w:val="none"/>
        </w:rPr>
        <w:fldChar w:fldCharType="end"/>
      </w:r>
      <w:r>
        <w:rPr>
          <w:color w:val="222222"/>
          <w:sz w:val="28"/>
          <w:szCs w:val="28"/>
        </w:rPr>
        <w:t>», миноносцами</w:t>
      </w:r>
      <w:r>
        <w:rPr>
          <w:rStyle w:val="33"/>
          <w:color w:val="222222"/>
          <w:sz w:val="28"/>
          <w:szCs w:val="28"/>
        </w:rPr>
        <w:t>№ 265,</w:t>
      </w:r>
      <w:r>
        <w:rPr>
          <w:rStyle w:val="19"/>
          <w:color w:val="222222"/>
          <w:sz w:val="28"/>
          <w:szCs w:val="28"/>
        </w:rPr>
        <w:t> </w:t>
      </w:r>
      <w:r>
        <w:rPr>
          <w:rStyle w:val="33"/>
          <w:color w:val="222222"/>
          <w:sz w:val="28"/>
          <w:szCs w:val="28"/>
        </w:rPr>
        <w:t>№ 268</w:t>
      </w:r>
      <w:r>
        <w:rPr>
          <w:rStyle w:val="19"/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>и</w:t>
      </w:r>
      <w:r>
        <w:rPr>
          <w:rStyle w:val="19"/>
          <w:color w:val="222222"/>
          <w:sz w:val="28"/>
          <w:szCs w:val="28"/>
        </w:rPr>
        <w:t> </w:t>
      </w:r>
      <w:r>
        <w:rPr>
          <w:rStyle w:val="33"/>
          <w:color w:val="222222"/>
          <w:sz w:val="28"/>
          <w:szCs w:val="28"/>
        </w:rPr>
        <w:t>№ 270</w:t>
      </w:r>
      <w:r>
        <w:rPr>
          <w:rStyle w:val="19"/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>и несколькими мелкими судами, а в порту захватили некоторое количество оружия. Тогда же к восставшим присоединились экипажи канлодки «</w:t>
      </w:r>
      <w:r>
        <w:fldChar w:fldCharType="begin"/>
      </w:r>
      <w:r>
        <w:instrText xml:space="preserve"> HYPERLINK "https://ru.wikipedia.org/wiki/%D0%A3%D1%80%D0%B0%D0%BB%D0%B5%D1%86_(%D0%BA%D0%B0%D0%BD%D0%BE%D0%BD%D0%B5%D1%80%D1%81%D0%BA%D0%B0%D1%8F_%D0%BB%D0%BE%D0%B4%D0%BA%D0%B0)" \o "Уралец (канонерская лодка)" </w:instrText>
      </w:r>
      <w:r>
        <w:fldChar w:fldCharType="separate"/>
      </w:r>
      <w:r>
        <w:rPr>
          <w:rStyle w:val="8"/>
          <w:color w:val="0B0080"/>
          <w:sz w:val="28"/>
          <w:szCs w:val="28"/>
          <w:u w:val="none"/>
        </w:rPr>
        <w:t>Уралец</w:t>
      </w:r>
      <w:r>
        <w:rPr>
          <w:rStyle w:val="8"/>
          <w:color w:val="0B0080"/>
          <w:sz w:val="28"/>
          <w:szCs w:val="28"/>
          <w:u w:val="none"/>
        </w:rPr>
        <w:fldChar w:fldCharType="end"/>
      </w:r>
      <w:r>
        <w:rPr>
          <w:color w:val="222222"/>
          <w:sz w:val="28"/>
          <w:szCs w:val="28"/>
        </w:rPr>
        <w:t>», миноносцев «</w:t>
      </w:r>
      <w:r>
        <w:fldChar w:fldCharType="begin"/>
      </w:r>
      <w:r>
        <w:instrText xml:space="preserve"> HYPERLINK "https://ru.wikipedia.org/wiki/%D0%97%D0%B0%D0%B2%D0%B5%D1%82%D0%BD%D1%8B%D0%B9_(%D1%8D%D1%81%D0%BC%D0%B8%D0%BD%D0%B5%D1%86)" \o "Заветный (эсминец)" </w:instrText>
      </w:r>
      <w:r>
        <w:fldChar w:fldCharType="separate"/>
      </w:r>
      <w:r>
        <w:rPr>
          <w:rStyle w:val="8"/>
          <w:color w:val="0B0080"/>
          <w:sz w:val="28"/>
          <w:szCs w:val="28"/>
          <w:u w:val="none"/>
        </w:rPr>
        <w:t>Заветный</w:t>
      </w:r>
      <w:r>
        <w:rPr>
          <w:rStyle w:val="8"/>
          <w:color w:val="0B0080"/>
          <w:sz w:val="28"/>
          <w:szCs w:val="28"/>
          <w:u w:val="none"/>
        </w:rPr>
        <w:fldChar w:fldCharType="end"/>
      </w:r>
      <w:r>
        <w:rPr>
          <w:color w:val="222222"/>
          <w:sz w:val="28"/>
          <w:szCs w:val="28"/>
        </w:rPr>
        <w:t>», «</w:t>
      </w:r>
      <w:r>
        <w:fldChar w:fldCharType="begin"/>
      </w:r>
      <w:r>
        <w:instrText xml:space="preserve"> HYPERLINK "https://ru.wikipedia.org/w/index.php?title=%D0%97%D0%BE%D1%80%D0%BA%D0%B8%D0%B9_(%D1%8D%D1%81%D0%BC%D0%B8%D0%BD%D0%B5%D1%86,_1904)&amp;action=edit&amp;redlink=1" \o "Зоркий (эсминец, 1904) (страница отсутствует)" </w:instrText>
      </w:r>
      <w:r>
        <w:fldChar w:fldCharType="separate"/>
      </w:r>
      <w:r>
        <w:rPr>
          <w:rStyle w:val="8"/>
          <w:color w:val="A55858"/>
          <w:sz w:val="28"/>
          <w:szCs w:val="28"/>
        </w:rPr>
        <w:t>Зоркий</w:t>
      </w:r>
      <w:r>
        <w:rPr>
          <w:rStyle w:val="8"/>
          <w:color w:val="A55858"/>
          <w:sz w:val="28"/>
          <w:szCs w:val="28"/>
        </w:rPr>
        <w:fldChar w:fldCharType="end"/>
      </w:r>
      <w:r>
        <w:rPr>
          <w:color w:val="222222"/>
          <w:sz w:val="28"/>
          <w:szCs w:val="28"/>
        </w:rPr>
        <w:t>» и учебного корабля «Днестр», минного транспорта «</w:t>
      </w:r>
      <w:r>
        <w:fldChar w:fldCharType="begin"/>
      </w:r>
      <w:r>
        <w:instrText xml:space="preserve"> HYPERLINK "https://ru.wikipedia.org/wiki/%D0%91%D1%83%D0%B3_(%D0%BC%D0%B8%D0%BD%D0%BD%D1%8B%D0%B9_%D1%82%D1%80%D0%B0%D0%BD%D1%81%D0%BF%D0%BE%D1%80%D1%82,_1891)" \o "Буг (минный транспорт, 1891)" </w:instrText>
      </w:r>
      <w:r>
        <w:fldChar w:fldCharType="separate"/>
      </w:r>
      <w:r>
        <w:rPr>
          <w:rStyle w:val="8"/>
          <w:color w:val="0B0080"/>
          <w:sz w:val="28"/>
          <w:szCs w:val="28"/>
          <w:u w:val="none"/>
        </w:rPr>
        <w:t>Буг</w:t>
      </w:r>
      <w:r>
        <w:rPr>
          <w:rStyle w:val="8"/>
          <w:color w:val="0B0080"/>
          <w:sz w:val="28"/>
          <w:szCs w:val="28"/>
          <w:u w:val="none"/>
        </w:rPr>
        <w:fldChar w:fldCharType="end"/>
      </w:r>
      <w:r>
        <w:rPr>
          <w:color w:val="222222"/>
          <w:sz w:val="28"/>
          <w:szCs w:val="28"/>
        </w:rPr>
        <w:t>».</w:t>
      </w:r>
    </w:p>
    <w:p>
      <w:pPr>
        <w:pStyle w:val="14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Утром на всех восставших кораблях были подняты красные флаги. Чтобы привлечь на сторону восставших всю эскадру, Шмидт обошёл её на миноносце «Свирепый». Затем «Свирепый» направился к превращенному в тюрьму транспорту «</w:t>
      </w:r>
      <w:r>
        <w:fldChar w:fldCharType="begin"/>
      </w:r>
      <w:r>
        <w:instrText xml:space="preserve"> HYPERLINK "https://ru.wikipedia.org/wiki/%D0%9F%D1%80%D1%83%D1%82_(%D0%BC%D0%B8%D0%BD%D0%BD%D1%8B%D0%B9_%D0%B7%D0%B0%D0%B3%D1%80%D0%B0%D0%B4%D0%B8%D1%82%D0%B5%D0%BB%D1%8C)" \o "Прут (минный заградитель)" </w:instrText>
      </w:r>
      <w:r>
        <w:fldChar w:fldCharType="separate"/>
      </w:r>
      <w:r>
        <w:rPr>
          <w:rStyle w:val="8"/>
          <w:color w:val="0B0080"/>
          <w:sz w:val="28"/>
          <w:szCs w:val="28"/>
          <w:u w:val="none"/>
        </w:rPr>
        <w:t>Прут</w:t>
      </w:r>
      <w:r>
        <w:rPr>
          <w:rStyle w:val="8"/>
          <w:color w:val="0B0080"/>
          <w:sz w:val="28"/>
          <w:szCs w:val="28"/>
          <w:u w:val="none"/>
        </w:rPr>
        <w:fldChar w:fldCharType="end"/>
      </w:r>
      <w:r>
        <w:rPr>
          <w:color w:val="222222"/>
          <w:sz w:val="28"/>
          <w:szCs w:val="28"/>
        </w:rPr>
        <w:t>». Вооруженный отряд матросов во главе со Шмидтом освободил находившихся на судне потемкинцев. К восставшим присоединилась команда «</w:t>
      </w:r>
      <w:r>
        <w:rPr>
          <w:color w:val="222222"/>
          <w:sz w:val="28"/>
          <w:szCs w:val="28"/>
        </w:rPr>
        <w:fldChar w:fldCharType="begin"/>
      </w:r>
      <w:r>
        <w:rPr>
          <w:color w:val="222222"/>
          <w:sz w:val="28"/>
          <w:szCs w:val="28"/>
        </w:rPr>
        <w:instrText xml:space="preserve"> HYPERLINK "https://ru.wikipedia.org/wiki/%D0%9A%D0%BD%D1%8F%D0%B7%D1%8C_%D0%9F%D0%BE%D1%82%D1%91%D0%BC%D0%BA%D0%B8%D0%BD-%D0%A2%D0%B0%D0%B2%D1%80%D0%B8%D1%87%D0%B5%D1%81%D0%BA%D0%B8%D0%B9_(%D0%B1%D1%80%D0%BE%D0%BD%D0%B5%D0%BD%D0%BE%D1%81%D0%B5%D1%86)" \o "Князь Потёмкин-Таврический (броненосец)" </w:instrText>
      </w:r>
      <w:r>
        <w:rPr>
          <w:color w:val="222222"/>
          <w:sz w:val="28"/>
          <w:szCs w:val="28"/>
        </w:rPr>
        <w:fldChar w:fldCharType="separate"/>
      </w:r>
      <w:r>
        <w:rPr>
          <w:rStyle w:val="8"/>
          <w:color w:val="0B0080"/>
          <w:sz w:val="28"/>
          <w:szCs w:val="28"/>
          <w:u w:val="none"/>
        </w:rPr>
        <w:t>Пантелеймона</w:t>
      </w:r>
      <w:r>
        <w:rPr>
          <w:color w:val="222222"/>
          <w:sz w:val="28"/>
          <w:szCs w:val="28"/>
        </w:rPr>
        <w:fldChar w:fldCharType="end"/>
      </w:r>
      <w:r>
        <w:rPr>
          <w:color w:val="222222"/>
          <w:sz w:val="28"/>
          <w:szCs w:val="28"/>
        </w:rPr>
        <w:t>» (бывший «Потёмкин»), но сам броненосец уже не представлял большой военной силы, так как был разоружён ещё до начала восстания.</w:t>
      </w:r>
    </w:p>
    <w:p>
      <w:pPr>
        <w:pStyle w:val="14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Во второй половине дня 15 ноября восставшим был предъявлен ультиматум о сдаче.</w:t>
      </w:r>
    </w:p>
    <w:p>
      <w:pPr>
        <w:pStyle w:val="26"/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Не получив ответа на ультиматум, верные правительству войска начали обстрел восставших кораблей. Ещё до окончания срока ультиматума канонерка «</w:t>
      </w:r>
      <w:r>
        <w:fldChar w:fldCharType="begin"/>
      </w:r>
      <w:r>
        <w:instrText xml:space="preserve"> HYPERLINK "https://ru.wikipedia.org/wiki/%D0%A2%D0%B5%D1%80%D0%B5%D1%86_(%D0%BA%D0%B0%D0%BD%D0%BE%D0%BD%D0%B5%D1%80%D1%81%D0%BA%D0%B0%D1%8F_%D0%BB%D0%BE%D0%B4%D0%BA%D0%B0)" \o "Терец (канонерская лодка)"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0B0080"/>
          <w:sz w:val="28"/>
          <w:szCs w:val="28"/>
          <w:u w:val="none"/>
        </w:rPr>
        <w:t>Терец</w:t>
      </w:r>
      <w:r>
        <w:rPr>
          <w:rStyle w:val="8"/>
          <w:rFonts w:ascii="Times New Roman" w:hAnsi="Times New Roman" w:cs="Times New Roman"/>
          <w:color w:val="0B0080"/>
          <w:sz w:val="28"/>
          <w:szCs w:val="28"/>
          <w:u w:val="none"/>
        </w:rPr>
        <w:fldChar w:fldCharType="end"/>
      </w:r>
      <w:r>
        <w:rPr>
          <w:rFonts w:ascii="Times New Roman" w:hAnsi="Times New Roman" w:cs="Times New Roman"/>
          <w:color w:val="222222"/>
          <w:sz w:val="28"/>
          <w:szCs w:val="28"/>
        </w:rPr>
        <w:t>» открыла огонь по катеру с «Очакова» на котором восставшие пытались доставить на «Пантелеймон» замки к орудиям. После начала обстрела миноносец «Свирепый» предпринял отчаянную, но безуспешную попытку атаковать «</w:t>
      </w:r>
      <w:r>
        <w:fldChar w:fldCharType="begin"/>
      </w:r>
      <w:r>
        <w:instrText xml:space="preserve"> HYPERLINK "https://ru.wikipedia.org/wiki/%D0%A0%D0%BE%D1%81%D1%82%D0%B8%D1%81%D0%BB%D0%B0%D0%B2_(%D0%B1%D1%80%D0%BE%D0%BD%D0%B5%D0%BD%D0%BE%D1%81%D0%B5%D1%86)" \o "Ростислав (броненосец)"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0B0080"/>
          <w:sz w:val="28"/>
          <w:szCs w:val="28"/>
          <w:u w:val="none"/>
        </w:rPr>
        <w:t>Ростислав</w:t>
      </w:r>
      <w:r>
        <w:rPr>
          <w:rStyle w:val="8"/>
          <w:rFonts w:ascii="Times New Roman" w:hAnsi="Times New Roman" w:cs="Times New Roman"/>
          <w:color w:val="0B0080"/>
          <w:sz w:val="28"/>
          <w:szCs w:val="28"/>
          <w:u w:val="none"/>
        </w:rPr>
        <w:fldChar w:fldCharType="end"/>
      </w:r>
      <w:r>
        <w:rPr>
          <w:rFonts w:ascii="Times New Roman" w:hAnsi="Times New Roman" w:cs="Times New Roman"/>
          <w:color w:val="222222"/>
          <w:sz w:val="28"/>
          <w:szCs w:val="28"/>
        </w:rPr>
        <w:t>» и «Терец» но попав под перекрестный обстрел был подожжен и выведен из строя. В Южной бухте был затоплен командой минный заградитель «Буг», так же затонул от полученных повреждений миноносец № 270. Из кораблей правительственной эскадры легкие повреждения рангоута получил только крейсер «</w:t>
      </w:r>
      <w:r>
        <w:fldChar w:fldCharType="begin"/>
      </w:r>
      <w:r>
        <w:instrText xml:space="preserve"> HYPERLINK "https://ru.wikipedia.org/wiki/%D0%9F%D0%B0%D0%BC%D1%8F%D1%82%D1%8C_%D0%9C%D0%B5%D1%80%D0%BA%D1%83%D1%80%D0%B8%D1%8F_(1880)" \o "Память Меркурия (1880)"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0B0080"/>
          <w:sz w:val="28"/>
          <w:szCs w:val="28"/>
          <w:u w:val="none"/>
        </w:rPr>
        <w:t>Память Меркурия</w:t>
      </w:r>
      <w:r>
        <w:rPr>
          <w:rStyle w:val="8"/>
          <w:rFonts w:ascii="Times New Roman" w:hAnsi="Times New Roman" w:cs="Times New Roman"/>
          <w:color w:val="0B0080"/>
          <w:sz w:val="28"/>
          <w:szCs w:val="28"/>
          <w:u w:val="none"/>
        </w:rPr>
        <w:fldChar w:fldCharType="end"/>
      </w:r>
      <w:r>
        <w:rPr>
          <w:rFonts w:ascii="Times New Roman" w:hAnsi="Times New Roman" w:cs="Times New Roman"/>
          <w:color w:val="222222"/>
          <w:sz w:val="28"/>
          <w:szCs w:val="28"/>
        </w:rPr>
        <w:t>». После двухчасового боя восставшие сдались.</w:t>
      </w:r>
    </w:p>
    <w:p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Лейтенант </w:t>
      </w:r>
      <w:r>
        <w:fldChar w:fldCharType="begin"/>
      </w:r>
      <w:r>
        <w:instrText xml:space="preserve"> HYPERLINK "https://ru.wikipedia.org/wiki/%D0%A8%D0%BC%D0%B8%D0%B4%D1%82,_%D0%9F%D1%91%D1%82%D1%80_%D0%9F%D0%B5%D1%82%D1%80%D0%BE%D0%B2%D0%B8%D1%87" \o "Шмидт, Пётр Петрович"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  <w:u w:val="none"/>
        </w:rPr>
        <w:t>П. П. Шмидт</w:t>
      </w:r>
      <w:r>
        <w:rPr>
          <w:rStyle w:val="8"/>
          <w:rFonts w:ascii="Times New Roman" w:hAnsi="Times New Roman" w:cs="Times New Roman"/>
          <w:sz w:val="28"/>
          <w:szCs w:val="28"/>
          <w:u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, матросы А. И. Гладков, Н. Г. Антоненко, кондуктор С. П. Частник были приговорены к смертной казни (расстреляны 6.3.1906 на острове </w:t>
      </w:r>
      <w:r>
        <w:fldChar w:fldCharType="begin"/>
      </w:r>
      <w:r>
        <w:instrText xml:space="preserve"> HYPERLINK "https://ru.wikipedia.org/wiki/%D0%91%D0%B5%D1%80%D0%B5%D0%B7%D0%B0%D0%BD%D1%8C_(%D0%BE%D1%81%D1%82%D1%80%D0%BE%D0%B2)" \o "Березань (остров)"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  <w:u w:val="none"/>
        </w:rPr>
        <w:t>Березань</w:t>
      </w:r>
      <w:r>
        <w:rPr>
          <w:rStyle w:val="8"/>
          <w:rFonts w:ascii="Times New Roman" w:hAnsi="Times New Roman" w:cs="Times New Roman"/>
          <w:sz w:val="28"/>
          <w:szCs w:val="28"/>
          <w:u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), 14 человек — к бессрочной каторге, 103 человека — к каторжным работам, 151 человек направлен в дисциплинарные части, более 1000 человек наказаны без суда.</w:t>
      </w:r>
    </w:p>
    <w:p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1910 году крейсер “Очаков” был восстановлен, модернизирован и переименован в “Кагул”. Во время 1-й мировой войны он участвовал в боевых действиях на Черном море. В 1920 году крейсер, который теперь назывался “Генерал Корнилов”, был уведен врангелевцами в Бизерту. В конце 20-х годов его продали Франции на металл.</w:t>
      </w:r>
    </w:p>
    <w:p>
      <w:pPr>
        <w:numPr>
          <w:ilvl w:val="0"/>
          <w:numId w:val="0"/>
        </w:numPr>
        <w:spacing w:after="0" w:line="240" w:lineRule="auto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Обучающиеся делают записи.</w:t>
      </w:r>
    </w:p>
    <w:p>
      <w:pPr>
        <w:numPr>
          <w:ilvl w:val="0"/>
          <w:numId w:val="0"/>
        </w:numPr>
        <w:spacing w:after="0" w:line="240" w:lineRule="auto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after="0" w:line="240" w:lineRule="auto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Рассказ учителя:</w:t>
      </w:r>
    </w:p>
    <w:p>
      <w:pPr>
        <w:numPr>
          <w:ilvl w:val="0"/>
          <w:numId w:val="0"/>
        </w:numPr>
        <w:spacing w:after="0" w:line="240" w:lineRule="auto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Александр Иванович Гладков, машинист 2-й статьи, родился 25 марта 1882 года в крестьянской многодетной семье в Наровчатском уезде  Пензенской губернии. До службы работал слесарем в железнодорожном депо. На службу в Черноморский Флот призван в октябре 1903 года. На "Очакове" его называли Саша-бунтарь. 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Гладков А.И. - первый на восставшем крейсере заявил требования матросов прокурору об улучшении условий службы, необходимости более уважительного отношения офицеров к матросам, плохом питании. </w:t>
      </w:r>
    </w:p>
    <w:p>
      <w:pPr>
        <w:tabs>
          <w:tab w:val="left" w:pos="130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утра 12 ноября по приказу Г. П. Чухнина для усмирения беспорядков на берегу начали комплектовать из „очаковцев” боевую роту. Строевой команды не хватало, и старший офицер, вызвав уже замеченных начальством матросских вожаков — машинистов Гладкова, Докукина и Чураева, спросил, будут ли они стрелять в бунтовщиков, если придется? Утвердительного ответа он не получил.  В это время на сигнальной мачте дивизии были подняты позывные „Пантелеймона” и „Очакова” и сигнал — „Прислать депутатов”. Офицеры стали отговаривать матросов, но после вторичного подъема того же сигнала команда, возбужденная вожаками, начала требовать посылки депутатов, чтобы узнать, что происходит на берегу — в дивизии. Машинисты А. И. Гладков, Р. В. Докукин, кондуктор  Н. Г. Антоненко и матрос П. П. Соловьев энергично убеждали команду добиваться посылки депутатов в дивизию, а если начальство откажет в этом, послать депутатов, не считаясь с запретом.</w:t>
      </w:r>
    </w:p>
    <w:p>
      <w:pPr>
        <w:tabs>
          <w:tab w:val="left" w:pos="130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офицер был вынужден поехать к главному командиру и тот, надеясь умиротворить команду, разрешил выбрать двух человек для посылки в дивизию. Выбранные машинисты А. И. Гладков на „Очакове”, и Р. В. Докукин вместе с мичманом А. В. Городысским прибыли в дивизию, а затем оказались в Брестском полку, где шел общий митинг матросов и солдат и где были арестованы комендант крепости и бригадный командир.</w:t>
      </w:r>
    </w:p>
    <w:p>
      <w:pPr>
        <w:tabs>
          <w:tab w:val="left" w:pos="130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подавления восстания,  в 1906 Гладков А. И. вместе с лейтенантом Шмидтом П. И., большевиком – кондуктором Антоненко Н. Г., по приговору временного военно-морского суда были расстреляны на острове Березани в Черном море. </w:t>
      </w:r>
    </w:p>
    <w:p>
      <w:pPr>
        <w:tabs>
          <w:tab w:val="left" w:pos="130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Вскоре после расстрела "очаковцев" в Пензу Ивану Алексеевичу и Акулине Ивановне Гладковым (родителям Александра Ивановича) пришла посылка. В ней была флотская тельняшка, небольшая подушка, набитая русым волосом, бескозырка с лентой "Очаковъ". А в ней 12 рублей, несколько цветков бессмертника и письмо от сына Александра.</w:t>
      </w:r>
    </w:p>
    <w:p>
      <w:pPr>
        <w:tabs>
          <w:tab w:val="left" w:pos="1302"/>
        </w:tabs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>
      <w:pPr>
        <w:tabs>
          <w:tab w:val="left" w:pos="1302"/>
        </w:tabs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Прочитайте письмо А.И. Гладкова родителям:</w:t>
      </w:r>
    </w:p>
    <w:p>
      <w:pPr>
        <w:tabs>
          <w:tab w:val="left" w:pos="130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"Прощайте, дорогие родители! Прощайте навсегда, иду в могилу хладную... Дорогой братец Костя! Прошу тебя, не оставь без внимания сестренок, братишек и мамашу, и папашу, и всю семью. Братец Костя, передай всем товарищам почтение и скажи, что брат твой погиб в борьбе за свободу, за Севастопольскую революцию. Смерть мне не страшна, а жизнь свою я посвятил для блага народа...  Дорогие мои, я приговорен к смертной казни через расстреляние. Одиннадцать суток ожидал и томился... Нас погибнет четыре человека: лейтенант Шмидт, Антоненко, Частник и я. Расстреляют нас в Очакове. Дорогие родители, Вы не очень плачьтесь обо мне, потому что время теперь такое ~ люди гибнут по всей русской земле. Писал бы много, но перед смертью руки карандаш не держат. Пишу за 8 часов до расстрела...</w:t>
      </w:r>
    </w:p>
    <w:p>
      <w:pPr>
        <w:tabs>
          <w:tab w:val="left" w:pos="1302"/>
        </w:tabs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Вопросы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к письму:</w:t>
      </w:r>
    </w:p>
    <w:p>
      <w:pPr>
        <w:tabs>
          <w:tab w:val="left" w:pos="1302"/>
        </w:tabs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Какие чувства у вас вызвало это письмо? Как Александр Иванович проанализировал свою жизнь? За что он гибнет?</w:t>
      </w:r>
    </w:p>
    <w:p>
      <w:pPr>
        <w:tabs>
          <w:tab w:val="left" w:pos="1302"/>
        </w:tabs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Учитель организует беседу.</w:t>
      </w:r>
    </w:p>
    <w:p>
      <w:pPr>
        <w:tabs>
          <w:tab w:val="left" w:pos="1302"/>
        </w:tabs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Рассказ учителя:</w:t>
      </w:r>
    </w:p>
    <w:p>
      <w:pPr>
        <w:tabs>
          <w:tab w:val="left" w:pos="1302"/>
        </w:tabs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апреле  1917года по решению Севастопольского Совета депутатов армии, флота и рабочих герои восстания были перезахоронены на кладбище Коммунаров в г. Севастополе. В Пензе на доме № 16 по ул. Каракозова, где жил Гладков, установлена мемориальная доска – в 1986 году, в Наровчате его именем названа улица. Кроме этого улица Григоровская в Санкт-Петербурге в 1939 году была переименована в улицу Гладкова.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сожалению,  дом на ул.Каракозова, в 2017 оду был снесён из-за устарелости и ветхости. Вопрос о увековечивании памяти А.И.Гладкова остаётся открытым.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numPr>
          <w:ilvl w:val="0"/>
          <w:numId w:val="0"/>
        </w:numPr>
        <w:spacing w:after="0" w:line="240" w:lineRule="auto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numPr>
          <w:ilvl w:val="0"/>
          <w:numId w:val="1"/>
        </w:numPr>
        <w:spacing w:after="0" w:line="240" w:lineRule="auto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Итоги урока. Рефлексия</w:t>
      </w:r>
    </w:p>
    <w:p>
      <w:pPr>
        <w:numPr>
          <w:ilvl w:val="0"/>
          <w:numId w:val="0"/>
        </w:numPr>
        <w:spacing w:after="0" w:line="240" w:lineRule="auto"/>
        <w:contextualSpacing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Подводя итог нашему уроку, давайте сделаем выводы. Вспомните какие были задачи уроки и скажите, решены ли она на уроке?</w:t>
      </w:r>
    </w:p>
    <w:p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Выводы готовят обучающиеся:</w:t>
      </w:r>
    </w:p>
    <w:p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spacing w:line="240" w:lineRule="auto"/>
        <w:jc w:val="both"/>
        <w:rPr>
          <w:rStyle w:val="1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Восстание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матросов и солдат Черноморского флота под руководством лейтенанта П.П. Шмидта, которое произошло 11-16 ноября 1905 года, было подавленно. Царское военное командование для подавления восстания приняло самые энергичные меры. Береговая артиллерия и оставшиеся верными правительству корабли подвергли "Очаков" обстрелу. Большинство его команды погибло. Лейтенант Шмидт вместе с другими руководителями восстания был схвачен и по приговору военного суда расстрелян. Рядовые участники восстания были приговорены к каторжным работам и тюремному заключению.</w:t>
      </w:r>
      <w:r>
        <w:rPr>
          <w:rStyle w:val="1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А.И. Гладков сыграл важную роль в Севастопольском восстании. Он одним из первых </w:t>
      </w:r>
      <w:r>
        <w:rPr>
          <w:rFonts w:ascii="Times New Roman" w:hAnsi="Times New Roman" w:cs="Times New Roman"/>
          <w:sz w:val="28"/>
          <w:szCs w:val="28"/>
        </w:rPr>
        <w:t xml:space="preserve">восставшем крейсере заявил требования матросов прокурору об улучшении условий службы, необходимости более уважительного отношения офицеров к матросам, плохом питании. Из архива были получены ценные источники того времени, а именно предсмертное письмо А.И. Гладкова своим родителям, фотографии крейсера «Очаков», приказ о расстреле очаковцев. 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Памяти А.И. Гладкову посвящены улицы в Санкт-Петербурге и Наровчате. В Пензе на улице Каракозова, 16 установлена мемориальная доска А.И. Гладкову. 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информация вам запомнилась больше всего? Чему научились? Что вызвало затруднения?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 и литературы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34"/>
        <w:numPr>
          <w:ilvl w:val="0"/>
          <w:numId w:val="2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Военно-морской флот России//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fldChar w:fldCharType="begin"/>
      </w:r>
      <w:r>
        <w:instrText xml:space="preserve"> HYPERLINK "http://www.navy.su/daybyday/november/15/index.htm"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http://www.navy.su/daybyday/november/15/index.htm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pStyle w:val="3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Куприн А.И. События в Севастополе. – М.: Эксмо. – 2014, С. 234</w:t>
      </w:r>
    </w:p>
    <w:p>
      <w:pPr>
        <w:pStyle w:val="11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Пензенский краеведческий форум //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fldChar w:fldCharType="begin"/>
      </w:r>
      <w:r>
        <w:instrText xml:space="preserve"> HYPERLINK "http://xn--b1aebbi9aie.xn--p1ai/viewtopic.php?f=44&amp;t=177"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http://xn--b1aebbi9aie.xn--p1ai/viewtopic.php?f=44&amp;t=177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pStyle w:val="11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Общественная организация Наровчатское землячество//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fldChar w:fldCharType="begin"/>
      </w:r>
      <w:r>
        <w:instrText xml:space="preserve"> HYPERLINK "http://www.narovchatzem.ru/index.php?/Itemid=109&amp;arg%5Barea%5D=id.gladkov-aleksandr-ivanovich&amp;option=com_glossword&amp;view=default&amp;Itemid=109"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http://www.narovchatzem.ru/index.php?/Itemid=109&amp;arg%5Barea%5D=id.gladkov-aleksandr-ivanovich&amp;option=com_glossword&amp;view=default&amp;Itemid=109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pStyle w:val="11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8"/>
          <w:rFonts w:ascii="Times New Roman" w:hAnsi="Times New Roman" w:cs="Times New Roman"/>
          <w:color w:val="222222"/>
          <w:sz w:val="28"/>
          <w:szCs w:val="28"/>
        </w:rPr>
        <w:t>Топонимическая энциклопедия Санкт-Петербурга. — СПб.: Информационно-издательское агентство ЛИК, 2002. — С. 91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Фотография Александра Ивановича Гладкова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3362325" cy="4629150"/>
            <wp:effectExtent l="19050" t="0" r="9525" b="0"/>
            <wp:docPr id="2" name="Рисунок 1" descr="C:\Documents and Settings\Marina\Рабочий стол\img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Documents and Settings\Marina\Рабочий стол\img4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2832" cy="4629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Прощальное письмо И. А Гладкова                  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4581525" cy="5791200"/>
            <wp:effectExtent l="19050" t="0" r="9525" b="0"/>
            <wp:docPr id="4" name="Рисунок 4" descr="C:\DOCUME~1\Marina\LOCALS~1\Temp\Rar$DRa0.881\Гладков\img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DOCUME~1\Marina\LOCALS~1\Temp\Rar$DRa0.881\Гладков\img4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5234" cy="5795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№316 о казни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3138170" cy="4199255"/>
            <wp:effectExtent l="19050" t="0" r="4520" b="0"/>
            <wp:docPr id="5" name="Рисунок 5" descr="C:\DOCUME~1\Marina\LOCALS~1\Temp\Rar$DRa0.351\Гладков\img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DOCUME~1\Marina\LOCALS~1\Temp\Rar$DRa0.351\Гладков\img4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8730" cy="41998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3028950" cy="4361815"/>
            <wp:effectExtent l="19050" t="0" r="0" b="0"/>
            <wp:docPr id="1" name="Рисунок 6" descr="C:\DOCUME~1\Marina\LOCALS~1\Temp\Rar$DRa0.025\Гладков\img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C:\DOCUME~1\Marina\LOCALS~1\Temp\Rar$DRa0.025\Гладков\img4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9478" cy="4362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Фотография крейсера «Очаков»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4429760" cy="3578225"/>
            <wp:effectExtent l="19050" t="0" r="8394" b="0"/>
            <wp:docPr id="7" name="Рисунок 7" descr="C:\DOCUME~1\Marina\LOCALS~1\Temp\Rar$DRa0.826\Гладков\img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DOCUME~1\Marina\LOCALS~1\Temp\Rar$DRa0.826\Гладков\img4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0256" cy="3578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footerReference r:id="rId6" w:type="first"/>
      <w:footerReference r:id="rId5" w:type="default"/>
      <w:pgSz w:w="11906" w:h="16838"/>
      <w:pgMar w:top="1134" w:right="850" w:bottom="1134" w:left="1701" w:header="708" w:footer="708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04500"/>
      <w:docPartObj>
        <w:docPartGallery w:val="autotext"/>
      </w:docPartObj>
    </w:sdtPr>
    <w:sdtContent>
      <w:p>
        <w:pPr>
          <w:pStyle w:val="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04496"/>
      <w:docPartObj>
        <w:docPartGallery w:val="autotext"/>
      </w:docPartObj>
    </w:sdtPr>
    <w:sdtContent>
      <w:p>
        <w:pPr>
          <w:pStyle w:val="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A068C2"/>
    <w:multiLevelType w:val="singleLevel"/>
    <w:tmpl w:val="D9A068C2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302123A8"/>
    <w:multiLevelType w:val="multilevel"/>
    <w:tmpl w:val="302123A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85F94"/>
    <w:rsid w:val="0008243B"/>
    <w:rsid w:val="000C4788"/>
    <w:rsid w:val="000D0A41"/>
    <w:rsid w:val="000E6034"/>
    <w:rsid w:val="00102617"/>
    <w:rsid w:val="00155939"/>
    <w:rsid w:val="00162ED5"/>
    <w:rsid w:val="001878D7"/>
    <w:rsid w:val="001B2514"/>
    <w:rsid w:val="001D0E7B"/>
    <w:rsid w:val="001D1B98"/>
    <w:rsid w:val="0020076A"/>
    <w:rsid w:val="00306A59"/>
    <w:rsid w:val="00320AAB"/>
    <w:rsid w:val="0041084E"/>
    <w:rsid w:val="00415A93"/>
    <w:rsid w:val="004D0236"/>
    <w:rsid w:val="00514A0D"/>
    <w:rsid w:val="00563CE2"/>
    <w:rsid w:val="00576C2C"/>
    <w:rsid w:val="005E7483"/>
    <w:rsid w:val="00601B2B"/>
    <w:rsid w:val="00663298"/>
    <w:rsid w:val="00766704"/>
    <w:rsid w:val="007B7F47"/>
    <w:rsid w:val="007D2BA8"/>
    <w:rsid w:val="007D7114"/>
    <w:rsid w:val="007F18A9"/>
    <w:rsid w:val="007F4EF9"/>
    <w:rsid w:val="00826F81"/>
    <w:rsid w:val="00827E4C"/>
    <w:rsid w:val="00834BD2"/>
    <w:rsid w:val="0085623D"/>
    <w:rsid w:val="008A5079"/>
    <w:rsid w:val="008C5933"/>
    <w:rsid w:val="009210F2"/>
    <w:rsid w:val="009D31E4"/>
    <w:rsid w:val="00A1271E"/>
    <w:rsid w:val="00A15FA8"/>
    <w:rsid w:val="00A23A15"/>
    <w:rsid w:val="00A36E51"/>
    <w:rsid w:val="00A428D9"/>
    <w:rsid w:val="00A97CE6"/>
    <w:rsid w:val="00BC1B21"/>
    <w:rsid w:val="00BC6643"/>
    <w:rsid w:val="00C20FBC"/>
    <w:rsid w:val="00C50A4F"/>
    <w:rsid w:val="00C727D2"/>
    <w:rsid w:val="00C75813"/>
    <w:rsid w:val="00D14099"/>
    <w:rsid w:val="00D21B3A"/>
    <w:rsid w:val="00D6540A"/>
    <w:rsid w:val="00D921CE"/>
    <w:rsid w:val="00DE195F"/>
    <w:rsid w:val="00E16528"/>
    <w:rsid w:val="00E21017"/>
    <w:rsid w:val="00E340F4"/>
    <w:rsid w:val="00E37AFA"/>
    <w:rsid w:val="00E42B35"/>
    <w:rsid w:val="00E822EC"/>
    <w:rsid w:val="00E91E65"/>
    <w:rsid w:val="00E97BC5"/>
    <w:rsid w:val="00F005AC"/>
    <w:rsid w:val="00F12F19"/>
    <w:rsid w:val="00F85F94"/>
    <w:rsid w:val="00FB0F80"/>
    <w:rsid w:val="00FB7680"/>
    <w:rsid w:val="1B240DB2"/>
    <w:rsid w:val="2D110CE8"/>
    <w:rsid w:val="3645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23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4">
    <w:name w:val="heading 3"/>
    <w:basedOn w:val="1"/>
    <w:next w:val="1"/>
    <w:link w:val="24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basedOn w:val="5"/>
    <w:semiHidden/>
    <w:unhideWhenUsed/>
    <w:uiPriority w:val="99"/>
    <w:rPr>
      <w:vertAlign w:val="superscript"/>
    </w:rPr>
  </w:style>
  <w:style w:type="character" w:styleId="8">
    <w:name w:val="Hyperlink"/>
    <w:basedOn w:val="5"/>
    <w:unhideWhenUsed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footnote text"/>
    <w:basedOn w:val="1"/>
    <w:link w:val="27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2">
    <w:name w:val="header"/>
    <w:basedOn w:val="1"/>
    <w:link w:val="1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foot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5">
    <w:name w:val="HTML Preformatted"/>
    <w:basedOn w:val="1"/>
    <w:link w:val="2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6">
    <w:name w:val="Текст выноски Знак"/>
    <w:basedOn w:val="5"/>
    <w:link w:val="10"/>
    <w:semiHidden/>
    <w:uiPriority w:val="99"/>
    <w:rPr>
      <w:rFonts w:ascii="Tahoma" w:hAnsi="Tahoma" w:cs="Tahoma"/>
      <w:sz w:val="16"/>
      <w:szCs w:val="16"/>
    </w:rPr>
  </w:style>
  <w:style w:type="character" w:customStyle="1" w:styleId="17">
    <w:name w:val="Верхний колонтитул Знак"/>
    <w:basedOn w:val="5"/>
    <w:link w:val="12"/>
    <w:uiPriority w:val="99"/>
  </w:style>
  <w:style w:type="character" w:customStyle="1" w:styleId="18">
    <w:name w:val="Нижний колонтитул Знак"/>
    <w:basedOn w:val="5"/>
    <w:link w:val="13"/>
    <w:qFormat/>
    <w:uiPriority w:val="99"/>
  </w:style>
  <w:style w:type="character" w:customStyle="1" w:styleId="19">
    <w:name w:val="apple-converted-space"/>
    <w:basedOn w:val="5"/>
    <w:uiPriority w:val="0"/>
  </w:style>
  <w:style w:type="character" w:customStyle="1" w:styleId="20">
    <w:name w:val="easy_img_caption_inner"/>
    <w:basedOn w:val="5"/>
    <w:uiPriority w:val="0"/>
  </w:style>
  <w:style w:type="character" w:customStyle="1" w:styleId="21">
    <w:name w:val="Стандартный HTML Знак"/>
    <w:basedOn w:val="5"/>
    <w:link w:val="15"/>
    <w:semiHidden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22">
    <w:name w:val="Заголовок 1 Знак"/>
    <w:basedOn w:val="5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3">
    <w:name w:val="Заголовок 2 Знак"/>
    <w:basedOn w:val="5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24">
    <w:name w:val="Заголовок 3 Знак"/>
    <w:basedOn w:val="5"/>
    <w:link w:val="4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customStyle="1" w:styleId="25">
    <w:name w:val="center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7">
    <w:name w:val="Текст сноски Знак"/>
    <w:basedOn w:val="5"/>
    <w:link w:val="11"/>
    <w:semiHidden/>
    <w:uiPriority w:val="99"/>
    <w:rPr>
      <w:sz w:val="20"/>
      <w:szCs w:val="20"/>
    </w:rPr>
  </w:style>
  <w:style w:type="character" w:customStyle="1" w:styleId="28">
    <w:name w:val="reference-text"/>
    <w:basedOn w:val="5"/>
    <w:uiPriority w:val="0"/>
  </w:style>
  <w:style w:type="character" w:customStyle="1" w:styleId="29">
    <w:name w:val="mw-headline"/>
    <w:basedOn w:val="5"/>
    <w:uiPriority w:val="0"/>
  </w:style>
  <w:style w:type="character" w:customStyle="1" w:styleId="30">
    <w:name w:val="mw-editsection"/>
    <w:basedOn w:val="5"/>
    <w:uiPriority w:val="0"/>
  </w:style>
  <w:style w:type="character" w:customStyle="1" w:styleId="31">
    <w:name w:val="mw-editsection-bracket"/>
    <w:basedOn w:val="5"/>
    <w:uiPriority w:val="0"/>
  </w:style>
  <w:style w:type="character" w:customStyle="1" w:styleId="32">
    <w:name w:val="mw-editsection-divider"/>
    <w:basedOn w:val="5"/>
    <w:uiPriority w:val="0"/>
  </w:style>
  <w:style w:type="character" w:customStyle="1" w:styleId="33">
    <w:name w:val="nowrap"/>
    <w:basedOn w:val="5"/>
    <w:uiPriority w:val="0"/>
  </w:style>
  <w:style w:type="paragraph" w:styleId="3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EF96B-AB69-4EB5-A490-D5BD2AC58B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Krokoz™</Company>
  <Pages>12</Pages>
  <Words>2452</Words>
  <Characters>13982</Characters>
  <Lines>116</Lines>
  <Paragraphs>32</Paragraphs>
  <TotalTime>43</TotalTime>
  <ScaleCrop>false</ScaleCrop>
  <LinksUpToDate>false</LinksUpToDate>
  <CharactersWithSpaces>16402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2016-03-29T17:17:00Z</dcterms:created>
  <dc:creator>admin</dc:creator>
  <cp:lastModifiedBy>User</cp:lastModifiedBy>
  <cp:lastPrinted>2017-04-02T14:56:00Z</cp:lastPrinted>
  <dcterms:modified xsi:type="dcterms:W3CDTF">2022-05-29T18:41:44Z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3991884FFFF045CFB9BAF4F15B3D5539</vt:lpwstr>
  </property>
</Properties>
</file>