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03" w:rsidRPr="00157615" w:rsidRDefault="000C3603" w:rsidP="000C3603">
      <w:pPr>
        <w:tabs>
          <w:tab w:val="left" w:pos="32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Технологическая карта учебного занятия</w:t>
      </w:r>
    </w:p>
    <w:p w:rsidR="000C3603" w:rsidRPr="00527375" w:rsidRDefault="000C3603" w:rsidP="000C36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9"/>
        <w:gridCol w:w="2410"/>
        <w:gridCol w:w="10871"/>
      </w:tblGrid>
      <w:tr w:rsidR="000C3603" w:rsidRPr="00451E68" w:rsidTr="005167C1">
        <w:trPr>
          <w:trHeight w:val="333"/>
        </w:trPr>
        <w:tc>
          <w:tcPr>
            <w:tcW w:w="4609" w:type="dxa"/>
            <w:gridSpan w:val="2"/>
          </w:tcPr>
          <w:p w:rsidR="000C3603" w:rsidRPr="00451E68" w:rsidRDefault="000C3603" w:rsidP="005167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10871" w:type="dxa"/>
          </w:tcPr>
          <w:p w:rsidR="000C3603" w:rsidRPr="00451E68" w:rsidRDefault="000C3603" w:rsidP="005167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 культура</w:t>
            </w:r>
          </w:p>
        </w:tc>
      </w:tr>
      <w:tr w:rsidR="00835F99" w:rsidRPr="00451E68" w:rsidTr="005167C1">
        <w:trPr>
          <w:trHeight w:val="333"/>
        </w:trPr>
        <w:tc>
          <w:tcPr>
            <w:tcW w:w="4609" w:type="dxa"/>
            <w:gridSpan w:val="2"/>
          </w:tcPr>
          <w:p w:rsidR="00835F99" w:rsidRPr="00451E68" w:rsidRDefault="00835F99" w:rsidP="005167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10871" w:type="dxa"/>
          </w:tcPr>
          <w:p w:rsidR="00835F99" w:rsidRPr="00835F99" w:rsidRDefault="00835F99" w:rsidP="005167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F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Учебно-методический комплект </w:t>
            </w:r>
            <w:r w:rsidR="005474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835F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 культура для учащихся 1-11классов</w:t>
            </w:r>
            <w:r w:rsidR="005474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835F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 редакцией В. И. Ляха и М.Я. </w:t>
            </w:r>
            <w:proofErr w:type="spellStart"/>
            <w:r w:rsidRPr="00835F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Виленского</w:t>
            </w:r>
            <w:proofErr w:type="spellEnd"/>
          </w:p>
        </w:tc>
      </w:tr>
      <w:tr w:rsidR="000C3603" w:rsidRPr="00451E68" w:rsidTr="005167C1">
        <w:trPr>
          <w:trHeight w:val="266"/>
        </w:trPr>
        <w:tc>
          <w:tcPr>
            <w:tcW w:w="4609" w:type="dxa"/>
            <w:gridSpan w:val="2"/>
          </w:tcPr>
          <w:p w:rsidR="000C3603" w:rsidRPr="00451E68" w:rsidRDefault="000C3603" w:rsidP="005167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0871" w:type="dxa"/>
          </w:tcPr>
          <w:p w:rsidR="000C3603" w:rsidRPr="00451E68" w:rsidRDefault="000C3603" w:rsidP="005167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 </w:t>
            </w:r>
          </w:p>
        </w:tc>
      </w:tr>
      <w:tr w:rsidR="000C3603" w:rsidRPr="00451E68" w:rsidTr="005167C1">
        <w:trPr>
          <w:trHeight w:val="266"/>
        </w:trPr>
        <w:tc>
          <w:tcPr>
            <w:tcW w:w="4609" w:type="dxa"/>
            <w:gridSpan w:val="2"/>
          </w:tcPr>
          <w:p w:rsidR="000C3603" w:rsidRPr="00451E68" w:rsidRDefault="000C3603" w:rsidP="005167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0871" w:type="dxa"/>
          </w:tcPr>
          <w:p w:rsidR="000C3603" w:rsidRPr="00451E68" w:rsidRDefault="000C3603" w:rsidP="005167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Спортивный зал МКОУ </w:t>
            </w:r>
            <w:proofErr w:type="spellStart"/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Чулымский</w:t>
            </w:r>
            <w:proofErr w:type="spellEnd"/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лицей</w:t>
            </w:r>
          </w:p>
        </w:tc>
      </w:tr>
      <w:tr w:rsidR="000C3603" w:rsidRPr="00451E68" w:rsidTr="005167C1">
        <w:trPr>
          <w:trHeight w:val="266"/>
        </w:trPr>
        <w:tc>
          <w:tcPr>
            <w:tcW w:w="4609" w:type="dxa"/>
            <w:gridSpan w:val="2"/>
          </w:tcPr>
          <w:p w:rsidR="000C3603" w:rsidRPr="00451E68" w:rsidRDefault="000C3603" w:rsidP="005167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0871" w:type="dxa"/>
          </w:tcPr>
          <w:p w:rsidR="000C3603" w:rsidRPr="00451E68" w:rsidRDefault="000C3603" w:rsidP="005167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Сафронов В.Г.</w:t>
            </w:r>
          </w:p>
        </w:tc>
      </w:tr>
      <w:tr w:rsidR="000C3603" w:rsidRPr="00451E68" w:rsidTr="005167C1">
        <w:trPr>
          <w:trHeight w:val="284"/>
        </w:trPr>
        <w:tc>
          <w:tcPr>
            <w:tcW w:w="4609" w:type="dxa"/>
            <w:gridSpan w:val="2"/>
          </w:tcPr>
          <w:p w:rsidR="000C3603" w:rsidRPr="00451E68" w:rsidRDefault="000C3603" w:rsidP="005167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10871" w:type="dxa"/>
          </w:tcPr>
          <w:p w:rsidR="000C3603" w:rsidRPr="0082342A" w:rsidRDefault="0082342A" w:rsidP="005167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342A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отработки умений и рефлексии</w:t>
            </w:r>
          </w:p>
        </w:tc>
      </w:tr>
      <w:tr w:rsidR="000C3603" w:rsidRPr="00451E68" w:rsidTr="005167C1">
        <w:trPr>
          <w:trHeight w:val="272"/>
        </w:trPr>
        <w:tc>
          <w:tcPr>
            <w:tcW w:w="4609" w:type="dxa"/>
            <w:gridSpan w:val="2"/>
          </w:tcPr>
          <w:p w:rsidR="000C3603" w:rsidRPr="00451E68" w:rsidRDefault="000C3603" w:rsidP="005167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построения урока</w:t>
            </w:r>
          </w:p>
        </w:tc>
        <w:tc>
          <w:tcPr>
            <w:tcW w:w="10871" w:type="dxa"/>
          </w:tcPr>
          <w:p w:rsidR="000C3603" w:rsidRPr="00451E68" w:rsidRDefault="000C3603" w:rsidP="005167C1">
            <w:pPr>
              <w:tabs>
                <w:tab w:val="left" w:pos="11390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Фронтальная, поточная, групповая, индивидуальная. </w:t>
            </w:r>
          </w:p>
        </w:tc>
      </w:tr>
      <w:tr w:rsidR="000C3603" w:rsidRPr="00451E68" w:rsidTr="005167C1">
        <w:trPr>
          <w:trHeight w:val="268"/>
        </w:trPr>
        <w:tc>
          <w:tcPr>
            <w:tcW w:w="4609" w:type="dxa"/>
            <w:gridSpan w:val="2"/>
          </w:tcPr>
          <w:p w:rsidR="000C3603" w:rsidRPr="00451E68" w:rsidRDefault="000C3603" w:rsidP="005167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0871" w:type="dxa"/>
          </w:tcPr>
          <w:p w:rsidR="000C3603" w:rsidRPr="00451E68" w:rsidRDefault="000C3603" w:rsidP="005167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1E68">
              <w:rPr>
                <w:rFonts w:ascii="Times New Roman" w:hAnsi="Times New Roman"/>
                <w:sz w:val="24"/>
                <w:szCs w:val="24"/>
              </w:rPr>
              <w:t>Ведение и  передача  мяча в парах.</w:t>
            </w:r>
          </w:p>
        </w:tc>
      </w:tr>
      <w:tr w:rsidR="000C3603" w:rsidRPr="00451E68" w:rsidTr="005167C1">
        <w:trPr>
          <w:trHeight w:val="272"/>
        </w:trPr>
        <w:tc>
          <w:tcPr>
            <w:tcW w:w="4609" w:type="dxa"/>
            <w:gridSpan w:val="2"/>
          </w:tcPr>
          <w:p w:rsidR="000C3603" w:rsidRPr="00451E68" w:rsidRDefault="000C3603" w:rsidP="005167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урока</w:t>
            </w:r>
          </w:p>
        </w:tc>
        <w:tc>
          <w:tcPr>
            <w:tcW w:w="10871" w:type="dxa"/>
          </w:tcPr>
          <w:p w:rsidR="000C3603" w:rsidRPr="00451E68" w:rsidRDefault="000C3603" w:rsidP="005167C1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1E68">
              <w:rPr>
                <w:rFonts w:ascii="Times New Roman" w:hAnsi="Times New Roman"/>
                <w:sz w:val="24"/>
                <w:szCs w:val="24"/>
              </w:rPr>
              <w:t xml:space="preserve">Совершенствование навыка владения мячом </w:t>
            </w:r>
            <w:r w:rsidRPr="00451E6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в процессе подвижных игр.</w:t>
            </w:r>
          </w:p>
        </w:tc>
      </w:tr>
      <w:tr w:rsidR="00451E68" w:rsidRPr="00451E68" w:rsidTr="005167C1">
        <w:trPr>
          <w:trHeight w:val="272"/>
        </w:trPr>
        <w:tc>
          <w:tcPr>
            <w:tcW w:w="4609" w:type="dxa"/>
            <w:gridSpan w:val="2"/>
          </w:tcPr>
          <w:p w:rsidR="00451E68" w:rsidRPr="00451E68" w:rsidRDefault="00451E68" w:rsidP="005167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Учебные задачи</w:t>
            </w:r>
          </w:p>
        </w:tc>
        <w:tc>
          <w:tcPr>
            <w:tcW w:w="10871" w:type="dxa"/>
          </w:tcPr>
          <w:p w:rsidR="00451E68" w:rsidRPr="00451E68" w:rsidRDefault="005B5FE7" w:rsidP="005B5FE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</w:t>
            </w:r>
            <w:r w:rsidR="00451E68" w:rsidRPr="00451E68">
              <w:rPr>
                <w:rFonts w:ascii="Times New Roman" w:hAnsi="Times New Roman"/>
                <w:sz w:val="24"/>
                <w:szCs w:val="24"/>
              </w:rPr>
              <w:t>овершенствовать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1E68" w:rsidRPr="00451E68">
              <w:rPr>
                <w:rFonts w:ascii="Times New Roman" w:hAnsi="Times New Roman"/>
                <w:sz w:val="24"/>
                <w:szCs w:val="24"/>
              </w:rPr>
              <w:t xml:space="preserve"> навыки владения мячом: ведения мяча в различных стойках на месте и в движении, ловля и передача мяча</w:t>
            </w:r>
            <w:r w:rsidR="00451E68" w:rsidRPr="00451E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51E68" w:rsidRPr="00451E68">
              <w:rPr>
                <w:rFonts w:ascii="Times New Roman" w:hAnsi="Times New Roman"/>
                <w:bCs/>
                <w:sz w:val="24"/>
                <w:szCs w:val="24"/>
              </w:rPr>
              <w:t>в процессе подвижных игр.</w:t>
            </w:r>
          </w:p>
          <w:p w:rsidR="00451E68" w:rsidRPr="00451E68" w:rsidRDefault="005B5FE7" w:rsidP="005B5FE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</w:t>
            </w:r>
            <w:r w:rsidR="00451E68" w:rsidRPr="00451E68">
              <w:rPr>
                <w:rFonts w:ascii="Times New Roman" w:hAnsi="Times New Roman"/>
                <w:sz w:val="24"/>
                <w:szCs w:val="24"/>
              </w:rPr>
              <w:t>азвивать  двигательные качества - ловкость, быстроту движений, развитие специальной выносливости посредством игровой подготовки;</w:t>
            </w:r>
          </w:p>
          <w:p w:rsidR="00451E68" w:rsidRPr="00451E68" w:rsidRDefault="005B5FE7" w:rsidP="005B5FE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3.Формировать </w:t>
            </w:r>
            <w:r w:rsidR="00451E68" w:rsidRPr="00451E68">
              <w:rPr>
                <w:rFonts w:ascii="Times New Roman" w:hAnsi="Times New Roman"/>
                <w:sz w:val="24"/>
                <w:szCs w:val="24"/>
              </w:rPr>
              <w:t xml:space="preserve"> чувств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51E68" w:rsidRPr="00451E68">
              <w:rPr>
                <w:rFonts w:ascii="Times New Roman" w:hAnsi="Times New Roman"/>
                <w:sz w:val="24"/>
                <w:szCs w:val="24"/>
              </w:rPr>
              <w:t xml:space="preserve"> ответственности, коллективизма, воспитание упорства и потребности к занятиям физическими упражнениями;</w:t>
            </w:r>
          </w:p>
          <w:p w:rsidR="00451E68" w:rsidRPr="00451E68" w:rsidRDefault="005B5FE7" w:rsidP="005B5FE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4.Укреплять</w:t>
            </w:r>
            <w:r w:rsidR="00451E68" w:rsidRPr="00451E68">
              <w:rPr>
                <w:rFonts w:ascii="Times New Roman" w:hAnsi="Times New Roman"/>
                <w:sz w:val="24"/>
                <w:szCs w:val="24"/>
              </w:rPr>
              <w:t xml:space="preserve"> функцио</w:t>
            </w:r>
            <w:r>
              <w:rPr>
                <w:rFonts w:ascii="Times New Roman" w:hAnsi="Times New Roman"/>
                <w:sz w:val="24"/>
                <w:szCs w:val="24"/>
              </w:rPr>
              <w:t>нальные</w:t>
            </w:r>
            <w:r w:rsidR="00451E68" w:rsidRPr="00451E68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451E68" w:rsidRPr="00451E68">
              <w:rPr>
                <w:rFonts w:ascii="Times New Roman" w:hAnsi="Times New Roman"/>
                <w:sz w:val="24"/>
                <w:szCs w:val="24"/>
              </w:rPr>
              <w:t xml:space="preserve"> организма, формировать положительные эмоции у </w:t>
            </w:r>
            <w:proofErr w:type="gramStart"/>
            <w:r w:rsidR="00451E68" w:rsidRPr="00451E6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451E68" w:rsidRPr="00451E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C3603" w:rsidRPr="00451E68" w:rsidTr="005167C1">
        <w:trPr>
          <w:trHeight w:val="256"/>
        </w:trPr>
        <w:tc>
          <w:tcPr>
            <w:tcW w:w="4609" w:type="dxa"/>
            <w:gridSpan w:val="2"/>
          </w:tcPr>
          <w:p w:rsidR="000C3603" w:rsidRPr="00451E68" w:rsidRDefault="000C3603" w:rsidP="005167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термины, понятия</w:t>
            </w:r>
          </w:p>
        </w:tc>
        <w:tc>
          <w:tcPr>
            <w:tcW w:w="10871" w:type="dxa"/>
          </w:tcPr>
          <w:p w:rsidR="000C3603" w:rsidRPr="00451E68" w:rsidRDefault="000C3603" w:rsidP="005167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Мяч, баскетбол, корзина, игра, передача, ведение, передача мяча,  приём мяча, баскетбольный мяч, стойка высокая, средняя, низкая</w:t>
            </w:r>
            <w:r w:rsidR="00D476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 мобильное устройство</w:t>
            </w:r>
            <w:r w:rsidR="00451E68"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0C3603" w:rsidRPr="00451E68" w:rsidTr="005167C1">
        <w:trPr>
          <w:trHeight w:val="355"/>
        </w:trPr>
        <w:tc>
          <w:tcPr>
            <w:tcW w:w="15480" w:type="dxa"/>
            <w:gridSpan w:val="3"/>
          </w:tcPr>
          <w:p w:rsidR="000C3603" w:rsidRPr="00451E68" w:rsidRDefault="000C3603" w:rsidP="005167C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Планируемые результаты  урока</w:t>
            </w:r>
          </w:p>
        </w:tc>
      </w:tr>
      <w:tr w:rsidR="000C3603" w:rsidRPr="00451E68" w:rsidTr="000C3603">
        <w:trPr>
          <w:trHeight w:val="494"/>
        </w:trPr>
        <w:tc>
          <w:tcPr>
            <w:tcW w:w="2199" w:type="dxa"/>
          </w:tcPr>
          <w:p w:rsidR="000C3603" w:rsidRPr="00451E68" w:rsidRDefault="000C3603" w:rsidP="005167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13281" w:type="dxa"/>
            <w:gridSpan w:val="2"/>
          </w:tcPr>
          <w:p w:rsidR="000C3603" w:rsidRPr="00451E68" w:rsidRDefault="000C3603" w:rsidP="000C360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Совершенствовать  навыки ведения мяча в различных стойках на месте и в движении, передачи и   ловли баскетбольного мяча;</w:t>
            </w:r>
          </w:p>
          <w:p w:rsidR="000C3603" w:rsidRPr="00451E68" w:rsidRDefault="000C3603" w:rsidP="000C360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  доступной форме объяснять правила (технику) выполнения двигательных действий,  находить ошибки, эффективно их исправлять;</w:t>
            </w:r>
          </w:p>
          <w:p w:rsidR="000C3603" w:rsidRPr="00451E68" w:rsidRDefault="000C3603" w:rsidP="000C360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Взаимодействовать  со сверстниками по правилам проведения подвижных игр и соревнований;</w:t>
            </w:r>
          </w:p>
          <w:p w:rsidR="000C3603" w:rsidRPr="00451E68" w:rsidRDefault="000C3603" w:rsidP="000C360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Бережно  обращаться с инвентарём, соблюдать требования техники безопасности.</w:t>
            </w:r>
          </w:p>
        </w:tc>
      </w:tr>
      <w:tr w:rsidR="000C3603" w:rsidRPr="00451E68" w:rsidTr="000C3603">
        <w:trPr>
          <w:trHeight w:val="494"/>
        </w:trPr>
        <w:tc>
          <w:tcPr>
            <w:tcW w:w="2199" w:type="dxa"/>
          </w:tcPr>
          <w:p w:rsidR="000C3603" w:rsidRPr="00451E68" w:rsidRDefault="000C3603" w:rsidP="005167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1E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3281" w:type="dxa"/>
            <w:gridSpan w:val="2"/>
          </w:tcPr>
          <w:p w:rsidR="000C3603" w:rsidRPr="00451E68" w:rsidRDefault="000C3603" w:rsidP="000C360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Формировать  потребность и умение выполнять упражнения игровой деятельности в баскетболе;</w:t>
            </w:r>
          </w:p>
          <w:p w:rsidR="000C3603" w:rsidRPr="00451E68" w:rsidRDefault="000C3603" w:rsidP="000C360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Формировать  собственное мнение и позицию, договариваться, приходить к общему решению в совместной деятельности;</w:t>
            </w:r>
          </w:p>
          <w:p w:rsidR="000C3603" w:rsidRPr="00451E68" w:rsidRDefault="000C3603" w:rsidP="000C360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Формировать  мыслительные операции по каждому из разучиваемых элементов баскетбола;</w:t>
            </w:r>
          </w:p>
          <w:p w:rsidR="000C3603" w:rsidRPr="00451E68" w:rsidRDefault="000C3603" w:rsidP="005167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Умение  произвести перевод названия игры баскетбол с английского языка (</w:t>
            </w:r>
            <w:proofErr w:type="spellStart"/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баскет</w:t>
            </w:r>
            <w:proofErr w:type="spellEnd"/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корзина, бол – мяч)</w:t>
            </w:r>
          </w:p>
        </w:tc>
      </w:tr>
      <w:tr w:rsidR="000C3603" w:rsidRPr="00451E68" w:rsidTr="000C3603">
        <w:trPr>
          <w:trHeight w:val="313"/>
        </w:trPr>
        <w:tc>
          <w:tcPr>
            <w:tcW w:w="2199" w:type="dxa"/>
          </w:tcPr>
          <w:p w:rsidR="000C3603" w:rsidRPr="00451E68" w:rsidRDefault="000C3603" w:rsidP="005167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13281" w:type="dxa"/>
            <w:gridSpan w:val="2"/>
          </w:tcPr>
          <w:p w:rsidR="000C3603" w:rsidRPr="00451E68" w:rsidRDefault="000C3603" w:rsidP="005167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-Развивать  скоростно-силовые качества, быстроту реакции,  развитие специальной выносливости</w:t>
            </w:r>
            <w:r w:rsidR="00D476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точность движений</w:t>
            </w:r>
          </w:p>
        </w:tc>
      </w:tr>
      <w:tr w:rsidR="000C3603" w:rsidRPr="00451E68" w:rsidTr="005167C1">
        <w:trPr>
          <w:trHeight w:val="306"/>
        </w:trPr>
        <w:tc>
          <w:tcPr>
            <w:tcW w:w="15480" w:type="dxa"/>
            <w:gridSpan w:val="3"/>
          </w:tcPr>
          <w:p w:rsidR="000C3603" w:rsidRPr="00451E68" w:rsidRDefault="000C3603" w:rsidP="005167C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пространства</w:t>
            </w:r>
          </w:p>
        </w:tc>
      </w:tr>
      <w:tr w:rsidR="000C3603" w:rsidRPr="00451E68" w:rsidTr="00451E68">
        <w:trPr>
          <w:trHeight w:val="270"/>
        </w:trPr>
        <w:tc>
          <w:tcPr>
            <w:tcW w:w="4609" w:type="dxa"/>
            <w:gridSpan w:val="2"/>
          </w:tcPr>
          <w:p w:rsidR="000C3603" w:rsidRPr="00451E68" w:rsidRDefault="000C3603" w:rsidP="005167C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Формы работы</w:t>
            </w:r>
            <w:r w:rsidRPr="00451E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0871" w:type="dxa"/>
          </w:tcPr>
          <w:p w:rsidR="000C3603" w:rsidRPr="00451E68" w:rsidRDefault="000C3603" w:rsidP="005167C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</w:tc>
      </w:tr>
      <w:tr w:rsidR="000C3603" w:rsidRPr="00451E68" w:rsidTr="00451E68">
        <w:trPr>
          <w:trHeight w:val="716"/>
        </w:trPr>
        <w:tc>
          <w:tcPr>
            <w:tcW w:w="4609" w:type="dxa"/>
            <w:gridSpan w:val="2"/>
          </w:tcPr>
          <w:p w:rsidR="000C3603" w:rsidRPr="00451E68" w:rsidRDefault="000C3603" w:rsidP="005167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C3603" w:rsidRPr="00451E68" w:rsidRDefault="000C3603" w:rsidP="005167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Фронтальная, поточная, индивидуальная.</w:t>
            </w:r>
          </w:p>
          <w:p w:rsidR="000C3603" w:rsidRPr="00451E68" w:rsidRDefault="000C3603" w:rsidP="005167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C3603" w:rsidRPr="00451E68" w:rsidRDefault="000C3603" w:rsidP="005167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71" w:type="dxa"/>
          </w:tcPr>
          <w:p w:rsidR="000C3603" w:rsidRPr="00451E68" w:rsidRDefault="000C3603" w:rsidP="005167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Литература:</w:t>
            </w:r>
            <w:r w:rsidRPr="00451E6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451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Физическая культура. Рабочие программы.  Уче</w:t>
            </w:r>
            <w:r w:rsidR="00451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бник    В.И. Лях  5-9 классы.  </w:t>
            </w:r>
            <w:proofErr w:type="gramStart"/>
            <w:r w:rsidR="00451E6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51E6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451E68">
              <w:rPr>
                <w:rFonts w:ascii="Times New Roman" w:eastAsia="Calibri" w:hAnsi="Times New Roman" w:cs="Times New Roman"/>
                <w:sz w:val="24"/>
                <w:szCs w:val="24"/>
              </w:rPr>
              <w:t>.:Просвещение,2014г.</w:t>
            </w:r>
          </w:p>
          <w:p w:rsidR="000C3603" w:rsidRPr="00451E68" w:rsidRDefault="00451E68" w:rsidP="005167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1E6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Инвентарь и оборудование: </w:t>
            </w:r>
            <w:r w:rsidRPr="00451E6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баскетбольные мячи, конусы.</w:t>
            </w:r>
          </w:p>
          <w:p w:rsidR="000C3603" w:rsidRDefault="00D47676" w:rsidP="005167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Электронные</w:t>
            </w:r>
            <w:r w:rsidR="000C3603" w:rsidRPr="00451E6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пособия:</w:t>
            </w:r>
            <w:r w:rsidR="00451E68" w:rsidRPr="00451E6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51E68" w:rsidRPr="00451E6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мобильные устройства.</w:t>
            </w:r>
          </w:p>
          <w:p w:rsidR="00451E68" w:rsidRPr="00451E68" w:rsidRDefault="00451E68" w:rsidP="005167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связи: </w:t>
            </w:r>
            <w:r>
              <w:rPr>
                <w:rFonts w:ascii="Times New Roman" w:hAnsi="Times New Roman"/>
                <w:sz w:val="24"/>
                <w:szCs w:val="24"/>
              </w:rPr>
              <w:t>русский язык, биология</w:t>
            </w:r>
            <w:r w:rsidRPr="005743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физика, основы безопасности жизнедеятельности</w:t>
            </w:r>
            <w:r w:rsidRPr="005743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574330">
              <w:rPr>
                <w:rFonts w:ascii="Times New Roman" w:hAnsi="Times New Roman"/>
                <w:sz w:val="24"/>
                <w:szCs w:val="24"/>
              </w:rPr>
              <w:t xml:space="preserve"> английский язык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1E68" w:rsidRPr="00451E68" w:rsidTr="00451E68">
        <w:trPr>
          <w:trHeight w:val="716"/>
        </w:trPr>
        <w:tc>
          <w:tcPr>
            <w:tcW w:w="4609" w:type="dxa"/>
            <w:gridSpan w:val="2"/>
          </w:tcPr>
          <w:p w:rsidR="00451E68" w:rsidRPr="00451E68" w:rsidRDefault="00451E68" w:rsidP="00451E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УУД</w:t>
            </w:r>
          </w:p>
        </w:tc>
        <w:tc>
          <w:tcPr>
            <w:tcW w:w="10871" w:type="dxa"/>
          </w:tcPr>
          <w:p w:rsidR="00451E68" w:rsidRPr="00451E68" w:rsidRDefault="00451E68" w:rsidP="00451E68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1E68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451E68" w:rsidRPr="00451E68" w:rsidRDefault="00451E68" w:rsidP="00451E68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1E68">
              <w:rPr>
                <w:rFonts w:ascii="Times New Roman" w:hAnsi="Times New Roman"/>
                <w:sz w:val="24"/>
                <w:szCs w:val="24"/>
              </w:rPr>
              <w:t>формировать выносливость и силу воли при выполнении физически сложных упражнений;</w:t>
            </w:r>
          </w:p>
          <w:p w:rsidR="00451E68" w:rsidRPr="00451E68" w:rsidRDefault="002E6AEC" w:rsidP="00451E6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451E68" w:rsidRPr="00451E68">
              <w:rPr>
                <w:rFonts w:ascii="Times New Roman" w:hAnsi="Times New Roman"/>
                <w:sz w:val="24"/>
                <w:szCs w:val="24"/>
              </w:rPr>
              <w:t xml:space="preserve"> управлять своими эмоциями;</w:t>
            </w:r>
          </w:p>
          <w:p w:rsidR="00451E68" w:rsidRPr="00451E68" w:rsidRDefault="002E6AEC" w:rsidP="00451E68">
            <w:pPr>
              <w:pStyle w:val="a4"/>
              <w:numPr>
                <w:ilvl w:val="0"/>
                <w:numId w:val="5"/>
              </w:numPr>
              <w:shd w:val="clear" w:color="auto" w:fill="FFFFFF"/>
            </w:pPr>
            <w:r>
              <w:t>проявлять</w:t>
            </w:r>
            <w:r w:rsidR="00451E68" w:rsidRPr="00451E68">
              <w:t xml:space="preserve"> дисциплинированность, трудолюбие и упорство в достижении поставленных целей</w:t>
            </w:r>
          </w:p>
          <w:p w:rsidR="00451E68" w:rsidRPr="00451E68" w:rsidRDefault="00451E68" w:rsidP="00451E68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1E68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451E68" w:rsidRPr="00451E68" w:rsidRDefault="002E6AEC" w:rsidP="00451E6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</w:t>
            </w:r>
            <w:r w:rsidR="00451E68" w:rsidRPr="00451E68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действия;</w:t>
            </w:r>
          </w:p>
          <w:p w:rsidR="00451E68" w:rsidRPr="00451E68" w:rsidRDefault="002E6AEC" w:rsidP="00451E6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</w:t>
            </w:r>
            <w:r w:rsidR="00451E68" w:rsidRPr="00451E68">
              <w:rPr>
                <w:rFonts w:ascii="Times New Roman" w:hAnsi="Times New Roman"/>
                <w:sz w:val="24"/>
                <w:szCs w:val="24"/>
              </w:rPr>
              <w:t xml:space="preserve"> действия в соответствии с поставленной задачей и условиями её реализации;</w:t>
            </w:r>
          </w:p>
          <w:p w:rsidR="00451E68" w:rsidRPr="00451E68" w:rsidRDefault="00451E68" w:rsidP="00451E6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1E68">
              <w:rPr>
                <w:rFonts w:ascii="Times New Roman" w:hAnsi="Times New Roman"/>
                <w:sz w:val="24"/>
                <w:szCs w:val="24"/>
              </w:rPr>
              <w:t xml:space="preserve">технически правильно выполнять двигательные действия.  </w:t>
            </w:r>
          </w:p>
          <w:p w:rsidR="00451E68" w:rsidRPr="00451E68" w:rsidRDefault="00451E68" w:rsidP="00451E68">
            <w:pPr>
              <w:pStyle w:val="c2"/>
              <w:spacing w:before="0" w:beforeAutospacing="0" w:after="0" w:afterAutospacing="0"/>
              <w:ind w:right="57"/>
              <w:jc w:val="both"/>
              <w:rPr>
                <w:b/>
              </w:rPr>
            </w:pPr>
            <w:r w:rsidRPr="00451E68">
              <w:rPr>
                <w:b/>
              </w:rPr>
              <w:t xml:space="preserve">Познавательные: </w:t>
            </w:r>
          </w:p>
          <w:p w:rsidR="00451E68" w:rsidRPr="00451E68" w:rsidRDefault="002E6AEC" w:rsidP="00451E68">
            <w:pPr>
              <w:pStyle w:val="a4"/>
              <w:numPr>
                <w:ilvl w:val="0"/>
                <w:numId w:val="7"/>
              </w:numPr>
              <w:shd w:val="clear" w:color="auto" w:fill="FFFFFF"/>
            </w:pPr>
            <w:r>
              <w:t>формировать</w:t>
            </w:r>
            <w:r w:rsidR="00451E68" w:rsidRPr="00451E68">
              <w:t xml:space="preserve"> мыслительные операции по каждому из разучиваемых элементов баскетбола;</w:t>
            </w:r>
          </w:p>
          <w:p w:rsidR="00451E68" w:rsidRPr="00451E68" w:rsidRDefault="00451E68" w:rsidP="00451E68">
            <w:pPr>
              <w:pStyle w:val="a4"/>
              <w:numPr>
                <w:ilvl w:val="0"/>
                <w:numId w:val="7"/>
              </w:numPr>
              <w:shd w:val="clear" w:color="auto" w:fill="FFFFFF"/>
            </w:pPr>
            <w:r w:rsidRPr="00451E68">
              <w:t>освоить технику физических упражнений;</w:t>
            </w:r>
          </w:p>
          <w:p w:rsidR="00451E68" w:rsidRPr="00451E68" w:rsidRDefault="00451E68" w:rsidP="00451E68">
            <w:pPr>
              <w:pStyle w:val="a4"/>
              <w:numPr>
                <w:ilvl w:val="0"/>
                <w:numId w:val="7"/>
              </w:numPr>
              <w:shd w:val="clear" w:color="auto" w:fill="FFFFFF"/>
            </w:pPr>
            <w:r w:rsidRPr="00451E68">
              <w:t>освоить двигательные действия, составляющие содержание подвижных игр;</w:t>
            </w:r>
          </w:p>
          <w:p w:rsidR="00451E68" w:rsidRPr="00451E68" w:rsidRDefault="002E6AEC" w:rsidP="00451E68">
            <w:pPr>
              <w:pStyle w:val="a4"/>
              <w:numPr>
                <w:ilvl w:val="0"/>
                <w:numId w:val="7"/>
              </w:numPr>
              <w:shd w:val="clear" w:color="auto" w:fill="FFFFFF"/>
            </w:pPr>
            <w:r>
              <w:t>использовать</w:t>
            </w:r>
            <w:r w:rsidR="00451E68" w:rsidRPr="00451E68">
              <w:t xml:space="preserve"> общие приёмы решения поставленных задач;</w:t>
            </w:r>
          </w:p>
          <w:p w:rsidR="00451E68" w:rsidRPr="00451E68" w:rsidRDefault="002E6AEC" w:rsidP="00451E68">
            <w:pPr>
              <w:pStyle w:val="a4"/>
              <w:numPr>
                <w:ilvl w:val="0"/>
                <w:numId w:val="7"/>
              </w:numPr>
              <w:shd w:val="clear" w:color="auto" w:fill="FFFFFF"/>
            </w:pPr>
            <w:r>
              <w:t>ориентировать</w:t>
            </w:r>
            <w:r w:rsidR="00451E68" w:rsidRPr="00451E68">
              <w:t>ся в разнообразии способов решения задач.</w:t>
            </w:r>
          </w:p>
          <w:p w:rsidR="00451E68" w:rsidRPr="00451E68" w:rsidRDefault="00451E68" w:rsidP="00451E68">
            <w:pPr>
              <w:pStyle w:val="a4"/>
              <w:shd w:val="clear" w:color="auto" w:fill="FFFFFF"/>
              <w:rPr>
                <w:b/>
              </w:rPr>
            </w:pPr>
            <w:r w:rsidRPr="00451E68">
              <w:rPr>
                <w:b/>
              </w:rPr>
              <w:t xml:space="preserve">Коммуникативные: </w:t>
            </w:r>
          </w:p>
          <w:p w:rsidR="002E6AEC" w:rsidRDefault="002E6AEC" w:rsidP="002E6AEC">
            <w:pPr>
              <w:pStyle w:val="a4"/>
              <w:numPr>
                <w:ilvl w:val="0"/>
                <w:numId w:val="8"/>
              </w:numPr>
              <w:shd w:val="clear" w:color="auto" w:fill="FFFFFF"/>
              <w:jc w:val="left"/>
            </w:pPr>
            <w:r>
              <w:t>ставить вопросы, обраща</w:t>
            </w:r>
            <w:r w:rsidR="00451E68" w:rsidRPr="00451E68">
              <w:t>т</w:t>
            </w:r>
            <w:r>
              <w:t>ь</w:t>
            </w:r>
            <w:r w:rsidR="00451E68" w:rsidRPr="00451E68">
              <w:t xml:space="preserve">ся за помощью; </w:t>
            </w:r>
          </w:p>
          <w:p w:rsidR="00451E68" w:rsidRPr="00451E68" w:rsidRDefault="002E6AEC" w:rsidP="002E6AEC">
            <w:pPr>
              <w:pStyle w:val="a4"/>
              <w:numPr>
                <w:ilvl w:val="0"/>
                <w:numId w:val="8"/>
              </w:numPr>
              <w:shd w:val="clear" w:color="auto" w:fill="FFFFFF"/>
              <w:jc w:val="left"/>
            </w:pPr>
            <w:r>
              <w:t>развивать</w:t>
            </w:r>
            <w:r w:rsidRPr="00451E68">
              <w:t xml:space="preserve"> умение выразить свою мысль по поводу освоения элементов баскетбола; </w:t>
            </w:r>
            <w:r w:rsidR="00451E68" w:rsidRPr="00451E68">
              <w:t xml:space="preserve">                                                                            </w:t>
            </w:r>
            <w:r>
              <w:t xml:space="preserve">                             </w:t>
            </w:r>
          </w:p>
          <w:p w:rsidR="00451E68" w:rsidRPr="00451E68" w:rsidRDefault="002E6AEC" w:rsidP="00451E68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rStyle w:val="c0"/>
              </w:rPr>
            </w:pPr>
            <w:r>
              <w:rPr>
                <w:rStyle w:val="c0"/>
              </w:rPr>
              <w:t>использовать</w:t>
            </w:r>
            <w:r w:rsidR="00451E68" w:rsidRPr="00451E68">
              <w:rPr>
                <w:rStyle w:val="c0"/>
              </w:rPr>
              <w:t xml:space="preserve"> речь для регуляции своего действия;</w:t>
            </w:r>
          </w:p>
          <w:p w:rsidR="00451E68" w:rsidRPr="00451E68" w:rsidRDefault="00451E68" w:rsidP="00451E68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rStyle w:val="c0"/>
              </w:rPr>
            </w:pPr>
            <w:r w:rsidRPr="00451E68">
              <w:rPr>
                <w:rStyle w:val="c0"/>
              </w:rPr>
              <w:t>уметь взаимодействовать в парах при выполнении действий с мячом;</w:t>
            </w:r>
          </w:p>
          <w:p w:rsidR="00451E68" w:rsidRPr="00451E68" w:rsidRDefault="00451E68" w:rsidP="00451E68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rStyle w:val="c0"/>
              </w:rPr>
            </w:pPr>
            <w:r w:rsidRPr="00451E68">
              <w:rPr>
                <w:rStyle w:val="c0"/>
              </w:rPr>
              <w:t>взаимодействовать в группах при выполнении игровых действий.</w:t>
            </w:r>
          </w:p>
        </w:tc>
      </w:tr>
    </w:tbl>
    <w:p w:rsidR="001B46A3" w:rsidRDefault="001B46A3"/>
    <w:tbl>
      <w:tblPr>
        <w:tblStyle w:val="a5"/>
        <w:tblW w:w="15538" w:type="dxa"/>
        <w:tblInd w:w="-176" w:type="dxa"/>
        <w:tblLook w:val="04A0"/>
      </w:tblPr>
      <w:tblGrid>
        <w:gridCol w:w="3119"/>
        <w:gridCol w:w="6379"/>
        <w:gridCol w:w="6040"/>
      </w:tblGrid>
      <w:tr w:rsidR="005B5FE7" w:rsidRPr="008E6C69" w:rsidTr="005B5FE7">
        <w:trPr>
          <w:trHeight w:val="262"/>
        </w:trPr>
        <w:tc>
          <w:tcPr>
            <w:tcW w:w="15538" w:type="dxa"/>
            <w:gridSpan w:val="3"/>
          </w:tcPr>
          <w:p w:rsidR="005B5FE7" w:rsidRPr="008E6C69" w:rsidRDefault="005B5FE7" w:rsidP="005B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9">
              <w:rPr>
                <w:rFonts w:ascii="Times New Roman" w:hAnsi="Times New Roman" w:cs="Times New Roman"/>
                <w:b/>
                <w:sz w:val="24"/>
                <w:szCs w:val="24"/>
              </w:rPr>
              <w:t>Ход занятия</w:t>
            </w:r>
          </w:p>
        </w:tc>
      </w:tr>
      <w:tr w:rsidR="007E339E" w:rsidRPr="008E6C69" w:rsidTr="00841EA8">
        <w:trPr>
          <w:trHeight w:val="250"/>
        </w:trPr>
        <w:tc>
          <w:tcPr>
            <w:tcW w:w="3119" w:type="dxa"/>
            <w:vAlign w:val="center"/>
          </w:tcPr>
          <w:p w:rsidR="007E339E" w:rsidRPr="008E6C69" w:rsidRDefault="007E339E" w:rsidP="0051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9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6379" w:type="dxa"/>
            <w:vAlign w:val="center"/>
          </w:tcPr>
          <w:p w:rsidR="007E339E" w:rsidRPr="008E6C69" w:rsidRDefault="007E339E" w:rsidP="0051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6040" w:type="dxa"/>
            <w:vAlign w:val="center"/>
          </w:tcPr>
          <w:p w:rsidR="007E339E" w:rsidRPr="008E6C69" w:rsidRDefault="007E339E" w:rsidP="005B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8E6C6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546B57" w:rsidRPr="008E6C69" w:rsidTr="00651346">
        <w:trPr>
          <w:trHeight w:val="2686"/>
        </w:trPr>
        <w:tc>
          <w:tcPr>
            <w:tcW w:w="3119" w:type="dxa"/>
          </w:tcPr>
          <w:p w:rsidR="00546B57" w:rsidRPr="0082342A" w:rsidRDefault="00546B57" w:rsidP="00916049">
            <w:pPr>
              <w:shd w:val="clear" w:color="auto" w:fill="FFFFFF"/>
              <w:ind w:left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Этап мотивации (самоопределения) к коррекционной деятельности</w:t>
            </w:r>
          </w:p>
          <w:p w:rsidR="00546B57" w:rsidRPr="0093098F" w:rsidRDefault="00546B57" w:rsidP="008E6C69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B57" w:rsidRPr="0093098F" w:rsidRDefault="00546B57" w:rsidP="008E6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546B57" w:rsidRPr="008E6C69" w:rsidRDefault="00546B57" w:rsidP="008E6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C69">
              <w:rPr>
                <w:rStyle w:val="c1"/>
                <w:rFonts w:ascii="Times New Roman" w:hAnsi="Times New Roman"/>
                <w:sz w:val="24"/>
                <w:szCs w:val="24"/>
              </w:rPr>
              <w:t>Дает команду на построение в одну шеренгу.</w:t>
            </w:r>
            <w:r w:rsidRPr="008E6C69">
              <w:rPr>
                <w:rFonts w:ascii="Times New Roman" w:hAnsi="Times New Roman"/>
                <w:sz w:val="24"/>
                <w:szCs w:val="24"/>
              </w:rPr>
              <w:t xml:space="preserve"> Приветствие: «Здравствуйте, р</w:t>
            </w:r>
            <w:r>
              <w:rPr>
                <w:rFonts w:ascii="Times New Roman" w:hAnsi="Times New Roman"/>
                <w:sz w:val="24"/>
                <w:szCs w:val="24"/>
              </w:rPr>
              <w:t>ебята!». Знакомство с родителем:</w:t>
            </w:r>
            <w:r w:rsidRPr="008E6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«А знаете ли вы, что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 уже 25 лет играет в баскетбол, входит в сборную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совершенствует свою игру три раза в неделю!». А вы сегодня готовы играть в баскетбол? </w:t>
            </w:r>
            <w:r w:rsidRPr="008E6C69">
              <w:rPr>
                <w:rFonts w:ascii="Times New Roman" w:hAnsi="Times New Roman"/>
                <w:sz w:val="24"/>
                <w:szCs w:val="24"/>
              </w:rPr>
              <w:t>Создание    эмоционального настроя на урок.</w:t>
            </w:r>
          </w:p>
          <w:p w:rsidR="00546B57" w:rsidRPr="008E6C69" w:rsidRDefault="00546B57" w:rsidP="008E6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69">
              <w:rPr>
                <w:rStyle w:val="c1"/>
                <w:rFonts w:ascii="Times New Roman" w:hAnsi="Times New Roman"/>
                <w:sz w:val="24"/>
                <w:szCs w:val="24"/>
              </w:rPr>
              <w:t>- Проверяет готовность учеников к уроку (наличие формы и спортивной обуви).</w:t>
            </w:r>
          </w:p>
          <w:p w:rsidR="00546B57" w:rsidRPr="008E6C69" w:rsidRDefault="00546B57" w:rsidP="005167C1">
            <w:pPr>
              <w:rPr>
                <w:rFonts w:ascii="Times New Roman" w:hAnsi="Times New Roman"/>
                <w:sz w:val="24"/>
                <w:szCs w:val="24"/>
              </w:rPr>
            </w:pPr>
            <w:r w:rsidRPr="008E6C69">
              <w:rPr>
                <w:rFonts w:ascii="Times New Roman" w:hAnsi="Times New Roman"/>
                <w:sz w:val="24"/>
                <w:szCs w:val="24"/>
              </w:rPr>
              <w:t xml:space="preserve">Ребята, вы хотели бы узнать, чем мы сегодня будем заниматься на уроке? Тогда попробуйте догадаться, о чем идет речь.                        </w:t>
            </w:r>
          </w:p>
          <w:p w:rsidR="00546B57" w:rsidRPr="008E6C69" w:rsidRDefault="00546B57" w:rsidP="005167C1">
            <w:pPr>
              <w:rPr>
                <w:rFonts w:ascii="Times New Roman" w:hAnsi="Times New Roman"/>
                <w:sz w:val="24"/>
                <w:szCs w:val="24"/>
              </w:rPr>
            </w:pPr>
            <w:r w:rsidRPr="008E6C69">
              <w:rPr>
                <w:rFonts w:ascii="Times New Roman" w:hAnsi="Times New Roman"/>
                <w:sz w:val="24"/>
                <w:szCs w:val="24"/>
              </w:rPr>
              <w:t>Тема нашего урока зашифрована в загадке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через описание действий игроков</w:t>
            </w:r>
            <w:r w:rsidRPr="008E6C69">
              <w:rPr>
                <w:rFonts w:ascii="Times New Roman" w:hAnsi="Times New Roman"/>
                <w:sz w:val="24"/>
                <w:szCs w:val="24"/>
              </w:rPr>
              <w:t>. Слушаем внимательно и заканчиваем последнее предложение.</w:t>
            </w:r>
          </w:p>
          <w:p w:rsidR="00546B57" w:rsidRPr="008E6C69" w:rsidRDefault="00546B57" w:rsidP="005167C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C69">
              <w:rPr>
                <w:rFonts w:ascii="Times New Roman" w:hAnsi="Times New Roman"/>
                <w:sz w:val="24"/>
                <w:szCs w:val="24"/>
              </w:rPr>
              <w:t xml:space="preserve">  В этом спорте игроки,</w:t>
            </w:r>
            <w:r w:rsidRPr="008E6C69">
              <w:rPr>
                <w:rFonts w:ascii="Times New Roman" w:hAnsi="Times New Roman"/>
                <w:sz w:val="24"/>
                <w:szCs w:val="24"/>
              </w:rPr>
              <w:br/>
              <w:t xml:space="preserve">  Все ловки и высоки.</w:t>
            </w:r>
            <w:r w:rsidRPr="008E6C69">
              <w:rPr>
                <w:rFonts w:ascii="Times New Roman" w:hAnsi="Times New Roman"/>
                <w:sz w:val="24"/>
                <w:szCs w:val="24"/>
              </w:rPr>
              <w:br/>
              <w:t xml:space="preserve">  Любят в мяч они играть</w:t>
            </w:r>
            <w:r w:rsidRPr="008E6C69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8E6C69">
              <w:rPr>
                <w:rFonts w:ascii="Times New Roman" w:hAnsi="Times New Roman"/>
                <w:sz w:val="24"/>
                <w:szCs w:val="24"/>
              </w:rPr>
              <w:br/>
              <w:t xml:space="preserve">  И в кольцо его кидать.</w:t>
            </w:r>
            <w:r w:rsidRPr="008E6C69">
              <w:rPr>
                <w:rFonts w:ascii="Times New Roman" w:hAnsi="Times New Roman"/>
                <w:sz w:val="24"/>
                <w:szCs w:val="24"/>
              </w:rPr>
              <w:br/>
              <w:t xml:space="preserve">  Мячик звонко бьет об пол,</w:t>
            </w:r>
            <w:r w:rsidRPr="008E6C69">
              <w:rPr>
                <w:rFonts w:ascii="Times New Roman" w:hAnsi="Times New Roman"/>
                <w:sz w:val="24"/>
                <w:szCs w:val="24"/>
              </w:rPr>
              <w:br/>
              <w:t xml:space="preserve">  Значит, это... (</w:t>
            </w:r>
            <w:r w:rsidRPr="008E6C69">
              <w:rPr>
                <w:rFonts w:ascii="Times New Roman" w:hAnsi="Times New Roman"/>
                <w:sz w:val="24"/>
                <w:szCs w:val="24"/>
                <w:u w:val="single"/>
              </w:rPr>
              <w:t>баскетбол!)</w:t>
            </w:r>
          </w:p>
          <w:p w:rsidR="00546B57" w:rsidRDefault="00546B57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546B57" w:rsidP="005167C1">
            <w:pPr>
              <w:rPr>
                <w:rFonts w:ascii="Times New Roman" w:hAnsi="Times New Roman"/>
                <w:sz w:val="24"/>
                <w:szCs w:val="24"/>
              </w:rPr>
            </w:pPr>
            <w:r w:rsidRPr="008E6C69">
              <w:rPr>
                <w:rFonts w:ascii="Times New Roman" w:hAnsi="Times New Roman"/>
                <w:sz w:val="24"/>
                <w:szCs w:val="24"/>
              </w:rPr>
              <w:t>Ребята, а что такое баскетбол? Правиль</w:t>
            </w:r>
            <w:r>
              <w:rPr>
                <w:rFonts w:ascii="Times New Roman" w:hAnsi="Times New Roman"/>
                <w:sz w:val="24"/>
                <w:szCs w:val="24"/>
              </w:rPr>
              <w:t>но – это игра.</w:t>
            </w:r>
          </w:p>
          <w:p w:rsidR="00546B57" w:rsidRPr="00944BBF" w:rsidRDefault="00546B57" w:rsidP="00546B57">
            <w:pPr>
              <w:pStyle w:val="a4"/>
              <w:shd w:val="clear" w:color="auto" w:fill="FFFFFF"/>
            </w:pPr>
            <w:r>
              <w:t>Организует игру «Знаю»: о</w:t>
            </w:r>
            <w:r w:rsidRPr="00944BBF">
              <w:t>бучающийся</w:t>
            </w:r>
            <w:r>
              <w:t>,</w:t>
            </w:r>
            <w:r w:rsidRPr="00944BBF">
              <w:t xml:space="preserve"> знающий ответ, поднимает руку и говорит</w:t>
            </w:r>
            <w:r>
              <w:t xml:space="preserve"> «Знаю».</w:t>
            </w:r>
          </w:p>
          <w:p w:rsidR="00546B57" w:rsidRDefault="00546B57" w:rsidP="001154AA">
            <w:pPr>
              <w:pStyle w:val="a4"/>
              <w:shd w:val="clear" w:color="auto" w:fill="FFFFFF"/>
            </w:pPr>
          </w:p>
          <w:p w:rsidR="00546B57" w:rsidRDefault="00546B57" w:rsidP="00546B57">
            <w:pPr>
              <w:pStyle w:val="a4"/>
              <w:shd w:val="clear" w:color="auto" w:fill="FFFFFF"/>
            </w:pPr>
            <w:r>
              <w:t>Учитель задаёт в</w:t>
            </w:r>
            <w:r w:rsidRPr="00944BBF">
              <w:t>опросы:</w:t>
            </w:r>
            <w:r>
              <w:t xml:space="preserve">                                                                         </w:t>
            </w:r>
          </w:p>
          <w:p w:rsidR="00546B57" w:rsidRPr="00944BBF" w:rsidRDefault="00546B57" w:rsidP="00546B57">
            <w:pPr>
              <w:pStyle w:val="a4"/>
              <w:shd w:val="clear" w:color="auto" w:fill="FFFFFF"/>
            </w:pPr>
            <w:r>
              <w:t>1. Р</w:t>
            </w:r>
            <w:r w:rsidRPr="00944BBF">
              <w:t>одина баскетбола?</w:t>
            </w:r>
            <w:r>
              <w:t xml:space="preserve">  </w:t>
            </w:r>
          </w:p>
          <w:p w:rsidR="00546B57" w:rsidRPr="00944BBF" w:rsidRDefault="00546B57" w:rsidP="00546B57">
            <w:pPr>
              <w:pStyle w:val="a4"/>
              <w:shd w:val="clear" w:color="auto" w:fill="FFFFFF"/>
            </w:pPr>
            <w:r>
              <w:t>2.В</w:t>
            </w:r>
            <w:r w:rsidRPr="00944BBF">
              <w:t>ходит ли бас</w:t>
            </w:r>
            <w:r>
              <w:t>кетбол в состав Олимпийских игр?</w:t>
            </w:r>
          </w:p>
          <w:p w:rsidR="00546B57" w:rsidRDefault="00546B57" w:rsidP="00546B57">
            <w:pPr>
              <w:pStyle w:val="a4"/>
              <w:shd w:val="clear" w:color="auto" w:fill="FFFFFF"/>
            </w:pPr>
            <w:r w:rsidRPr="00944BBF">
              <w:t>3.</w:t>
            </w:r>
            <w:r>
              <w:t xml:space="preserve">Как переводится баскетбол с английского языка? </w:t>
            </w:r>
          </w:p>
          <w:p w:rsidR="00546B57" w:rsidRDefault="00546B57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546B57" w:rsidP="00516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вы играете в баскетбол? Как получается?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Довольны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своими результатами? Совершенствовать </w:t>
            </w:r>
            <w:r w:rsidRPr="008E6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свои навыки и умения</w:t>
            </w:r>
            <w:r w:rsidRPr="008E6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r w:rsidRPr="008E6C69">
              <w:rPr>
                <w:rFonts w:ascii="Times New Roman" w:hAnsi="Times New Roman"/>
                <w:sz w:val="24"/>
                <w:szCs w:val="24"/>
              </w:rPr>
              <w:t>в баскетбол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необходимо всегда.</w:t>
            </w:r>
            <w:r w:rsidRPr="008E6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6B57" w:rsidRDefault="00546B57" w:rsidP="0093098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Венгер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Е.Ю.</w:t>
            </w:r>
            <w:r w:rsidRPr="008E6C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Баскетбол – игра командная. </w:t>
            </w:r>
            <w:r w:rsidRPr="00DE12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Назовите основные элементы баскетбола, без которых невозможна </w:t>
            </w:r>
            <w:r w:rsidRPr="00DE12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игра в баскетбол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546B57" w:rsidRDefault="00546B57" w:rsidP="0093098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12A1">
              <w:rPr>
                <w:rFonts w:ascii="Helvetica" w:hAnsi="Helvetica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 w:rsidRPr="00DE12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Какие элементы техники вы изучили?</w:t>
            </w:r>
          </w:p>
          <w:p w:rsidR="00546B57" w:rsidRDefault="00546B57" w:rsidP="00851F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546B57" w:rsidP="00851F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651346" w:rsidP="00651346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Учитель: </w:t>
            </w:r>
            <w:r w:rsidR="00546B57">
              <w:rPr>
                <w:rFonts w:ascii="Times New Roman" w:hAnsi="Times New Roman"/>
                <w:sz w:val="24"/>
                <w:szCs w:val="24"/>
              </w:rPr>
              <w:t xml:space="preserve">Сегодня </w:t>
            </w:r>
            <w:r w:rsidR="00546B57" w:rsidRPr="008E6C69">
              <w:rPr>
                <w:rFonts w:ascii="Times New Roman" w:hAnsi="Times New Roman"/>
                <w:sz w:val="24"/>
                <w:szCs w:val="24"/>
              </w:rPr>
              <w:t>мы продолжим занятия с мячом в подвижных играх, где будем отрабатывать элементы баскетбола (ведения мяча в различных стойках на месте и в движении, передача и ловля мяча в парах</w:t>
            </w:r>
            <w:r w:rsidR="00546B57" w:rsidRPr="008E6C69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)</w:t>
            </w:r>
            <w:r w:rsidR="00546B57" w:rsidRPr="008E6C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  </w:t>
            </w:r>
          </w:p>
          <w:p w:rsidR="00546B57" w:rsidRPr="008E6C69" w:rsidRDefault="00546B57" w:rsidP="00651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E6C69">
              <w:rPr>
                <w:rFonts w:ascii="Times New Roman" w:hAnsi="Times New Roman"/>
                <w:sz w:val="24"/>
                <w:szCs w:val="24"/>
              </w:rPr>
              <w:t xml:space="preserve">так, </w:t>
            </w:r>
            <w:r>
              <w:rPr>
                <w:rFonts w:ascii="Times New Roman" w:hAnsi="Times New Roman"/>
                <w:sz w:val="24"/>
                <w:szCs w:val="24"/>
              </w:rPr>
              <w:t>сообщите тему</w:t>
            </w:r>
            <w:r w:rsidRPr="008E6C69">
              <w:rPr>
                <w:rFonts w:ascii="Times New Roman" w:hAnsi="Times New Roman"/>
                <w:sz w:val="24"/>
                <w:szCs w:val="24"/>
              </w:rPr>
              <w:t xml:space="preserve"> нашего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6040" w:type="dxa"/>
          </w:tcPr>
          <w:p w:rsidR="00546B57" w:rsidRPr="008E6C69" w:rsidRDefault="00546B57" w:rsidP="005167C1">
            <w:pPr>
              <w:rPr>
                <w:rFonts w:ascii="Times New Roman" w:hAnsi="Times New Roman"/>
                <w:sz w:val="24"/>
                <w:szCs w:val="24"/>
              </w:rPr>
            </w:pPr>
            <w:r w:rsidRPr="008E6C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Построение в шеренгу. Приветствие учителя и родителя. </w:t>
            </w:r>
          </w:p>
          <w:p w:rsidR="00546B57" w:rsidRPr="008E6C69" w:rsidRDefault="00546B57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Pr="008E6C69" w:rsidRDefault="00546B57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Pr="008E6C69" w:rsidRDefault="00546B57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546B5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Отвечают.</w:t>
            </w:r>
          </w:p>
          <w:p w:rsidR="00546B57" w:rsidRPr="008E6C69" w:rsidRDefault="00546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Демонстрация готовности к уроку: проверка обуви.</w:t>
            </w:r>
          </w:p>
          <w:p w:rsidR="00546B57" w:rsidRPr="00350B55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  <w:r w:rsidRPr="00350B55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слушают учителя</w:t>
            </w:r>
            <w:r w:rsidRPr="0035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отгадывают загадку.</w:t>
            </w:r>
          </w:p>
          <w:p w:rsidR="00546B57" w:rsidRPr="00350B55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  <w:r w:rsidRPr="00350B55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  <w:p w:rsidR="00546B57" w:rsidRPr="00350B55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Отвечают.</w:t>
            </w:r>
          </w:p>
          <w:p w:rsidR="00546B57" w:rsidRPr="00350B55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Pr="00350B55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0B55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350B55">
              <w:rPr>
                <w:rFonts w:ascii="Times New Roman" w:hAnsi="Times New Roman"/>
                <w:sz w:val="24"/>
                <w:szCs w:val="24"/>
              </w:rPr>
              <w:t xml:space="preserve"> по выбору  отвечают на вопрос (баскетбол – это спортивная игра)        </w:t>
            </w:r>
          </w:p>
          <w:p w:rsidR="00546B57" w:rsidRPr="00944BBF" w:rsidRDefault="00546B57" w:rsidP="001154AA">
            <w:pPr>
              <w:pStyle w:val="a4"/>
              <w:shd w:val="clear" w:color="auto" w:fill="FFFFFF"/>
            </w:pPr>
            <w:r w:rsidRPr="00944BBF">
              <w:t>Обучающийся</w:t>
            </w:r>
            <w:r>
              <w:t>,</w:t>
            </w:r>
            <w:r w:rsidRPr="00944BBF">
              <w:t xml:space="preserve"> знающий ответ, поднимает руку и говорит</w:t>
            </w:r>
            <w:r>
              <w:t xml:space="preserve"> «Знаю»</w:t>
            </w:r>
          </w:p>
          <w:p w:rsidR="00546B57" w:rsidRPr="008E4AFB" w:rsidRDefault="00546B57" w:rsidP="008E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B55">
              <w:rPr>
                <w:rStyle w:val="c1"/>
                <w:rFonts w:ascii="Times New Roman" w:hAnsi="Times New Roman"/>
                <w:sz w:val="24"/>
                <w:szCs w:val="24"/>
              </w:rPr>
              <w:t>Обучающиеся отвечают на вопросы.</w:t>
            </w:r>
            <w:proofErr w:type="gramEnd"/>
          </w:p>
          <w:p w:rsidR="00546B57" w:rsidRPr="00350B55" w:rsidRDefault="00546B57" w:rsidP="008E4AFB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546B57">
              <w:rPr>
                <w:b/>
                <w:sz w:val="24"/>
                <w:szCs w:val="24"/>
              </w:rPr>
              <w:t>-</w:t>
            </w:r>
            <w:r>
              <w:t xml:space="preserve"> </w:t>
            </w:r>
            <w:r w:rsidRPr="00350B55">
              <w:rPr>
                <w:rFonts w:ascii="Times New Roman" w:hAnsi="Times New Roman"/>
                <w:sz w:val="24"/>
                <w:szCs w:val="24"/>
              </w:rPr>
              <w:t>США</w:t>
            </w:r>
            <w:r w:rsidR="0065134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46B57" w:rsidRDefault="00546B57" w:rsidP="008E4AFB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350B55">
              <w:rPr>
                <w:rFonts w:ascii="Times New Roman" w:hAnsi="Times New Roman"/>
                <w:sz w:val="24"/>
                <w:szCs w:val="24"/>
              </w:rPr>
              <w:t>- входит</w:t>
            </w:r>
            <w:r w:rsidR="0065134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46B57" w:rsidRPr="00350B55" w:rsidRDefault="00546B57" w:rsidP="008E4AFB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350B55">
              <w:rPr>
                <w:rFonts w:ascii="Times New Roman" w:hAnsi="Times New Roman"/>
                <w:sz w:val="24"/>
                <w:szCs w:val="24"/>
              </w:rPr>
              <w:t>-  «</w:t>
            </w:r>
            <w:proofErr w:type="spellStart"/>
            <w:r w:rsidRPr="00350B55">
              <w:rPr>
                <w:rFonts w:ascii="Times New Roman" w:hAnsi="Times New Roman"/>
                <w:sz w:val="24"/>
                <w:szCs w:val="24"/>
              </w:rPr>
              <w:t>баскет</w:t>
            </w:r>
            <w:proofErr w:type="spellEnd"/>
            <w:r w:rsidRPr="00350B55">
              <w:rPr>
                <w:rFonts w:ascii="Times New Roman" w:hAnsi="Times New Roman"/>
                <w:sz w:val="24"/>
                <w:szCs w:val="24"/>
              </w:rPr>
              <w:t>» – корзина, «бол» – мяч.</w:t>
            </w:r>
          </w:p>
          <w:p w:rsidR="00546B57" w:rsidRPr="00350B55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Pr="00350B55" w:rsidRDefault="00651346" w:rsidP="00B93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Отвечают.</w:t>
            </w:r>
          </w:p>
          <w:p w:rsidR="00651346" w:rsidRDefault="00651346" w:rsidP="00DE12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1346" w:rsidRDefault="00651346" w:rsidP="00DE12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Pr="00DE12A1" w:rsidRDefault="00546B57" w:rsidP="00DE12A1">
            <w:pPr>
              <w:rPr>
                <w:rFonts w:ascii="Times New Roman" w:hAnsi="Times New Roman"/>
                <w:sz w:val="24"/>
                <w:szCs w:val="24"/>
              </w:rPr>
            </w:pPr>
            <w:r w:rsidRPr="00DE12A1">
              <w:rPr>
                <w:rFonts w:ascii="Times New Roman" w:hAnsi="Times New Roman"/>
                <w:sz w:val="24"/>
                <w:szCs w:val="24"/>
              </w:rPr>
              <w:t>Осмысливают, вопросы вникают в их содержание</w:t>
            </w:r>
          </w:p>
          <w:p w:rsidR="00546B57" w:rsidRPr="00DE12A1" w:rsidRDefault="00546B57" w:rsidP="00DE12A1">
            <w:pPr>
              <w:rPr>
                <w:rFonts w:ascii="Times New Roman" w:hAnsi="Times New Roman"/>
                <w:sz w:val="24"/>
                <w:szCs w:val="24"/>
              </w:rPr>
            </w:pPr>
            <w:r w:rsidRPr="00DE12A1">
              <w:rPr>
                <w:rFonts w:ascii="Times New Roman" w:hAnsi="Times New Roman"/>
                <w:sz w:val="24"/>
                <w:szCs w:val="24"/>
              </w:rPr>
              <w:t xml:space="preserve">отвечают: ведение мяча, ловля и передачи мяча, бросок </w:t>
            </w:r>
            <w:r w:rsidRPr="00DE12A1">
              <w:rPr>
                <w:rFonts w:ascii="Times New Roman" w:hAnsi="Times New Roman"/>
                <w:sz w:val="24"/>
                <w:szCs w:val="24"/>
              </w:rPr>
              <w:lastRenderedPageBreak/>
              <w:t>мяча.</w:t>
            </w:r>
          </w:p>
          <w:p w:rsidR="00546B57" w:rsidRPr="00350B55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  <w:r w:rsidRPr="00DE12A1">
              <w:rPr>
                <w:rFonts w:ascii="Times New Roman" w:hAnsi="Times New Roman"/>
                <w:sz w:val="24"/>
                <w:szCs w:val="24"/>
              </w:rPr>
              <w:t>Отвечают: перемещения баскетболиста, повороты, остановки, прыжки, ведение мяча, ловлю и передачи мяча.</w:t>
            </w:r>
          </w:p>
          <w:p w:rsidR="00546B57" w:rsidRPr="00350B55" w:rsidRDefault="00546B57" w:rsidP="00B932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546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546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Default="00546B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B57" w:rsidRPr="008E6C69" w:rsidRDefault="00546B57" w:rsidP="00516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55">
              <w:rPr>
                <w:rFonts w:ascii="Times New Roman" w:hAnsi="Times New Roman"/>
                <w:sz w:val="24"/>
                <w:szCs w:val="24"/>
              </w:rPr>
              <w:t>Ведение и передача мяча в парах.</w:t>
            </w:r>
          </w:p>
        </w:tc>
      </w:tr>
      <w:tr w:rsidR="007E339E" w:rsidRPr="008E6C69" w:rsidTr="00841EA8">
        <w:trPr>
          <w:trHeight w:val="262"/>
        </w:trPr>
        <w:tc>
          <w:tcPr>
            <w:tcW w:w="3119" w:type="dxa"/>
          </w:tcPr>
          <w:p w:rsidR="0082342A" w:rsidRPr="0082342A" w:rsidRDefault="0082342A" w:rsidP="007371E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Актуализация знаний и осуществление пробного учебного действия.</w:t>
            </w:r>
          </w:p>
          <w:p w:rsidR="007E339E" w:rsidRPr="0093098F" w:rsidRDefault="007E339E" w:rsidP="00B93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7E339E" w:rsidRDefault="007E339E" w:rsidP="00B932E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0B55">
              <w:rPr>
                <w:rFonts w:ascii="Times New Roman" w:hAnsi="Times New Roman"/>
                <w:sz w:val="24"/>
                <w:szCs w:val="24"/>
                <w:lang w:eastAsia="ar-SA"/>
              </w:rPr>
              <w:t>- Скажите, с чего начинают спортсмены свою тренировку?</w:t>
            </w:r>
            <w:r w:rsidRPr="00350B55">
              <w:rPr>
                <w:rFonts w:ascii="Times New Roman" w:hAnsi="Times New Roman"/>
                <w:sz w:val="24"/>
                <w:szCs w:val="24"/>
              </w:rPr>
              <w:t xml:space="preserve"> Правильно</w:t>
            </w:r>
            <w:r w:rsidRPr="00350B55">
              <w:rPr>
                <w:rFonts w:ascii="Times New Roman" w:hAnsi="Times New Roman"/>
                <w:sz w:val="24"/>
                <w:szCs w:val="24"/>
                <w:lang w:eastAsia="ar-SA"/>
              </w:rPr>
              <w:t>, с разминки.</w:t>
            </w:r>
          </w:p>
          <w:p w:rsidR="007E339E" w:rsidRPr="00350B55" w:rsidRDefault="007E339E" w:rsidP="00B932E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50B55">
              <w:rPr>
                <w:rFonts w:ascii="Times New Roman" w:hAnsi="Times New Roman"/>
                <w:sz w:val="24"/>
                <w:szCs w:val="24"/>
                <w:lang w:eastAsia="ar-SA"/>
              </w:rPr>
              <w:t>- А кто мне скажет, для чего нужна разминка?</w:t>
            </w:r>
          </w:p>
          <w:p w:rsidR="007E339E" w:rsidRPr="00350B55" w:rsidRDefault="007E339E" w:rsidP="00B932E4">
            <w:pPr>
              <w:rPr>
                <w:rFonts w:ascii="Arial" w:hAnsi="Arial" w:cs="Arial"/>
                <w:color w:val="767676"/>
                <w:sz w:val="21"/>
                <w:szCs w:val="21"/>
                <w:shd w:val="clear" w:color="auto" w:fill="FFFFFF"/>
              </w:rPr>
            </w:pPr>
            <w:r w:rsidRPr="00350B55">
              <w:rPr>
                <w:rFonts w:ascii="Times New Roman" w:hAnsi="Times New Roman"/>
                <w:sz w:val="24"/>
                <w:szCs w:val="24"/>
                <w:lang w:eastAsia="ar-SA"/>
              </w:rPr>
              <w:t>Вот и мы сейчас с вами сделаем разминку и подготовим организм к работе.</w:t>
            </w:r>
          </w:p>
          <w:p w:rsidR="007E339E" w:rsidRPr="005215A7" w:rsidRDefault="005215A7" w:rsidP="005215A7">
            <w:pP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r w:rsidRPr="00350B5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Строевые приемы на месте</w:t>
            </w:r>
            <w:r w:rsidRPr="00350B5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5215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E339E" w:rsidRPr="005215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Ходьба и медленный бег.</w:t>
            </w:r>
          </w:p>
          <w:p w:rsidR="007E339E" w:rsidRPr="00B55417" w:rsidRDefault="0060555F" w:rsidP="00B932E4">
            <w:pPr>
              <w:pStyle w:val="a4"/>
              <w:jc w:val="left"/>
              <w:rPr>
                <w:rStyle w:val="apple-converted-space"/>
                <w:iCs/>
              </w:rPr>
            </w:pPr>
            <w:r w:rsidRPr="00B55417">
              <w:rPr>
                <w:iCs/>
                <w:u w:val="single"/>
              </w:rPr>
              <w:t xml:space="preserve">Движение класса </w:t>
            </w:r>
            <w:r w:rsidR="007E339E" w:rsidRPr="00B55417">
              <w:rPr>
                <w:iCs/>
                <w:u w:val="single"/>
              </w:rPr>
              <w:t xml:space="preserve"> по залу:</w:t>
            </w:r>
            <w:r w:rsidR="007E339E" w:rsidRPr="00B55417">
              <w:rPr>
                <w:rStyle w:val="apple-converted-space"/>
                <w:iCs/>
              </w:rPr>
              <w:t> </w:t>
            </w:r>
          </w:p>
          <w:p w:rsidR="007E339E" w:rsidRPr="001966F0" w:rsidRDefault="007E339E" w:rsidP="001966F0">
            <w:pPr>
              <w:pStyle w:val="a4"/>
              <w:jc w:val="left"/>
              <w:rPr>
                <w:rStyle w:val="apple-converted-space"/>
                <w:sz w:val="22"/>
                <w:szCs w:val="22"/>
              </w:rPr>
            </w:pPr>
            <w:r w:rsidRPr="00350B55">
              <w:rPr>
                <w:shd w:val="clear" w:color="auto" w:fill="FFFFFF"/>
              </w:rPr>
              <w:t>- Команда</w:t>
            </w:r>
            <w:r w:rsidRPr="00841EA8">
              <w:rPr>
                <w:shd w:val="clear" w:color="auto" w:fill="FFFFFF"/>
              </w:rPr>
              <w:t xml:space="preserve">: </w:t>
            </w:r>
            <w:r w:rsidRPr="00841EA8">
              <w:t xml:space="preserve">«В </w:t>
            </w:r>
            <w:r w:rsidR="0060555F">
              <w:t xml:space="preserve">колонну по одному налево </w:t>
            </w:r>
            <w:r w:rsidRPr="00841EA8">
              <w:t xml:space="preserve"> </w:t>
            </w:r>
            <w:r w:rsidR="00651346">
              <w:rPr>
                <w:shd w:val="clear" w:color="auto" w:fill="FFFFFF"/>
              </w:rPr>
              <w:t>«Шаго</w:t>
            </w:r>
            <w:proofErr w:type="gramStart"/>
            <w:r w:rsidR="00651346">
              <w:rPr>
                <w:shd w:val="clear" w:color="auto" w:fill="FFFFFF"/>
              </w:rPr>
              <w:t>м-</w:t>
            </w:r>
            <w:proofErr w:type="gramEnd"/>
            <w:r w:rsidR="00651346">
              <w:rPr>
                <w:shd w:val="clear" w:color="auto" w:fill="FFFFFF"/>
              </w:rPr>
              <w:t xml:space="preserve"> марш!»</w:t>
            </w:r>
            <w:r w:rsidRPr="00350B55">
              <w:rPr>
                <w:shd w:val="clear" w:color="auto" w:fill="FFFFFF"/>
              </w:rPr>
              <w:t xml:space="preserve"> (движение начинается с левой ноги).</w:t>
            </w:r>
            <w:r w:rsidRPr="00350B55">
              <w:rPr>
                <w:rStyle w:val="apple-converted-space"/>
                <w:shd w:val="clear" w:color="auto" w:fill="FFFFFF"/>
              </w:rPr>
              <w:t> </w:t>
            </w:r>
          </w:p>
          <w:p w:rsidR="007E339E" w:rsidRDefault="00651346" w:rsidP="00B932E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Подается команда: «Бегом - марш!»</w:t>
            </w:r>
            <w:r w:rsidR="007E339E"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E339E" w:rsidRPr="00350B55" w:rsidRDefault="007E339E" w:rsidP="00B932E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Движение п</w:t>
            </w:r>
            <w:r w:rsidR="006513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диагонали. Подается команда: «</w:t>
            </w:r>
            <w:r w:rsidRPr="00350B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 диагонали - марш!</w:t>
            </w:r>
            <w:r w:rsidR="0065134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»</w:t>
            </w:r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E339E" w:rsidRPr="00350B55" w:rsidRDefault="007E339E" w:rsidP="00B932E4">
            <w:pPr>
              <w:rPr>
                <w:rFonts w:ascii="Times New Roman" w:hAnsi="Times New Roman"/>
                <w:sz w:val="24"/>
                <w:szCs w:val="24"/>
              </w:rPr>
            </w:pPr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Обращает внимание </w:t>
            </w:r>
            <w:proofErr w:type="gramStart"/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350B5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постановку стопы: приземление должно быть бесшумным, а отталкивание</w:t>
            </w:r>
            <w:r w:rsidRPr="00350B5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легким</w:t>
            </w:r>
            <w:r w:rsidR="00841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7E339E" w:rsidRPr="00350B55" w:rsidRDefault="007E339E" w:rsidP="00B932E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Переход на ходьбу и выполнение упражнений на восстановление дыхания. </w:t>
            </w:r>
          </w:p>
          <w:p w:rsidR="007E339E" w:rsidRPr="00350B55" w:rsidRDefault="007E339E" w:rsidP="00B932E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r w:rsidRPr="00350B5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Перестроения в движении.</w:t>
            </w:r>
          </w:p>
          <w:p w:rsidR="007E339E" w:rsidRPr="00350B55" w:rsidRDefault="007E339E" w:rsidP="00B932E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0B5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Pr="00350B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Даётся команда: «Через середину в колон</w:t>
            </w:r>
            <w:r w:rsidR="00516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50B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 по два – марш?»</w:t>
            </w:r>
          </w:p>
          <w:p w:rsidR="007E339E" w:rsidRPr="00841EA8" w:rsidRDefault="005167C1" w:rsidP="00B932E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Комплекс разминочных</w:t>
            </w:r>
            <w:r w:rsidR="007E339E"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E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упражнений</w:t>
            </w:r>
            <w:r w:rsidR="004E3A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 w:rsidR="004E3A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приложение</w:t>
            </w:r>
            <w:proofErr w:type="spellEnd"/>
            <w:r w:rsidR="004E3A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)</w:t>
            </w:r>
            <w:r w:rsidR="007E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7E339E" w:rsidRDefault="007E339E" w:rsidP="00B932E4">
            <w:pPr>
              <w:rPr>
                <w:rFonts w:ascii="Times New Roman" w:hAnsi="Times New Roman"/>
                <w:sz w:val="24"/>
                <w:szCs w:val="24"/>
              </w:rPr>
            </w:pPr>
            <w:r w:rsidRPr="00350B55">
              <w:rPr>
                <w:rFonts w:ascii="Times New Roman" w:hAnsi="Times New Roman"/>
                <w:sz w:val="24"/>
                <w:szCs w:val="24"/>
              </w:rPr>
              <w:t>- Перестроение в колонну по одному в движении с подбором баскетбольных мячей</w:t>
            </w:r>
          </w:p>
          <w:p w:rsidR="007371EE" w:rsidRPr="00350B55" w:rsidRDefault="007371EE" w:rsidP="007371EE">
            <w:pP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B55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Какой мяч у вас в руках?</w:t>
            </w:r>
          </w:p>
          <w:p w:rsidR="007371EE" w:rsidRPr="00350B55" w:rsidRDefault="007371EE" w:rsidP="007371EE">
            <w:pPr>
              <w:jc w:val="center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350B55">
              <w:rPr>
                <w:rFonts w:ascii="Times New Roman" w:hAnsi="Times New Roman"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Беседа по</w:t>
            </w:r>
            <w:r w:rsidRPr="00350B55">
              <w:rPr>
                <w:rFonts w:ascii="Times New Roman" w:hAnsi="Times New Roman"/>
                <w:iCs/>
                <w:sz w:val="24"/>
                <w:szCs w:val="24"/>
                <w:u w:val="single"/>
                <w:lang w:eastAsia="ru-RU"/>
              </w:rPr>
              <w:t> </w:t>
            </w:r>
            <w:hyperlink r:id="rId6" w:tooltip="Техника безопасности" w:history="1">
              <w:r w:rsidRPr="00350B55">
                <w:rPr>
                  <w:rFonts w:ascii="Times New Roman" w:hAnsi="Times New Roman"/>
                  <w:iCs/>
                  <w:sz w:val="24"/>
                  <w:szCs w:val="24"/>
                  <w:u w:val="single"/>
                  <w:lang w:eastAsia="ru-RU"/>
                </w:rPr>
                <w:t>технике безопасности</w:t>
              </w:r>
            </w:hyperlink>
            <w:r w:rsidRPr="00350B55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7371EE" w:rsidRPr="00350B55" w:rsidRDefault="007371EE" w:rsidP="007371EE">
            <w:pPr>
              <w:rPr>
                <w:rFonts w:ascii="Times New Roman" w:hAnsi="Times New Roman"/>
                <w:sz w:val="24"/>
                <w:szCs w:val="24"/>
              </w:rPr>
            </w:pPr>
            <w:r w:rsidRPr="00350B55">
              <w:rPr>
                <w:rFonts w:ascii="Times New Roman" w:hAnsi="Times New Roman"/>
                <w:sz w:val="24"/>
                <w:szCs w:val="24"/>
              </w:rPr>
              <w:t>Во время игры необходимо строго соблюдать правила, выполнять требования учителя.</w:t>
            </w:r>
          </w:p>
          <w:p w:rsidR="007371EE" w:rsidRPr="00350B55" w:rsidRDefault="007371EE" w:rsidP="007371EE">
            <w:pPr>
              <w:rPr>
                <w:rFonts w:ascii="Times New Roman" w:hAnsi="Times New Roman"/>
                <w:sz w:val="24"/>
                <w:szCs w:val="24"/>
              </w:rPr>
            </w:pPr>
            <w:r w:rsidRPr="00350B55">
              <w:rPr>
                <w:rFonts w:ascii="Times New Roman" w:hAnsi="Times New Roman"/>
                <w:sz w:val="24"/>
                <w:szCs w:val="24"/>
              </w:rPr>
              <w:lastRenderedPageBreak/>
              <w:t>Баскетбольный мяч тяжёлый, жёсткий, поэтому нужно аккуратно выполнять действия с ним, нельзя...</w:t>
            </w:r>
          </w:p>
          <w:p w:rsidR="00651346" w:rsidRDefault="00651346" w:rsidP="005272D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51346" w:rsidRDefault="00651346" w:rsidP="005272D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51346" w:rsidRDefault="00651346" w:rsidP="005272D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51346" w:rsidRDefault="00651346" w:rsidP="005272D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51346" w:rsidRDefault="00651346" w:rsidP="005272D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51346" w:rsidRDefault="00651346" w:rsidP="005272D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51346" w:rsidRDefault="00651346" w:rsidP="005272D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51346" w:rsidRDefault="00651346" w:rsidP="005272D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272D8" w:rsidRPr="00350B55" w:rsidRDefault="005272D8" w:rsidP="005272D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Дает команду: «На первый – второй рассчитайсь!» - и задание перестроится в две шеренги.</w:t>
            </w:r>
          </w:p>
          <w:p w:rsidR="005272D8" w:rsidRPr="00DE12A1" w:rsidRDefault="005272D8" w:rsidP="005272D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ОРУ на месте с мячами</w:t>
            </w:r>
          </w:p>
          <w:p w:rsidR="005272D8" w:rsidRPr="00DE12A1" w:rsidRDefault="005272D8" w:rsidP="005272D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1). И. п. Мяч </w:t>
            </w:r>
            <w:proofErr w:type="spellStart"/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впереди-внизу</w:t>
            </w:r>
            <w:proofErr w:type="spellEnd"/>
          </w:p>
          <w:p w:rsidR="005272D8" w:rsidRPr="00DE12A1" w:rsidRDefault="005272D8" w:rsidP="005272D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1- Правую назад на носок, мяч вверх, прогнутся; 2 -и. п.; 3 - 4 - то же, левую ногу назад на носок;</w:t>
            </w:r>
          </w:p>
          <w:p w:rsidR="005272D8" w:rsidRPr="00DE12A1" w:rsidRDefault="005272D8" w:rsidP="005272D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2) И.П. – руки в стороны ладонями вверх, пальцы врозь, мяч на правой ладони. Перебрасывать мяч с руки на руку.</w:t>
            </w:r>
          </w:p>
          <w:p w:rsidR="005272D8" w:rsidRPr="00DE12A1" w:rsidRDefault="005272D8" w:rsidP="005272D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3)И.П.-О.С., мяч в правой руке. Вращение мяча вокруг головы.</w:t>
            </w:r>
          </w:p>
          <w:p w:rsidR="005272D8" w:rsidRPr="00DE12A1" w:rsidRDefault="005272D8" w:rsidP="005272D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4) И.П. – О.С., мяч в правой руке. Вращение мяча вокруг туловища.</w:t>
            </w:r>
          </w:p>
          <w:p w:rsidR="005272D8" w:rsidRPr="00DE12A1" w:rsidRDefault="005272D8" w:rsidP="005272D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5) И.П. – О.С., мяч в правой руке. Вращение мяча вокруг головы и туловища.</w:t>
            </w:r>
          </w:p>
          <w:p w:rsidR="005272D8" w:rsidRPr="00DE12A1" w:rsidRDefault="005272D8" w:rsidP="005272D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6) И.П. – О.С., мяч внизу сзади. Подкинуть мяч вверх вперёд, поймать над головой двумя руками.</w:t>
            </w:r>
          </w:p>
          <w:p w:rsidR="005272D8" w:rsidRPr="00DE12A1" w:rsidRDefault="005272D8" w:rsidP="005272D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7) И.П. – О.С., мяч сзади в правой руке. Перекинуть мяч сзади через левое плечо, поймать впереди слева двумя руками.</w:t>
            </w:r>
          </w:p>
          <w:p w:rsidR="005272D8" w:rsidRPr="00DE12A1" w:rsidRDefault="005272D8" w:rsidP="005272D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proofErr w:type="gramStart"/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8) И.П. – выпад правой вперед, мяч в правой руке на уровне колена.</w:t>
            </w:r>
            <w:proofErr w:type="gramEnd"/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Вращение мяча вокруг ног в правую и левую сторону.</w:t>
            </w:r>
          </w:p>
          <w:p w:rsidR="005272D8" w:rsidRPr="00DE12A1" w:rsidRDefault="005272D8" w:rsidP="005272D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proofErr w:type="gramStart"/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9) И.П. – выпад левой вперед, мяч в правой руке на уровне колена.</w:t>
            </w:r>
            <w:proofErr w:type="gramEnd"/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Вращение мяча вокруг ног в правую и левую сторону.</w:t>
            </w:r>
          </w:p>
          <w:p w:rsidR="005272D8" w:rsidRPr="00DE12A1" w:rsidRDefault="005272D8" w:rsidP="005272D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proofErr w:type="gramStart"/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10) И.П. выпад правой вперед Вращение мяча вокруг ног </w:t>
            </w:r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(</w:t>
            </w:r>
            <w:proofErr w:type="spellStart"/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восмеркой</w:t>
            </w:r>
            <w:proofErr w:type="spellEnd"/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) со сменой ног.</w:t>
            </w:r>
            <w:proofErr w:type="gramEnd"/>
          </w:p>
          <w:p w:rsidR="005272D8" w:rsidRPr="00DE12A1" w:rsidRDefault="005272D8" w:rsidP="005272D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11) И.П. – О.С., мяч в правой руке на уровне пояса. Одновременно поднять левую ногу и выполнить толчок мяча в пол справа налево. Поймать мяч одной рукой слева. То же в другую сторону.</w:t>
            </w:r>
          </w:p>
          <w:p w:rsidR="005272D8" w:rsidRPr="00DE12A1" w:rsidRDefault="005272D8" w:rsidP="005272D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12) И.П. – О.С., мяч впереди внизу. Подбросить мяч вверх, повернуться на 180, поймать мяч.</w:t>
            </w:r>
          </w:p>
          <w:p w:rsidR="005272D8" w:rsidRPr="00DE12A1" w:rsidRDefault="005272D8" w:rsidP="005272D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13) И.П. – О.С., мяч впереди внизу. Подбросить мяч вверх, принять положение упор присев, встать, поймать мяч вверху.</w:t>
            </w:r>
          </w:p>
          <w:p w:rsidR="005272D8" w:rsidRPr="00DE12A1" w:rsidRDefault="005272D8" w:rsidP="005272D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14) И.П. – О.С., мяч на полу впереди. Прыжки через мяч с поворотом на 180.</w:t>
            </w:r>
          </w:p>
          <w:p w:rsidR="007371EE" w:rsidRPr="005272D8" w:rsidRDefault="005272D8" w:rsidP="00B932E4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E12A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15) И.П. – средняя стойка баскетболиста. Ведение мяча на месте правой и левой рукой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. </w:t>
            </w:r>
          </w:p>
        </w:tc>
        <w:tc>
          <w:tcPr>
            <w:tcW w:w="6040" w:type="dxa"/>
          </w:tcPr>
          <w:p w:rsidR="007E339E" w:rsidRPr="00350B55" w:rsidRDefault="007E339E" w:rsidP="005167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0B55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отвечают всем классом (</w:t>
            </w:r>
            <w:r w:rsidRPr="00350B55">
              <w:rPr>
                <w:rFonts w:ascii="Times New Roman" w:hAnsi="Times New Roman"/>
                <w:sz w:val="24"/>
                <w:szCs w:val="24"/>
                <w:lang w:eastAsia="ar-SA"/>
              </w:rPr>
              <w:t>с разминки)</w:t>
            </w:r>
            <w:proofErr w:type="gramEnd"/>
          </w:p>
          <w:p w:rsidR="00841EA8" w:rsidRDefault="00841EA8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339E" w:rsidRPr="00350B55" w:rsidRDefault="007E339E" w:rsidP="005167C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50B55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350B55">
              <w:rPr>
                <w:rFonts w:ascii="Times New Roman" w:hAnsi="Times New Roman"/>
                <w:sz w:val="24"/>
                <w:szCs w:val="24"/>
              </w:rPr>
              <w:t xml:space="preserve"> по выбору  отвечают на вопрос (</w:t>
            </w:r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подготовить организм к  работе) </w:t>
            </w:r>
          </w:p>
          <w:p w:rsidR="007E339E" w:rsidRDefault="007E339E" w:rsidP="005167C1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  <w:p w:rsidR="007E339E" w:rsidRDefault="007E339E" w:rsidP="005167C1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  <w:p w:rsidR="007E339E" w:rsidRDefault="007E339E" w:rsidP="005167C1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  <w:p w:rsidR="007E339E" w:rsidRPr="00350B55" w:rsidRDefault="00651346" w:rsidP="00516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>Выполняют поворот</w:t>
            </w:r>
            <w:r w:rsidR="007E339E" w:rsidRPr="00350B5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и ходьбу по кругу с переходом на легкий бег.</w:t>
            </w:r>
          </w:p>
          <w:p w:rsidR="007E339E" w:rsidRPr="00350B55" w:rsidRDefault="007E339E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339E" w:rsidRPr="00350B55" w:rsidRDefault="007E339E" w:rsidP="005167C1">
            <w:pPr>
              <w:rPr>
                <w:rFonts w:ascii="Times New Roman" w:hAnsi="Times New Roman"/>
                <w:sz w:val="24"/>
                <w:szCs w:val="24"/>
              </w:rPr>
            </w:pPr>
            <w:r w:rsidRPr="00350B55">
              <w:rPr>
                <w:rFonts w:ascii="Times New Roman" w:hAnsi="Times New Roman"/>
                <w:sz w:val="24"/>
                <w:szCs w:val="24"/>
              </w:rPr>
              <w:t>Соблюдают дистанцию.</w:t>
            </w:r>
          </w:p>
          <w:p w:rsidR="007E339E" w:rsidRPr="00350B55" w:rsidRDefault="007E339E" w:rsidP="005167C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41EA8" w:rsidRDefault="00841EA8" w:rsidP="005167C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41EA8" w:rsidRDefault="00841EA8" w:rsidP="005167C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51346" w:rsidRDefault="00651346" w:rsidP="005167C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E339E" w:rsidRPr="00350B55" w:rsidRDefault="007E339E" w:rsidP="005167C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Упражнения на восстановление дыхания выполняют самостоятельно.</w:t>
            </w:r>
          </w:p>
          <w:p w:rsidR="00841EA8" w:rsidRDefault="00841EA8" w:rsidP="005167C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E339E" w:rsidRPr="00350B55" w:rsidRDefault="007E339E" w:rsidP="005167C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</w:t>
            </w:r>
            <w:proofErr w:type="gramEnd"/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выполняют команду.</w:t>
            </w:r>
          </w:p>
          <w:p w:rsidR="00841EA8" w:rsidRDefault="00841EA8" w:rsidP="005167C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E339E" w:rsidRDefault="007E339E" w:rsidP="005167C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Выполняют комплекс упражнений разминки</w:t>
            </w:r>
            <w:r w:rsidR="004E3A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E339E" w:rsidRDefault="007E339E">
            <w:pPr>
              <w:rPr>
                <w:rFonts w:ascii="Times New Roman" w:hAnsi="Times New Roman"/>
                <w:sz w:val="24"/>
                <w:szCs w:val="24"/>
              </w:rPr>
            </w:pPr>
            <w:r w:rsidRPr="00350B55">
              <w:rPr>
                <w:rFonts w:ascii="Times New Roman" w:hAnsi="Times New Roman"/>
                <w:sz w:val="24"/>
                <w:szCs w:val="24"/>
              </w:rPr>
              <w:t>Перестраиваются в колонну по одному в движении с подбором баскетбольных мячей.</w:t>
            </w:r>
          </w:p>
          <w:p w:rsidR="007371EE" w:rsidRPr="00350B55" w:rsidRDefault="007371EE" w:rsidP="007371E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0B55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350B55">
              <w:rPr>
                <w:rFonts w:ascii="Times New Roman" w:hAnsi="Times New Roman"/>
                <w:sz w:val="24"/>
                <w:szCs w:val="24"/>
              </w:rPr>
              <w:t xml:space="preserve"> отвечают на вопрос (баскетбольный мяч)</w:t>
            </w:r>
          </w:p>
          <w:p w:rsidR="007371EE" w:rsidRPr="00350B55" w:rsidRDefault="007371EE" w:rsidP="007371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1346" w:rsidRDefault="00651346" w:rsidP="007371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1346" w:rsidRDefault="00651346" w:rsidP="007371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71EE" w:rsidRPr="00350B55" w:rsidRDefault="007371EE" w:rsidP="007371E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0B55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350B55">
              <w:rPr>
                <w:rFonts w:ascii="Times New Roman" w:hAnsi="Times New Roman"/>
                <w:sz w:val="24"/>
                <w:szCs w:val="24"/>
              </w:rPr>
              <w:t xml:space="preserve"> по выбору отвечают на вопрос:               </w:t>
            </w:r>
          </w:p>
          <w:p w:rsidR="007371EE" w:rsidRDefault="007371EE" w:rsidP="007371EE">
            <w:pPr>
              <w:rPr>
                <w:rFonts w:ascii="Times New Roman" w:hAnsi="Times New Roman"/>
                <w:sz w:val="24"/>
                <w:szCs w:val="24"/>
              </w:rPr>
            </w:pPr>
            <w:r w:rsidRPr="00350B55">
              <w:rPr>
                <w:rFonts w:ascii="Times New Roman" w:hAnsi="Times New Roman"/>
                <w:sz w:val="24"/>
                <w:szCs w:val="24"/>
              </w:rPr>
              <w:t xml:space="preserve"> - нельзя передавать мяч, если принимающий смотрит в другую сторону; </w:t>
            </w:r>
          </w:p>
          <w:p w:rsidR="007371EE" w:rsidRDefault="007371EE" w:rsidP="007371E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0B5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 выполнять резкой передачи мяча с близкого расстояния;                         </w:t>
            </w:r>
          </w:p>
          <w:p w:rsidR="007371EE" w:rsidRPr="00350B55" w:rsidRDefault="007371EE" w:rsidP="007371E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передавать мяч точно, с оптимальной скоростью; </w:t>
            </w:r>
          </w:p>
          <w:p w:rsidR="007371EE" w:rsidRPr="00350B55" w:rsidRDefault="007371EE" w:rsidP="007371E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не выставлять пальцы вперед, при приёме мяча; </w:t>
            </w:r>
          </w:p>
          <w:p w:rsidR="007371EE" w:rsidRPr="00350B55" w:rsidRDefault="007371EE" w:rsidP="007371E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не передавать мяч в ноги, живот, колени;          </w:t>
            </w:r>
          </w:p>
          <w:p w:rsidR="007371EE" w:rsidRPr="00350B55" w:rsidRDefault="007371EE" w:rsidP="007371EE">
            <w:pPr>
              <w:rPr>
                <w:rFonts w:ascii="Times New Roman" w:hAnsi="Times New Roman"/>
                <w:sz w:val="24"/>
                <w:szCs w:val="24"/>
              </w:rPr>
            </w:pPr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не выполнять ведение мяча с опущенной головой;                                        - не бить по мячу кулаком или ладонью.</w:t>
            </w:r>
          </w:p>
          <w:p w:rsidR="007371EE" w:rsidRDefault="00651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46">
              <w:rPr>
                <w:rFonts w:ascii="Times New Roman" w:hAnsi="Times New Roman" w:cs="Times New Roman"/>
                <w:sz w:val="24"/>
                <w:szCs w:val="24"/>
              </w:rPr>
              <w:t>Рассчитываются на первый-второй.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Перестраиваются в две шеренги.</w:t>
            </w:r>
          </w:p>
          <w:p w:rsidR="00651346" w:rsidRPr="00651346" w:rsidRDefault="00651346" w:rsidP="00651346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Pr="0065134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ОРУ на месте с мячами</w:t>
            </w:r>
          </w:p>
          <w:p w:rsidR="00651346" w:rsidRPr="00651346" w:rsidRDefault="00651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049" w:rsidRPr="008E6C69" w:rsidTr="00851FB2">
        <w:trPr>
          <w:trHeight w:val="4103"/>
        </w:trPr>
        <w:tc>
          <w:tcPr>
            <w:tcW w:w="3119" w:type="dxa"/>
          </w:tcPr>
          <w:p w:rsidR="00916049" w:rsidRPr="0082342A" w:rsidRDefault="00916049" w:rsidP="0091604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Выявление индивидуальных затруднений в реализации нового знания и умения.</w:t>
            </w:r>
          </w:p>
          <w:p w:rsidR="00916049" w:rsidRPr="0093098F" w:rsidRDefault="00916049" w:rsidP="00916049">
            <w:pPr>
              <w:shd w:val="clear" w:color="auto" w:fill="FFFFFF"/>
              <w:ind w:left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5272D8" w:rsidRPr="00651346" w:rsidRDefault="00651346" w:rsidP="005272D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5134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Займите правильное положение для круговой</w:t>
            </w:r>
            <w:r w:rsidR="005272D8" w:rsidRPr="0065134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тренировк</w:t>
            </w:r>
            <w:r w:rsidRPr="0065134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="005272D8" w:rsidRPr="0065134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(10 станций):</w:t>
            </w:r>
          </w:p>
          <w:p w:rsidR="005272D8" w:rsidRPr="005272D8" w:rsidRDefault="005272D8" w:rsidP="005272D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ведение мяча бросок в кольцо с двух шагов;</w:t>
            </w:r>
          </w:p>
          <w:p w:rsidR="005272D8" w:rsidRPr="005272D8" w:rsidRDefault="005272D8" w:rsidP="005272D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передача мяча от груди в стену;</w:t>
            </w:r>
          </w:p>
          <w:p w:rsidR="005272D8" w:rsidRPr="005272D8" w:rsidRDefault="005272D8" w:rsidP="005272D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приседание с мячом;</w:t>
            </w:r>
          </w:p>
          <w:p w:rsidR="005272D8" w:rsidRPr="005272D8" w:rsidRDefault="005272D8" w:rsidP="005272D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ведение мяча змейкой;</w:t>
            </w:r>
          </w:p>
          <w:p w:rsidR="005272D8" w:rsidRPr="005272D8" w:rsidRDefault="005272D8" w:rsidP="005272D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-передача мяча от груди в парах;</w:t>
            </w:r>
          </w:p>
          <w:p w:rsidR="005272D8" w:rsidRPr="005272D8" w:rsidRDefault="005272D8" w:rsidP="005272D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передача мяча от пола в парах;</w:t>
            </w:r>
          </w:p>
          <w:p w:rsidR="005272D8" w:rsidRPr="005272D8" w:rsidRDefault="005272D8" w:rsidP="005272D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передача мяча от плеча в стену;</w:t>
            </w:r>
          </w:p>
          <w:p w:rsidR="005272D8" w:rsidRPr="005272D8" w:rsidRDefault="005272D8" w:rsidP="005272D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штрафной бросок мяча в кольцо;</w:t>
            </w:r>
          </w:p>
          <w:p w:rsidR="005272D8" w:rsidRPr="005272D8" w:rsidRDefault="005272D8" w:rsidP="005272D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наклон туловища с мячом;</w:t>
            </w:r>
          </w:p>
          <w:p w:rsidR="008E4AFB" w:rsidRDefault="005272D8" w:rsidP="008E4AFB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-челночный бег с ведением мяча</w:t>
            </w:r>
            <w:r w:rsidR="008E4AF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51346" w:rsidRDefault="00651346" w:rsidP="008E4AFB">
            <w:pPr>
              <w:jc w:val="both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  <w:p w:rsidR="00651346" w:rsidRDefault="00651346" w:rsidP="008E4AFB">
            <w:pPr>
              <w:jc w:val="both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  <w:p w:rsidR="00651346" w:rsidRDefault="00651346" w:rsidP="008E4AFB">
            <w:pPr>
              <w:jc w:val="both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  <w:p w:rsidR="00651346" w:rsidRDefault="00651346" w:rsidP="008E4AFB">
            <w:pPr>
              <w:jc w:val="both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>Наблюдают, объясняют, помогают.</w:t>
            </w:r>
          </w:p>
          <w:p w:rsidR="00D83334" w:rsidRPr="008E4AFB" w:rsidRDefault="008E4AFB" w:rsidP="008E4AFB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Разбор типичных ошибок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: о</w:t>
            </w: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тсутствие движения кистями, руки полностью не выпрямляются, нет согласованного движения рук и ног, неточность передач.</w:t>
            </w:r>
          </w:p>
        </w:tc>
        <w:tc>
          <w:tcPr>
            <w:tcW w:w="6040" w:type="dxa"/>
          </w:tcPr>
          <w:p w:rsidR="00851FB2" w:rsidRPr="00350B55" w:rsidRDefault="00851FB2" w:rsidP="00851FB2">
            <w:pPr>
              <w:rPr>
                <w:rFonts w:ascii="Times New Roman" w:hAnsi="Times New Roman"/>
                <w:sz w:val="24"/>
                <w:szCs w:val="24"/>
              </w:rPr>
            </w:pPr>
            <w:r w:rsidRPr="00350B55">
              <w:rPr>
                <w:rFonts w:ascii="Times New Roman" w:hAnsi="Times New Roman"/>
                <w:sz w:val="24"/>
                <w:szCs w:val="24"/>
              </w:rPr>
              <w:t xml:space="preserve">Выполняют команду. </w:t>
            </w:r>
          </w:p>
          <w:p w:rsidR="00851FB2" w:rsidRPr="00350B55" w:rsidRDefault="00851FB2" w:rsidP="00851FB2">
            <w:pPr>
              <w:rPr>
                <w:rFonts w:ascii="Times New Roman" w:hAnsi="Times New Roman"/>
                <w:sz w:val="24"/>
                <w:szCs w:val="24"/>
              </w:rPr>
            </w:pPr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Игроки становятся напр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отив друг друга на расстоянии трёх, четырёх</w:t>
            </w:r>
            <w:r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метров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51FB2" w:rsidRPr="00350B55" w:rsidRDefault="00851FB2" w:rsidP="00851F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учителя и выполняют задание:</w:t>
            </w:r>
          </w:p>
          <w:p w:rsidR="00651346" w:rsidRPr="005272D8" w:rsidRDefault="00651346" w:rsidP="0065134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ведение мяча бросок в кольцо с двух шагов;</w:t>
            </w:r>
          </w:p>
          <w:p w:rsidR="00651346" w:rsidRPr="005272D8" w:rsidRDefault="00651346" w:rsidP="0065134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передача мяча от груди в стену;</w:t>
            </w:r>
          </w:p>
          <w:p w:rsidR="00651346" w:rsidRPr="005272D8" w:rsidRDefault="00651346" w:rsidP="0065134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приседание с мячом;</w:t>
            </w:r>
          </w:p>
          <w:p w:rsidR="00651346" w:rsidRPr="005272D8" w:rsidRDefault="00651346" w:rsidP="0065134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ведение мяча змейкой;</w:t>
            </w:r>
          </w:p>
          <w:p w:rsidR="00651346" w:rsidRPr="005272D8" w:rsidRDefault="00651346" w:rsidP="0065134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-передача мяча от груди в парах;</w:t>
            </w:r>
          </w:p>
          <w:p w:rsidR="00651346" w:rsidRPr="005272D8" w:rsidRDefault="00651346" w:rsidP="0065134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передача мяча от пола в парах;</w:t>
            </w:r>
          </w:p>
          <w:p w:rsidR="00651346" w:rsidRPr="005272D8" w:rsidRDefault="00651346" w:rsidP="0065134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передача мяча от плеча в стену;</w:t>
            </w:r>
          </w:p>
          <w:p w:rsidR="00651346" w:rsidRPr="005272D8" w:rsidRDefault="00651346" w:rsidP="0065134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штрафной бросок мяча в кольцо;</w:t>
            </w:r>
          </w:p>
          <w:p w:rsidR="00651346" w:rsidRPr="005272D8" w:rsidRDefault="00651346" w:rsidP="0065134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наклон туловища с мячом;</w:t>
            </w:r>
          </w:p>
          <w:p w:rsidR="00651346" w:rsidRDefault="00651346" w:rsidP="0065134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2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-челночный бег с ведением мяча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51FB2" w:rsidRDefault="00851FB2" w:rsidP="00851F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1FB2" w:rsidRDefault="00851FB2" w:rsidP="00851F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1FB2" w:rsidRDefault="00D83334" w:rsidP="00851F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в разборе своих ошибок.</w:t>
            </w:r>
          </w:p>
          <w:p w:rsidR="00D83334" w:rsidRPr="00851FB2" w:rsidRDefault="00D83334" w:rsidP="00851FB2">
            <w:pPr>
              <w:rPr>
                <w:rStyle w:val="c1"/>
                <w:rFonts w:ascii="Times New Roman" w:hAnsi="Times New Roman" w:cstheme="minorBidi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E339E" w:rsidRPr="008E6C69" w:rsidTr="00841EA8">
        <w:trPr>
          <w:trHeight w:val="262"/>
        </w:trPr>
        <w:tc>
          <w:tcPr>
            <w:tcW w:w="3119" w:type="dxa"/>
          </w:tcPr>
          <w:p w:rsidR="00916049" w:rsidRPr="00D83334" w:rsidRDefault="00916049" w:rsidP="00D833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Построение плана по разрешению возникших затруднений (поиск </w:t>
            </w:r>
            <w:r w:rsidRPr="00823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способов разрешения проблемы, выбор оптимальных действий, планирование работы, выработка стратегии).</w:t>
            </w:r>
          </w:p>
        </w:tc>
        <w:tc>
          <w:tcPr>
            <w:tcW w:w="6379" w:type="dxa"/>
          </w:tcPr>
          <w:p w:rsidR="00D83334" w:rsidRDefault="00D83334" w:rsidP="001463C5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-Каким способом поработаем над ошибками?</w:t>
            </w:r>
          </w:p>
          <w:p w:rsidR="001463C5" w:rsidRPr="001154AA" w:rsidRDefault="00D83334" w:rsidP="001463C5">
            <w:pP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Выполнение у</w:t>
            </w:r>
            <w:r w:rsidR="001463C5" w:rsidRPr="001154A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пражнения:</w:t>
            </w:r>
          </w:p>
          <w:p w:rsidR="001463C5" w:rsidRPr="001154AA" w:rsidRDefault="00D83334" w:rsidP="001463C5">
            <w:pP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1463C5" w:rsidRPr="001154A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Передал – перейди в конец колонны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1463C5" w:rsidRPr="001154AA" w:rsidRDefault="00D83334" w:rsidP="001463C5">
            <w:pP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</w:t>
            </w:r>
            <w:r w:rsidR="001463C5" w:rsidRPr="001154A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Передал – перейди в конец встречной колонны.</w:t>
            </w:r>
          </w:p>
          <w:p w:rsidR="005272D8" w:rsidRDefault="005272D8" w:rsidP="005272D8">
            <w:pP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7E339E" w:rsidRPr="002422E3" w:rsidRDefault="007E339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40" w:type="dxa"/>
          </w:tcPr>
          <w:p w:rsidR="00D83334" w:rsidRDefault="00D83334" w:rsidP="00D83334">
            <w:pPr>
              <w:rPr>
                <w:rStyle w:val="c1"/>
                <w:rFonts w:ascii="Times New Roman" w:hAnsi="Times New Roman" w:cstheme="minorBidi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1"/>
                <w:rFonts w:ascii="Times New Roman" w:hAnsi="Times New Roman" w:cstheme="minorBidi"/>
                <w:bCs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Отвечают: упражнения, игра.</w:t>
            </w:r>
          </w:p>
          <w:p w:rsidR="00D83334" w:rsidRPr="00D83334" w:rsidRDefault="00D83334" w:rsidP="00D833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упражнения.</w:t>
            </w:r>
          </w:p>
          <w:p w:rsidR="007E339E" w:rsidRPr="008E6C69" w:rsidRDefault="007E3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52E">
              <w:rPr>
                <w:color w:val="000000"/>
              </w:rPr>
              <w:t xml:space="preserve">                     </w:t>
            </w:r>
          </w:p>
        </w:tc>
      </w:tr>
      <w:tr w:rsidR="0093098F" w:rsidRPr="008E6C69" w:rsidTr="00841EA8">
        <w:trPr>
          <w:trHeight w:val="262"/>
        </w:trPr>
        <w:tc>
          <w:tcPr>
            <w:tcW w:w="3119" w:type="dxa"/>
          </w:tcPr>
          <w:p w:rsidR="0093098F" w:rsidRPr="0093098F" w:rsidRDefault="0093098F" w:rsidP="007371E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Реализация на практике выбранного плана, стратегии по разрешению проблемы.</w:t>
            </w:r>
          </w:p>
          <w:p w:rsidR="0093098F" w:rsidRPr="0093098F" w:rsidRDefault="0093098F" w:rsidP="0091604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1463C5" w:rsidRPr="00350B55" w:rsidRDefault="00D83334" w:rsidP="00FC3E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проведение игры</w:t>
            </w:r>
            <w:r w:rsidR="001463C5" w:rsidRPr="008E4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63C5" w:rsidRPr="008E4AF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«</w:t>
            </w:r>
            <w:r w:rsidR="001463C5" w:rsidRPr="00350B5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Свободное место»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.</w:t>
            </w:r>
            <w:r w:rsidR="001463C5" w:rsidRPr="00350B55">
              <w:rPr>
                <w:i/>
                <w:color w:val="000000"/>
              </w:rPr>
              <w:t xml:space="preserve">                                                                                                                  </w:t>
            </w:r>
            <w:r w:rsidR="001463C5" w:rsidRPr="0024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Играющие</w:t>
            </w:r>
            <w:r w:rsidR="001463C5" w:rsidRPr="00350B55">
              <w:rPr>
                <w:color w:val="000000"/>
              </w:rPr>
              <w:t xml:space="preserve"> </w:t>
            </w:r>
            <w:r w:rsidR="001463C5" w:rsidRPr="00350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образуют круг. Игрок выполняет передачу </w:t>
            </w:r>
            <w:r w:rsidR="001463C5"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мяча двумя руками от груди </w:t>
            </w:r>
            <w:r w:rsidR="001463C5" w:rsidRPr="00350B55">
              <w:rPr>
                <w:rFonts w:ascii="Times New Roman" w:hAnsi="Times New Roman"/>
                <w:color w:val="000000"/>
                <w:sz w:val="24"/>
                <w:szCs w:val="24"/>
              </w:rPr>
              <w:t>любому партнёру и бежит за мячом. Игрок, получивший мяч, также передаёт его любому партнёру, но бежит уже на освободившееся место. Эта игра требует большого внимания.</w:t>
            </w:r>
            <w:r w:rsidR="001463C5"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463C5" w:rsidRPr="00FC3EF7" w:rsidRDefault="001463C5" w:rsidP="00FC3EF7">
            <w:pPr>
              <w:pStyle w:val="a4"/>
              <w:rPr>
                <w:rStyle w:val="c1"/>
              </w:rPr>
            </w:pPr>
            <w:r w:rsidRPr="00350B55">
              <w:rPr>
                <w:lang w:eastAsia="ru-RU"/>
              </w:rPr>
              <w:t xml:space="preserve">Задание начинать выполнять по сигналу. </w:t>
            </w:r>
            <w:r w:rsidRPr="00350B55">
              <w:rPr>
                <w:color w:val="000000"/>
              </w:rPr>
              <w:t xml:space="preserve">                                                 </w:t>
            </w:r>
          </w:p>
          <w:p w:rsidR="0093098F" w:rsidRPr="00350B55" w:rsidRDefault="001463C5" w:rsidP="00FC3EF7">
            <w:pPr>
              <w:jc w:val="both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B5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- Вопрос: 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>Ребята,</w:t>
            </w:r>
            <w:r w:rsidRPr="00350B5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что вы сейчас выполняли?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В какую игру мы сейчас играли?</w:t>
            </w:r>
          </w:p>
        </w:tc>
        <w:tc>
          <w:tcPr>
            <w:tcW w:w="6040" w:type="dxa"/>
          </w:tcPr>
          <w:p w:rsidR="00FC3EF7" w:rsidRPr="00350B55" w:rsidRDefault="00D83334" w:rsidP="00FC3E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игре</w:t>
            </w:r>
            <w:r w:rsidRPr="008E4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4AF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«</w:t>
            </w:r>
            <w:r w:rsidRPr="00350B5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Свободное место»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.</w:t>
            </w:r>
            <w:r w:rsidRPr="00350B55">
              <w:rPr>
                <w:i/>
                <w:color w:val="000000"/>
              </w:rPr>
              <w:t xml:space="preserve">  </w:t>
            </w:r>
            <w:r w:rsidR="00FC3EF7" w:rsidRPr="00FC3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Образуют круг.</w:t>
            </w:r>
            <w:r w:rsidR="00FC3EF7" w:rsidRPr="00350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Игрок выполняет передачу </w:t>
            </w:r>
            <w:r w:rsidR="00FC3EF7" w:rsidRPr="00350B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мяча двумя руками от груди </w:t>
            </w:r>
            <w:r w:rsidR="00FC3EF7" w:rsidRPr="00350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любому партнёру и бежит за мячом. Игрок, получивший мяч, также передаёт его любому партнёру, но бежит уже на освободившееся место. </w:t>
            </w:r>
          </w:p>
          <w:p w:rsidR="00FC3EF7" w:rsidRDefault="00D83334" w:rsidP="00FC3EF7">
            <w:pPr>
              <w:jc w:val="both"/>
              <w:rPr>
                <w:i/>
                <w:color w:val="000000"/>
              </w:rPr>
            </w:pPr>
            <w:r w:rsidRPr="00350B55">
              <w:rPr>
                <w:i/>
                <w:color w:val="000000"/>
              </w:rPr>
              <w:t xml:space="preserve"> </w:t>
            </w:r>
          </w:p>
          <w:p w:rsidR="00FC3EF7" w:rsidRDefault="00FC3EF7" w:rsidP="00FC3EF7">
            <w:pPr>
              <w:jc w:val="both"/>
              <w:rPr>
                <w:i/>
                <w:color w:val="000000"/>
              </w:rPr>
            </w:pPr>
          </w:p>
          <w:p w:rsidR="0093098F" w:rsidRPr="00FC3EF7" w:rsidRDefault="00FC3EF7" w:rsidP="00FC3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Отвечают:</w:t>
            </w:r>
            <w:r w:rsidR="00D83334" w:rsidRPr="00FC3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движении. Игра «Свободное место»</w:t>
            </w:r>
            <w:r w:rsidR="00D83334" w:rsidRPr="00FC3E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Pr="00FC3E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7E339E" w:rsidRPr="008E6C69" w:rsidTr="00841EA8">
        <w:trPr>
          <w:trHeight w:val="262"/>
        </w:trPr>
        <w:tc>
          <w:tcPr>
            <w:tcW w:w="3119" w:type="dxa"/>
          </w:tcPr>
          <w:p w:rsidR="00916049" w:rsidRPr="0082342A" w:rsidRDefault="00916049" w:rsidP="007371E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</w:t>
            </w:r>
            <w:r w:rsidR="00FC3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3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выявленных затруднений.</w:t>
            </w:r>
          </w:p>
          <w:p w:rsidR="00916049" w:rsidRPr="0082342A" w:rsidRDefault="00916049" w:rsidP="00916049">
            <w:pPr>
              <w:shd w:val="clear" w:color="auto" w:fill="FFFFFF"/>
              <w:ind w:left="240"/>
              <w:textAlignment w:val="baseline"/>
              <w:rPr>
                <w:rFonts w:ascii="inherit" w:eastAsia="Times New Roman" w:hAnsi="inherit" w:cs="Open Sans"/>
                <w:b/>
                <w:color w:val="7A7A7A"/>
                <w:sz w:val="19"/>
                <w:szCs w:val="19"/>
                <w:lang w:eastAsia="ru-RU"/>
              </w:rPr>
            </w:pPr>
          </w:p>
          <w:p w:rsidR="007E339E" w:rsidRPr="0093098F" w:rsidRDefault="007E339E" w:rsidP="008E6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C3EF7" w:rsidRPr="00FC3EF7" w:rsidRDefault="00FC3EF7" w:rsidP="00EB323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3E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Вопросы от родителя: </w:t>
            </w:r>
          </w:p>
          <w:p w:rsidR="00EB3231" w:rsidRPr="00EB3231" w:rsidRDefault="00EB3231" w:rsidP="00EB3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1.</w:t>
            </w:r>
            <w:r w:rsidRPr="00EB32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EB32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Что означает передачи мяча от груди двумя руками? </w:t>
            </w:r>
          </w:p>
          <w:p w:rsidR="00EB3231" w:rsidRPr="00EB3231" w:rsidRDefault="00EB3231" w:rsidP="00EB323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EB3231" w:rsidRPr="00EB3231" w:rsidRDefault="00EB3231" w:rsidP="00EB323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EB3231" w:rsidRPr="00EB3231" w:rsidRDefault="00EB3231" w:rsidP="00EB323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B32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2.</w:t>
            </w:r>
            <w:r w:rsidRPr="00EB32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EB32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Что дает владение техникой ловли и передачи мяча от груди двумя руками? </w:t>
            </w:r>
          </w:p>
          <w:p w:rsidR="00EB3231" w:rsidRPr="00EB3231" w:rsidRDefault="00EB3231" w:rsidP="00EB323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EB3231" w:rsidRPr="00EB3231" w:rsidRDefault="00EB3231" w:rsidP="00EB323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EB3231" w:rsidRPr="00EB3231" w:rsidRDefault="00EB3231" w:rsidP="00EB323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EB3231" w:rsidRPr="00EB3231" w:rsidRDefault="00FC3EF7" w:rsidP="00EB323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  <w:r w:rsidR="00EB3231" w:rsidRPr="00EB32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.Зачем нужна согласованность рук, ног, туловища в передачах и ведении?</w:t>
            </w:r>
          </w:p>
          <w:p w:rsidR="00EB3231" w:rsidRPr="00EB3231" w:rsidRDefault="00EB3231" w:rsidP="00EB32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32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5.</w:t>
            </w:r>
            <w:r w:rsidRPr="00EB3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231">
              <w:rPr>
                <w:rFonts w:ascii="Times New Roman" w:hAnsi="Times New Roman" w:cs="Times New Roman"/>
                <w:i/>
                <w:sz w:val="24"/>
                <w:szCs w:val="24"/>
              </w:rPr>
              <w:t>Что дает владение техникой ведения мяча и передачи мяча от груди 2 руками для игры в баскетбол и в жизни?</w:t>
            </w:r>
          </w:p>
          <w:p w:rsidR="007E339E" w:rsidRPr="00EB3231" w:rsidRDefault="00EB3231" w:rsidP="00EB3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40" w:type="dxa"/>
          </w:tcPr>
          <w:p w:rsidR="00FC3EF7" w:rsidRDefault="00FC3EF7" w:rsidP="008E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Отвечают:</w:t>
            </w:r>
          </w:p>
          <w:p w:rsidR="007E339E" w:rsidRDefault="00FC3EF7" w:rsidP="008E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3231" w:rsidRPr="00EB3231">
              <w:rPr>
                <w:rFonts w:ascii="Times New Roman" w:hAnsi="Times New Roman" w:cs="Times New Roman"/>
                <w:sz w:val="24"/>
                <w:szCs w:val="24"/>
              </w:rPr>
              <w:t>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7C1">
              <w:rPr>
                <w:rFonts w:ascii="Times New Roman" w:hAnsi="Times New Roman" w:cs="Times New Roman"/>
                <w:sz w:val="24"/>
                <w:szCs w:val="24"/>
              </w:rPr>
              <w:t xml:space="preserve"> способ передачи мяча при игре,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3231" w:rsidRPr="00EB3231">
              <w:rPr>
                <w:rFonts w:ascii="Times New Roman" w:hAnsi="Times New Roman" w:cs="Times New Roman"/>
                <w:sz w:val="24"/>
                <w:szCs w:val="24"/>
              </w:rPr>
              <w:t>оставляющий основн</w:t>
            </w:r>
            <w:r w:rsidR="00EB3231">
              <w:rPr>
                <w:rFonts w:ascii="Times New Roman" w:hAnsi="Times New Roman" w:cs="Times New Roman"/>
                <w:sz w:val="24"/>
                <w:szCs w:val="24"/>
              </w:rPr>
              <w:t>ую техническую часть баскетбола.</w:t>
            </w:r>
          </w:p>
          <w:p w:rsidR="00EB3231" w:rsidRDefault="00EB3231" w:rsidP="00EB323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3231">
              <w:rPr>
                <w:rFonts w:ascii="Times New Roman" w:hAnsi="Times New Roman" w:cs="Times New Roman"/>
                <w:sz w:val="24"/>
                <w:szCs w:val="24"/>
              </w:rPr>
              <w:t>Передача мяча двумя руками от груди - основной технический способ, позволяющий быстро и точно направить мяч партнеру на близкое или среднее расстояние в сравнительно простой игровой обстановке, без плотной опеки соперника.</w:t>
            </w:r>
            <w:r w:rsidRPr="00EB323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EB3231" w:rsidRDefault="00EB3231" w:rsidP="00EB3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31">
              <w:rPr>
                <w:rFonts w:ascii="Times New Roman" w:hAnsi="Times New Roman" w:cs="Times New Roman"/>
                <w:sz w:val="24"/>
                <w:szCs w:val="24"/>
              </w:rPr>
              <w:t>Правильная согласованность движений помогает точно выполнить передачу без травм.</w:t>
            </w:r>
          </w:p>
          <w:p w:rsidR="00EB3231" w:rsidRPr="00EB3231" w:rsidRDefault="00EB3231" w:rsidP="00EB3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31">
              <w:rPr>
                <w:rFonts w:ascii="Times New Roman" w:hAnsi="Times New Roman" w:cs="Times New Roman"/>
                <w:sz w:val="24"/>
                <w:szCs w:val="24"/>
              </w:rPr>
              <w:t>Благодаря множеству и разнообразию приемов владения мячом и четкой передачи совершенствуются и закрепляются навыки владения мячом во время игры, что позволяет добиться высоких результатов в учебном процессе,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оревнованиях</w:t>
            </w:r>
            <w:r w:rsidRPr="00EB3231">
              <w:rPr>
                <w:rFonts w:ascii="Times New Roman" w:hAnsi="Times New Roman" w:cs="Times New Roman"/>
                <w:sz w:val="24"/>
                <w:szCs w:val="24"/>
              </w:rPr>
              <w:t>. А развитие физических качест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3231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занятий баскетболом помогает в укреплении здоровья, физической подготовленности, готовности к профессиональной деятельности. Эмоциональность, динамичность, разнообразие действий и игровых ситуаций в баскетболе воспитывает морально-волевые качества, нравственные качества, </w:t>
            </w:r>
            <w:r w:rsidRPr="00EB3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уважение и любовь к спорту.</w:t>
            </w:r>
          </w:p>
        </w:tc>
      </w:tr>
      <w:tr w:rsidR="0093098F" w:rsidRPr="008E6C69" w:rsidTr="00841EA8">
        <w:trPr>
          <w:trHeight w:val="262"/>
        </w:trPr>
        <w:tc>
          <w:tcPr>
            <w:tcW w:w="3119" w:type="dxa"/>
          </w:tcPr>
          <w:p w:rsidR="0093098F" w:rsidRPr="0093098F" w:rsidRDefault="0093098F" w:rsidP="00FC3EF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Осуществление самостоятельной работы и самопроверки по эталонному образцу.</w:t>
            </w:r>
          </w:p>
        </w:tc>
        <w:tc>
          <w:tcPr>
            <w:tcW w:w="6379" w:type="dxa"/>
          </w:tcPr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  <w:t xml:space="preserve">Задание: Чья пара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  <w:t xml:space="preserve">выполнит большее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  <w:t xml:space="preserve">количество передач за 30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  <w:t>секунд?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  <w:t xml:space="preserve">Задание: Чья пара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  <w:t xml:space="preserve">выполнит большее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  <w:t xml:space="preserve">количество передач за 30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  <w:t>секунд?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  <w:t xml:space="preserve">Задание: Чья пара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  <w:t xml:space="preserve">выполнит большее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  <w:t xml:space="preserve">количество передач за 30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  <w:t>секунд?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  <w:t xml:space="preserve">Задание: Чья пара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  <w:t xml:space="preserve">выполнит большее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  <w:t xml:space="preserve">количество передач за 30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2" w:eastAsia="Times New Roman" w:hAnsi="ff2" w:cs="Times New Roman"/>
                <w:color w:val="000000"/>
                <w:sz w:val="67"/>
                <w:szCs w:val="67"/>
                <w:lang w:eastAsia="ru-RU"/>
              </w:rPr>
              <w:t>секунд?</w:t>
            </w:r>
          </w:p>
          <w:p w:rsidR="0093098F" w:rsidRDefault="002272C2" w:rsidP="00800C47">
            <w:pPr>
              <w:pStyle w:val="a4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Организует выполнение упражнения - задания:</w:t>
            </w:r>
          </w:p>
          <w:p w:rsidR="002272C2" w:rsidRPr="002272C2" w:rsidRDefault="002272C2" w:rsidP="00800C47">
            <w:pPr>
              <w:pStyle w:val="a4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Чья пара выполнит большее количество передач за 30 секунд?</w:t>
            </w:r>
          </w:p>
        </w:tc>
        <w:tc>
          <w:tcPr>
            <w:tcW w:w="6040" w:type="dxa"/>
          </w:tcPr>
          <w:p w:rsidR="0093098F" w:rsidRPr="00350B55" w:rsidRDefault="002272C2" w:rsidP="00800C47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>Выполняют задание в парах.</w:t>
            </w:r>
          </w:p>
        </w:tc>
      </w:tr>
      <w:tr w:rsidR="007E339E" w:rsidRPr="008E6C69" w:rsidTr="00841EA8">
        <w:trPr>
          <w:trHeight w:val="262"/>
        </w:trPr>
        <w:tc>
          <w:tcPr>
            <w:tcW w:w="3119" w:type="dxa"/>
          </w:tcPr>
          <w:p w:rsidR="007E339E" w:rsidRPr="00FC3EF7" w:rsidRDefault="00916049" w:rsidP="00FC3EF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3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Включение в систему знаний, умений и повторения</w:t>
            </w:r>
            <w:r w:rsidR="00FC3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</w:tcPr>
          <w:p w:rsidR="007E339E" w:rsidRPr="00FC3EF7" w:rsidRDefault="00181FC5" w:rsidP="00181FC5">
            <w:pP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Организует проведение двухсторонней учебной игры</w:t>
            </w:r>
            <w:r w:rsidR="00F43036" w:rsidRPr="001154A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по правилам.</w:t>
            </w:r>
          </w:p>
        </w:tc>
        <w:tc>
          <w:tcPr>
            <w:tcW w:w="6040" w:type="dxa"/>
          </w:tcPr>
          <w:p w:rsidR="007E339E" w:rsidRPr="008E6C69" w:rsidRDefault="00181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Участвуют в двухсторонней учебной игре</w:t>
            </w:r>
            <w:r w:rsidRPr="001154A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по правилам.</w:t>
            </w:r>
          </w:p>
        </w:tc>
      </w:tr>
      <w:tr w:rsidR="007E339E" w:rsidRPr="008E6C69" w:rsidTr="00841EA8">
        <w:trPr>
          <w:trHeight w:val="262"/>
        </w:trPr>
        <w:tc>
          <w:tcPr>
            <w:tcW w:w="3119" w:type="dxa"/>
          </w:tcPr>
          <w:p w:rsidR="007E339E" w:rsidRPr="008E6C69" w:rsidRDefault="007E339E" w:rsidP="008E6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69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(подведение итогов занятия)</w:t>
            </w:r>
          </w:p>
          <w:p w:rsidR="007E339E" w:rsidRPr="008E6C69" w:rsidRDefault="007E339E" w:rsidP="008E6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43036" w:rsidRDefault="00F43036" w:rsidP="00FC3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 гость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  <w:r w:rsidR="00181FC5">
              <w:rPr>
                <w:rFonts w:ascii="Times New Roman" w:hAnsi="Times New Roman" w:cs="Times New Roman"/>
                <w:sz w:val="24"/>
                <w:szCs w:val="24"/>
              </w:rPr>
              <w:t xml:space="preserve"> не только играет в баскетбол, но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владеет навыком замера своей физической активности.</w:t>
            </w:r>
          </w:p>
          <w:p w:rsidR="00F43036" w:rsidRPr="00F43036" w:rsidRDefault="00F43036" w:rsidP="00FC3EF7">
            <w:pPr>
              <w:pStyle w:val="a4"/>
              <w:shd w:val="clear" w:color="auto" w:fill="FFFFFF"/>
            </w:pPr>
            <w:proofErr w:type="spellStart"/>
            <w:r w:rsidRPr="008A1D85">
              <w:rPr>
                <w:i/>
              </w:rPr>
              <w:t>Венгер</w:t>
            </w:r>
            <w:proofErr w:type="spellEnd"/>
            <w:r w:rsidRPr="008A1D85">
              <w:rPr>
                <w:i/>
              </w:rPr>
              <w:t xml:space="preserve"> Е.Ю.</w:t>
            </w:r>
            <w:r>
              <w:t xml:space="preserve"> Сейчас нам потребуются п</w:t>
            </w:r>
            <w:r w:rsidRPr="008A1D85">
              <w:t>одключённые к интернету и оснащённые разного уровня сложности датчиками карманные устройства</w:t>
            </w:r>
            <w:r>
              <w:t>.</w:t>
            </w:r>
            <w:r w:rsidRPr="008A1D85">
              <w:t> О</w:t>
            </w:r>
            <w:r>
              <w:t>ни сопровождают вас</w:t>
            </w:r>
            <w:r w:rsidRPr="008A1D85">
              <w:t xml:space="preserve"> целыми днями, что открывает широкие возможности для мониторинга </w:t>
            </w:r>
            <w:r>
              <w:t xml:space="preserve">своей </w:t>
            </w:r>
            <w:r w:rsidRPr="008A1D85">
              <w:t>физической активности. </w:t>
            </w:r>
            <w:r>
              <w:t>Проверьте настройки приложения</w:t>
            </w:r>
            <w:r w:rsidRPr="00800C47">
              <w:t xml:space="preserve"> шагомера или специального приложения дл</w:t>
            </w:r>
            <w:r>
              <w:t>я смартфона (например,</w:t>
            </w:r>
            <w:r w:rsidRPr="00800C47">
              <w:t xml:space="preserve"> </w:t>
            </w:r>
            <w:proofErr w:type="spellStart"/>
            <w:r w:rsidRPr="00800C47">
              <w:t>мультиплатформенные</w:t>
            </w:r>
            <w:proofErr w:type="spellEnd"/>
            <w:r w:rsidRPr="00800C47">
              <w:t>, бесплатные и переведённые на русский приложения от </w:t>
            </w:r>
            <w:proofErr w:type="spellStart"/>
            <w:r w:rsidRPr="00800C47">
              <w:t>Runtastic</w:t>
            </w:r>
            <w:proofErr w:type="spellEnd"/>
            <w:r w:rsidRPr="00800C47">
              <w:t>)</w:t>
            </w:r>
            <w:r>
              <w:t>. Ваша задача на сегодня - п</w:t>
            </w:r>
            <w:r w:rsidRPr="00800C47">
              <w:t>ройти</w:t>
            </w:r>
            <w:r>
              <w:t xml:space="preserve">  за день определенное количество</w:t>
            </w:r>
            <w:r w:rsidRPr="00800C47">
              <w:t xml:space="preserve"> шагов. </w:t>
            </w:r>
            <w:r>
              <w:t xml:space="preserve">Отправить </w:t>
            </w:r>
            <w:proofErr w:type="spellStart"/>
            <w:r>
              <w:t>скриншот</w:t>
            </w:r>
            <w:proofErr w:type="spellEnd"/>
            <w:r>
              <w:t xml:space="preserve"> результата для заполнения протокола в свою группу, чтобы </w:t>
            </w:r>
            <w:r w:rsidRPr="008A1D85">
              <w:t>проанализировать среднюю дн</w:t>
            </w:r>
            <w:r>
              <w:t xml:space="preserve">евную активность каждого обучающегося. </w:t>
            </w:r>
            <w:r w:rsidRPr="008A1D85">
              <w:t>Затем</w:t>
            </w:r>
            <w:r>
              <w:t xml:space="preserve"> физорг класса обработает результаты и распределит вас </w:t>
            </w:r>
            <w:r w:rsidRPr="008A1D85">
              <w:t>по группам (от спортсменов, которым нужно больше нагрузки, до домоседов, которым требуется немного активности исключительно для оздоровления).</w:t>
            </w:r>
            <w:r>
              <w:t xml:space="preserve"> На следующем занятии вы обсудите с учителем результаты и получите рекомендации.</w:t>
            </w:r>
          </w:p>
          <w:p w:rsidR="007E339E" w:rsidRDefault="007E339E" w:rsidP="00FC3EF7">
            <w:pPr>
              <w:pStyle w:val="a4"/>
              <w:shd w:val="clear" w:color="auto" w:fill="FFFFFF"/>
              <w:rPr>
                <w:color w:val="000000"/>
                <w:lang w:eastAsia="ru-RU"/>
              </w:rPr>
            </w:pPr>
            <w:r>
              <w:t>- Вопрос</w:t>
            </w:r>
            <w:r w:rsidR="002272C2">
              <w:t>ы</w:t>
            </w:r>
            <w:r>
              <w:t>:</w:t>
            </w:r>
            <w:r w:rsidRPr="00350B55">
              <w:rPr>
                <w:color w:val="000000"/>
                <w:lang w:eastAsia="ru-RU"/>
              </w:rPr>
              <w:t xml:space="preserve">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 xml:space="preserve">.Кому понравилось </w:t>
            </w:r>
            <w:proofErr w:type="gramStart"/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>на</w:t>
            </w:r>
            <w:proofErr w:type="gramEnd"/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 xml:space="preserve">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</w:pPr>
            <w:proofErr w:type="gramStart"/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>уроке</w:t>
            </w:r>
            <w:proofErr w:type="gramEnd"/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>?</w:t>
            </w:r>
            <w:r w:rsidRPr="002272C2">
              <w:rPr>
                <w:rFonts w:ascii="ff1" w:eastAsia="Times New Roman" w:hAnsi="ff1" w:cs="Times New Roman"/>
                <w:color w:val="000000"/>
                <w:sz w:val="67"/>
                <w:lang w:eastAsia="ru-RU"/>
              </w:rPr>
              <w:t xml:space="preserve">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 xml:space="preserve">2.Что не понравилось </w:t>
            </w:r>
            <w:proofErr w:type="gramStart"/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>на</w:t>
            </w:r>
            <w:proofErr w:type="gramEnd"/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 xml:space="preserve">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</w:pPr>
            <w:proofErr w:type="gramStart"/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>уроке</w:t>
            </w:r>
            <w:proofErr w:type="gramEnd"/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>?</w:t>
            </w:r>
            <w:r w:rsidRPr="002272C2">
              <w:rPr>
                <w:rFonts w:ascii="ff1" w:eastAsia="Times New Roman" w:hAnsi="ff1" w:cs="Times New Roman"/>
                <w:color w:val="000000"/>
                <w:sz w:val="67"/>
                <w:lang w:eastAsia="ru-RU"/>
              </w:rPr>
              <w:t xml:space="preserve">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 xml:space="preserve">3.Назовите </w:t>
            </w:r>
            <w:proofErr w:type="gramStart"/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>самый</w:t>
            </w:r>
            <w:proofErr w:type="gramEnd"/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 xml:space="preserve">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>интересный момент урока?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</w:pPr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 xml:space="preserve">1.Кому понравилось </w:t>
            </w:r>
            <w:proofErr w:type="gramStart"/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>на</w:t>
            </w:r>
            <w:proofErr w:type="gramEnd"/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 xml:space="preserve"> </w:t>
            </w:r>
          </w:p>
          <w:p w:rsidR="002272C2" w:rsidRPr="002272C2" w:rsidRDefault="002272C2" w:rsidP="002272C2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</w:pPr>
            <w:proofErr w:type="gramStart"/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>уроке</w:t>
            </w:r>
            <w:proofErr w:type="gramEnd"/>
            <w:r w:rsidRPr="002272C2">
              <w:rPr>
                <w:rFonts w:ascii="ff4" w:eastAsia="Times New Roman" w:hAnsi="ff4" w:cs="Times New Roman"/>
                <w:color w:val="000000"/>
                <w:sz w:val="67"/>
                <w:szCs w:val="67"/>
                <w:lang w:eastAsia="ru-RU"/>
              </w:rPr>
              <w:t>?</w:t>
            </w:r>
            <w:r w:rsidRPr="002272C2">
              <w:rPr>
                <w:rFonts w:ascii="ff1" w:eastAsia="Times New Roman" w:hAnsi="ff1" w:cs="Times New Roman"/>
                <w:color w:val="000000"/>
                <w:sz w:val="67"/>
                <w:lang w:eastAsia="ru-RU"/>
              </w:rPr>
              <w:t xml:space="preserve"> </w:t>
            </w:r>
          </w:p>
          <w:p w:rsidR="002272C2" w:rsidRDefault="002272C2" w:rsidP="00FC3EF7">
            <w:pPr>
              <w:pStyle w:val="a4"/>
              <w:shd w:val="clear" w:color="auto" w:fill="FFFFFF"/>
            </w:pPr>
            <w:r>
              <w:t>1.Кому понравилось на уроке?</w:t>
            </w:r>
          </w:p>
          <w:p w:rsidR="002272C2" w:rsidRDefault="002272C2" w:rsidP="00FC3EF7">
            <w:pPr>
              <w:pStyle w:val="a4"/>
              <w:shd w:val="clear" w:color="auto" w:fill="FFFFFF"/>
            </w:pPr>
            <w:r>
              <w:t>2.Назовите самый интересный момент урока.</w:t>
            </w:r>
          </w:p>
          <w:p w:rsidR="002272C2" w:rsidRDefault="002272C2" w:rsidP="00FC3EF7">
            <w:pPr>
              <w:pStyle w:val="a4"/>
              <w:shd w:val="clear" w:color="auto" w:fill="FFFFFF"/>
            </w:pPr>
            <w:r>
              <w:t>3.Назовите самый сложный для вас этап урока.</w:t>
            </w:r>
          </w:p>
          <w:p w:rsidR="007E339E" w:rsidRPr="00074C0F" w:rsidRDefault="007E339E" w:rsidP="00FC3EF7">
            <w:pPr>
              <w:pStyle w:val="a4"/>
              <w:shd w:val="clear" w:color="auto" w:fill="FFFFFF"/>
              <w:spacing w:after="150"/>
            </w:pPr>
            <w:r>
              <w:t>- Подведение итогов урока, выставление оценок.</w:t>
            </w:r>
          </w:p>
        </w:tc>
        <w:tc>
          <w:tcPr>
            <w:tcW w:w="6040" w:type="dxa"/>
          </w:tcPr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Слушают, включают телефоны, входят в приложения.</w:t>
            </w:r>
          </w:p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339E" w:rsidRPr="00350B55" w:rsidRDefault="007E339E" w:rsidP="005167C1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  <w:p w:rsidR="007E339E" w:rsidRDefault="007E339E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339E" w:rsidRDefault="007E339E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FC5" w:rsidRDefault="00181FC5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339E" w:rsidRPr="00350B55" w:rsidRDefault="007E339E" w:rsidP="005167C1">
            <w:pPr>
              <w:rPr>
                <w:rFonts w:ascii="Times New Roman" w:hAnsi="Times New Roman"/>
                <w:sz w:val="24"/>
                <w:szCs w:val="24"/>
              </w:rPr>
            </w:pPr>
            <w:r w:rsidRPr="00350B55">
              <w:rPr>
                <w:rFonts w:ascii="Times New Roman" w:hAnsi="Times New Roman"/>
                <w:sz w:val="24"/>
                <w:szCs w:val="24"/>
              </w:rPr>
              <w:t>Формулируют конечный результат своей работы на уроке.</w:t>
            </w:r>
          </w:p>
          <w:p w:rsidR="007E339E" w:rsidRPr="00350B55" w:rsidRDefault="007E339E" w:rsidP="00516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339E" w:rsidRPr="008E6C69" w:rsidRDefault="007E3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5FE7" w:rsidRDefault="005B5FE7"/>
    <w:p w:rsidR="004E3A00" w:rsidRPr="004E3A00" w:rsidRDefault="004E3A00" w:rsidP="004E3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3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</w:t>
      </w:r>
    </w:p>
    <w:p w:rsidR="004E3A00" w:rsidRPr="004E3A00" w:rsidRDefault="004E3A00" w:rsidP="004E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ОРУ на месте</w:t>
      </w:r>
      <w:r w:rsidRPr="004E3A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4E3A00" w:rsidRPr="004E3A00" w:rsidRDefault="004E3A00" w:rsidP="004E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положение:</w:t>
      </w: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ноги на ширине плеч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3A00" w:rsidRPr="004E3A00" w:rsidRDefault="004E3A00" w:rsidP="004E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Наклоны голов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вперед, назад, влево, вправо </w:t>
      </w: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(спина должна быть прямая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резких движений не делать)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3A00" w:rsidRPr="004E3A00" w:rsidRDefault="004E3A00" w:rsidP="004E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Вращение рук вперед назад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3A00" w:rsidRPr="004E3A00" w:rsidRDefault="004E3A00" w:rsidP="004E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Исходное положение: </w:t>
      </w: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стойка на ширине плеч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3A00" w:rsidRPr="004E3A00" w:rsidRDefault="004E3A00" w:rsidP="004E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прямые вперед,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 руки прямые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стороны, 3- руки вниз.</w:t>
      </w:r>
    </w:p>
    <w:p w:rsidR="004E3A00" w:rsidRPr="004E3A00" w:rsidRDefault="004E3A00" w:rsidP="004E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положение: стойка ноги врозь, руки за голову.</w:t>
      </w:r>
    </w:p>
    <w:p w:rsidR="004E3A00" w:rsidRPr="004E3A00" w:rsidRDefault="004E3A00" w:rsidP="004E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Наклоны туловища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1-2 наклоны туловища влево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3-4- наклоны туловища вправо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3A00" w:rsidRPr="004E3A00" w:rsidRDefault="004E3A00" w:rsidP="004E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одное положение: стойка ноги врозь, руки за голову.</w:t>
      </w:r>
    </w:p>
    <w:p w:rsidR="004E3A00" w:rsidRPr="004E3A00" w:rsidRDefault="004E3A00" w:rsidP="004E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1-2 наклоны туловища вперед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3-4- наклоны туловища назад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3A00" w:rsidRPr="004E3A00" w:rsidRDefault="004E3A00" w:rsidP="004E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выпад</w:t>
      </w: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левой ногой вперед, руки прямые вперед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3A00" w:rsidRPr="004E3A00" w:rsidRDefault="004E3A00" w:rsidP="004E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</w:t>
      </w: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 правой ногой вперед, руки вперед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3A00" w:rsidRPr="004E3A00" w:rsidRDefault="004E3A00" w:rsidP="004E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</w:t>
      </w:r>
    </w:p>
    <w:p w:rsidR="004E3A00" w:rsidRPr="004E3A00" w:rsidRDefault="004E3A00" w:rsidP="004E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положение: руки за голову.</w:t>
      </w:r>
    </w:p>
    <w:p w:rsidR="004E3A00" w:rsidRPr="004E3A00" w:rsidRDefault="004E3A00" w:rsidP="004E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3A00" w:rsidRPr="004E3A00" w:rsidRDefault="004E3A00" w:rsidP="004E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3A00" w:rsidRPr="004E3A00" w:rsidRDefault="004E3A00" w:rsidP="004E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3A00" w:rsidRPr="004E3A00" w:rsidRDefault="004E3A00" w:rsidP="004E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3A00" w:rsidRPr="004E3A00" w:rsidRDefault="004E3A00" w:rsidP="004E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на месте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3A00" w:rsidRDefault="004E3A00"/>
    <w:sectPr w:rsidR="004E3A00" w:rsidSect="000C360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63683"/>
    <w:multiLevelType w:val="hybridMultilevel"/>
    <w:tmpl w:val="E20ED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76826"/>
    <w:multiLevelType w:val="hybridMultilevel"/>
    <w:tmpl w:val="8A008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54C2B"/>
    <w:multiLevelType w:val="hybridMultilevel"/>
    <w:tmpl w:val="87729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57F18"/>
    <w:multiLevelType w:val="hybridMultilevel"/>
    <w:tmpl w:val="551EE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F1FB5"/>
    <w:multiLevelType w:val="multilevel"/>
    <w:tmpl w:val="5D98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B043BC"/>
    <w:multiLevelType w:val="multilevel"/>
    <w:tmpl w:val="71427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6A7286"/>
    <w:multiLevelType w:val="multilevel"/>
    <w:tmpl w:val="5D98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F51BE5"/>
    <w:multiLevelType w:val="hybridMultilevel"/>
    <w:tmpl w:val="96EED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81588"/>
    <w:multiLevelType w:val="hybridMultilevel"/>
    <w:tmpl w:val="80663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A136AE"/>
    <w:multiLevelType w:val="hybridMultilevel"/>
    <w:tmpl w:val="03F41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043B3C"/>
    <w:multiLevelType w:val="hybridMultilevel"/>
    <w:tmpl w:val="3608244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>
    <w:nsid w:val="650112C1"/>
    <w:multiLevelType w:val="multilevel"/>
    <w:tmpl w:val="5D98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C57622"/>
    <w:multiLevelType w:val="hybridMultilevel"/>
    <w:tmpl w:val="7F6AA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6F0CBB"/>
    <w:multiLevelType w:val="hybridMultilevel"/>
    <w:tmpl w:val="1F3C9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0"/>
  </w:num>
  <w:num w:numId="5">
    <w:abstractNumId w:val="2"/>
  </w:num>
  <w:num w:numId="6">
    <w:abstractNumId w:val="12"/>
  </w:num>
  <w:num w:numId="7">
    <w:abstractNumId w:val="13"/>
  </w:num>
  <w:num w:numId="8">
    <w:abstractNumId w:val="9"/>
  </w:num>
  <w:num w:numId="9">
    <w:abstractNumId w:val="7"/>
  </w:num>
  <w:num w:numId="10">
    <w:abstractNumId w:val="11"/>
  </w:num>
  <w:num w:numId="11">
    <w:abstractNumId w:val="6"/>
  </w:num>
  <w:num w:numId="12">
    <w:abstractNumId w:val="4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603"/>
    <w:rsid w:val="000C3603"/>
    <w:rsid w:val="001154AA"/>
    <w:rsid w:val="001463C5"/>
    <w:rsid w:val="00181FC5"/>
    <w:rsid w:val="001966F0"/>
    <w:rsid w:val="001B46A3"/>
    <w:rsid w:val="002272C2"/>
    <w:rsid w:val="002422E3"/>
    <w:rsid w:val="002E6AEC"/>
    <w:rsid w:val="003B295B"/>
    <w:rsid w:val="00451E68"/>
    <w:rsid w:val="004E3A00"/>
    <w:rsid w:val="00516560"/>
    <w:rsid w:val="005167C1"/>
    <w:rsid w:val="005215A7"/>
    <w:rsid w:val="005272D8"/>
    <w:rsid w:val="00543270"/>
    <w:rsid w:val="00546B57"/>
    <w:rsid w:val="005474FD"/>
    <w:rsid w:val="005B5FE7"/>
    <w:rsid w:val="005D33F4"/>
    <w:rsid w:val="0060555F"/>
    <w:rsid w:val="00651346"/>
    <w:rsid w:val="007371EE"/>
    <w:rsid w:val="007960B1"/>
    <w:rsid w:val="007E339E"/>
    <w:rsid w:val="00800C47"/>
    <w:rsid w:val="0082342A"/>
    <w:rsid w:val="00835F99"/>
    <w:rsid w:val="00841EA8"/>
    <w:rsid w:val="00851FB2"/>
    <w:rsid w:val="008A1D85"/>
    <w:rsid w:val="008E4AFB"/>
    <w:rsid w:val="008E6C69"/>
    <w:rsid w:val="00916049"/>
    <w:rsid w:val="0093098F"/>
    <w:rsid w:val="00A7384F"/>
    <w:rsid w:val="00AB71AD"/>
    <w:rsid w:val="00B55417"/>
    <w:rsid w:val="00B932E4"/>
    <w:rsid w:val="00D10DBD"/>
    <w:rsid w:val="00D47676"/>
    <w:rsid w:val="00D83334"/>
    <w:rsid w:val="00DE12A1"/>
    <w:rsid w:val="00E15470"/>
    <w:rsid w:val="00EB3231"/>
    <w:rsid w:val="00F43036"/>
    <w:rsid w:val="00F859F2"/>
    <w:rsid w:val="00FC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1E68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451E6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451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451E68"/>
    <w:rPr>
      <w:rFonts w:cs="Times New Roman"/>
    </w:rPr>
  </w:style>
  <w:style w:type="table" w:styleId="a5">
    <w:name w:val="Table Grid"/>
    <w:basedOn w:val="a1"/>
    <w:uiPriority w:val="59"/>
    <w:rsid w:val="005B5F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uiPriority w:val="99"/>
    <w:rsid w:val="008E6C6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932E4"/>
    <w:rPr>
      <w:rFonts w:cs="Times New Roman"/>
    </w:rPr>
  </w:style>
  <w:style w:type="character" w:customStyle="1" w:styleId="ff1">
    <w:name w:val="ff1"/>
    <w:basedOn w:val="a0"/>
    <w:rsid w:val="002272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tehnika_bezopasnos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AF244-1E12-4A18-B701-E87334E5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9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2019-04-02T12:36:00Z</dcterms:created>
  <dcterms:modified xsi:type="dcterms:W3CDTF">2019-04-03T15:00:00Z</dcterms:modified>
</cp:coreProperties>
</file>