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F0F" w:rsidRPr="00BD1281" w:rsidRDefault="00473F0F" w:rsidP="009C3F0D">
      <w:pPr>
        <w:pStyle w:val="a3"/>
        <w:shd w:val="clear" w:color="auto" w:fill="FFFFFF"/>
        <w:spacing w:after="202" w:afterAutospacing="0"/>
        <w:jc w:val="right"/>
        <w:rPr>
          <w:color w:val="000000"/>
          <w:sz w:val="28"/>
          <w:szCs w:val="28"/>
        </w:rPr>
      </w:pPr>
      <w:r w:rsidRPr="00BD1281">
        <w:rPr>
          <w:color w:val="000000"/>
          <w:sz w:val="28"/>
          <w:szCs w:val="28"/>
        </w:rPr>
        <w:t xml:space="preserve">Сидорова Галина Николаевна, учитель </w:t>
      </w:r>
      <w:r w:rsidR="009C3F0D" w:rsidRPr="00BD1281">
        <w:rPr>
          <w:color w:val="000000"/>
          <w:sz w:val="28"/>
          <w:szCs w:val="28"/>
        </w:rPr>
        <w:t xml:space="preserve">истории, </w:t>
      </w:r>
    </w:p>
    <w:p w:rsidR="009C3F0D" w:rsidRPr="00BD1281" w:rsidRDefault="009C3F0D" w:rsidP="009C3F0D">
      <w:pPr>
        <w:pStyle w:val="a3"/>
        <w:shd w:val="clear" w:color="auto" w:fill="FFFFFF"/>
        <w:spacing w:after="202" w:afterAutospacing="0"/>
        <w:jc w:val="right"/>
        <w:rPr>
          <w:color w:val="000000"/>
          <w:sz w:val="28"/>
          <w:szCs w:val="28"/>
        </w:rPr>
      </w:pPr>
      <w:r w:rsidRPr="00BD1281">
        <w:rPr>
          <w:color w:val="000000"/>
          <w:sz w:val="28"/>
          <w:szCs w:val="28"/>
        </w:rPr>
        <w:t>ГБОУ «Академическая гимназия №56» Санкт-Петербурга</w:t>
      </w:r>
    </w:p>
    <w:p w:rsidR="00473F0F" w:rsidRPr="00EB6F7D" w:rsidRDefault="009C3F0D" w:rsidP="006B1701">
      <w:pPr>
        <w:pStyle w:val="a3"/>
        <w:shd w:val="clear" w:color="auto" w:fill="FFFFFF"/>
        <w:spacing w:after="202" w:afterAutospacing="0"/>
        <w:jc w:val="center"/>
        <w:rPr>
          <w:b/>
          <w:color w:val="000000"/>
          <w:sz w:val="28"/>
          <w:szCs w:val="28"/>
        </w:rPr>
      </w:pPr>
      <w:r w:rsidRPr="00EB6F7D">
        <w:rPr>
          <w:b/>
          <w:color w:val="000000"/>
          <w:sz w:val="28"/>
          <w:szCs w:val="28"/>
        </w:rPr>
        <w:t>«Методические разработки»</w:t>
      </w:r>
    </w:p>
    <w:p w:rsidR="00473F0F" w:rsidRPr="008A3D63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t>Единый государственный экзамен (ЕГЭ) по истории России – это серье</w:t>
      </w:r>
      <w:r w:rsidRPr="008A3D63">
        <w:rPr>
          <w:color w:val="000000"/>
          <w:sz w:val="28"/>
          <w:szCs w:val="28"/>
        </w:rPr>
        <w:t>з</w:t>
      </w:r>
      <w:r w:rsidRPr="008A3D63">
        <w:rPr>
          <w:color w:val="000000"/>
          <w:sz w:val="28"/>
          <w:szCs w:val="28"/>
        </w:rPr>
        <w:t>ное испытание для выпускников средних общеобразовательных школ, преод</w:t>
      </w:r>
      <w:r w:rsidRPr="008A3D63">
        <w:rPr>
          <w:color w:val="000000"/>
          <w:sz w:val="28"/>
          <w:szCs w:val="28"/>
        </w:rPr>
        <w:t>о</w:t>
      </w:r>
      <w:r w:rsidRPr="008A3D63">
        <w:rPr>
          <w:color w:val="000000"/>
          <w:sz w:val="28"/>
          <w:szCs w:val="28"/>
        </w:rPr>
        <w:t>леть которое ученикам поможет только серьезная и основательная подготовка.</w:t>
      </w:r>
    </w:p>
    <w:p w:rsidR="009C3F0D" w:rsidRPr="008A3D63" w:rsidRDefault="009C3F0D" w:rsidP="008A3D63">
      <w:pPr>
        <w:pStyle w:val="00"/>
        <w:spacing w:line="360" w:lineRule="auto"/>
        <w:ind w:firstLine="709"/>
        <w:rPr>
          <w:rFonts w:ascii="Times New Roman" w:hAnsi="Times New Roman" w:cs="Times New Roman"/>
          <w:spacing w:val="4"/>
          <w:sz w:val="28"/>
          <w:szCs w:val="28"/>
        </w:rPr>
      </w:pPr>
      <w:r w:rsidRPr="008A3D63">
        <w:rPr>
          <w:rFonts w:ascii="Times New Roman" w:hAnsi="Times New Roman" w:cs="Times New Roman"/>
          <w:color w:val="000000"/>
          <w:spacing w:val="4"/>
          <w:sz w:val="28"/>
          <w:szCs w:val="28"/>
        </w:rPr>
        <w:t>В настоящее время структура ЕГЭ по истории изменена, экзамен с</w:t>
      </w:r>
      <w:r w:rsidRPr="008A3D63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8A3D6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стоит из двух частей: </w:t>
      </w:r>
      <w:r w:rsidRPr="008A3D63">
        <w:rPr>
          <w:rFonts w:ascii="Times New Roman" w:hAnsi="Times New Roman" w:cs="Times New Roman"/>
          <w:spacing w:val="4"/>
          <w:sz w:val="28"/>
          <w:szCs w:val="28"/>
        </w:rPr>
        <w:t xml:space="preserve">задания 1–19 (часть </w:t>
      </w:r>
      <w:r w:rsidRPr="008A3D63">
        <w:rPr>
          <w:rFonts w:ascii="Times New Roman" w:hAnsi="Times New Roman" w:cs="Times New Roman"/>
          <w:spacing w:val="4"/>
          <w:sz w:val="28"/>
          <w:szCs w:val="28"/>
          <w:lang w:val="en-US"/>
        </w:rPr>
        <w:t>I</w:t>
      </w:r>
      <w:r w:rsidRPr="008A3D63">
        <w:rPr>
          <w:rFonts w:ascii="Times New Roman" w:hAnsi="Times New Roman" w:cs="Times New Roman"/>
          <w:spacing w:val="4"/>
          <w:sz w:val="28"/>
          <w:szCs w:val="28"/>
        </w:rPr>
        <w:t xml:space="preserve">), задания 20-25 (часть </w:t>
      </w:r>
      <w:r w:rsidRPr="008A3D63">
        <w:rPr>
          <w:rFonts w:ascii="Times New Roman" w:hAnsi="Times New Roman" w:cs="Times New Roman"/>
          <w:spacing w:val="4"/>
          <w:sz w:val="28"/>
          <w:szCs w:val="28"/>
          <w:lang w:val="en-US"/>
        </w:rPr>
        <w:t>II</w:t>
      </w:r>
      <w:r w:rsidRPr="008A3D63">
        <w:rPr>
          <w:rFonts w:ascii="Times New Roman" w:hAnsi="Times New Roman" w:cs="Times New Roman"/>
          <w:spacing w:val="4"/>
          <w:sz w:val="28"/>
          <w:szCs w:val="28"/>
        </w:rPr>
        <w:t>), при этом технология их выполнения не изменилась, но требуется большей ко</w:t>
      </w:r>
      <w:r w:rsidRPr="008A3D63">
        <w:rPr>
          <w:rFonts w:ascii="Times New Roman" w:hAnsi="Times New Roman" w:cs="Times New Roman"/>
          <w:spacing w:val="4"/>
          <w:sz w:val="28"/>
          <w:szCs w:val="28"/>
        </w:rPr>
        <w:t>н</w:t>
      </w:r>
      <w:r w:rsidRPr="008A3D63">
        <w:rPr>
          <w:rFonts w:ascii="Times New Roman" w:hAnsi="Times New Roman" w:cs="Times New Roman"/>
          <w:spacing w:val="4"/>
          <w:sz w:val="28"/>
          <w:szCs w:val="28"/>
        </w:rPr>
        <w:t>кретности в ответах.</w:t>
      </w:r>
    </w:p>
    <w:p w:rsidR="00473F0F" w:rsidRPr="008A3D63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t>Данный экзамен требует не только глубокого и прочного знания пр</w:t>
      </w:r>
      <w:r w:rsidRPr="008A3D63">
        <w:rPr>
          <w:color w:val="000000"/>
          <w:sz w:val="28"/>
          <w:szCs w:val="28"/>
        </w:rPr>
        <w:t>о</w:t>
      </w:r>
      <w:r w:rsidRPr="008A3D63">
        <w:rPr>
          <w:color w:val="000000"/>
          <w:sz w:val="28"/>
          <w:szCs w:val="28"/>
        </w:rPr>
        <w:t>граммного материала, но и быстроты реакции учеников на предлагаемые в</w:t>
      </w:r>
      <w:r w:rsidRPr="008A3D63">
        <w:rPr>
          <w:color w:val="000000"/>
          <w:sz w:val="28"/>
          <w:szCs w:val="28"/>
        </w:rPr>
        <w:t>о</w:t>
      </w:r>
      <w:r w:rsidRPr="008A3D63">
        <w:rPr>
          <w:color w:val="000000"/>
          <w:sz w:val="28"/>
          <w:szCs w:val="28"/>
        </w:rPr>
        <w:t>просы. У выпускника должна моментально срабатывать память, отражая в с</w:t>
      </w:r>
      <w:r w:rsidRPr="008A3D63">
        <w:rPr>
          <w:color w:val="000000"/>
          <w:sz w:val="28"/>
          <w:szCs w:val="28"/>
        </w:rPr>
        <w:t>о</w:t>
      </w:r>
      <w:r w:rsidRPr="008A3D63">
        <w:rPr>
          <w:color w:val="000000"/>
          <w:sz w:val="28"/>
          <w:szCs w:val="28"/>
        </w:rPr>
        <w:t>знании максимальное количество подходящих ответов на заданный вопрос.</w:t>
      </w:r>
    </w:p>
    <w:p w:rsidR="00473F0F" w:rsidRPr="008A3D63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t>Однако, приобретя навыки быстрого реагирования  на  кодовые слова в задании, нельзя слишком торопиться при его решении. Нужно уделять должное внимание и время отдельным вопросам, так как каждый из них приносит баллы.</w:t>
      </w:r>
    </w:p>
    <w:p w:rsidR="00473F0F" w:rsidRPr="008A3D63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t>«Технология»  работы в целом проста: для начала важно внимательно проч</w:t>
      </w:r>
      <w:r w:rsidR="00DE5583" w:rsidRPr="008A3D63">
        <w:rPr>
          <w:color w:val="000000"/>
          <w:sz w:val="28"/>
          <w:szCs w:val="28"/>
        </w:rPr>
        <w:t>итать и правильно понять задание</w:t>
      </w:r>
      <w:r w:rsidRPr="008A3D63">
        <w:rPr>
          <w:color w:val="000000"/>
          <w:sz w:val="28"/>
          <w:szCs w:val="28"/>
        </w:rPr>
        <w:t xml:space="preserve">. От этого зависит, сможет ли </w:t>
      </w:r>
      <w:proofErr w:type="gramStart"/>
      <w:r w:rsidRPr="008A3D63">
        <w:rPr>
          <w:color w:val="000000"/>
          <w:sz w:val="28"/>
          <w:szCs w:val="28"/>
        </w:rPr>
        <w:t>обуча</w:t>
      </w:r>
      <w:r w:rsidRPr="008A3D63">
        <w:rPr>
          <w:color w:val="000000"/>
          <w:sz w:val="28"/>
          <w:szCs w:val="28"/>
        </w:rPr>
        <w:t>ю</w:t>
      </w:r>
      <w:r w:rsidRPr="008A3D63">
        <w:rPr>
          <w:color w:val="000000"/>
          <w:sz w:val="28"/>
          <w:szCs w:val="28"/>
        </w:rPr>
        <w:t>щийся</w:t>
      </w:r>
      <w:proofErr w:type="gramEnd"/>
      <w:r w:rsidRPr="008A3D63">
        <w:rPr>
          <w:color w:val="000000"/>
          <w:sz w:val="28"/>
          <w:szCs w:val="28"/>
        </w:rPr>
        <w:t xml:space="preserve"> правильно сориентироваться в исторической эпохе, вспомнить основные характеристики периода, имена  исторических деятелей, причины и сле</w:t>
      </w:r>
      <w:r w:rsidRPr="008A3D63">
        <w:rPr>
          <w:color w:val="000000"/>
          <w:sz w:val="28"/>
          <w:szCs w:val="28"/>
        </w:rPr>
        <w:t>д</w:t>
      </w:r>
      <w:r w:rsidRPr="008A3D63">
        <w:rPr>
          <w:color w:val="000000"/>
          <w:sz w:val="28"/>
          <w:szCs w:val="28"/>
        </w:rPr>
        <w:t>ствия</w:t>
      </w:r>
      <w:r w:rsidRPr="008A3D63">
        <w:rPr>
          <w:rStyle w:val="apple-converted-space"/>
          <w:color w:val="000000"/>
          <w:sz w:val="28"/>
          <w:szCs w:val="28"/>
        </w:rPr>
        <w:t> </w:t>
      </w:r>
      <w:r w:rsidRPr="008A3D63">
        <w:rPr>
          <w:bCs/>
          <w:iCs/>
          <w:color w:val="000000"/>
          <w:sz w:val="28"/>
          <w:szCs w:val="28"/>
        </w:rPr>
        <w:t>представленных в задании</w:t>
      </w:r>
      <w:r w:rsidRPr="008A3D63">
        <w:rPr>
          <w:rStyle w:val="apple-converted-space"/>
          <w:color w:val="000000"/>
          <w:sz w:val="28"/>
          <w:szCs w:val="28"/>
        </w:rPr>
        <w:t> </w:t>
      </w:r>
      <w:r w:rsidRPr="008A3D63">
        <w:rPr>
          <w:color w:val="000000"/>
          <w:sz w:val="28"/>
          <w:szCs w:val="28"/>
        </w:rPr>
        <w:t>событий. Затем лучше всего вспомнить н</w:t>
      </w:r>
      <w:r w:rsidRPr="008A3D63">
        <w:rPr>
          <w:color w:val="000000"/>
          <w:sz w:val="28"/>
          <w:szCs w:val="28"/>
        </w:rPr>
        <w:t>е</w:t>
      </w:r>
      <w:r w:rsidRPr="008A3D63">
        <w:rPr>
          <w:color w:val="000000"/>
          <w:sz w:val="28"/>
          <w:szCs w:val="28"/>
        </w:rPr>
        <w:t>сколько требуемых критериев и расположить их в порядке значимости, начиная с самого важного.</w:t>
      </w:r>
    </w:p>
    <w:p w:rsidR="00473F0F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t>Не стоит игнорировать общее правило: если задание не получается с пе</w:t>
      </w:r>
      <w:r w:rsidRPr="008A3D63">
        <w:rPr>
          <w:color w:val="000000"/>
          <w:sz w:val="28"/>
          <w:szCs w:val="28"/>
        </w:rPr>
        <w:t>р</w:t>
      </w:r>
      <w:r w:rsidRPr="008A3D63">
        <w:rPr>
          <w:color w:val="000000"/>
          <w:sz w:val="28"/>
          <w:szCs w:val="28"/>
        </w:rPr>
        <w:t>вого раза, лучше его оставить и доделать в конце – так и время сохранится, и настрой на работу не нарушится.</w:t>
      </w:r>
    </w:p>
    <w:p w:rsidR="00473F0F" w:rsidRPr="008A3D63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lastRenderedPageBreak/>
        <w:t>Также следует  обратить вни</w:t>
      </w:r>
      <w:r w:rsidR="00873FB1">
        <w:rPr>
          <w:color w:val="000000"/>
          <w:sz w:val="28"/>
          <w:szCs w:val="28"/>
        </w:rPr>
        <w:t>мание, что при изучении какой-</w:t>
      </w:r>
      <w:r w:rsidRPr="008A3D63">
        <w:rPr>
          <w:color w:val="000000"/>
          <w:sz w:val="28"/>
          <w:szCs w:val="28"/>
        </w:rPr>
        <w:t xml:space="preserve">либо темы, необходимо  полностью сконцентрироваться на ней, мысленно сравнить </w:t>
      </w:r>
      <w:proofErr w:type="gramStart"/>
      <w:r w:rsidRPr="008A3D63">
        <w:rPr>
          <w:color w:val="000000"/>
          <w:sz w:val="28"/>
          <w:szCs w:val="28"/>
        </w:rPr>
        <w:t>с</w:t>
      </w:r>
      <w:proofErr w:type="gramEnd"/>
      <w:r w:rsidRPr="008A3D63">
        <w:rPr>
          <w:color w:val="000000"/>
          <w:sz w:val="28"/>
          <w:szCs w:val="28"/>
        </w:rPr>
        <w:t xml:space="preserve"> </w:t>
      </w:r>
      <w:proofErr w:type="gramStart"/>
      <w:r w:rsidRPr="008A3D63">
        <w:rPr>
          <w:color w:val="000000"/>
          <w:sz w:val="28"/>
          <w:szCs w:val="28"/>
        </w:rPr>
        <w:t>из</w:t>
      </w:r>
      <w:r w:rsidRPr="008A3D63">
        <w:rPr>
          <w:color w:val="000000"/>
          <w:sz w:val="28"/>
          <w:szCs w:val="28"/>
        </w:rPr>
        <w:t>у</w:t>
      </w:r>
      <w:r w:rsidRPr="008A3D63">
        <w:rPr>
          <w:color w:val="000000"/>
          <w:sz w:val="28"/>
          <w:szCs w:val="28"/>
        </w:rPr>
        <w:t>ченными</w:t>
      </w:r>
      <w:proofErr w:type="gramEnd"/>
      <w:r w:rsidRPr="008A3D63">
        <w:rPr>
          <w:color w:val="000000"/>
          <w:sz w:val="28"/>
          <w:szCs w:val="28"/>
        </w:rPr>
        <w:t xml:space="preserve"> ранее и сделать выводы.</w:t>
      </w:r>
    </w:p>
    <w:p w:rsidR="00473F0F" w:rsidRPr="008A3D63" w:rsidRDefault="00FA467C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Знание </w:t>
      </w:r>
      <w:r w:rsidR="00473F0F" w:rsidRPr="008A3D63">
        <w:rPr>
          <w:color w:val="000000"/>
          <w:sz w:val="28"/>
          <w:szCs w:val="28"/>
        </w:rPr>
        <w:t>фактов и событий</w:t>
      </w:r>
      <w:r w:rsidR="00081321" w:rsidRPr="008A3D63">
        <w:rPr>
          <w:color w:val="000000"/>
          <w:sz w:val="28"/>
          <w:szCs w:val="28"/>
        </w:rPr>
        <w:t xml:space="preserve"> </w:t>
      </w:r>
      <w:r w:rsidR="00473F0F" w:rsidRPr="008A3D63">
        <w:rPr>
          <w:color w:val="000000"/>
          <w:sz w:val="28"/>
          <w:szCs w:val="28"/>
        </w:rPr>
        <w:t>в истории России позволяет выпускникам ос</w:t>
      </w:r>
      <w:r w:rsidR="00473F0F" w:rsidRPr="008A3D63">
        <w:rPr>
          <w:color w:val="000000"/>
          <w:sz w:val="28"/>
          <w:szCs w:val="28"/>
        </w:rPr>
        <w:t>о</w:t>
      </w:r>
      <w:r w:rsidR="00473F0F" w:rsidRPr="008A3D63">
        <w:rPr>
          <w:color w:val="000000"/>
          <w:sz w:val="28"/>
          <w:szCs w:val="28"/>
        </w:rPr>
        <w:t>знанно высказываться</w:t>
      </w:r>
      <w:r w:rsidR="00DF7F0F" w:rsidRPr="008A3D63">
        <w:rPr>
          <w:color w:val="000000"/>
          <w:sz w:val="28"/>
          <w:szCs w:val="28"/>
        </w:rPr>
        <w:t xml:space="preserve"> </w:t>
      </w:r>
      <w:r w:rsidR="00473F0F" w:rsidRPr="008A3D63">
        <w:rPr>
          <w:color w:val="000000"/>
          <w:sz w:val="28"/>
          <w:szCs w:val="28"/>
        </w:rPr>
        <w:t>по поводу сложившейся ситуации в стране, благо</w:t>
      </w:r>
      <w:r>
        <w:rPr>
          <w:color w:val="000000"/>
          <w:sz w:val="28"/>
          <w:szCs w:val="28"/>
        </w:rPr>
        <w:t xml:space="preserve">даря этому общество приобретет </w:t>
      </w:r>
      <w:r w:rsidR="00473F0F" w:rsidRPr="008A3D63">
        <w:rPr>
          <w:color w:val="000000"/>
          <w:sz w:val="28"/>
          <w:szCs w:val="28"/>
        </w:rPr>
        <w:t>граждан с четкой жизненной позицией, очень п</w:t>
      </w:r>
      <w:r w:rsidR="00473F0F" w:rsidRPr="008A3D63">
        <w:rPr>
          <w:color w:val="000000"/>
          <w:sz w:val="28"/>
          <w:szCs w:val="28"/>
        </w:rPr>
        <w:t>о</w:t>
      </w:r>
      <w:r w:rsidR="00473F0F" w:rsidRPr="008A3D63">
        <w:rPr>
          <w:color w:val="000000"/>
          <w:sz w:val="28"/>
          <w:szCs w:val="28"/>
        </w:rPr>
        <w:t>лезными могут оказаться умения размышлять, сопоставлять факты, делать в</w:t>
      </w:r>
      <w:r w:rsidR="00473F0F" w:rsidRPr="008A3D63">
        <w:rPr>
          <w:color w:val="000000"/>
          <w:sz w:val="28"/>
          <w:szCs w:val="28"/>
        </w:rPr>
        <w:t>ы</w:t>
      </w:r>
      <w:r w:rsidR="00473F0F" w:rsidRPr="008A3D63">
        <w:rPr>
          <w:color w:val="000000"/>
          <w:sz w:val="28"/>
          <w:szCs w:val="28"/>
        </w:rPr>
        <w:t>воды, это позволяет ответить на</w:t>
      </w:r>
      <w:r>
        <w:rPr>
          <w:color w:val="000000"/>
          <w:sz w:val="28"/>
          <w:szCs w:val="28"/>
        </w:rPr>
        <w:t xml:space="preserve"> любой вопрос, даже если ученик</w:t>
      </w:r>
      <w:r w:rsidR="00473F0F" w:rsidRPr="008A3D63">
        <w:rPr>
          <w:color w:val="000000"/>
          <w:sz w:val="28"/>
          <w:szCs w:val="28"/>
        </w:rPr>
        <w:t xml:space="preserve"> не знает точ</w:t>
      </w:r>
      <w:r>
        <w:rPr>
          <w:color w:val="000000"/>
          <w:sz w:val="28"/>
          <w:szCs w:val="28"/>
        </w:rPr>
        <w:t xml:space="preserve">но правильный ответ, он может вывести его из той информации, </w:t>
      </w:r>
      <w:r w:rsidR="00473F0F" w:rsidRPr="008A3D63">
        <w:rPr>
          <w:color w:val="000000"/>
          <w:sz w:val="28"/>
          <w:szCs w:val="28"/>
        </w:rPr>
        <w:t>которой обладает.</w:t>
      </w:r>
    </w:p>
    <w:p w:rsidR="00DD343C" w:rsidRPr="008A3D63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8A3D63">
        <w:rPr>
          <w:color w:val="000000"/>
          <w:sz w:val="28"/>
          <w:szCs w:val="28"/>
        </w:rPr>
        <w:t>В</w:t>
      </w:r>
      <w:proofErr w:type="gramEnd"/>
      <w:r w:rsidRPr="008A3D63">
        <w:rPr>
          <w:color w:val="000000"/>
          <w:sz w:val="28"/>
          <w:szCs w:val="28"/>
        </w:rPr>
        <w:t xml:space="preserve">  </w:t>
      </w:r>
      <w:proofErr w:type="gramStart"/>
      <w:r w:rsidRPr="008A3D63">
        <w:rPr>
          <w:color w:val="000000"/>
          <w:sz w:val="28"/>
          <w:szCs w:val="28"/>
        </w:rPr>
        <w:t>КИМ</w:t>
      </w:r>
      <w:proofErr w:type="gramEnd"/>
      <w:r w:rsidR="00172E80" w:rsidRPr="008A3D63">
        <w:rPr>
          <w:color w:val="000000"/>
          <w:sz w:val="28"/>
          <w:szCs w:val="28"/>
        </w:rPr>
        <w:t xml:space="preserve"> </w:t>
      </w:r>
      <w:r w:rsidRPr="008A3D63">
        <w:rPr>
          <w:color w:val="000000"/>
          <w:sz w:val="28"/>
          <w:szCs w:val="28"/>
        </w:rPr>
        <w:t>ЕГЭ по истории периодически появляются или добавляются н</w:t>
      </w:r>
      <w:r w:rsidRPr="008A3D63">
        <w:rPr>
          <w:color w:val="000000"/>
          <w:sz w:val="28"/>
          <w:szCs w:val="28"/>
        </w:rPr>
        <w:t>о</w:t>
      </w:r>
      <w:r w:rsidRPr="008A3D63">
        <w:rPr>
          <w:color w:val="000000"/>
          <w:sz w:val="28"/>
          <w:szCs w:val="28"/>
        </w:rPr>
        <w:t xml:space="preserve">вые задания, при этом каждый раз увеличивается объем программы, которую нужно изучить для подготовки к экзамену.  В 2014/ 2015 учебном году  </w:t>
      </w:r>
      <w:proofErr w:type="gramStart"/>
      <w:r w:rsidRPr="008A3D63">
        <w:rPr>
          <w:color w:val="000000"/>
          <w:sz w:val="28"/>
          <w:szCs w:val="28"/>
        </w:rPr>
        <w:t>в</w:t>
      </w:r>
      <w:proofErr w:type="gramEnd"/>
      <w:r w:rsidRPr="008A3D63">
        <w:rPr>
          <w:color w:val="000000"/>
          <w:sz w:val="28"/>
          <w:szCs w:val="28"/>
        </w:rPr>
        <w:t xml:space="preserve"> </w:t>
      </w:r>
      <w:proofErr w:type="gramStart"/>
      <w:r w:rsidRPr="008A3D63">
        <w:rPr>
          <w:color w:val="000000"/>
          <w:sz w:val="28"/>
          <w:szCs w:val="28"/>
        </w:rPr>
        <w:t>КИМ</w:t>
      </w:r>
      <w:proofErr w:type="gramEnd"/>
      <w:r w:rsidRPr="008A3D63">
        <w:rPr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значительно возросло число вопросов</w:t>
      </w:r>
      <w:r w:rsidR="00FA467C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по истории культуры,</w:t>
      </w:r>
      <w:r w:rsidR="00FA467C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представленных</w:t>
      </w:r>
      <w:r w:rsidR="00FA467C">
        <w:rPr>
          <w:rStyle w:val="apple-converted-space"/>
          <w:iCs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портретами деятелей истории и культуры, фотографиями архитектурных а</w:t>
      </w:r>
      <w:r w:rsidRPr="008A3D63">
        <w:rPr>
          <w:iCs/>
          <w:color w:val="000000"/>
          <w:sz w:val="28"/>
          <w:szCs w:val="28"/>
        </w:rPr>
        <w:t>н</w:t>
      </w:r>
      <w:r w:rsidRPr="008A3D63">
        <w:rPr>
          <w:iCs/>
          <w:color w:val="000000"/>
          <w:sz w:val="28"/>
          <w:szCs w:val="28"/>
        </w:rPr>
        <w:t>самблей, живописных и скульптурных произведений,</w:t>
      </w:r>
      <w:r w:rsidR="00FA467C">
        <w:rPr>
          <w:rStyle w:val="apple-converted-space"/>
          <w:iCs/>
          <w:color w:val="000000"/>
          <w:sz w:val="28"/>
          <w:szCs w:val="28"/>
        </w:rPr>
        <w:t xml:space="preserve"> </w:t>
      </w:r>
      <w:r w:rsidRPr="008A3D63">
        <w:rPr>
          <w:color w:val="000000"/>
          <w:sz w:val="28"/>
          <w:szCs w:val="28"/>
        </w:rPr>
        <w:t>историческими картами и заданиями к ним. В 2016г. введены вопросы по вс</w:t>
      </w:r>
      <w:r w:rsidR="00DD343C" w:rsidRPr="008A3D63">
        <w:rPr>
          <w:color w:val="000000"/>
          <w:sz w:val="28"/>
          <w:szCs w:val="28"/>
        </w:rPr>
        <w:t xml:space="preserve">еобщей истории в задания 1 и 11, в последующие годы  появились отдельные задания исключительно по </w:t>
      </w:r>
      <w:r w:rsidR="00DD343C" w:rsidRPr="008A3D63">
        <w:rPr>
          <w:color w:val="000000"/>
          <w:sz w:val="28"/>
          <w:szCs w:val="28"/>
          <w:lang w:val="en-US"/>
        </w:rPr>
        <w:t>XX</w:t>
      </w:r>
      <w:r w:rsidR="00DD343C" w:rsidRPr="008A3D63">
        <w:rPr>
          <w:color w:val="000000"/>
          <w:sz w:val="28"/>
          <w:szCs w:val="28"/>
        </w:rPr>
        <w:t xml:space="preserve"> веку и по истории Великой Отечественной войны.</w:t>
      </w:r>
    </w:p>
    <w:p w:rsidR="00DD343C" w:rsidRPr="008A3D63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t>Если перечислить то, что нужно знать современному выпускнику, чтобы</w:t>
      </w:r>
      <w:r w:rsidR="00FA467C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успешно</w:t>
      </w:r>
      <w:r w:rsidR="00FA467C">
        <w:rPr>
          <w:rStyle w:val="apple-converted-space"/>
          <w:iCs/>
          <w:color w:val="000000"/>
          <w:sz w:val="28"/>
          <w:szCs w:val="28"/>
        </w:rPr>
        <w:t xml:space="preserve"> </w:t>
      </w:r>
      <w:r w:rsidRPr="008A3D63">
        <w:rPr>
          <w:color w:val="000000"/>
          <w:sz w:val="28"/>
          <w:szCs w:val="28"/>
        </w:rPr>
        <w:t>сдать ЕГЭ по истории, то получится хороший энциклопедический словарь, который включает в себя следующее:  разделы истории России, вс</w:t>
      </w:r>
      <w:r w:rsidRPr="008A3D63">
        <w:rPr>
          <w:color w:val="000000"/>
          <w:sz w:val="28"/>
          <w:szCs w:val="28"/>
        </w:rPr>
        <w:t>е</w:t>
      </w:r>
      <w:r w:rsidRPr="008A3D63">
        <w:rPr>
          <w:color w:val="000000"/>
          <w:sz w:val="28"/>
          <w:szCs w:val="28"/>
        </w:rPr>
        <w:t>общей истории с</w:t>
      </w:r>
      <w:r w:rsidRPr="008A3D63">
        <w:rPr>
          <w:rStyle w:val="apple-converted-space"/>
          <w:color w:val="000000"/>
          <w:sz w:val="28"/>
          <w:szCs w:val="28"/>
        </w:rPr>
        <w:t> </w:t>
      </w:r>
      <w:r w:rsidRPr="008A3D63">
        <w:rPr>
          <w:color w:val="000000"/>
          <w:sz w:val="28"/>
          <w:szCs w:val="28"/>
          <w:lang w:val="en-US"/>
        </w:rPr>
        <w:t>IX</w:t>
      </w:r>
      <w:r w:rsidRPr="008A3D63">
        <w:rPr>
          <w:rStyle w:val="apple-converted-space"/>
          <w:color w:val="000000"/>
          <w:sz w:val="28"/>
          <w:szCs w:val="28"/>
        </w:rPr>
        <w:t> </w:t>
      </w:r>
      <w:r w:rsidRPr="008A3D63">
        <w:rPr>
          <w:color w:val="000000"/>
          <w:sz w:val="28"/>
          <w:szCs w:val="28"/>
        </w:rPr>
        <w:t>по</w:t>
      </w:r>
      <w:r w:rsidRPr="008A3D63">
        <w:rPr>
          <w:rStyle w:val="apple-converted-space"/>
          <w:color w:val="000000"/>
          <w:sz w:val="28"/>
          <w:szCs w:val="28"/>
        </w:rPr>
        <w:t> </w:t>
      </w:r>
      <w:r w:rsidRPr="008A3D63">
        <w:rPr>
          <w:color w:val="000000"/>
          <w:sz w:val="28"/>
          <w:szCs w:val="28"/>
          <w:lang w:val="en-US"/>
        </w:rPr>
        <w:t>XXI</w:t>
      </w:r>
      <w:r w:rsidRPr="008A3D63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8A3D63">
        <w:rPr>
          <w:color w:val="000000"/>
          <w:sz w:val="28"/>
          <w:szCs w:val="28"/>
        </w:rPr>
        <w:t>в.в</w:t>
      </w:r>
      <w:proofErr w:type="spellEnd"/>
      <w:r w:rsidRPr="008A3D63">
        <w:rPr>
          <w:color w:val="000000"/>
          <w:sz w:val="28"/>
          <w:szCs w:val="28"/>
        </w:rPr>
        <w:t>. включительно; вопросы истории и культуры</w:t>
      </w:r>
      <w:proofErr w:type="gramStart"/>
      <w:r w:rsidRPr="008A3D63">
        <w:rPr>
          <w:color w:val="000000"/>
          <w:sz w:val="28"/>
          <w:szCs w:val="28"/>
        </w:rPr>
        <w:t xml:space="preserve"> С</w:t>
      </w:r>
      <w:proofErr w:type="gramEnd"/>
      <w:r w:rsidRPr="008A3D63">
        <w:rPr>
          <w:color w:val="000000"/>
          <w:sz w:val="28"/>
          <w:szCs w:val="28"/>
        </w:rPr>
        <w:t>анкт- Петербурга и всей России.</w:t>
      </w:r>
      <w:r w:rsidR="00FA467C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Кроме того,</w:t>
      </w:r>
      <w:r w:rsidR="00FA467C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нужно знать</w:t>
      </w:r>
      <w:r w:rsidR="00FA467C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color w:val="000000"/>
          <w:sz w:val="28"/>
          <w:szCs w:val="28"/>
        </w:rPr>
        <w:t>исторические и</w:t>
      </w:r>
      <w:r w:rsidRPr="008A3D63">
        <w:rPr>
          <w:color w:val="000000"/>
          <w:sz w:val="28"/>
          <w:szCs w:val="28"/>
        </w:rPr>
        <w:t>с</w:t>
      </w:r>
      <w:r w:rsidRPr="008A3D63">
        <w:rPr>
          <w:color w:val="000000"/>
          <w:sz w:val="28"/>
          <w:szCs w:val="28"/>
        </w:rPr>
        <w:t>точники, разбираться в вопросах экономики и географии, литературы, музыки и живописи, фильмографии, нелишнем будет знать тонкости военной истории,</w:t>
      </w:r>
      <w:r w:rsidR="00FA467C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религиоведения</w:t>
      </w:r>
      <w:r w:rsidRPr="008A3D63">
        <w:rPr>
          <w:color w:val="000000"/>
          <w:sz w:val="28"/>
          <w:szCs w:val="28"/>
        </w:rPr>
        <w:t>,</w:t>
      </w:r>
      <w:r w:rsidR="00FA467C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особенности архитектурных стилей и художественных направлений, наиболее известные</w:t>
      </w:r>
      <w:r w:rsidRPr="008A3D63">
        <w:rPr>
          <w:rStyle w:val="apple-converted-space"/>
          <w:iCs/>
          <w:color w:val="000000"/>
          <w:sz w:val="28"/>
          <w:szCs w:val="28"/>
        </w:rPr>
        <w:t> </w:t>
      </w:r>
      <w:r w:rsidRPr="008A3D63">
        <w:rPr>
          <w:color w:val="000000"/>
          <w:sz w:val="28"/>
          <w:szCs w:val="28"/>
        </w:rPr>
        <w:t>памятники истории и культуры</w:t>
      </w:r>
      <w:r w:rsidR="00FA467C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rStyle w:val="apple-converted-space"/>
          <w:color w:val="000000"/>
          <w:sz w:val="28"/>
          <w:szCs w:val="28"/>
        </w:rPr>
        <w:t>(</w:t>
      </w:r>
      <w:r w:rsidRPr="008A3D63">
        <w:rPr>
          <w:iCs/>
          <w:color w:val="000000"/>
          <w:sz w:val="28"/>
          <w:szCs w:val="28"/>
        </w:rPr>
        <w:t>знать, кем они созданы</w:t>
      </w:r>
      <w:r w:rsidR="00FA467C">
        <w:rPr>
          <w:rStyle w:val="apple-converted-space"/>
          <w:iCs/>
          <w:color w:val="000000"/>
          <w:sz w:val="28"/>
          <w:szCs w:val="28"/>
        </w:rPr>
        <w:t xml:space="preserve"> </w:t>
      </w:r>
      <w:r w:rsidRPr="008A3D63">
        <w:rPr>
          <w:color w:val="000000"/>
          <w:sz w:val="28"/>
          <w:szCs w:val="28"/>
        </w:rPr>
        <w:t>и в каком стиле</w:t>
      </w:r>
      <w:r w:rsidR="00DF7F0F" w:rsidRPr="008A3D63">
        <w:rPr>
          <w:color w:val="000000"/>
          <w:sz w:val="28"/>
          <w:szCs w:val="28"/>
        </w:rPr>
        <w:t xml:space="preserve"> построены</w:t>
      </w:r>
      <w:r w:rsidRPr="008A3D63">
        <w:rPr>
          <w:color w:val="000000"/>
          <w:sz w:val="28"/>
          <w:szCs w:val="28"/>
        </w:rPr>
        <w:t>, где они находятся и кто в это время правил; знать, как выглядят медали и ордена, марки и плакаты, когда и  в связи с чем они выпущены и о чем говорят).</w:t>
      </w:r>
    </w:p>
    <w:p w:rsidR="00473F0F" w:rsidRPr="008A3D63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lastRenderedPageBreak/>
        <w:t>Трудности, которые возникают, прежде всего, связаны с огромным объ</w:t>
      </w:r>
      <w:r w:rsidRPr="008A3D63">
        <w:rPr>
          <w:color w:val="000000"/>
          <w:sz w:val="28"/>
          <w:szCs w:val="28"/>
        </w:rPr>
        <w:t>е</w:t>
      </w:r>
      <w:r w:rsidRPr="008A3D63">
        <w:rPr>
          <w:color w:val="000000"/>
          <w:sz w:val="28"/>
          <w:szCs w:val="28"/>
        </w:rPr>
        <w:t>мом материала, который нужно не просто просмотреть, а тщательно изучить и проработать. Иногда получается, что  попадается  вопрос из раздела религии, по поводу которого  сами богословы спорят. Иногда можно забыть  дату откр</w:t>
      </w:r>
      <w:r w:rsidRPr="008A3D63">
        <w:rPr>
          <w:color w:val="000000"/>
          <w:sz w:val="28"/>
          <w:szCs w:val="28"/>
        </w:rPr>
        <w:t>ы</w:t>
      </w:r>
      <w:r w:rsidRPr="008A3D63">
        <w:rPr>
          <w:color w:val="000000"/>
          <w:sz w:val="28"/>
          <w:szCs w:val="28"/>
        </w:rPr>
        <w:t>тия университета, даже не в Казани, или возраст партизан</w:t>
      </w:r>
      <w:r w:rsidR="0008589D" w:rsidRPr="008A3D63">
        <w:rPr>
          <w:color w:val="000000"/>
          <w:sz w:val="28"/>
          <w:szCs w:val="28"/>
        </w:rPr>
        <w:t xml:space="preserve"> </w:t>
      </w:r>
      <w:r w:rsidRPr="008A3D63">
        <w:rPr>
          <w:color w:val="000000"/>
          <w:sz w:val="28"/>
          <w:szCs w:val="28"/>
        </w:rPr>
        <w:t>- пионеров, комс</w:t>
      </w:r>
      <w:r w:rsidRPr="008A3D63">
        <w:rPr>
          <w:color w:val="000000"/>
          <w:sz w:val="28"/>
          <w:szCs w:val="28"/>
        </w:rPr>
        <w:t>о</w:t>
      </w:r>
      <w:r w:rsidRPr="008A3D63">
        <w:rPr>
          <w:color w:val="000000"/>
          <w:sz w:val="28"/>
          <w:szCs w:val="28"/>
        </w:rPr>
        <w:t>мольцев, или  год выхода того или иного советского фильма…. Но при этом нет</w:t>
      </w:r>
      <w:r w:rsidRPr="008A3D63">
        <w:rPr>
          <w:rStyle w:val="apple-converted-space"/>
          <w:color w:val="000000"/>
          <w:sz w:val="28"/>
          <w:szCs w:val="28"/>
        </w:rPr>
        <w:t> </w:t>
      </w:r>
      <w:r w:rsidRPr="008A3D63">
        <w:rPr>
          <w:iCs/>
          <w:color w:val="000000"/>
          <w:sz w:val="28"/>
          <w:szCs w:val="28"/>
        </w:rPr>
        <w:t>четких и ясных указаний</w:t>
      </w:r>
      <w:r w:rsidRPr="008A3D63">
        <w:rPr>
          <w:color w:val="000000"/>
          <w:sz w:val="28"/>
          <w:szCs w:val="28"/>
        </w:rPr>
        <w:t>,  что хочется конкретно в них увидеть.  И здесь выпускник начинает фантазировать, пытаться составить план ответа, дать х</w:t>
      </w:r>
      <w:r w:rsidRPr="008A3D63">
        <w:rPr>
          <w:color w:val="000000"/>
          <w:sz w:val="28"/>
          <w:szCs w:val="28"/>
        </w:rPr>
        <w:t>а</w:t>
      </w:r>
      <w:r w:rsidRPr="008A3D63">
        <w:rPr>
          <w:color w:val="000000"/>
          <w:sz w:val="28"/>
          <w:szCs w:val="28"/>
        </w:rPr>
        <w:t>рактеристику, написать сочинение  или просто рассказать все, что знает про данную историческую эпоху.</w:t>
      </w:r>
    </w:p>
    <w:p w:rsidR="00473F0F" w:rsidRPr="008A3D63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t>А если посмотреть школьную программу, вопросы культуры занимают всего 2-3 параграфа, иногда без соответствующих иллюстраций. Карты в с</w:t>
      </w:r>
      <w:r w:rsidRPr="008A3D63">
        <w:rPr>
          <w:color w:val="000000"/>
          <w:sz w:val="28"/>
          <w:szCs w:val="28"/>
        </w:rPr>
        <w:t>о</w:t>
      </w:r>
      <w:r w:rsidRPr="008A3D63">
        <w:rPr>
          <w:color w:val="000000"/>
          <w:sz w:val="28"/>
          <w:szCs w:val="28"/>
        </w:rPr>
        <w:t>кращении или вообще отсутствуют. Остальные вопросы затрагиваются мел</w:t>
      </w:r>
      <w:r w:rsidRPr="008A3D63">
        <w:rPr>
          <w:color w:val="000000"/>
          <w:sz w:val="28"/>
          <w:szCs w:val="28"/>
        </w:rPr>
        <w:t>ь</w:t>
      </w:r>
      <w:r w:rsidR="00FA467C">
        <w:rPr>
          <w:color w:val="000000"/>
          <w:sz w:val="28"/>
          <w:szCs w:val="28"/>
        </w:rPr>
        <w:t xml:space="preserve">ком или также пропускаются. И </w:t>
      </w:r>
      <w:r w:rsidRPr="008A3D63">
        <w:rPr>
          <w:color w:val="000000"/>
          <w:sz w:val="28"/>
          <w:szCs w:val="28"/>
        </w:rPr>
        <w:t>в итоге  получается, что все меньше выпускн</w:t>
      </w:r>
      <w:r w:rsidRPr="008A3D63">
        <w:rPr>
          <w:color w:val="000000"/>
          <w:sz w:val="28"/>
          <w:szCs w:val="28"/>
        </w:rPr>
        <w:t>и</w:t>
      </w:r>
      <w:r w:rsidRPr="008A3D63">
        <w:rPr>
          <w:color w:val="000000"/>
          <w:sz w:val="28"/>
          <w:szCs w:val="28"/>
        </w:rPr>
        <w:t>ков,</w:t>
      </w:r>
      <w:r w:rsidR="00873FB1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не только получающих</w:t>
      </w:r>
      <w:r w:rsidR="00873FB1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color w:val="000000"/>
          <w:sz w:val="28"/>
          <w:szCs w:val="28"/>
        </w:rPr>
        <w:t>100 баллов, но все больше, не перешедших порог.</w:t>
      </w:r>
    </w:p>
    <w:p w:rsidR="00473F0F" w:rsidRPr="008A3D63" w:rsidRDefault="00473F0F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t>Для этого, наверное, не нужно менять каждый раз задания ЕГЭ,</w:t>
      </w:r>
      <w:r w:rsidR="00FA467C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и, как следствие,</w:t>
      </w:r>
      <w:r w:rsidR="00873FB1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color w:val="000000"/>
          <w:sz w:val="28"/>
          <w:szCs w:val="28"/>
        </w:rPr>
        <w:t>менять подходы преподавания, а еще лучше систематизировать пр</w:t>
      </w:r>
      <w:r w:rsidRPr="008A3D63">
        <w:rPr>
          <w:color w:val="000000"/>
          <w:sz w:val="28"/>
          <w:szCs w:val="28"/>
        </w:rPr>
        <w:t>о</w:t>
      </w:r>
      <w:r w:rsidRPr="008A3D63">
        <w:rPr>
          <w:color w:val="000000"/>
          <w:sz w:val="28"/>
          <w:szCs w:val="28"/>
        </w:rPr>
        <w:t>грамму, чтобы вопросы, встречающиеся в ЕГЭ,</w:t>
      </w:r>
      <w:r w:rsidR="00873FB1">
        <w:rPr>
          <w:rStyle w:val="apple-converted-space"/>
          <w:color w:val="000000"/>
          <w:sz w:val="28"/>
          <w:szCs w:val="28"/>
        </w:rPr>
        <w:t xml:space="preserve"> </w:t>
      </w:r>
      <w:r w:rsidRPr="008A3D63">
        <w:rPr>
          <w:iCs/>
          <w:color w:val="000000"/>
          <w:sz w:val="28"/>
          <w:szCs w:val="28"/>
        </w:rPr>
        <w:t>изучались</w:t>
      </w:r>
      <w:r w:rsidR="00873FB1">
        <w:rPr>
          <w:rStyle w:val="apple-converted-space"/>
          <w:iCs/>
          <w:color w:val="000000"/>
          <w:sz w:val="28"/>
          <w:szCs w:val="28"/>
        </w:rPr>
        <w:t xml:space="preserve"> </w:t>
      </w:r>
      <w:r w:rsidRPr="008A3D63">
        <w:rPr>
          <w:color w:val="000000"/>
          <w:sz w:val="28"/>
          <w:szCs w:val="28"/>
        </w:rPr>
        <w:t>не только на уроках истории, но  и на уроках истории и культуры СПб, уроках географии, музыки. Важно, чтобы выпускник мог разобраться, понять, сосредоточиться, сделать выводы. Чтобы учителя работали в паре, интегрирова</w:t>
      </w:r>
      <w:r w:rsidR="00152831" w:rsidRPr="008A3D63">
        <w:rPr>
          <w:color w:val="000000"/>
          <w:sz w:val="28"/>
          <w:szCs w:val="28"/>
        </w:rPr>
        <w:t>н</w:t>
      </w:r>
      <w:r w:rsidRPr="008A3D63">
        <w:rPr>
          <w:color w:val="000000"/>
          <w:sz w:val="28"/>
          <w:szCs w:val="28"/>
        </w:rPr>
        <w:t>но.</w:t>
      </w:r>
    </w:p>
    <w:p w:rsidR="00473F0F" w:rsidRPr="008A3D63" w:rsidRDefault="0008589D" w:rsidP="008A3D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3D63">
        <w:rPr>
          <w:color w:val="000000"/>
          <w:sz w:val="28"/>
          <w:szCs w:val="28"/>
        </w:rPr>
        <w:t>Для того</w:t>
      </w:r>
      <w:proofErr w:type="gramStart"/>
      <w:r w:rsidR="00D15601">
        <w:rPr>
          <w:color w:val="000000"/>
          <w:sz w:val="28"/>
          <w:szCs w:val="28"/>
        </w:rPr>
        <w:t>,</w:t>
      </w:r>
      <w:proofErr w:type="gramEnd"/>
      <w:r w:rsidR="00D15601">
        <w:rPr>
          <w:color w:val="000000"/>
          <w:sz w:val="28"/>
          <w:szCs w:val="28"/>
        </w:rPr>
        <w:t xml:space="preserve"> </w:t>
      </w:r>
      <w:r w:rsidR="00473F0F" w:rsidRPr="008A3D63">
        <w:rPr>
          <w:color w:val="000000"/>
          <w:sz w:val="28"/>
          <w:szCs w:val="28"/>
        </w:rPr>
        <w:t>чтобы оптимизировать работу  и повысить результаты учащи</w:t>
      </w:r>
      <w:r w:rsidR="00473F0F" w:rsidRPr="008A3D63">
        <w:rPr>
          <w:color w:val="000000"/>
          <w:sz w:val="28"/>
          <w:szCs w:val="28"/>
        </w:rPr>
        <w:t>х</w:t>
      </w:r>
      <w:r w:rsidR="00473F0F" w:rsidRPr="008A3D63">
        <w:rPr>
          <w:color w:val="000000"/>
          <w:sz w:val="28"/>
          <w:szCs w:val="28"/>
        </w:rPr>
        <w:t xml:space="preserve">ся на ЕГЭ, </w:t>
      </w:r>
      <w:r w:rsidR="00DD343C" w:rsidRPr="008A3D63">
        <w:rPr>
          <w:color w:val="000000"/>
          <w:sz w:val="28"/>
          <w:szCs w:val="28"/>
        </w:rPr>
        <w:t>я собирала материал на протяжении нескольких лет и разработала</w:t>
      </w:r>
      <w:r w:rsidR="00473F0F" w:rsidRPr="008A3D63">
        <w:rPr>
          <w:color w:val="000000"/>
          <w:sz w:val="28"/>
          <w:szCs w:val="28"/>
        </w:rPr>
        <w:t xml:space="preserve">: </w:t>
      </w:r>
      <w:r w:rsidRPr="008A3D63">
        <w:rPr>
          <w:color w:val="000000"/>
          <w:sz w:val="28"/>
          <w:szCs w:val="28"/>
        </w:rPr>
        <w:t>«Рабочие тетради для</w:t>
      </w:r>
      <w:r w:rsidR="00AC76A4" w:rsidRPr="008A3D63">
        <w:rPr>
          <w:color w:val="000000"/>
          <w:sz w:val="28"/>
          <w:szCs w:val="28"/>
        </w:rPr>
        <w:t xml:space="preserve"> подготовки к ЕГЭ </w:t>
      </w:r>
      <w:proofErr w:type="gramStart"/>
      <w:r w:rsidR="00AC76A4" w:rsidRPr="008A3D63">
        <w:rPr>
          <w:color w:val="000000"/>
          <w:sz w:val="28"/>
          <w:szCs w:val="28"/>
        </w:rPr>
        <w:t xml:space="preserve">( </w:t>
      </w:r>
      <w:proofErr w:type="gramEnd"/>
      <w:r w:rsidR="00AC76A4" w:rsidRPr="008A3D63">
        <w:rPr>
          <w:color w:val="000000"/>
          <w:sz w:val="28"/>
          <w:szCs w:val="28"/>
        </w:rPr>
        <w:t>часть С)» и  «Спр</w:t>
      </w:r>
      <w:r w:rsidR="00DD343C" w:rsidRPr="008A3D63">
        <w:rPr>
          <w:color w:val="000000"/>
          <w:sz w:val="28"/>
          <w:szCs w:val="28"/>
        </w:rPr>
        <w:t>авочник для подг</w:t>
      </w:r>
      <w:r w:rsidR="00DD343C" w:rsidRPr="008A3D63">
        <w:rPr>
          <w:color w:val="000000"/>
          <w:sz w:val="28"/>
          <w:szCs w:val="28"/>
        </w:rPr>
        <w:t>о</w:t>
      </w:r>
      <w:r w:rsidR="00DD343C" w:rsidRPr="008A3D63">
        <w:rPr>
          <w:color w:val="000000"/>
          <w:sz w:val="28"/>
          <w:szCs w:val="28"/>
        </w:rPr>
        <w:t xml:space="preserve">товки к  ЕГЭ», которые  </w:t>
      </w:r>
      <w:r w:rsidR="00AC76A4" w:rsidRPr="008A3D63">
        <w:rPr>
          <w:color w:val="000000"/>
          <w:sz w:val="28"/>
          <w:szCs w:val="28"/>
        </w:rPr>
        <w:t xml:space="preserve">помогают выпускникам  приобрести знания и умения  для </w:t>
      </w:r>
      <w:r w:rsidR="00473F0F" w:rsidRPr="008A3D63">
        <w:rPr>
          <w:color w:val="000000"/>
          <w:sz w:val="28"/>
          <w:szCs w:val="28"/>
        </w:rPr>
        <w:t xml:space="preserve"> решени</w:t>
      </w:r>
      <w:r w:rsidR="00AC76A4" w:rsidRPr="008A3D63">
        <w:rPr>
          <w:color w:val="000000"/>
          <w:sz w:val="28"/>
          <w:szCs w:val="28"/>
        </w:rPr>
        <w:t xml:space="preserve">я </w:t>
      </w:r>
      <w:r w:rsidR="00473F0F" w:rsidRPr="008A3D63">
        <w:rPr>
          <w:color w:val="000000"/>
          <w:sz w:val="28"/>
          <w:szCs w:val="28"/>
        </w:rPr>
        <w:t xml:space="preserve"> заданий по истории.  </w:t>
      </w:r>
      <w:r w:rsidR="00DD343C" w:rsidRPr="008A3D63">
        <w:rPr>
          <w:color w:val="000000"/>
          <w:sz w:val="28"/>
          <w:szCs w:val="28"/>
        </w:rPr>
        <w:t xml:space="preserve">В данных  разработках </w:t>
      </w:r>
      <w:r w:rsidR="00473F0F" w:rsidRPr="008A3D63">
        <w:rPr>
          <w:color w:val="000000"/>
          <w:sz w:val="28"/>
          <w:szCs w:val="28"/>
        </w:rPr>
        <w:t xml:space="preserve"> предлагает</w:t>
      </w:r>
      <w:r w:rsidR="00DD343C" w:rsidRPr="008A3D63">
        <w:rPr>
          <w:color w:val="000000"/>
          <w:sz w:val="28"/>
          <w:szCs w:val="28"/>
        </w:rPr>
        <w:t xml:space="preserve">ся </w:t>
      </w:r>
      <w:r w:rsidR="00473F0F" w:rsidRPr="008A3D63">
        <w:rPr>
          <w:color w:val="000000"/>
          <w:sz w:val="28"/>
          <w:szCs w:val="28"/>
        </w:rPr>
        <w:t xml:space="preserve"> ко</w:t>
      </w:r>
      <w:r w:rsidR="00473F0F" w:rsidRPr="008A3D63">
        <w:rPr>
          <w:color w:val="000000"/>
          <w:sz w:val="28"/>
          <w:szCs w:val="28"/>
        </w:rPr>
        <w:t>м</w:t>
      </w:r>
      <w:r w:rsidR="00473F0F" w:rsidRPr="008A3D63">
        <w:rPr>
          <w:color w:val="000000"/>
          <w:sz w:val="28"/>
          <w:szCs w:val="28"/>
        </w:rPr>
        <w:t>плекс тренировочных заданий в  хрон</w:t>
      </w:r>
      <w:r w:rsidR="00AC76A4" w:rsidRPr="008A3D63">
        <w:rPr>
          <w:color w:val="000000"/>
          <w:sz w:val="28"/>
          <w:szCs w:val="28"/>
        </w:rPr>
        <w:t xml:space="preserve">ологической последовательности, </w:t>
      </w:r>
      <w:r w:rsidR="00473F0F" w:rsidRPr="008A3D63">
        <w:rPr>
          <w:color w:val="000000"/>
          <w:sz w:val="28"/>
          <w:szCs w:val="28"/>
        </w:rPr>
        <w:t>позв</w:t>
      </w:r>
      <w:r w:rsidR="00473F0F" w:rsidRPr="008A3D63">
        <w:rPr>
          <w:color w:val="000000"/>
          <w:sz w:val="28"/>
          <w:szCs w:val="28"/>
        </w:rPr>
        <w:t>о</w:t>
      </w:r>
      <w:r w:rsidR="00473F0F" w:rsidRPr="008A3D63">
        <w:rPr>
          <w:color w:val="000000"/>
          <w:sz w:val="28"/>
          <w:szCs w:val="28"/>
        </w:rPr>
        <w:t>ляющий  качественно проработать предложенные ма</w:t>
      </w:r>
      <w:r w:rsidR="00AC76A4" w:rsidRPr="008A3D63">
        <w:rPr>
          <w:color w:val="000000"/>
          <w:sz w:val="28"/>
          <w:szCs w:val="28"/>
        </w:rPr>
        <w:t xml:space="preserve">териалы  </w:t>
      </w:r>
      <w:r w:rsidR="00473F0F" w:rsidRPr="008A3D63">
        <w:rPr>
          <w:color w:val="000000"/>
          <w:sz w:val="28"/>
          <w:szCs w:val="28"/>
        </w:rPr>
        <w:t>и</w:t>
      </w:r>
      <w:r w:rsidR="00AC76A4" w:rsidRPr="008A3D63">
        <w:rPr>
          <w:color w:val="000000"/>
          <w:sz w:val="28"/>
          <w:szCs w:val="28"/>
        </w:rPr>
        <w:t xml:space="preserve"> </w:t>
      </w:r>
      <w:r w:rsidR="00DD343C" w:rsidRPr="008A3D63">
        <w:rPr>
          <w:color w:val="000000"/>
          <w:sz w:val="28"/>
          <w:szCs w:val="28"/>
        </w:rPr>
        <w:t xml:space="preserve"> </w:t>
      </w:r>
      <w:r w:rsidR="00FA467C">
        <w:rPr>
          <w:color w:val="000000"/>
          <w:sz w:val="28"/>
          <w:szCs w:val="28"/>
        </w:rPr>
        <w:t>успешно сдать ЕГЭ. В частности,</w:t>
      </w:r>
      <w:r w:rsidR="00473F0F" w:rsidRPr="008A3D63">
        <w:rPr>
          <w:color w:val="000000"/>
          <w:sz w:val="28"/>
          <w:szCs w:val="28"/>
        </w:rPr>
        <w:t xml:space="preserve"> «Спр</w:t>
      </w:r>
      <w:r w:rsidR="00FA467C">
        <w:rPr>
          <w:color w:val="000000"/>
          <w:sz w:val="28"/>
          <w:szCs w:val="28"/>
        </w:rPr>
        <w:t xml:space="preserve">авочник для подготовки к </w:t>
      </w:r>
      <w:r w:rsidR="00AC76A4" w:rsidRPr="008A3D63">
        <w:rPr>
          <w:color w:val="000000"/>
          <w:sz w:val="28"/>
          <w:szCs w:val="28"/>
        </w:rPr>
        <w:t xml:space="preserve">ЕГЭ» </w:t>
      </w:r>
      <w:r w:rsidR="00AC76A4" w:rsidRPr="008A3D63">
        <w:rPr>
          <w:sz w:val="28"/>
          <w:szCs w:val="28"/>
        </w:rPr>
        <w:t xml:space="preserve">помогает </w:t>
      </w:r>
      <w:r w:rsidR="00473F0F" w:rsidRPr="008A3D63">
        <w:rPr>
          <w:sz w:val="28"/>
          <w:szCs w:val="28"/>
        </w:rPr>
        <w:t xml:space="preserve"> выпускникам подготовиться к выполнению заданий первой части экзамена в формате ЕГЭ.</w:t>
      </w:r>
    </w:p>
    <w:p w:rsidR="00473F0F" w:rsidRPr="008A3D63" w:rsidRDefault="00DD343C" w:rsidP="008A3D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lastRenderedPageBreak/>
        <w:t xml:space="preserve">Справочник </w:t>
      </w:r>
      <w:r w:rsidR="00473F0F" w:rsidRPr="008A3D63">
        <w:rPr>
          <w:rFonts w:ascii="Times New Roman" w:hAnsi="Times New Roman" w:cs="Times New Roman"/>
          <w:sz w:val="28"/>
          <w:szCs w:val="28"/>
        </w:rPr>
        <w:t xml:space="preserve"> состоит из несколько частей, каждая из которых включает информационный материал, позволяющий успешно решать задания первой ч</w:t>
      </w:r>
      <w:r w:rsidR="00473F0F" w:rsidRPr="008A3D63">
        <w:rPr>
          <w:rFonts w:ascii="Times New Roman" w:hAnsi="Times New Roman" w:cs="Times New Roman"/>
          <w:sz w:val="28"/>
          <w:szCs w:val="28"/>
        </w:rPr>
        <w:t>а</w:t>
      </w:r>
      <w:r w:rsidR="00473F0F" w:rsidRPr="008A3D63">
        <w:rPr>
          <w:rFonts w:ascii="Times New Roman" w:hAnsi="Times New Roman" w:cs="Times New Roman"/>
          <w:sz w:val="28"/>
          <w:szCs w:val="28"/>
        </w:rPr>
        <w:t>сти ЕГЭ, определить дату того или иного исторического события. Информац</w:t>
      </w:r>
      <w:r w:rsidR="00473F0F" w:rsidRPr="008A3D63">
        <w:rPr>
          <w:rFonts w:ascii="Times New Roman" w:hAnsi="Times New Roman" w:cs="Times New Roman"/>
          <w:sz w:val="28"/>
          <w:szCs w:val="28"/>
        </w:rPr>
        <w:t>и</w:t>
      </w:r>
      <w:r w:rsidR="00473F0F" w:rsidRPr="008A3D63">
        <w:rPr>
          <w:rFonts w:ascii="Times New Roman" w:hAnsi="Times New Roman" w:cs="Times New Roman"/>
          <w:sz w:val="28"/>
          <w:szCs w:val="28"/>
        </w:rPr>
        <w:t>онно-справочные материалы разделены на периоды известных исторических династий, данные предст</w:t>
      </w:r>
      <w:r w:rsidR="00AC76A4" w:rsidRPr="008A3D63">
        <w:rPr>
          <w:rFonts w:ascii="Times New Roman" w:hAnsi="Times New Roman" w:cs="Times New Roman"/>
          <w:sz w:val="28"/>
          <w:szCs w:val="28"/>
        </w:rPr>
        <w:t xml:space="preserve">авлены в таблицах, составленных </w:t>
      </w:r>
      <w:r w:rsidR="00473F0F" w:rsidRPr="008A3D63">
        <w:rPr>
          <w:rFonts w:ascii="Times New Roman" w:hAnsi="Times New Roman" w:cs="Times New Roman"/>
          <w:sz w:val="28"/>
          <w:szCs w:val="28"/>
        </w:rPr>
        <w:t>следующим обр</w:t>
      </w:r>
      <w:r w:rsidR="00473F0F" w:rsidRPr="008A3D63">
        <w:rPr>
          <w:rFonts w:ascii="Times New Roman" w:hAnsi="Times New Roman" w:cs="Times New Roman"/>
          <w:sz w:val="28"/>
          <w:szCs w:val="28"/>
        </w:rPr>
        <w:t>а</w:t>
      </w:r>
      <w:r w:rsidR="00473F0F" w:rsidRPr="008A3D63">
        <w:rPr>
          <w:rFonts w:ascii="Times New Roman" w:hAnsi="Times New Roman" w:cs="Times New Roman"/>
          <w:sz w:val="28"/>
          <w:szCs w:val="28"/>
        </w:rPr>
        <w:t>зом: период правления, основные события и факты, исторические персоналии, современники, произведения искусства, результаты и значение правления.</w:t>
      </w:r>
    </w:p>
    <w:p w:rsidR="00473F0F" w:rsidRPr="008A3D63" w:rsidRDefault="00DD343C" w:rsidP="008A3D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 xml:space="preserve">Справочник </w:t>
      </w:r>
      <w:r w:rsidR="00473F0F" w:rsidRPr="008A3D63">
        <w:rPr>
          <w:rFonts w:ascii="Times New Roman" w:hAnsi="Times New Roman" w:cs="Times New Roman"/>
          <w:sz w:val="28"/>
          <w:szCs w:val="28"/>
        </w:rPr>
        <w:t xml:space="preserve"> </w:t>
      </w:r>
      <w:r w:rsidR="00AC76A4" w:rsidRPr="008A3D63">
        <w:rPr>
          <w:rFonts w:ascii="Times New Roman" w:hAnsi="Times New Roman" w:cs="Times New Roman"/>
          <w:sz w:val="28"/>
          <w:szCs w:val="28"/>
        </w:rPr>
        <w:t xml:space="preserve">помогает рассматривать </w:t>
      </w:r>
      <w:r w:rsidR="00473F0F" w:rsidRPr="008A3D63">
        <w:rPr>
          <w:rFonts w:ascii="Times New Roman" w:hAnsi="Times New Roman" w:cs="Times New Roman"/>
          <w:sz w:val="28"/>
          <w:szCs w:val="28"/>
        </w:rPr>
        <w:t xml:space="preserve"> исторические явления и события в их развитии и взаимосвязи.</w:t>
      </w:r>
    </w:p>
    <w:p w:rsidR="00473F0F" w:rsidRPr="008A3D63" w:rsidRDefault="00473F0F" w:rsidP="008A3D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>Материал изложен в хро</w:t>
      </w:r>
      <w:r w:rsidR="00EB4DC6">
        <w:rPr>
          <w:rFonts w:ascii="Times New Roman" w:hAnsi="Times New Roman" w:cs="Times New Roman"/>
          <w:sz w:val="28"/>
          <w:szCs w:val="28"/>
        </w:rPr>
        <w:t>нологической последовательност</w:t>
      </w:r>
      <w:proofErr w:type="gramStart"/>
      <w:r w:rsidR="00EB4DC6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EB4DC6">
        <w:rPr>
          <w:rFonts w:ascii="Times New Roman" w:hAnsi="Times New Roman" w:cs="Times New Roman"/>
          <w:sz w:val="28"/>
          <w:szCs w:val="28"/>
        </w:rPr>
        <w:t xml:space="preserve"> с</w:t>
      </w:r>
      <w:r w:rsidR="00EB4DC6" w:rsidRPr="00EB4DC6">
        <w:rPr>
          <w:rFonts w:ascii="Times New Roman" w:hAnsi="Times New Roman" w:cs="Times New Roman"/>
          <w:sz w:val="28"/>
          <w:szCs w:val="28"/>
        </w:rPr>
        <w:t xml:space="preserve"> </w:t>
      </w:r>
      <w:r w:rsidR="00EB4DC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EB4DC6" w:rsidRPr="00EB4DC6">
        <w:rPr>
          <w:rFonts w:ascii="Times New Roman" w:hAnsi="Times New Roman" w:cs="Times New Roman"/>
          <w:sz w:val="28"/>
          <w:szCs w:val="28"/>
        </w:rPr>
        <w:t>-</w:t>
      </w:r>
      <w:r w:rsidR="00EB4DC6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F57B4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EB4DC6">
        <w:rPr>
          <w:rFonts w:ascii="Times New Roman" w:hAnsi="Times New Roman" w:cs="Times New Roman"/>
          <w:sz w:val="28"/>
          <w:szCs w:val="28"/>
        </w:rPr>
        <w:t>в.в. )</w:t>
      </w:r>
      <w:r w:rsidRPr="008A3D63">
        <w:rPr>
          <w:rFonts w:ascii="Times New Roman" w:hAnsi="Times New Roman" w:cs="Times New Roman"/>
          <w:sz w:val="28"/>
          <w:szCs w:val="28"/>
        </w:rPr>
        <w:t xml:space="preserve"> что позволяет быстро найти необходимые сведения.</w:t>
      </w:r>
    </w:p>
    <w:p w:rsidR="00473F0F" w:rsidRPr="008A3D63" w:rsidRDefault="006B1701" w:rsidP="008A3D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>Сюда входят следующие разделы:</w:t>
      </w:r>
    </w:p>
    <w:p w:rsidR="00473F0F" w:rsidRPr="008A3D63" w:rsidRDefault="00473F0F" w:rsidP="00873FB1">
      <w:pPr>
        <w:pStyle w:val="a4"/>
        <w:widowControl w:val="0"/>
        <w:numPr>
          <w:ilvl w:val="0"/>
          <w:numId w:val="2"/>
        </w:numPr>
        <w:spacing w:after="0" w:line="360" w:lineRule="auto"/>
        <w:ind w:left="73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 xml:space="preserve">карты исторических событий, </w:t>
      </w:r>
    </w:p>
    <w:p w:rsidR="00473F0F" w:rsidRPr="008A3D63" w:rsidRDefault="00473F0F" w:rsidP="00873FB1">
      <w:pPr>
        <w:pStyle w:val="a4"/>
        <w:widowControl w:val="0"/>
        <w:numPr>
          <w:ilvl w:val="0"/>
          <w:numId w:val="2"/>
        </w:numPr>
        <w:spacing w:after="0" w:line="360" w:lineRule="auto"/>
        <w:ind w:left="73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 xml:space="preserve">основные справочные материалы, дающие возможность разобраться в вопросах, вызывающих затруднение на экзамене, </w:t>
      </w:r>
    </w:p>
    <w:p w:rsidR="00081321" w:rsidRPr="008A3D63" w:rsidRDefault="00473F0F" w:rsidP="00873FB1">
      <w:pPr>
        <w:pStyle w:val="a4"/>
        <w:widowControl w:val="0"/>
        <w:numPr>
          <w:ilvl w:val="0"/>
          <w:numId w:val="2"/>
        </w:numPr>
        <w:spacing w:after="0" w:line="360" w:lineRule="auto"/>
        <w:ind w:left="73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>исторические термины,</w:t>
      </w:r>
    </w:p>
    <w:p w:rsidR="00473F0F" w:rsidRPr="008A3D63" w:rsidRDefault="00081321" w:rsidP="00873FB1">
      <w:pPr>
        <w:pStyle w:val="a4"/>
        <w:widowControl w:val="0"/>
        <w:numPr>
          <w:ilvl w:val="0"/>
          <w:numId w:val="2"/>
        </w:numPr>
        <w:spacing w:after="0" w:line="360" w:lineRule="auto"/>
        <w:ind w:left="73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>аббревиатура</w:t>
      </w:r>
    </w:p>
    <w:p w:rsidR="00473F0F" w:rsidRPr="008A3D63" w:rsidRDefault="00473F0F" w:rsidP="00873FB1">
      <w:pPr>
        <w:pStyle w:val="a4"/>
        <w:widowControl w:val="0"/>
        <w:numPr>
          <w:ilvl w:val="0"/>
          <w:numId w:val="2"/>
        </w:numPr>
        <w:spacing w:after="0" w:line="360" w:lineRule="auto"/>
        <w:ind w:left="73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>материалы, связанные с вопросами культуры (памятники архитектуры, скульптуры, живописи), которые встречаются в первой части экзамена по истории.</w:t>
      </w:r>
    </w:p>
    <w:p w:rsidR="006B1701" w:rsidRPr="008A3D63" w:rsidRDefault="006B1701" w:rsidP="008A3D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 xml:space="preserve">Все расположено в хронологической последовательности, прилагается список иллюстраций с конкретными фактами </w:t>
      </w:r>
      <w:proofErr w:type="gramStart"/>
      <w:r w:rsidRPr="008A3D6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A3D63">
        <w:rPr>
          <w:rFonts w:ascii="Times New Roman" w:hAnsi="Times New Roman" w:cs="Times New Roman"/>
          <w:sz w:val="28"/>
          <w:szCs w:val="28"/>
        </w:rPr>
        <w:t xml:space="preserve">название, место расположения, годы, авторы, стиль, если есть ) </w:t>
      </w:r>
    </w:p>
    <w:p w:rsidR="00473F0F" w:rsidRPr="008A3D63" w:rsidRDefault="006B1701" w:rsidP="008A3D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>Все данные могут  использовать</w:t>
      </w:r>
      <w:r w:rsidR="00473F0F" w:rsidRPr="008A3D63">
        <w:rPr>
          <w:rFonts w:ascii="Times New Roman" w:hAnsi="Times New Roman" w:cs="Times New Roman"/>
          <w:sz w:val="28"/>
          <w:szCs w:val="28"/>
        </w:rPr>
        <w:t>ся на уро</w:t>
      </w:r>
      <w:r w:rsidR="00AC76A4" w:rsidRPr="008A3D63">
        <w:rPr>
          <w:rFonts w:ascii="Times New Roman" w:hAnsi="Times New Roman" w:cs="Times New Roman"/>
          <w:sz w:val="28"/>
          <w:szCs w:val="28"/>
        </w:rPr>
        <w:t xml:space="preserve">ках, дополнительных занятиях и при </w:t>
      </w:r>
      <w:r w:rsidR="00473F0F" w:rsidRPr="008A3D63">
        <w:rPr>
          <w:rFonts w:ascii="Times New Roman" w:hAnsi="Times New Roman" w:cs="Times New Roman"/>
          <w:sz w:val="28"/>
          <w:szCs w:val="28"/>
        </w:rPr>
        <w:t xml:space="preserve"> организации самостоятельной деятельности учащихся.  </w:t>
      </w:r>
    </w:p>
    <w:p w:rsidR="009C3F0D" w:rsidRDefault="009C3F0D" w:rsidP="008A3D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D63">
        <w:rPr>
          <w:rFonts w:ascii="Times New Roman" w:hAnsi="Times New Roman" w:cs="Times New Roman"/>
          <w:sz w:val="28"/>
          <w:szCs w:val="28"/>
        </w:rPr>
        <w:t>Кроме того, знание фактов и событий в истории позволит выпускникам школ осознанно высказываться по поводу сложившейся ситуации в стране, бл</w:t>
      </w:r>
      <w:r w:rsidRPr="008A3D63">
        <w:rPr>
          <w:rFonts w:ascii="Times New Roman" w:hAnsi="Times New Roman" w:cs="Times New Roman"/>
          <w:sz w:val="28"/>
          <w:szCs w:val="28"/>
        </w:rPr>
        <w:t>а</w:t>
      </w:r>
      <w:r w:rsidRPr="008A3D63">
        <w:rPr>
          <w:rFonts w:ascii="Times New Roman" w:hAnsi="Times New Roman" w:cs="Times New Roman"/>
          <w:sz w:val="28"/>
          <w:szCs w:val="28"/>
        </w:rPr>
        <w:t>годаря этому общество приобретет граждан с четкой жизненной позицией.</w:t>
      </w:r>
    </w:p>
    <w:p w:rsidR="00EB6F7D" w:rsidRDefault="00EB6F7D" w:rsidP="008A3D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F7D" w:rsidRPr="008A3D63" w:rsidRDefault="00EB6F7D" w:rsidP="008A3D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3F0D" w:rsidRPr="007147B9" w:rsidRDefault="00D264CF" w:rsidP="009C3F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Портреты исторических персоналий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594"/>
        <w:gridCol w:w="1664"/>
        <w:gridCol w:w="1788"/>
        <w:gridCol w:w="1723"/>
      </w:tblGrid>
      <w:tr w:rsidR="00122B69" w:rsidTr="00122B69">
        <w:trPr>
          <w:trHeight w:val="2201"/>
        </w:trPr>
        <w:tc>
          <w:tcPr>
            <w:tcW w:w="1526" w:type="dxa"/>
          </w:tcPr>
          <w:p w:rsidR="00C5257C" w:rsidRDefault="00C5257C" w:rsidP="009C3F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59264" behindDoc="0" locked="0" layoutInCell="1" allowOverlap="1" wp14:anchorId="1FEDA429" wp14:editId="7ABF8DDC">
                  <wp:simplePos x="0" y="0"/>
                  <wp:positionH relativeFrom="column">
                    <wp:posOffset>-53339</wp:posOffset>
                  </wp:positionH>
                  <wp:positionV relativeFrom="paragraph">
                    <wp:posOffset>24131</wp:posOffset>
                  </wp:positionV>
                  <wp:extent cx="942172" cy="1257300"/>
                  <wp:effectExtent l="0" t="0" r="0" b="0"/>
                  <wp:wrapNone/>
                  <wp:docPr id="1" name="Рисунок 1" descr="Царь_Михаил_Федорович_Рома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Царь_Михаил_Федорович_Рома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" b="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72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C5257C" w:rsidRDefault="00C5257C" w:rsidP="009C3F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7456" behindDoc="0" locked="0" layoutInCell="1" allowOverlap="1" wp14:anchorId="21B23061" wp14:editId="4BF6ABA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24130</wp:posOffset>
                  </wp:positionV>
                  <wp:extent cx="922598" cy="1257300"/>
                  <wp:effectExtent l="0" t="0" r="0" b="0"/>
                  <wp:wrapNone/>
                  <wp:docPr id="5" name="Рисунок 5" descr="алексей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лексей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" r="1933" b="3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98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5408" behindDoc="0" locked="0" layoutInCell="1" allowOverlap="1" wp14:anchorId="51247BF6" wp14:editId="7FB47916">
                  <wp:simplePos x="0" y="0"/>
                  <wp:positionH relativeFrom="column">
                    <wp:posOffset>6328410</wp:posOffset>
                  </wp:positionH>
                  <wp:positionV relativeFrom="paragraph">
                    <wp:posOffset>4055745</wp:posOffset>
                  </wp:positionV>
                  <wp:extent cx="1673225" cy="2279650"/>
                  <wp:effectExtent l="0" t="0" r="3175" b="6350"/>
                  <wp:wrapNone/>
                  <wp:docPr id="4" name="Рисунок 4" descr="алексей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лексей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" r="1933" b="3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3360" behindDoc="0" locked="0" layoutInCell="1" allowOverlap="1" wp14:anchorId="49963056" wp14:editId="21C929F0">
                  <wp:simplePos x="0" y="0"/>
                  <wp:positionH relativeFrom="column">
                    <wp:posOffset>6328410</wp:posOffset>
                  </wp:positionH>
                  <wp:positionV relativeFrom="paragraph">
                    <wp:posOffset>4055745</wp:posOffset>
                  </wp:positionV>
                  <wp:extent cx="1673225" cy="2279650"/>
                  <wp:effectExtent l="0" t="0" r="3175" b="6350"/>
                  <wp:wrapNone/>
                  <wp:docPr id="3" name="Рисунок 3" descr="алексей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лексей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" r="1933" b="3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1312" behindDoc="0" locked="0" layoutInCell="1" allowOverlap="1" wp14:anchorId="3D5A95BC" wp14:editId="572F13F4">
                  <wp:simplePos x="0" y="0"/>
                  <wp:positionH relativeFrom="column">
                    <wp:posOffset>6328410</wp:posOffset>
                  </wp:positionH>
                  <wp:positionV relativeFrom="paragraph">
                    <wp:posOffset>4055745</wp:posOffset>
                  </wp:positionV>
                  <wp:extent cx="1673225" cy="2279650"/>
                  <wp:effectExtent l="0" t="0" r="3175" b="6350"/>
                  <wp:wrapNone/>
                  <wp:docPr id="2" name="Рисунок 2" descr="алексей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лексей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" r="1933" b="3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4" w:type="dxa"/>
          </w:tcPr>
          <w:p w:rsidR="00C5257C" w:rsidRDefault="00C5257C" w:rsidP="009C3F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1D5C7F" wp14:editId="35723A58">
                  <wp:extent cx="916428" cy="1200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28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:rsidR="00C5257C" w:rsidRDefault="00C5257C" w:rsidP="009C3F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35235F" wp14:editId="639AF8CF">
                  <wp:extent cx="872378" cy="1285875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93" cy="1286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C5257C" w:rsidRDefault="00C5257C" w:rsidP="009C3F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47FC6F" wp14:editId="23AC02FF">
                  <wp:extent cx="1013819" cy="1371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66" cy="1384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C5257C" w:rsidRDefault="00C5257C" w:rsidP="009C3F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FBADDB" wp14:editId="0A496D66">
                  <wp:extent cx="968125" cy="137160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51" cy="1380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69" w:rsidTr="00122B69">
        <w:trPr>
          <w:trHeight w:val="559"/>
        </w:trPr>
        <w:tc>
          <w:tcPr>
            <w:tcW w:w="1526" w:type="dxa"/>
          </w:tcPr>
          <w:p w:rsidR="00D15601" w:rsidRDefault="00C5257C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57C">
              <w:rPr>
                <w:rFonts w:ascii="Times New Roman" w:hAnsi="Times New Roman" w:cs="Times New Roman"/>
                <w:sz w:val="24"/>
                <w:szCs w:val="24"/>
              </w:rPr>
              <w:t xml:space="preserve">Михаил </w:t>
            </w:r>
          </w:p>
          <w:p w:rsidR="00C5257C" w:rsidRDefault="00C5257C" w:rsidP="00122B69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C5257C">
              <w:rPr>
                <w:rFonts w:ascii="Times New Roman" w:hAnsi="Times New Roman" w:cs="Times New Roman"/>
                <w:sz w:val="24"/>
                <w:szCs w:val="24"/>
              </w:rPr>
              <w:t>Федорович</w:t>
            </w:r>
          </w:p>
        </w:tc>
        <w:tc>
          <w:tcPr>
            <w:tcW w:w="1559" w:type="dxa"/>
          </w:tcPr>
          <w:p w:rsidR="00C5257C" w:rsidRDefault="00C5257C" w:rsidP="00122B69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C5257C">
              <w:rPr>
                <w:rFonts w:ascii="Times New Roman" w:hAnsi="Times New Roman" w:cs="Times New Roman"/>
                <w:sz w:val="24"/>
                <w:szCs w:val="24"/>
              </w:rPr>
              <w:t>Алексей Михайлович</w:t>
            </w:r>
          </w:p>
        </w:tc>
        <w:tc>
          <w:tcPr>
            <w:tcW w:w="1594" w:type="dxa"/>
          </w:tcPr>
          <w:p w:rsidR="00D15601" w:rsidRDefault="00C5257C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69">
              <w:rPr>
                <w:rFonts w:ascii="Times New Roman" w:hAnsi="Times New Roman" w:cs="Times New Roman"/>
                <w:sz w:val="24"/>
                <w:szCs w:val="24"/>
              </w:rPr>
              <w:t>Федор</w:t>
            </w:r>
          </w:p>
          <w:p w:rsidR="00C5257C" w:rsidRPr="00122B69" w:rsidRDefault="00C5257C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69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Алексеевич</w:t>
            </w:r>
          </w:p>
        </w:tc>
        <w:tc>
          <w:tcPr>
            <w:tcW w:w="1664" w:type="dxa"/>
          </w:tcPr>
          <w:p w:rsidR="00D15601" w:rsidRDefault="00C5257C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69">
              <w:rPr>
                <w:rFonts w:ascii="Times New Roman" w:hAnsi="Times New Roman" w:cs="Times New Roman"/>
                <w:sz w:val="24"/>
                <w:szCs w:val="24"/>
              </w:rPr>
              <w:t xml:space="preserve">Софья </w:t>
            </w:r>
          </w:p>
          <w:p w:rsidR="00C5257C" w:rsidRPr="00122B69" w:rsidRDefault="00C5257C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69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788" w:type="dxa"/>
          </w:tcPr>
          <w:p w:rsidR="00D15601" w:rsidRDefault="00C5257C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69">
              <w:rPr>
                <w:rFonts w:ascii="Times New Roman" w:hAnsi="Times New Roman" w:cs="Times New Roman"/>
                <w:sz w:val="24"/>
                <w:szCs w:val="24"/>
              </w:rPr>
              <w:t xml:space="preserve">Иван V </w:t>
            </w:r>
          </w:p>
          <w:p w:rsidR="00C5257C" w:rsidRPr="00122B69" w:rsidRDefault="00C5257C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69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723" w:type="dxa"/>
          </w:tcPr>
          <w:p w:rsidR="00122B69" w:rsidRPr="00122B69" w:rsidRDefault="00122B69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69">
              <w:rPr>
                <w:rFonts w:ascii="Times New Roman" w:hAnsi="Times New Roman" w:cs="Times New Roman"/>
                <w:sz w:val="24"/>
                <w:szCs w:val="24"/>
              </w:rPr>
              <w:t xml:space="preserve">Петр I </w:t>
            </w:r>
          </w:p>
          <w:p w:rsidR="00C5257C" w:rsidRPr="00122B69" w:rsidRDefault="00C5257C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FB1" w:rsidTr="00873FB1">
        <w:trPr>
          <w:trHeight w:val="2076"/>
        </w:trPr>
        <w:tc>
          <w:tcPr>
            <w:tcW w:w="1526" w:type="dxa"/>
          </w:tcPr>
          <w:p w:rsidR="00873FB1" w:rsidRPr="00C5257C" w:rsidRDefault="004C1C8B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42A48">
                  <wp:extent cx="908188" cy="1228725"/>
                  <wp:effectExtent l="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88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73FB1" w:rsidRPr="00C5257C" w:rsidRDefault="004C1C8B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36DF73">
                  <wp:extent cx="893618" cy="1228725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18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873FB1" w:rsidRPr="00122B69" w:rsidRDefault="004C1C8B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77D74E">
                  <wp:extent cx="910951" cy="1228725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51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:rsidR="00873FB1" w:rsidRPr="00122B69" w:rsidRDefault="004C1C8B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D2E03">
                  <wp:extent cx="1009408" cy="1162050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08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873FB1" w:rsidRPr="00122B69" w:rsidRDefault="004C1C8B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E9CAA">
                  <wp:extent cx="968375" cy="1162050"/>
                  <wp:effectExtent l="0" t="0" r="317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873FB1" w:rsidRPr="00122B69" w:rsidRDefault="004C1C8B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7BB95E">
                  <wp:extent cx="932633" cy="1162050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93" cy="1164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FB1" w:rsidTr="00122B69">
        <w:trPr>
          <w:trHeight w:val="559"/>
        </w:trPr>
        <w:tc>
          <w:tcPr>
            <w:tcW w:w="1526" w:type="dxa"/>
          </w:tcPr>
          <w:p w:rsidR="00D15601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 xml:space="preserve">А.Д. 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Меншиков</w:t>
            </w:r>
          </w:p>
          <w:p w:rsidR="00873FB1" w:rsidRPr="004C1C8B" w:rsidRDefault="00873FB1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 xml:space="preserve">Карл </w:t>
            </w:r>
            <w:r w:rsidRPr="004C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</w:p>
          <w:p w:rsidR="004C1C8B" w:rsidRPr="004C1C8B" w:rsidRDefault="004C1C8B" w:rsidP="004C1C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873FB1" w:rsidRPr="004C1C8B" w:rsidRDefault="00873FB1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r w:rsidRPr="004C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4C1C8B" w:rsidRPr="004C1C8B" w:rsidRDefault="004C1C8B" w:rsidP="004C1C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873FB1" w:rsidRPr="004C1C8B" w:rsidRDefault="00873FB1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 xml:space="preserve">Петр </w:t>
            </w:r>
            <w:r w:rsidRPr="004C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4C1C8B" w:rsidRPr="004C1C8B" w:rsidRDefault="004C1C8B" w:rsidP="004C1C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873FB1" w:rsidRPr="004C1C8B" w:rsidRDefault="00873FB1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Иоанновна </w:t>
            </w:r>
          </w:p>
          <w:p w:rsidR="00873FB1" w:rsidRPr="004C1C8B" w:rsidRDefault="00873FB1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Эрнст Бирон</w:t>
            </w:r>
          </w:p>
          <w:p w:rsidR="004C1C8B" w:rsidRPr="004C1C8B" w:rsidRDefault="004C1C8B" w:rsidP="004C1C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873FB1" w:rsidRPr="004C1C8B" w:rsidRDefault="00873FB1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8B" w:rsidTr="004C1C8B">
        <w:trPr>
          <w:trHeight w:val="1990"/>
        </w:trPr>
        <w:tc>
          <w:tcPr>
            <w:tcW w:w="1526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E5FF4B" wp14:editId="037FA2C9">
                  <wp:extent cx="861931" cy="115252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31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7055A">
                  <wp:extent cx="815423" cy="1152525"/>
                  <wp:effectExtent l="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23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4D7C9">
                  <wp:extent cx="906532" cy="1152525"/>
                  <wp:effectExtent l="0" t="0" r="825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32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0C828">
                  <wp:extent cx="857479" cy="115252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479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3AD1C">
                  <wp:extent cx="800365" cy="115252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6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03A4C">
                  <wp:extent cx="817921" cy="1152525"/>
                  <wp:effectExtent l="0" t="0" r="127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921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C8B" w:rsidTr="00122B69">
        <w:trPr>
          <w:trHeight w:val="559"/>
        </w:trPr>
        <w:tc>
          <w:tcPr>
            <w:tcW w:w="1526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Елизавета Петровна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Разумовский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Николай Салтыков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A84279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Шувалов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D15601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 xml:space="preserve">М.В. 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Ломоносов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 xml:space="preserve">Петр </w:t>
            </w:r>
            <w:r w:rsidRPr="004C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4C1C8B" w:rsidRPr="004C1C8B" w:rsidRDefault="004C1C8B" w:rsidP="004C1C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1C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C1C8B" w:rsidRPr="004C1C8B" w:rsidRDefault="004C1C8B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279" w:rsidTr="00A84279">
        <w:trPr>
          <w:trHeight w:val="2130"/>
        </w:trPr>
        <w:tc>
          <w:tcPr>
            <w:tcW w:w="1526" w:type="dxa"/>
          </w:tcPr>
          <w:p w:rsidR="00A84279" w:rsidRPr="004C1C8B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C8328">
                  <wp:extent cx="900355" cy="12573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5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84279" w:rsidRPr="004C1C8B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41D94">
                  <wp:extent cx="971305" cy="1257300"/>
                  <wp:effectExtent l="0" t="0" r="63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30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A84279" w:rsidRPr="004C1C8B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CD2BB">
                  <wp:extent cx="973267" cy="11811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67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:rsidR="00A84279" w:rsidRPr="004C1C8B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3EECD">
                  <wp:extent cx="992889" cy="12573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33" cy="1259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A84279" w:rsidRPr="004C1C8B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602A27">
                  <wp:extent cx="989440" cy="1257300"/>
                  <wp:effectExtent l="0" t="0" r="127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4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A84279" w:rsidRPr="004C1C8B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692EC">
                  <wp:extent cx="870051" cy="1257300"/>
                  <wp:effectExtent l="0" t="0" r="635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298" cy="1260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279" w:rsidTr="00122B69">
        <w:trPr>
          <w:trHeight w:val="559"/>
        </w:trPr>
        <w:tc>
          <w:tcPr>
            <w:tcW w:w="1526" w:type="dxa"/>
          </w:tcPr>
          <w:p w:rsidR="00A84279" w:rsidRPr="00A84279" w:rsidRDefault="00A84279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79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r w:rsidRPr="00A842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A84279" w:rsidRPr="00A84279" w:rsidRDefault="00A84279" w:rsidP="00A8427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2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84279" w:rsidRPr="00A84279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84279" w:rsidRDefault="00A84279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79">
              <w:rPr>
                <w:rFonts w:ascii="Times New Roman" w:hAnsi="Times New Roman" w:cs="Times New Roman"/>
                <w:sz w:val="24"/>
                <w:szCs w:val="24"/>
              </w:rPr>
              <w:t xml:space="preserve">Петр </w:t>
            </w:r>
          </w:p>
          <w:p w:rsidR="00A84279" w:rsidRPr="00A84279" w:rsidRDefault="00A84279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79">
              <w:rPr>
                <w:rFonts w:ascii="Times New Roman" w:hAnsi="Times New Roman" w:cs="Times New Roman"/>
                <w:sz w:val="24"/>
                <w:szCs w:val="24"/>
              </w:rPr>
              <w:t>Румянцев</w:t>
            </w:r>
          </w:p>
          <w:p w:rsidR="00A84279" w:rsidRPr="00A84279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A84279" w:rsidRPr="00A84279" w:rsidRDefault="00A84279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79">
              <w:rPr>
                <w:rFonts w:ascii="Times New Roman" w:hAnsi="Times New Roman" w:cs="Times New Roman"/>
                <w:sz w:val="24"/>
                <w:szCs w:val="24"/>
              </w:rPr>
              <w:t>Александр Суворов</w:t>
            </w:r>
          </w:p>
          <w:p w:rsidR="00A84279" w:rsidRPr="00A84279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A84279" w:rsidRDefault="00A84279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79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</w:p>
          <w:p w:rsidR="00A84279" w:rsidRPr="00A84279" w:rsidRDefault="00A84279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79">
              <w:rPr>
                <w:rFonts w:ascii="Times New Roman" w:hAnsi="Times New Roman" w:cs="Times New Roman"/>
                <w:sz w:val="24"/>
                <w:szCs w:val="24"/>
              </w:rPr>
              <w:t>Орлов</w:t>
            </w:r>
          </w:p>
          <w:p w:rsidR="00A84279" w:rsidRPr="00A84279" w:rsidRDefault="00A84279" w:rsidP="00A8427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84279" w:rsidRDefault="00A84279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79">
              <w:rPr>
                <w:rFonts w:ascii="Times New Roman" w:hAnsi="Times New Roman" w:cs="Times New Roman"/>
                <w:sz w:val="24"/>
                <w:szCs w:val="24"/>
              </w:rPr>
              <w:t xml:space="preserve">Григорий </w:t>
            </w:r>
          </w:p>
          <w:p w:rsidR="00A84279" w:rsidRPr="00A84279" w:rsidRDefault="00A84279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79">
              <w:rPr>
                <w:rFonts w:ascii="Times New Roman" w:hAnsi="Times New Roman" w:cs="Times New Roman"/>
                <w:sz w:val="24"/>
                <w:szCs w:val="24"/>
              </w:rPr>
              <w:t>Потемкин</w:t>
            </w:r>
          </w:p>
          <w:p w:rsidR="00A84279" w:rsidRPr="00A84279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A84279" w:rsidRPr="00A84279" w:rsidRDefault="00A84279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79">
              <w:rPr>
                <w:rFonts w:ascii="Times New Roman" w:hAnsi="Times New Roman" w:cs="Times New Roman"/>
                <w:sz w:val="24"/>
                <w:szCs w:val="24"/>
              </w:rPr>
              <w:t>Александр Безбородко</w:t>
            </w:r>
          </w:p>
          <w:p w:rsidR="00A84279" w:rsidRPr="00A84279" w:rsidRDefault="00A84279" w:rsidP="004C1C8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0E1" w:rsidTr="00D264CF">
        <w:trPr>
          <w:trHeight w:val="1974"/>
        </w:trPr>
        <w:tc>
          <w:tcPr>
            <w:tcW w:w="1526" w:type="dxa"/>
          </w:tcPr>
          <w:p w:rsidR="003700E1" w:rsidRPr="00A84279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E03E3" wp14:editId="0F77D025">
                  <wp:extent cx="911392" cy="1114425"/>
                  <wp:effectExtent l="0" t="0" r="317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92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700E1" w:rsidRPr="00A84279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8C328" wp14:editId="6DE39358">
                  <wp:extent cx="844806" cy="111442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06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3700E1" w:rsidRPr="00A84279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8918E" wp14:editId="4E14C548">
                  <wp:extent cx="867274" cy="1114425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74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:rsidR="003700E1" w:rsidRPr="00A84279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E14D0D" wp14:editId="1755A2CC">
                  <wp:extent cx="789572" cy="111442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72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3700E1" w:rsidRPr="00A84279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5332FE" wp14:editId="51D80DAB">
                  <wp:extent cx="886192" cy="1171575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28" cy="117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3700E1" w:rsidRPr="00A84279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13954" wp14:editId="26512E0C">
                  <wp:extent cx="923360" cy="117157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6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0E1" w:rsidTr="00122B69">
        <w:trPr>
          <w:trHeight w:val="559"/>
        </w:trPr>
        <w:tc>
          <w:tcPr>
            <w:tcW w:w="1526" w:type="dxa"/>
          </w:tcPr>
          <w:p w:rsidR="00D15601" w:rsidRDefault="003700E1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Ф.Ф. </w:t>
            </w:r>
          </w:p>
          <w:p w:rsidR="003700E1" w:rsidRPr="003700E1" w:rsidRDefault="003700E1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>Ушаков</w:t>
            </w:r>
          </w:p>
          <w:p w:rsidR="003700E1" w:rsidRPr="003700E1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700E1" w:rsidRPr="003700E1" w:rsidRDefault="003700E1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 xml:space="preserve">Павел </w:t>
            </w:r>
            <w:r w:rsidRPr="003700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00E1" w:rsidRPr="003700E1" w:rsidRDefault="003700E1" w:rsidP="003700E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700E1" w:rsidRPr="003700E1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3700E1" w:rsidRPr="003700E1" w:rsidRDefault="003700E1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  <w:r w:rsidRPr="003700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3700E1" w:rsidRPr="003700E1" w:rsidRDefault="003700E1" w:rsidP="003700E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700E1" w:rsidRPr="003700E1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D15601" w:rsidRDefault="003700E1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 xml:space="preserve">М.М. </w:t>
            </w:r>
          </w:p>
          <w:p w:rsidR="003700E1" w:rsidRPr="003700E1" w:rsidRDefault="003700E1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>Сперанский</w:t>
            </w:r>
          </w:p>
          <w:p w:rsidR="003700E1" w:rsidRPr="003700E1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3700E1" w:rsidRPr="003700E1" w:rsidRDefault="003700E1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>А.А. Аракчеев</w:t>
            </w:r>
          </w:p>
          <w:p w:rsidR="003700E1" w:rsidRPr="003700E1" w:rsidRDefault="003700E1" w:rsidP="003700E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700E1" w:rsidRPr="003700E1" w:rsidRDefault="003700E1" w:rsidP="00A8427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D264CF" w:rsidRDefault="003700E1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 xml:space="preserve">Наполеон </w:t>
            </w:r>
          </w:p>
          <w:p w:rsidR="003700E1" w:rsidRPr="003700E1" w:rsidRDefault="003700E1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0E1">
              <w:rPr>
                <w:rFonts w:ascii="Times New Roman" w:hAnsi="Times New Roman" w:cs="Times New Roman"/>
                <w:sz w:val="24"/>
                <w:szCs w:val="24"/>
              </w:rPr>
              <w:t>Бонапарт</w:t>
            </w:r>
          </w:p>
          <w:p w:rsidR="003700E1" w:rsidRPr="003700E1" w:rsidRDefault="003700E1" w:rsidP="00D264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4CF" w:rsidTr="00D264CF">
        <w:trPr>
          <w:trHeight w:val="2130"/>
        </w:trPr>
        <w:tc>
          <w:tcPr>
            <w:tcW w:w="1526" w:type="dxa"/>
          </w:tcPr>
          <w:p w:rsidR="00D264CF" w:rsidRPr="003700E1" w:rsidRDefault="00D264CF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2A181E">
                  <wp:extent cx="885866" cy="104775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66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264CF" w:rsidRPr="003700E1" w:rsidRDefault="00D264CF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D4142">
                  <wp:extent cx="869718" cy="1095375"/>
                  <wp:effectExtent l="0" t="0" r="698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18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D264CF" w:rsidRPr="003700E1" w:rsidRDefault="006C5540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BAA3E">
                  <wp:extent cx="828553" cy="109537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553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:rsidR="00D264CF" w:rsidRPr="003700E1" w:rsidRDefault="006C5540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361E46">
                  <wp:extent cx="815705" cy="1095375"/>
                  <wp:effectExtent l="0" t="0" r="381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70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D264CF" w:rsidRPr="003700E1" w:rsidRDefault="00BA6AAC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AAC7C6">
                  <wp:extent cx="870683" cy="1095375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683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D264CF" w:rsidRPr="003700E1" w:rsidRDefault="00BA6AAC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D01662">
                  <wp:extent cx="946217" cy="1095375"/>
                  <wp:effectExtent l="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17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4CF" w:rsidTr="00122B69">
        <w:trPr>
          <w:trHeight w:val="559"/>
        </w:trPr>
        <w:tc>
          <w:tcPr>
            <w:tcW w:w="1526" w:type="dxa"/>
          </w:tcPr>
          <w:p w:rsidR="00D15601" w:rsidRDefault="00D264CF" w:rsidP="006C554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М.Б. </w:t>
            </w:r>
          </w:p>
          <w:p w:rsidR="00D264CF" w:rsidRPr="006C5540" w:rsidRDefault="00D264CF" w:rsidP="006C554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Барклай де Толли</w:t>
            </w:r>
          </w:p>
        </w:tc>
        <w:tc>
          <w:tcPr>
            <w:tcW w:w="1559" w:type="dxa"/>
          </w:tcPr>
          <w:p w:rsidR="00D15601" w:rsidRDefault="006C5540" w:rsidP="006C554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П.И.</w:t>
            </w:r>
          </w:p>
          <w:p w:rsidR="006C5540" w:rsidRPr="006C5540" w:rsidRDefault="006C5540" w:rsidP="006C554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 Багратион</w:t>
            </w:r>
          </w:p>
          <w:p w:rsidR="00D264CF" w:rsidRPr="006C5540" w:rsidRDefault="00D264CF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D15601" w:rsidRDefault="006C5540" w:rsidP="006C554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П.Х. </w:t>
            </w:r>
          </w:p>
          <w:p w:rsidR="006C5540" w:rsidRPr="00D15601" w:rsidRDefault="006C5540" w:rsidP="006C5540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15601">
              <w:rPr>
                <w:rFonts w:ascii="Times New Roman" w:hAnsi="Times New Roman" w:cs="Times New Roman"/>
              </w:rPr>
              <w:t>Витгенштейн</w:t>
            </w:r>
            <w:proofErr w:type="spellEnd"/>
          </w:p>
          <w:p w:rsidR="00D264CF" w:rsidRPr="006C5540" w:rsidRDefault="00D264CF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6C5540" w:rsidRPr="006C5540" w:rsidRDefault="006C5540" w:rsidP="006C554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М.И. Кутузов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264CF" w:rsidRPr="006C5540" w:rsidRDefault="00D264CF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BA6AAC" w:rsidRPr="00BA6AAC" w:rsidRDefault="00BA6AAC" w:rsidP="00BA6A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AAC">
              <w:rPr>
                <w:rFonts w:ascii="Times New Roman" w:hAnsi="Times New Roman" w:cs="Times New Roman"/>
                <w:sz w:val="24"/>
                <w:szCs w:val="24"/>
              </w:rPr>
              <w:t>Николай I</w:t>
            </w:r>
          </w:p>
          <w:p w:rsidR="00BA6AAC" w:rsidRPr="00BA6AAC" w:rsidRDefault="00BA6AAC" w:rsidP="00BA6AA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6AA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264CF" w:rsidRPr="003700E1" w:rsidRDefault="00D264CF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D15601" w:rsidRDefault="00BA6AAC" w:rsidP="00BA6A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AAC">
              <w:rPr>
                <w:rFonts w:ascii="Times New Roman" w:hAnsi="Times New Roman" w:cs="Times New Roman"/>
                <w:sz w:val="24"/>
                <w:szCs w:val="24"/>
              </w:rPr>
              <w:t xml:space="preserve">А.Х. </w:t>
            </w:r>
          </w:p>
          <w:p w:rsidR="00BA6AAC" w:rsidRPr="00BA6AAC" w:rsidRDefault="00BA6AAC" w:rsidP="00BA6A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AAC">
              <w:rPr>
                <w:rFonts w:ascii="Times New Roman" w:hAnsi="Times New Roman" w:cs="Times New Roman"/>
                <w:sz w:val="24"/>
                <w:szCs w:val="24"/>
              </w:rPr>
              <w:t>Бенкендорф</w:t>
            </w:r>
            <w:proofErr w:type="spellEnd"/>
          </w:p>
          <w:p w:rsidR="00D264CF" w:rsidRPr="003700E1" w:rsidRDefault="00D264CF" w:rsidP="003700E1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57C" w:rsidRDefault="00C5257C" w:rsidP="009C3F0D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37"/>
        <w:gridCol w:w="4433"/>
        <w:gridCol w:w="3484"/>
      </w:tblGrid>
      <w:tr w:rsidR="00122B69" w:rsidRPr="00122B69" w:rsidTr="007272F4">
        <w:tc>
          <w:tcPr>
            <w:tcW w:w="1937" w:type="dxa"/>
          </w:tcPr>
          <w:p w:rsidR="00122B69" w:rsidRPr="00122B69" w:rsidRDefault="00122B69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69">
              <w:rPr>
                <w:rFonts w:ascii="Times New Roman" w:hAnsi="Times New Roman" w:cs="Times New Roman"/>
                <w:sz w:val="24"/>
                <w:szCs w:val="24"/>
              </w:rPr>
              <w:t>Правитель</w:t>
            </w:r>
          </w:p>
        </w:tc>
        <w:tc>
          <w:tcPr>
            <w:tcW w:w="4433" w:type="dxa"/>
          </w:tcPr>
          <w:p w:rsidR="00122B69" w:rsidRPr="00122B69" w:rsidRDefault="00122B69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69">
              <w:rPr>
                <w:rFonts w:ascii="Times New Roman" w:hAnsi="Times New Roman" w:cs="Times New Roman"/>
                <w:sz w:val="24"/>
                <w:szCs w:val="24"/>
              </w:rPr>
              <w:t>Основные события</w:t>
            </w:r>
          </w:p>
        </w:tc>
        <w:tc>
          <w:tcPr>
            <w:tcW w:w="3484" w:type="dxa"/>
          </w:tcPr>
          <w:p w:rsidR="00122B69" w:rsidRPr="00122B69" w:rsidRDefault="00122B69" w:rsidP="00122B6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69">
              <w:rPr>
                <w:rFonts w:ascii="Times New Roman" w:hAnsi="Times New Roman" w:cs="Times New Roman"/>
                <w:sz w:val="24"/>
                <w:szCs w:val="24"/>
              </w:rPr>
              <w:t>Современники</w:t>
            </w:r>
          </w:p>
        </w:tc>
      </w:tr>
      <w:tr w:rsidR="00122B69" w:rsidRPr="00122B69" w:rsidTr="007272F4">
        <w:tc>
          <w:tcPr>
            <w:tcW w:w="1937" w:type="dxa"/>
          </w:tcPr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1. Михаил               Романов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(1613–1645)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D15601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 xml:space="preserve">1617 год – </w:t>
            </w:r>
            <w:proofErr w:type="spellStart"/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Столбовский</w:t>
            </w:r>
            <w:proofErr w:type="spellEnd"/>
            <w:r w:rsidRPr="00D15601">
              <w:rPr>
                <w:rFonts w:ascii="Times New Roman" w:hAnsi="Times New Roman" w:cs="Times New Roman"/>
                <w:sz w:val="24"/>
                <w:szCs w:val="24"/>
              </w:rPr>
              <w:t xml:space="preserve"> мир </w:t>
            </w:r>
          </w:p>
          <w:p w:rsidR="0035729F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(со Швецией).</w:t>
            </w:r>
          </w:p>
          <w:p w:rsidR="00D15601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 xml:space="preserve">1618 год – </w:t>
            </w:r>
            <w:proofErr w:type="spellStart"/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Деулинское</w:t>
            </w:r>
            <w:proofErr w:type="spellEnd"/>
            <w:r w:rsidRPr="00D15601"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соглашение</w:t>
            </w:r>
          </w:p>
          <w:p w:rsidR="0035729F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 xml:space="preserve"> (с Польшей).</w:t>
            </w:r>
          </w:p>
          <w:p w:rsidR="0035729F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1632–1634 гг. – Смоленская война.</w:t>
            </w:r>
          </w:p>
          <w:p w:rsidR="0035729F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 xml:space="preserve">1634 год – </w:t>
            </w:r>
            <w:proofErr w:type="spellStart"/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Поляновский</w:t>
            </w:r>
            <w:proofErr w:type="spellEnd"/>
            <w:r w:rsidRPr="00D15601">
              <w:rPr>
                <w:rFonts w:ascii="Times New Roman" w:hAnsi="Times New Roman" w:cs="Times New Roman"/>
                <w:sz w:val="24"/>
                <w:szCs w:val="24"/>
              </w:rPr>
              <w:t xml:space="preserve"> мир.</w:t>
            </w:r>
          </w:p>
          <w:p w:rsidR="0035729F" w:rsidRPr="00D15601" w:rsidRDefault="0035729F" w:rsidP="0035729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35729F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Азовское сидение</w:t>
            </w: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 xml:space="preserve"> – героическая обор</w:t>
            </w: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на Азова донскими и запорожскими к</w:t>
            </w: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заками от турецкой армии в 1641–1642 гг.</w:t>
            </w:r>
          </w:p>
          <w:p w:rsidR="0035729F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5729F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1631–1634 гг. – Реорганизация армии. Создание полков «нового строя»: ре</w:t>
            </w: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тарского, драгунского, солдатского.</w:t>
            </w:r>
          </w:p>
          <w:p w:rsidR="0035729F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1632 год – Основание первого желез</w:t>
            </w: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делательного завода под Тулой.</w:t>
            </w:r>
          </w:p>
          <w:p w:rsidR="00122B69" w:rsidRP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01">
              <w:rPr>
                <w:rFonts w:ascii="Times New Roman" w:hAnsi="Times New Roman" w:cs="Times New Roman"/>
                <w:sz w:val="24"/>
                <w:szCs w:val="24"/>
              </w:rPr>
              <w:t>Основание Немецкой слободы в Москве – поселения иностранных инженеров и военных специалистов. </w:t>
            </w:r>
          </w:p>
        </w:tc>
        <w:tc>
          <w:tcPr>
            <w:tcW w:w="3484" w:type="dxa"/>
          </w:tcPr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патриарх Филарет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воевода М.Б. Шеин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B69" w:rsidRPr="00122B69" w:rsidTr="007272F4">
        <w:tc>
          <w:tcPr>
            <w:tcW w:w="1937" w:type="dxa"/>
          </w:tcPr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2. Алексей       Романов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(1645–1676)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1649 год – Соборное уложение.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1648 год – Соляной бунт.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1662 год – Медный бунт.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1650–1660 гг. – Церковный раскол.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1667–1671 гг. – Восстание Степана Р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зина.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1654–1667 гг. – война с Польшей.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1654 год – присоединение Левобере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ной Украины.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1667 год – </w:t>
            </w:r>
            <w:proofErr w:type="spellStart"/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Андрусовское</w:t>
            </w:r>
            <w:proofErr w:type="spellEnd"/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 перемирие (с Речью Посполитой).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Борис Морозов, патриарх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 Никон, 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протопоп Аввакум.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Князь Барятинский.</w:t>
            </w:r>
          </w:p>
          <w:p w:rsidR="0035729F" w:rsidRPr="0035729F" w:rsidRDefault="0035729F" w:rsidP="0035729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Симеон</w:t>
            </w:r>
            <w:proofErr w:type="spellEnd"/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 Полоцкий – деятель славянской культуры (сборник стихов), </w:t>
            </w:r>
            <w:proofErr w:type="spellStart"/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Ордин-Нащокин</w:t>
            </w:r>
            <w:proofErr w:type="spellEnd"/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 – д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пломат. Богдан Хмельницкий – гетман (руководитель Зап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рожской Сечи).</w:t>
            </w:r>
          </w:p>
          <w:p w:rsidR="0035729F" w:rsidRPr="0035729F" w:rsidRDefault="0035729F" w:rsidP="0035729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С. Дежнев – первый известный мореплаватель, прошедший по Берингову проливу.</w:t>
            </w:r>
          </w:p>
          <w:p w:rsidR="0035729F" w:rsidRPr="0035729F" w:rsidRDefault="0035729F" w:rsidP="0035729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В. Поярков – вышел к Тихому океану, Охотское море.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Е. Хабаров – Амур и Пр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амурье.</w:t>
            </w:r>
          </w:p>
          <w:p w:rsid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1649–1652 гг. – Церковь 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Рождества в Путинках (Москва).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B69" w:rsidRPr="00122B69" w:rsidTr="007272F4">
        <w:tc>
          <w:tcPr>
            <w:tcW w:w="1937" w:type="dxa"/>
          </w:tcPr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Федор       Алексеевич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(1676–1682)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Чигиринские походы.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1678–1681 гг. – Бахчисарайский мир (с Турцией). 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1678 год – перепись населения.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1679 год – Податная реформа (подво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ное обложение).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1682 год – отмена местничества.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В. Голицын, Г. Ромодановский.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1678 год – Церковь Троицы в </w:t>
            </w:r>
            <w:proofErr w:type="spellStart"/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Никитниках</w:t>
            </w:r>
            <w:proofErr w:type="spellEnd"/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 (Москва).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B69" w:rsidRPr="00122B69" w:rsidTr="007272F4">
        <w:tc>
          <w:tcPr>
            <w:tcW w:w="1937" w:type="dxa"/>
          </w:tcPr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4. Царевна       Софья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(1682–1689)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1682 год – Стрелецкий бунт.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1686 год – «Вечный мир» с Польшей.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1687–1689 </w:t>
            </w:r>
            <w:proofErr w:type="spellStart"/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r w:rsidRPr="0035729F">
              <w:rPr>
                <w:rFonts w:ascii="Times New Roman" w:hAnsi="Times New Roman" w:cs="Times New Roman"/>
                <w:sz w:val="24"/>
                <w:szCs w:val="24"/>
              </w:rPr>
              <w:t xml:space="preserve"> – Крымские походы (р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зультатов не принесли).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35729F" w:rsidRPr="0035729F" w:rsidRDefault="0035729F" w:rsidP="0035729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Князь И. Хованский – предв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дитель стрелецкого бунта.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9F">
              <w:rPr>
                <w:rFonts w:ascii="Times New Roman" w:hAnsi="Times New Roman" w:cs="Times New Roman"/>
                <w:sz w:val="24"/>
                <w:szCs w:val="24"/>
              </w:rPr>
              <w:t>В. Голицын.</w:t>
            </w:r>
          </w:p>
          <w:p w:rsidR="0035729F" w:rsidRPr="0035729F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729F">
              <w:rPr>
                <w:rFonts w:ascii="Times New Roman" w:hAnsi="Times New Roman" w:cs="Times New Roman"/>
              </w:rPr>
              <w:t> </w:t>
            </w:r>
          </w:p>
          <w:p w:rsidR="00122B69" w:rsidRPr="0035729F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B69" w:rsidRPr="00122B69" w:rsidTr="007272F4">
        <w:tc>
          <w:tcPr>
            <w:tcW w:w="1937" w:type="dxa"/>
          </w:tcPr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5. Петр Первый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(1682(89)–1725)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59B6">
              <w:rPr>
                <w:rFonts w:ascii="Times New Roman" w:hAnsi="Times New Roman" w:cs="Times New Roman"/>
              </w:rPr>
              <w:t> </w:t>
            </w:r>
          </w:p>
          <w:p w:rsidR="00122B69" w:rsidRPr="00F259B6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1700–1721 гг. – Северная война.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1696 год – Азовские походы.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1707–1708 гг. – К. Булавин – Крестья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ская война.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Создание флота  в России.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1709 год – Полтавская битва.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1708 год – битва у деревни Лесной.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59B6">
              <w:rPr>
                <w:rFonts w:ascii="Times New Roman" w:hAnsi="Times New Roman" w:cs="Times New Roman"/>
              </w:rPr>
              <w:t> </w:t>
            </w:r>
          </w:p>
          <w:p w:rsidR="00122B69" w:rsidRPr="00F259B6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Гетман И. Мазепа, Карл </w:t>
            </w:r>
            <w:r w:rsidRPr="00F259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А. Меншиков.</w:t>
            </w:r>
          </w:p>
          <w:p w:rsidR="00D15601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 Патрик Гордон, 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Франц Лефорт, Яков Брюс,    Андрей Остерман.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5729F" w:rsidRPr="00F259B6" w:rsidRDefault="0035729F" w:rsidP="0035729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59B6">
              <w:rPr>
                <w:rFonts w:ascii="Times New Roman" w:hAnsi="Times New Roman" w:cs="Times New Roman"/>
              </w:rPr>
              <w:t> </w:t>
            </w:r>
          </w:p>
          <w:p w:rsidR="00122B69" w:rsidRPr="00F259B6" w:rsidRDefault="00122B69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29F" w:rsidRPr="00122B69" w:rsidTr="007272F4">
        <w:tc>
          <w:tcPr>
            <w:tcW w:w="1937" w:type="dxa"/>
          </w:tcPr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1682 год </w:t>
            </w:r>
            <w:proofErr w:type="gramStart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ровозглашение царями  Петра </w:t>
            </w:r>
            <w:r w:rsidRPr="00F259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  и Ивана</w:t>
            </w:r>
            <w:r w:rsidRPr="00F259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(1682–1696)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59B6">
              <w:rPr>
                <w:rFonts w:ascii="Times New Roman" w:hAnsi="Times New Roman" w:cs="Times New Roman"/>
              </w:rPr>
              <w:t> </w:t>
            </w:r>
          </w:p>
          <w:p w:rsidR="0035729F" w:rsidRPr="00F259B6" w:rsidRDefault="0035729F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D15601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1711 год – </w:t>
            </w:r>
            <w:proofErr w:type="spellStart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Прутский</w:t>
            </w:r>
            <w:proofErr w:type="spellEnd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 поход 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(Россия отдала Азов).</w:t>
            </w:r>
          </w:p>
          <w:p w:rsidR="00D15601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1714 год – </w:t>
            </w:r>
            <w:proofErr w:type="spellStart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Гангутский</w:t>
            </w:r>
            <w:proofErr w:type="spellEnd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 бой –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 Ф. Апраксин.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1720 год – сражение у острова </w:t>
            </w:r>
            <w:proofErr w:type="spellStart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Гренгам</w:t>
            </w:r>
            <w:proofErr w:type="spellEnd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 – М. Голицын.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1721 год – Ништадтский мир – Я. Брюс, А. Остерман.</w:t>
            </w:r>
          </w:p>
          <w:p w:rsidR="00D15601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1722–1724 гг. – Каспийский поход.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 К России отошли Дербент, Баку, </w:t>
            </w:r>
            <w:proofErr w:type="spellStart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Решт</w:t>
            </w:r>
            <w:proofErr w:type="spellEnd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, провинции Ширван, </w:t>
            </w:r>
            <w:proofErr w:type="spellStart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Гилян</w:t>
            </w:r>
            <w:proofErr w:type="spellEnd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Мазендеран</w:t>
            </w:r>
            <w:proofErr w:type="spellEnd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Астрабад</w:t>
            </w:r>
            <w:proofErr w:type="spellEnd"/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1702 год – первая газета «Ведомости».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 января 1700 год – Новый год.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1708 год – Губернии.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1711 год – Сенат.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1717–1721 гг. – Коллегии.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1721 год – Святейший Синод.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1722 год – Табель о рангах.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1714 год –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указ «О единонаследии» 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(ЛИКВИДАЦИЯ РАЗНИЦЫ МЕЖДУ ВОТЧИНОЙ И ПОМЕСТЬЕМ).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1718 год – введение подушной подати.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1719 год – Кунсткамера – первый музей. 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1722 год –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9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указ о престолонаследии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5729F" w:rsidRPr="00F259B6" w:rsidRDefault="0035729F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Б. Шереметев.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воевода А.С. Шеин.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(первый Генералиссимус).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1721 год – Петр </w:t>
            </w:r>
            <w:r w:rsidRPr="00F259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 xml:space="preserve"> принимает титул Императора Всеросси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ского.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1690–1694 гг. – Церковь П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259B6">
              <w:rPr>
                <w:rFonts w:ascii="Times New Roman" w:hAnsi="Times New Roman" w:cs="Times New Roman"/>
                <w:sz w:val="24"/>
                <w:szCs w:val="24"/>
              </w:rPr>
              <w:t>крова в Филях.</w:t>
            </w:r>
          </w:p>
          <w:p w:rsidR="00F259B6" w:rsidRPr="00F259B6" w:rsidRDefault="00F259B6" w:rsidP="00F259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59B6">
              <w:rPr>
                <w:rFonts w:ascii="Times New Roman" w:hAnsi="Times New Roman" w:cs="Times New Roman"/>
              </w:rPr>
              <w:t> </w:t>
            </w:r>
          </w:p>
          <w:p w:rsidR="0035729F" w:rsidRPr="00F259B6" w:rsidRDefault="0035729F" w:rsidP="009C3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FB1" w:rsidRPr="00122B69" w:rsidTr="007272F4">
        <w:tc>
          <w:tcPr>
            <w:tcW w:w="1937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6.Екатерина  Первая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(1725–1727)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</w:rPr>
              <w:t> </w:t>
            </w:r>
          </w:p>
          <w:p w:rsidR="00873FB1" w:rsidRPr="00F14934" w:rsidRDefault="00873FB1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Верховный тайный совет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1725 год – Открытие  Петербургской Академии наук.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Экспедиция Беринга:</w:t>
            </w:r>
          </w:p>
          <w:p w:rsidR="00F14934" w:rsidRPr="00F14934" w:rsidRDefault="00F14934" w:rsidP="00F14934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В 1725–1730 гг. и 1733–1741 гг. руков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дил Первой и Второй Камчатскими эк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педициями. Прошёл по проливу между Чукоткой и Аляской (впоследствии Б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рингов пролив), достиг Северной Ам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рики и открыл ряд островов Алеутской гряды.</w:t>
            </w:r>
            <w:r w:rsidRPr="00F14934">
              <w:rPr>
                <w:rFonts w:ascii="Times New Roman" w:hAnsi="Times New Roman" w:cs="Times New Roman"/>
              </w:rPr>
              <w:t> </w:t>
            </w:r>
          </w:p>
          <w:p w:rsidR="00873FB1" w:rsidRPr="00F14934" w:rsidRDefault="00873FB1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А. Меншиков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</w:rPr>
              <w:t> </w:t>
            </w:r>
          </w:p>
          <w:p w:rsidR="00873FB1" w:rsidRPr="00F14934" w:rsidRDefault="00873FB1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FB1" w:rsidRPr="00122B69" w:rsidTr="007272F4">
        <w:tc>
          <w:tcPr>
            <w:tcW w:w="1937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 xml:space="preserve">7. Петр </w:t>
            </w:r>
            <w:r w:rsidRPr="00F149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(1727–1730)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</w:rPr>
              <w:t> </w:t>
            </w:r>
          </w:p>
          <w:p w:rsidR="00873FB1" w:rsidRPr="00F14934" w:rsidRDefault="00873FB1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1727 год – ссылка семьи А. Меншикова в городок  Березов Тобольской губе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нии.</w:t>
            </w:r>
          </w:p>
          <w:p w:rsidR="00873FB1" w:rsidRPr="00F14934" w:rsidRDefault="00873FB1" w:rsidP="00277FD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 xml:space="preserve">Иван Долгорукий – фаворит императора Петра </w:t>
            </w:r>
            <w:r w:rsidRPr="00F149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</w:rPr>
              <w:t> </w:t>
            </w:r>
          </w:p>
          <w:p w:rsidR="00873FB1" w:rsidRPr="00F14934" w:rsidRDefault="00873FB1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FB1" w:rsidRPr="00122B69" w:rsidTr="007272F4">
        <w:tc>
          <w:tcPr>
            <w:tcW w:w="1937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 xml:space="preserve">8. Анна 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 xml:space="preserve">Иоанновна 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(1730–1740)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</w:rPr>
              <w:t> </w:t>
            </w:r>
          </w:p>
          <w:p w:rsidR="00873FB1" w:rsidRPr="00F14934" w:rsidRDefault="00873FB1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Кондиции, Тайная канцелярия.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1731 год – отмена указа о единонасл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дии.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4934" w:rsidRPr="00F14934" w:rsidRDefault="00F14934" w:rsidP="00F1493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1735–1739 гг. – русско-турецкая война. Попытка овладеть Азовом. Россия пот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ряла право держать флот на Черном м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ре, Азов стал нейтральным городом.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1738 год – армия Б. Миниха овладела турецкой крепостью Очаков. </w:t>
            </w:r>
          </w:p>
          <w:p w:rsidR="00873FB1" w:rsidRPr="00F14934" w:rsidRDefault="00873FB1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Эрнст Бирон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1735–1739 гг. – Зимний дворец, Смольный монастырь, дворцы в Петергофе и Царском Селе (архитектор В. Растрелли).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</w:rPr>
              <w:t> </w:t>
            </w:r>
          </w:p>
          <w:p w:rsidR="00873FB1" w:rsidRPr="00F14934" w:rsidRDefault="00873FB1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934" w:rsidRPr="00122B69" w:rsidTr="007272F4">
        <w:tc>
          <w:tcPr>
            <w:tcW w:w="1937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 xml:space="preserve">9. Анна   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Леопольдовна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(1740–1741)</w:t>
            </w:r>
          </w:p>
          <w:p w:rsidR="00F14934" w:rsidRPr="00F14934" w:rsidRDefault="00F1493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F14934" w:rsidRPr="00F14934" w:rsidRDefault="00F1493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r w:rsidRPr="00F149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</w:rPr>
              <w:t> </w:t>
            </w:r>
          </w:p>
          <w:p w:rsidR="00F14934" w:rsidRPr="00F14934" w:rsidRDefault="00F1493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934" w:rsidRPr="00122B69" w:rsidTr="007272F4">
        <w:tc>
          <w:tcPr>
            <w:tcW w:w="1937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 xml:space="preserve">10. Елизавета 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(1741–1761)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</w:rPr>
              <w:t> </w:t>
            </w:r>
          </w:p>
          <w:p w:rsidR="00F14934" w:rsidRPr="00F14934" w:rsidRDefault="00F1493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1741–1743 гг. – русско-шведская война. К России отошла часть Финляндии.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1754 год – отмена внутренних таможен и пошлин.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 xml:space="preserve">1756 –1761 гг. – Семилетняя война – С. Апраксин, В. </w:t>
            </w:r>
            <w:proofErr w:type="spellStart"/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Фермор</w:t>
            </w:r>
            <w:proofErr w:type="spellEnd"/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,      П. Салтыков.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934">
              <w:rPr>
                <w:rFonts w:ascii="Times New Roman" w:hAnsi="Times New Roman" w:cs="Times New Roman"/>
              </w:rPr>
              <w:t> </w:t>
            </w:r>
          </w:p>
          <w:p w:rsidR="00F14934" w:rsidRPr="00F14934" w:rsidRDefault="00F1493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А. Разумовский,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 xml:space="preserve">С. Апраксин, П. Румянцев, </w:t>
            </w:r>
            <w:r w:rsidR="007272F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П. Салтыков.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1750 год – первый театр в Яр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славле – Ф. Волков.</w:t>
            </w:r>
          </w:p>
          <w:p w:rsidR="00D15601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1755 год – учреждение Мо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 xml:space="preserve">ковского университета – </w:t>
            </w:r>
          </w:p>
          <w:p w:rsidR="00F14934" w:rsidRPr="00F14934" w:rsidRDefault="00F14934" w:rsidP="00F1493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И. Шувалов и М. Ломоносов.</w:t>
            </w:r>
          </w:p>
          <w:p w:rsidR="00F14934" w:rsidRPr="00F14934" w:rsidRDefault="00F14934" w:rsidP="00277FD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1757 год – Академия худ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4934">
              <w:rPr>
                <w:rFonts w:ascii="Times New Roman" w:hAnsi="Times New Roman" w:cs="Times New Roman"/>
                <w:sz w:val="24"/>
                <w:szCs w:val="24"/>
              </w:rPr>
              <w:t>жеств – И. Шувалов.</w:t>
            </w:r>
            <w:r w:rsidRPr="00F14934">
              <w:rPr>
                <w:rFonts w:ascii="Times New Roman" w:hAnsi="Times New Roman" w:cs="Times New Roman"/>
              </w:rPr>
              <w:t> </w:t>
            </w:r>
          </w:p>
        </w:tc>
      </w:tr>
      <w:tr w:rsidR="00F14934" w:rsidRPr="00122B69" w:rsidTr="007272F4">
        <w:tc>
          <w:tcPr>
            <w:tcW w:w="1937" w:type="dxa"/>
          </w:tcPr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11. Петр </w:t>
            </w:r>
            <w:r w:rsidRPr="007272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(1761–1762)</w:t>
            </w:r>
          </w:p>
          <w:p w:rsidR="00F14934" w:rsidRPr="007272F4" w:rsidRDefault="007272F4" w:rsidP="00277FD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4433" w:type="dxa"/>
          </w:tcPr>
          <w:p w:rsidR="00F14934" w:rsidRPr="007272F4" w:rsidRDefault="007272F4" w:rsidP="00277FD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1762 год – Манифест о вольности дв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рянской (освобождение дворян от обяз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тельной  службы государству).</w:t>
            </w:r>
            <w:r w:rsidRPr="007272F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84" w:type="dxa"/>
          </w:tcPr>
          <w:p w:rsidR="00F14934" w:rsidRPr="00F259B6" w:rsidRDefault="00F1493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934" w:rsidRPr="00122B69" w:rsidTr="007272F4">
        <w:tc>
          <w:tcPr>
            <w:tcW w:w="1937" w:type="dxa"/>
          </w:tcPr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12. 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r w:rsidRPr="007272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    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Великая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(1762–1796)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F4">
              <w:rPr>
                <w:rFonts w:ascii="Times New Roman" w:hAnsi="Times New Roman" w:cs="Times New Roman"/>
              </w:rPr>
              <w:t> </w:t>
            </w:r>
          </w:p>
          <w:p w:rsidR="00F14934" w:rsidRPr="007272F4" w:rsidRDefault="00F1493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1765 год – Вольное экономическое о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щество.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1767 год – Уложенная комиссия. 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1773–1775 гг. – крестьянская война Е. Пугачева.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1785 год – Жалованная грамота дворя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ству.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1785 год – Жалованная грамота городам.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1768–1774 гг. 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русско-турецкая во</w:t>
            </w: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</w:t>
            </w: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1770 год – битва при Чесме – </w:t>
            </w:r>
            <w:proofErr w:type="spellStart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А.Орлов</w:t>
            </w:r>
            <w:proofErr w:type="spellEnd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Г.Спиридов</w:t>
            </w:r>
            <w:proofErr w:type="spellEnd"/>
          </w:p>
          <w:p w:rsidR="007272F4" w:rsidRPr="007272F4" w:rsidRDefault="007272F4" w:rsidP="007272F4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1787–1791 гг.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русско-турецкая во</w:t>
            </w: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</w:t>
            </w: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1789 год – сражение А. Суворова при </w:t>
            </w:r>
            <w:proofErr w:type="spellStart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Фокшанах</w:t>
            </w:r>
            <w:proofErr w:type="spellEnd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Рымнике</w:t>
            </w:r>
            <w:proofErr w:type="spellEnd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72F4" w:rsidRDefault="007272F4" w:rsidP="007272F4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1787–1790 гг. – русско-шведская во</w:t>
            </w: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</w:t>
            </w:r>
            <w:r w:rsidRPr="00727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на.</w:t>
            </w:r>
          </w:p>
          <w:p w:rsidR="007272F4" w:rsidRDefault="007272F4" w:rsidP="007272F4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Разделы Речи Посполитой: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1772 год, 1793 год, 1795 год – к России присоединялись Правобережная Укра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на,  Белоруссия с Минском, часть Ли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вы.</w:t>
            </w:r>
          </w:p>
          <w:p w:rsidR="007272F4" w:rsidRDefault="007272F4" w:rsidP="007272F4">
            <w:pPr>
              <w:widowControl w:val="0"/>
              <w:rPr>
                <w:rFonts w:ascii="Calibri" w:hAnsi="Calibri" w:cs="Times New Roman"/>
                <w:sz w:val="20"/>
                <w:szCs w:val="20"/>
              </w:rPr>
            </w:pPr>
            <w:r>
              <w:t> 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F4">
              <w:rPr>
                <w:rFonts w:ascii="Times New Roman" w:hAnsi="Times New Roman" w:cs="Times New Roman"/>
              </w:rPr>
              <w:t> </w:t>
            </w:r>
          </w:p>
          <w:p w:rsidR="00F14934" w:rsidRPr="007272F4" w:rsidRDefault="00F1493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D15601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Н. Панин, Г. Потемкин,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 Г. Орлов,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Н. Новиков – издатель журнала «Трутень»,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Понятовский</w:t>
            </w:r>
            <w:proofErr w:type="spellEnd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Т. Костюшко (восстание в Польше 1794 год),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И. Шувалов, М. Ломоносов,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И. Ползунов – изобретатель парового двигателя,</w:t>
            </w:r>
          </w:p>
          <w:p w:rsidR="007272F4" w:rsidRPr="007272F4" w:rsidRDefault="007272F4" w:rsidP="007272F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И. Кулибин –  создал часы, </w:t>
            </w:r>
            <w:proofErr w:type="spellStart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77FD7">
              <w:rPr>
                <w:rFonts w:ascii="Times New Roman" w:hAnsi="Times New Roman" w:cs="Times New Roman"/>
                <w:sz w:val="24"/>
                <w:szCs w:val="24"/>
              </w:rPr>
              <w:t>ноарочный</w:t>
            </w:r>
            <w:proofErr w:type="spellEnd"/>
            <w:r w:rsidR="00277FD7">
              <w:rPr>
                <w:rFonts w:ascii="Times New Roman" w:hAnsi="Times New Roman" w:cs="Times New Roman"/>
                <w:sz w:val="24"/>
                <w:szCs w:val="24"/>
              </w:rPr>
              <w:t xml:space="preserve"> мост 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через Неву.</w:t>
            </w:r>
          </w:p>
          <w:p w:rsidR="007272F4" w:rsidRPr="007272F4" w:rsidRDefault="007272F4" w:rsidP="007272F4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Н. Карамзин, 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А. Сумароков – отец русской драмы, 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Г. Державин, Д. Фонвизин.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F4">
              <w:rPr>
                <w:rFonts w:ascii="Times New Roman" w:hAnsi="Times New Roman" w:cs="Times New Roman"/>
              </w:rPr>
              <w:t> </w:t>
            </w:r>
          </w:p>
          <w:p w:rsidR="00F14934" w:rsidRDefault="00F1493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В. Растрелли, В. Баженов – дом Пашкова (нынешняя Госуда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ственная библиотека)  архите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торы – М. Казаков, И. </w:t>
            </w:r>
            <w:proofErr w:type="spellStart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Старов</w:t>
            </w:r>
            <w:proofErr w:type="spellEnd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15601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художники – П. Аргунов, 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Ф. Рокотов, 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Д. Левицкий, В. </w:t>
            </w:r>
            <w:proofErr w:type="spellStart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Боровико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5601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Скульпторы – Э. Фальконе,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Мартос</w:t>
            </w:r>
            <w:proofErr w:type="spellEnd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Театр – Ф. Волков.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А. Суворов, Ф. Ушаков – по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ководцы. </w:t>
            </w:r>
            <w:r>
              <w:t> </w:t>
            </w:r>
          </w:p>
        </w:tc>
      </w:tr>
      <w:tr w:rsidR="007272F4" w:rsidRPr="00122B69" w:rsidTr="007272F4">
        <w:tc>
          <w:tcPr>
            <w:tcW w:w="1937" w:type="dxa"/>
          </w:tcPr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13. Павел    Первый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(1796–1801)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F4">
              <w:rPr>
                <w:rFonts w:ascii="Times New Roman" w:hAnsi="Times New Roman" w:cs="Times New Roman"/>
              </w:rPr>
              <w:t> </w:t>
            </w:r>
          </w:p>
          <w:p w:rsidR="007272F4" w:rsidRPr="007272F4" w:rsidRDefault="007272F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1799 год – Итальянский поход, Шве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царский поход  А. Суворова.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1798–1800 гг. – освобождение Ионич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ских островов Ф. Ушаковым,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 xml:space="preserve">1799 год – взятие крепости Корфу </w:t>
            </w:r>
            <w:proofErr w:type="spellStart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Ф.Ушаковым</w:t>
            </w:r>
            <w:proofErr w:type="spellEnd"/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Сближение с Францией, обсуждался план совместного похода в Индию.</w:t>
            </w:r>
          </w:p>
          <w:p w:rsidR="007272F4" w:rsidRPr="007272F4" w:rsidRDefault="007272F4" w:rsidP="007272F4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1797 год – Указ о престолонаследии.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1797 год – Указ о трехдневной барщине.</w:t>
            </w:r>
          </w:p>
          <w:p w:rsidR="007272F4" w:rsidRPr="007272F4" w:rsidRDefault="007272F4" w:rsidP="007272F4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1797 год – создано министерство уд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лов, ведавшее земельными владениями царской семьи.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1800 год – министерство коммерции.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F4">
              <w:rPr>
                <w:rFonts w:ascii="Times New Roman" w:hAnsi="Times New Roman" w:cs="Times New Roman"/>
              </w:rPr>
              <w:t> </w:t>
            </w:r>
          </w:p>
          <w:p w:rsidR="007272F4" w:rsidRPr="007272F4" w:rsidRDefault="007272F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А. Суворов – генералиссимус.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2F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72F4" w:rsidRPr="007272F4" w:rsidRDefault="007272F4" w:rsidP="007272F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72F4">
              <w:rPr>
                <w:rFonts w:ascii="Times New Roman" w:hAnsi="Times New Roman" w:cs="Times New Roman"/>
              </w:rPr>
              <w:t> </w:t>
            </w:r>
          </w:p>
          <w:p w:rsidR="007272F4" w:rsidRPr="007272F4" w:rsidRDefault="007272F4" w:rsidP="00F259B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540" w:rsidRPr="00122B69" w:rsidTr="007272F4">
        <w:tc>
          <w:tcPr>
            <w:tcW w:w="1937" w:type="dxa"/>
          </w:tcPr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  <w:r w:rsidRPr="006C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(1801–1825)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5540">
              <w:rPr>
                <w:rFonts w:ascii="Times New Roman" w:hAnsi="Times New Roman" w:cs="Times New Roman"/>
              </w:rPr>
              <w:lastRenderedPageBreak/>
              <w:t> </w:t>
            </w:r>
          </w:p>
          <w:p w:rsidR="006C5540" w:rsidRP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1801–1804 гг. – Негласный комитет.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1802 год – Министерства.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1803 год – Указ «о вольных хлебопа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цах».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1810 год – Государственный Совет.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1808–1809 гг. – русско-шведская война (</w:t>
            </w:r>
            <w:proofErr w:type="spellStart"/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Фридрихсгамский</w:t>
            </w:r>
            <w:proofErr w:type="spellEnd"/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 мир).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1806–1812 гг. – русско-турецкая война (Бухарестский мир).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1804–1813 гг. – русско-иранская война (</w:t>
            </w:r>
            <w:proofErr w:type="spellStart"/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Гюлистанский</w:t>
            </w:r>
            <w:proofErr w:type="spellEnd"/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 мир).</w:t>
            </w:r>
          </w:p>
          <w:p w:rsidR="006C5540" w:rsidRPr="00277FD7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FD7">
              <w:rPr>
                <w:rFonts w:ascii="Times New Roman" w:hAnsi="Times New Roman" w:cs="Times New Roman"/>
                <w:sz w:val="24"/>
                <w:szCs w:val="24"/>
              </w:rPr>
              <w:t>1805 год – Аустерлиц.</w:t>
            </w:r>
          </w:p>
          <w:p w:rsidR="006C5540" w:rsidRPr="00277FD7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FD7">
              <w:rPr>
                <w:rFonts w:ascii="Times New Roman" w:hAnsi="Times New Roman" w:cs="Times New Roman"/>
                <w:sz w:val="24"/>
                <w:szCs w:val="24"/>
              </w:rPr>
              <w:t>1807 год – Тильзит.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Отечественная война 1812 год: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12 (24) июня – вторжение французской армии в Россию;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22 июля – 1-ая армия Барклая де Толли и 2-ая армия Багратиона соединились под Смоленском;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4-6 августа – сражение под Смоленском;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26 августа –Бородинское сражение;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 сентября – военный совет в Филях;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2 сентября – </w:t>
            </w:r>
            <w:proofErr w:type="spellStart"/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Тарутинский</w:t>
            </w:r>
            <w:proofErr w:type="spellEnd"/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 марш-маневр;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6 октября – французы покинули Москву;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12 октября – сражение под Малояр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славцем;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26 октября – отступление Наполеона на Можайск и далее на Смоленск;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14-16 ноября – переправа  в районе реки Березины;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25 декабря – манифест об окончании Отечественной войны.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1813–1814  гг. – заграничные походы.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Лейпциг – битва народов – 1813 год, 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Венский конгресс 1814–1815 гг., 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Священный союз – 1815 год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1815 год Конституция  Царства Пол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ского.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1816 год – отмена крепостного права в Прибалтийских  губерниях.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1816 год – Аракчеевщина, военные п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селения.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1816 год – «Союз спасения».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1818 год – «Союз благоденствия».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1821–1825 гг. – Северное общество.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1821–1825 гг. – Южное общество. </w:t>
            </w:r>
            <w:r w:rsidRPr="006C5540">
              <w:rPr>
                <w:rFonts w:ascii="Times New Roman" w:hAnsi="Times New Roman" w:cs="Times New Roman"/>
              </w:rPr>
              <w:t> </w:t>
            </w:r>
          </w:p>
          <w:p w:rsidR="006C5540" w:rsidRP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 Новосильцев,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П. Строганов,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А. Чарторыйский,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 Кочубей,</w:t>
            </w:r>
            <w:r w:rsidR="00277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М. Сперанский.</w:t>
            </w:r>
          </w:p>
          <w:p w:rsid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FD7" w:rsidRDefault="00277FD7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D15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Кутузов,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 Александр </w:t>
            </w:r>
            <w:r w:rsidRPr="006C55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Наполеон Бонапарт, </w:t>
            </w:r>
          </w:p>
          <w:p w:rsidR="00D15601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М. Барклай-де-Толли, 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П. Багратион,  М.</w:t>
            </w:r>
            <w:r w:rsidR="00D15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Кутузов,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D15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Давыдов.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Партизаны – А. </w:t>
            </w:r>
            <w:proofErr w:type="spellStart"/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Сеславин</w:t>
            </w:r>
            <w:proofErr w:type="spellEnd"/>
            <w:r w:rsidRPr="006C55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Г. Курин, В. Кожина.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1801–1811 гг. – Казанский с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бор.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1806–1823 гг. – Новое здание Адмиралтейства.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1818–1858  гг. – Исаакиевский собор.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15601" w:rsidRDefault="00D15601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Н. Новосильцев.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15601" w:rsidRDefault="00D15601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А. Аракчеев.</w:t>
            </w:r>
          </w:p>
          <w:p w:rsidR="00D15601" w:rsidRDefault="00D15601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А. Муравьев,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С. Трубецкой, П. Пестель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Н. Муравьев – Конституция.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П. Пестель – «Русская Пра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C5540">
              <w:rPr>
                <w:rFonts w:ascii="Times New Roman" w:hAnsi="Times New Roman" w:cs="Times New Roman"/>
                <w:sz w:val="24"/>
                <w:szCs w:val="24"/>
              </w:rPr>
              <w:t>да». </w:t>
            </w:r>
          </w:p>
          <w:p w:rsidR="006C5540" w:rsidRPr="006C5540" w:rsidRDefault="006C5540" w:rsidP="006C5540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5540">
              <w:rPr>
                <w:rFonts w:ascii="Times New Roman" w:hAnsi="Times New Roman" w:cs="Times New Roman"/>
              </w:rPr>
              <w:t> </w:t>
            </w:r>
          </w:p>
          <w:p w:rsidR="006C5540" w:rsidRPr="006C5540" w:rsidRDefault="006C5540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64B" w:rsidRPr="00122B69" w:rsidTr="007272F4">
        <w:tc>
          <w:tcPr>
            <w:tcW w:w="1937" w:type="dxa"/>
          </w:tcPr>
          <w:p w:rsidR="00277FD7" w:rsidRDefault="00277FD7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FD7" w:rsidRDefault="00277FD7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FD7" w:rsidRDefault="00277FD7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FD7" w:rsidRDefault="00277FD7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64B" w:rsidRPr="006A5E78" w:rsidRDefault="00EE564B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  <w:p w:rsidR="00EE564B" w:rsidRPr="006A5E78" w:rsidRDefault="00EE564B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Николай </w:t>
            </w:r>
            <w:r w:rsidRPr="006A5E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EE564B" w:rsidRPr="006A5E78" w:rsidRDefault="00EE564B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(1825–1855)</w:t>
            </w:r>
          </w:p>
          <w:p w:rsidR="00EE564B" w:rsidRPr="006A5E78" w:rsidRDefault="00EE564B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E564B" w:rsidRPr="006A5E78" w:rsidRDefault="00EE564B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277FD7" w:rsidRDefault="00277FD7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FD7" w:rsidRDefault="00277FD7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FD7" w:rsidRDefault="00277FD7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FD7" w:rsidRDefault="00277FD7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64B" w:rsidRPr="006A5E78" w:rsidRDefault="00EE564B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1825 год – Восстание декабристов.</w:t>
            </w:r>
          </w:p>
          <w:p w:rsidR="00EE564B" w:rsidRPr="006A5E78" w:rsidRDefault="00EE564B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Собственная Его Императорского  В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личества канцелярия.</w:t>
            </w:r>
          </w:p>
          <w:p w:rsidR="00EE564B" w:rsidRPr="006A5E78" w:rsidRDefault="00EE564B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E564B" w:rsidRPr="006A5E78" w:rsidRDefault="00EE564B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15601" w:rsidRDefault="00D15601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64B" w:rsidRPr="006A5E78" w:rsidRDefault="00EE564B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1842 год – Закон об обязанных кресть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нах</w:t>
            </w:r>
          </w:p>
          <w:p w:rsidR="006A5E78" w:rsidRPr="006A5E78" w:rsidRDefault="006A5E78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1847 год – введение инвентарных пр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вил (фиксация размеров крестьянских наделов и повинностей в пользу пом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щика, которые нельзя было менять).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1826 год – </w:t>
            </w:r>
            <w:r w:rsidRPr="006A5E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отделение (жандармерия).</w:t>
            </w:r>
          </w:p>
          <w:p w:rsidR="009C4E96" w:rsidRDefault="009C4E96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Теория официальной народности.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1830–1831 гг. – мятеж в Польше.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1830-40-е годы – начало промышленн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го переворота.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Железные дороги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1837 год – Петербург-Царское Село;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1848 год – Петербург – Варшава;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1842–1851 гг. – Петербург – Москва.</w:t>
            </w:r>
          </w:p>
          <w:p w:rsidR="006A5E78" w:rsidRPr="006A5E78" w:rsidRDefault="006A5E78" w:rsidP="006A5E78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1817–1864 гг. – Кавказская война. 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1826–1828 гг. – русско-иранская  война – </w:t>
            </w:r>
            <w:proofErr w:type="spellStart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Туркманчайский</w:t>
            </w:r>
            <w:proofErr w:type="spellEnd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 мир.</w:t>
            </w:r>
          </w:p>
          <w:p w:rsidR="006A5E78" w:rsidRPr="006A5E78" w:rsidRDefault="006A5E78" w:rsidP="006A5E78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1828–1829 гг. – русско-турецкая  война – </w:t>
            </w:r>
            <w:proofErr w:type="spellStart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Адрианопольский</w:t>
            </w:r>
            <w:proofErr w:type="spellEnd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 мир.</w:t>
            </w:r>
          </w:p>
          <w:p w:rsidR="006A5E78" w:rsidRPr="006A5E78" w:rsidRDefault="006A5E78" w:rsidP="006A5E78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1839–1843 гг. –  денежная реформа (с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ребряный рубль)</w:t>
            </w:r>
          </w:p>
          <w:p w:rsidR="006A5E78" w:rsidRPr="006A5E78" w:rsidRDefault="006A5E78" w:rsidP="006A5E78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1853-56 гг. – Крымская война.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1854–1855 гг. – оборона Севастополя.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1856 год – Парижский мир.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Default="006A5E78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Default="006A5E78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96" w:rsidRDefault="009C4E96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96" w:rsidRDefault="009C4E96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96" w:rsidRDefault="009C4E96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96" w:rsidRDefault="009C4E96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Западники</w:t>
            </w:r>
          </w:p>
          <w:p w:rsid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Славянофилы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Теория общинного социализма (в основе русская крестьянская община).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«Современник», «Отечественные запи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«Полярная звезда», «Колокол».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1845 год – общество М. </w:t>
            </w:r>
            <w:proofErr w:type="spellStart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Буташевича</w:t>
            </w:r>
            <w:proofErr w:type="spellEnd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-Петрашевского.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1845 год – Кирилло-Мефодиевское о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щество.</w:t>
            </w:r>
          </w:p>
          <w:p w:rsidR="00EE564B" w:rsidRPr="006A5E78" w:rsidRDefault="00EE564B" w:rsidP="002A323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4" w:type="dxa"/>
          </w:tcPr>
          <w:p w:rsidR="00277FD7" w:rsidRDefault="00277FD7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96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E96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FD7" w:rsidRDefault="00277FD7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FD7" w:rsidRPr="00277FD7" w:rsidRDefault="00277FD7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FD7">
              <w:rPr>
                <w:rFonts w:ascii="Times New Roman" w:hAnsi="Times New Roman" w:cs="Times New Roman"/>
                <w:sz w:val="24"/>
                <w:szCs w:val="24"/>
              </w:rPr>
              <w:t>Диктатор С. Трубецкой,</w:t>
            </w:r>
          </w:p>
          <w:p w:rsidR="00D15601" w:rsidRDefault="00277FD7" w:rsidP="00D156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FD7">
              <w:rPr>
                <w:rFonts w:ascii="Times New Roman" w:hAnsi="Times New Roman" w:cs="Times New Roman"/>
                <w:sz w:val="24"/>
                <w:szCs w:val="24"/>
              </w:rPr>
              <w:t>генерал-губернатор Петербурга – М. Милорадович, П. Пестель, К. Рылеев, С. Муравьев-Апостол, М. Бестужев-Рюмин, П. Каховский</w:t>
            </w:r>
          </w:p>
          <w:p w:rsidR="00EE564B" w:rsidRPr="006A5E78" w:rsidRDefault="00EE564B" w:rsidP="00D1560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П. Киселев.</w:t>
            </w: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Бенкендорф</w:t>
            </w:r>
            <w:proofErr w:type="spellEnd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4E96" w:rsidRDefault="009C4E96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С. Уваров.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4E96" w:rsidRPr="006A5E78" w:rsidRDefault="009C4E96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spacing w:befor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Шамиль,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А. Барятинский, А. Ермолов.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4E96" w:rsidRPr="006A5E78" w:rsidRDefault="009C4E96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01" w:rsidRDefault="00D15601" w:rsidP="006A5E78">
            <w:pPr>
              <w:widowControl w:val="0"/>
              <w:spacing w:before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spacing w:before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Егор </w:t>
            </w:r>
            <w:proofErr w:type="spellStart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Канкрин</w:t>
            </w:r>
            <w:proofErr w:type="spellEnd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E78" w:rsidRPr="006A5E78" w:rsidRDefault="006A5E78" w:rsidP="006A5E78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П. Нахимов,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В. Корнилов,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Петр Кошка,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Дарья Севастопольская,</w:t>
            </w:r>
          </w:p>
          <w:p w:rsidR="00D15601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В. Истомин, </w:t>
            </w:r>
          </w:p>
          <w:p w:rsidR="00D15601" w:rsidRDefault="00D15601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А. Горчаков.</w:t>
            </w:r>
          </w:p>
          <w:p w:rsidR="006A5E78" w:rsidRPr="006A5E78" w:rsidRDefault="006A5E78" w:rsidP="006A5E78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1829–1834 гг. – 47 метровая колонна на Дворцовой площ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ди – памятник  Александру </w:t>
            </w:r>
            <w:r w:rsidRPr="006A5E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1839–1883 гг. – Храм Христа Спасителя на берегу Москвы-реки</w:t>
            </w:r>
          </w:p>
          <w:p w:rsidR="006A5E78" w:rsidRDefault="006A5E78" w:rsidP="006A5E7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(1931 год  – разрушен; в 1994 году – начало строительства; в 2000 году – восстановлен).</w:t>
            </w:r>
          </w:p>
          <w:p w:rsidR="006A5E78" w:rsidRDefault="006A5E78" w:rsidP="006A5E7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 Т. Грановский, Б. Чичерин,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proofErr w:type="spellStart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Кавелин</w:t>
            </w:r>
            <w:proofErr w:type="spellEnd"/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А. Хомяков,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П. Киреевский, Ю. Самарин,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 И. Аксаков.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А. Герцен. 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13D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 xml:space="preserve">В. Белинский, </w:t>
            </w:r>
          </w:p>
          <w:p w:rsidR="006A5E78" w:rsidRPr="006A5E78" w:rsidRDefault="006A5E78" w:rsidP="006A5E7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78">
              <w:rPr>
                <w:rFonts w:ascii="Times New Roman" w:hAnsi="Times New Roman" w:cs="Times New Roman"/>
                <w:sz w:val="24"/>
                <w:szCs w:val="24"/>
              </w:rPr>
              <w:t>Н. Чернышевский.</w:t>
            </w:r>
          </w:p>
          <w:p w:rsidR="009C4E96" w:rsidRPr="009C4E96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E96">
              <w:rPr>
                <w:rFonts w:ascii="Times New Roman" w:hAnsi="Times New Roman" w:cs="Times New Roman"/>
                <w:sz w:val="24"/>
                <w:szCs w:val="24"/>
              </w:rPr>
              <w:t>А. Герцен. </w:t>
            </w:r>
          </w:p>
          <w:p w:rsidR="009C4E96" w:rsidRPr="009C4E96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E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4E96" w:rsidRPr="009C4E96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E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13D78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E96">
              <w:rPr>
                <w:rFonts w:ascii="Times New Roman" w:hAnsi="Times New Roman" w:cs="Times New Roman"/>
                <w:sz w:val="24"/>
                <w:szCs w:val="24"/>
              </w:rPr>
              <w:t xml:space="preserve">В. Белинский, </w:t>
            </w:r>
          </w:p>
          <w:p w:rsidR="009C4E96" w:rsidRPr="009C4E96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E96">
              <w:rPr>
                <w:rFonts w:ascii="Times New Roman" w:hAnsi="Times New Roman" w:cs="Times New Roman"/>
                <w:sz w:val="24"/>
                <w:szCs w:val="24"/>
              </w:rPr>
              <w:t>Н. Чернышевский.</w:t>
            </w:r>
          </w:p>
          <w:p w:rsidR="009C4E96" w:rsidRPr="009C4E96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E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4E96" w:rsidRPr="009C4E96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E96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9C4E96" w:rsidRPr="009C4E96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E96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9C4E96">
              <w:rPr>
                <w:rFonts w:ascii="Times New Roman" w:hAnsi="Times New Roman" w:cs="Times New Roman"/>
                <w:sz w:val="24"/>
                <w:szCs w:val="24"/>
              </w:rPr>
              <w:t>Буташевич</w:t>
            </w:r>
            <w:proofErr w:type="spellEnd"/>
            <w:r w:rsidRPr="009C4E96">
              <w:rPr>
                <w:rFonts w:ascii="Times New Roman" w:hAnsi="Times New Roman" w:cs="Times New Roman"/>
                <w:sz w:val="24"/>
                <w:szCs w:val="24"/>
              </w:rPr>
              <w:t>-Петрашевский,</w:t>
            </w:r>
          </w:p>
          <w:p w:rsidR="009C4E96" w:rsidRPr="009C4E96" w:rsidRDefault="009C4E96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E96">
              <w:rPr>
                <w:rFonts w:ascii="Times New Roman" w:hAnsi="Times New Roman" w:cs="Times New Roman"/>
                <w:sz w:val="24"/>
                <w:szCs w:val="24"/>
              </w:rPr>
              <w:t>Т. Шевченко.</w:t>
            </w:r>
          </w:p>
          <w:p w:rsidR="009C4E96" w:rsidRDefault="009C4E96" w:rsidP="009C4E96">
            <w:pPr>
              <w:widowControl w:val="0"/>
              <w:rPr>
                <w:rFonts w:ascii="Calibri" w:hAnsi="Calibri" w:cs="Times New Roman"/>
                <w:sz w:val="20"/>
                <w:szCs w:val="20"/>
              </w:rPr>
            </w:pPr>
            <w:r>
              <w:t> </w:t>
            </w:r>
          </w:p>
          <w:p w:rsidR="00EE564B" w:rsidRPr="006A5E78" w:rsidRDefault="00EE564B" w:rsidP="006C554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23C" w:rsidRPr="00122B69" w:rsidTr="007272F4">
        <w:tc>
          <w:tcPr>
            <w:tcW w:w="1937" w:type="dxa"/>
          </w:tcPr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16. 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  <w:r w:rsidRPr="00E85E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(1855–1881)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A323C" w:rsidRPr="00E85E43" w:rsidRDefault="002A323C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1856 год – Парижский мир.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1861 год – отмена крепостного права.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1863 год – Польское восстание.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1863 год – Университетский устав.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1864 год – Судебная реформа.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1864 год – Земская реформа.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1870 год – Городская реформа.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1874 год – Военная реформа.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1874 год – Хождение в народ.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1878 год – Высшие женские курсы.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1877–1878 гг. – русско-турецкая война.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1878 год – Сан-</w:t>
            </w:r>
            <w:proofErr w:type="spellStart"/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Стефанский</w:t>
            </w:r>
            <w:proofErr w:type="spellEnd"/>
            <w:r w:rsidRPr="00E85E43">
              <w:rPr>
                <w:rFonts w:ascii="Times New Roman" w:hAnsi="Times New Roman" w:cs="Times New Roman"/>
                <w:sz w:val="24"/>
                <w:szCs w:val="24"/>
              </w:rPr>
              <w:t xml:space="preserve"> мир.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1878 год – Берлинский конгресс.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«Диктатура сердца»,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Верховная распорядительная комиссия с ограниченными полномочиями.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A323C" w:rsidRPr="00E85E43" w:rsidRDefault="002A323C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 марта 1881 года – убийство Але</w:t>
            </w: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 xml:space="preserve">сандра </w:t>
            </w:r>
            <w:r w:rsidRPr="00E85E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E564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</w:tcPr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А. Горчаков.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Милютин</w:t>
            </w:r>
            <w:proofErr w:type="spellEnd"/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Отработки, </w:t>
            </w:r>
            <w:proofErr w:type="spellStart"/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временнообяза</w:t>
            </w: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E85E43">
              <w:rPr>
                <w:rFonts w:ascii="Times New Roman" w:hAnsi="Times New Roman" w:cs="Times New Roman"/>
                <w:sz w:val="24"/>
                <w:szCs w:val="24"/>
              </w:rPr>
              <w:t xml:space="preserve"> крестьяне, выкупные пл</w:t>
            </w: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тежи.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Милютин</w:t>
            </w:r>
            <w:proofErr w:type="spellEnd"/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К. Бестужев-Рюмин.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И. Гурко, М. Скобелев («Белый генерал»).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13D78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 xml:space="preserve">Отто  фон Бисмарк, 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А. Горчаков.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Лорис</w:t>
            </w:r>
            <w:proofErr w:type="spellEnd"/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-Меликов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(Проект Конституции)</w:t>
            </w:r>
          </w:p>
          <w:p w:rsid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А. Желябов, С. Перовская,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Н. Кибальчич,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Т. Михайлов, Н. Рысаков.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1875–1883 гг. – исторический музей на 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Красной площади.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1877 год – здание Политехн</w:t>
            </w: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ческого музея. </w:t>
            </w:r>
          </w:p>
          <w:p w:rsidR="00E85E43" w:rsidRPr="00E85E43" w:rsidRDefault="00E85E43" w:rsidP="00E85E4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5E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A323C" w:rsidRPr="00E85E43" w:rsidRDefault="002A323C" w:rsidP="009C4E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5E43" w:rsidRDefault="00E85E43" w:rsidP="009C3F0D">
      <w:pPr>
        <w:jc w:val="center"/>
        <w:rPr>
          <w:rFonts w:ascii="Times New Roman" w:hAnsi="Times New Roman" w:cs="Times New Roman"/>
        </w:rPr>
      </w:pPr>
    </w:p>
    <w:p w:rsidR="00E85E43" w:rsidRDefault="00E85E43" w:rsidP="009C3F0D">
      <w:pPr>
        <w:jc w:val="center"/>
        <w:rPr>
          <w:rFonts w:ascii="Times New Roman" w:hAnsi="Times New Roman" w:cs="Times New Roman"/>
        </w:rPr>
      </w:pPr>
    </w:p>
    <w:p w:rsidR="00C5257C" w:rsidRDefault="00C5257C" w:rsidP="009C3F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9504" behindDoc="0" locked="0" layoutInCell="1" allowOverlap="1" wp14:anchorId="4F1DCFF6" wp14:editId="45BFE197">
            <wp:simplePos x="0" y="0"/>
            <wp:positionH relativeFrom="column">
              <wp:posOffset>7691755</wp:posOffset>
            </wp:positionH>
            <wp:positionV relativeFrom="paragraph">
              <wp:posOffset>389255</wp:posOffset>
            </wp:positionV>
            <wp:extent cx="1644650" cy="2249170"/>
            <wp:effectExtent l="0" t="0" r="0" b="0"/>
            <wp:wrapNone/>
            <wp:docPr id="6" name="Рисунок 6" descr="федо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едо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r="2344" b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57C" w:rsidRPr="00616266" w:rsidRDefault="00E85E43" w:rsidP="009C3F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5648" behindDoc="0" locked="0" layoutInCell="1" allowOverlap="1" wp14:anchorId="68996ED7" wp14:editId="613E1DD2">
            <wp:simplePos x="0" y="0"/>
            <wp:positionH relativeFrom="column">
              <wp:posOffset>360045</wp:posOffset>
            </wp:positionH>
            <wp:positionV relativeFrom="paragraph">
              <wp:posOffset>547370</wp:posOffset>
            </wp:positionV>
            <wp:extent cx="4572000" cy="244729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r="6522" b="2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7C" w:rsidRPr="0061626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36576" distB="36576" distL="36576" distR="36576" simplePos="0" relativeHeight="251673600" behindDoc="0" locked="0" layoutInCell="1" allowOverlap="1" wp14:anchorId="64442207" wp14:editId="24DA6459">
            <wp:simplePos x="0" y="0"/>
            <wp:positionH relativeFrom="column">
              <wp:posOffset>7996555</wp:posOffset>
            </wp:positionH>
            <wp:positionV relativeFrom="paragraph">
              <wp:posOffset>382270</wp:posOffset>
            </wp:positionV>
            <wp:extent cx="1644650" cy="2249170"/>
            <wp:effectExtent l="0" t="0" r="0" b="0"/>
            <wp:wrapNone/>
            <wp:docPr id="10" name="Рисунок 10" descr="федо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едо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r="2344" b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7C" w:rsidRPr="0061626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36576" distB="36576" distL="36576" distR="36576" simplePos="0" relativeHeight="251671552" behindDoc="0" locked="0" layoutInCell="1" allowOverlap="1" wp14:anchorId="69488332" wp14:editId="1DDDFF57">
            <wp:simplePos x="0" y="0"/>
            <wp:positionH relativeFrom="column">
              <wp:posOffset>7844155</wp:posOffset>
            </wp:positionH>
            <wp:positionV relativeFrom="paragraph">
              <wp:posOffset>229870</wp:posOffset>
            </wp:positionV>
            <wp:extent cx="1644650" cy="2249170"/>
            <wp:effectExtent l="0" t="0" r="0" b="0"/>
            <wp:wrapNone/>
            <wp:docPr id="7" name="Рисунок 7" descr="федо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едо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r="2344" b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9B6" w:rsidRPr="00616266">
        <w:rPr>
          <w:rFonts w:ascii="Times New Roman" w:hAnsi="Times New Roman" w:cs="Times New Roman"/>
          <w:b/>
          <w:sz w:val="28"/>
          <w:szCs w:val="28"/>
        </w:rPr>
        <w:t>Присоединение Украины</w:t>
      </w:r>
    </w:p>
    <w:p w:rsidR="00F259B6" w:rsidRDefault="00F259B6" w:rsidP="009C3F0D">
      <w:pPr>
        <w:jc w:val="center"/>
        <w:rPr>
          <w:rFonts w:ascii="Times New Roman" w:hAnsi="Times New Roman" w:cs="Times New Roman"/>
        </w:rPr>
      </w:pPr>
    </w:p>
    <w:p w:rsidR="00F259B6" w:rsidRPr="00F259B6" w:rsidRDefault="00F259B6" w:rsidP="00F259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9B6">
        <w:rPr>
          <w:rFonts w:ascii="Times New Roman" w:hAnsi="Times New Roman" w:cs="Times New Roman"/>
          <w:b/>
          <w:bCs/>
          <w:sz w:val="28"/>
          <w:szCs w:val="28"/>
        </w:rPr>
        <w:t>Левобережная Украина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 xml:space="preserve"> – наименование восточной части Украины, ра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>положенной на левом берегу по течению Днепра. Состояла из современных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>рниговской,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>Полтавской, части Сумской областей, а также из восточных частей Киевской и Черкасской областей. На востоке Левобережная Украина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 xml:space="preserve"> гранич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>ла со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9B6">
        <w:rPr>
          <w:rFonts w:ascii="Times New Roman" w:hAnsi="Times New Roman" w:cs="Times New Roman"/>
          <w:sz w:val="28"/>
          <w:szCs w:val="28"/>
          <w:lang w:val="uk-UA"/>
        </w:rPr>
        <w:t>Слободской Украиной, на юге – с землями Запорожской Сечи.</w:t>
      </w:r>
    </w:p>
    <w:p w:rsidR="00F259B6" w:rsidRDefault="00E85E43" w:rsidP="00F259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85888" behindDoc="0" locked="0" layoutInCell="1" allowOverlap="1" wp14:anchorId="2C4FEBD5" wp14:editId="11170EB7">
            <wp:simplePos x="0" y="0"/>
            <wp:positionH relativeFrom="column">
              <wp:posOffset>229235</wp:posOffset>
            </wp:positionH>
            <wp:positionV relativeFrom="paragraph">
              <wp:posOffset>386715</wp:posOffset>
            </wp:positionV>
            <wp:extent cx="4514850" cy="2304415"/>
            <wp:effectExtent l="0" t="0" r="0" b="635"/>
            <wp:wrapTopAndBottom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" r="6808" b="3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9B6" w:rsidRPr="00F259B6">
        <w:rPr>
          <w:rFonts w:ascii="Times New Roman" w:hAnsi="Times New Roman" w:cs="Times New Roman"/>
          <w:sz w:val="28"/>
          <w:szCs w:val="28"/>
        </w:rPr>
        <w:t xml:space="preserve">8 (18) января 1654 года Переяславская Рада провозгласила присоединение </w:t>
      </w:r>
      <w:r w:rsidR="00F259B6" w:rsidRPr="00F259B6">
        <w:rPr>
          <w:rFonts w:ascii="Times New Roman" w:hAnsi="Times New Roman" w:cs="Times New Roman"/>
          <w:sz w:val="28"/>
          <w:szCs w:val="28"/>
        </w:rPr>
        <w:lastRenderedPageBreak/>
        <w:t>Украины к России.</w:t>
      </w:r>
      <w:r w:rsidR="002A323C">
        <w:rPr>
          <w:rFonts w:ascii="Times New Roman" w:hAnsi="Times New Roman" w:cs="Times New Roman"/>
          <w:sz w:val="28"/>
          <w:szCs w:val="28"/>
        </w:rPr>
        <w:t xml:space="preserve"> </w:t>
      </w:r>
      <w:r w:rsidR="00F259B6" w:rsidRPr="00F259B6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F259B6" w:rsidRPr="00F259B6">
        <w:rPr>
          <w:rFonts w:ascii="Times New Roman" w:hAnsi="Times New Roman" w:cs="Times New Roman"/>
          <w:sz w:val="28"/>
          <w:szCs w:val="28"/>
        </w:rPr>
        <w:t>Андрусовскому</w:t>
      </w:r>
      <w:proofErr w:type="spellEnd"/>
      <w:r w:rsidR="00F259B6" w:rsidRPr="00F259B6">
        <w:rPr>
          <w:rFonts w:ascii="Times New Roman" w:hAnsi="Times New Roman" w:cs="Times New Roman"/>
          <w:sz w:val="28"/>
          <w:szCs w:val="28"/>
        </w:rPr>
        <w:t xml:space="preserve"> перемирию 1667 года к России отошли Смоленские, Черниговские земли и  Левобережная Украина.</w:t>
      </w:r>
    </w:p>
    <w:p w:rsidR="00EE564B" w:rsidRPr="00EE564B" w:rsidRDefault="00EE564B" w:rsidP="00E85E4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64B">
        <w:rPr>
          <w:rFonts w:ascii="Times New Roman" w:hAnsi="Times New Roman" w:cs="Times New Roman"/>
          <w:b/>
          <w:bCs/>
          <w:sz w:val="28"/>
          <w:szCs w:val="28"/>
        </w:rPr>
        <w:t>Правобережная Украина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64B">
        <w:rPr>
          <w:rFonts w:ascii="Times New Roman" w:hAnsi="Times New Roman" w:cs="Times New Roman"/>
          <w:sz w:val="28"/>
          <w:szCs w:val="28"/>
          <w:lang w:val="uk-UA"/>
        </w:rPr>
        <w:t xml:space="preserve">– историческое наименование территории по правому берегу </w:t>
      </w:r>
      <w:hyperlink r:id="rId48" w:history="1">
        <w:r w:rsidRPr="00EE564B">
          <w:rPr>
            <w:rStyle w:val="a8"/>
            <w:rFonts w:ascii="Times New Roman" w:hAnsi="Times New Roman" w:cs="Times New Roman"/>
            <w:color w:val="3D3D3C"/>
            <w:sz w:val="28"/>
            <w:szCs w:val="28"/>
            <w:lang w:val="uk-UA"/>
          </w:rPr>
          <w:t>Днепра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E564B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hyperlink r:id="rId49" w:history="1">
        <w:r w:rsidRPr="00EE564B">
          <w:rPr>
            <w:rStyle w:val="a8"/>
            <w:rFonts w:ascii="Times New Roman" w:hAnsi="Times New Roman" w:cs="Times New Roman"/>
            <w:color w:val="3D3D3C"/>
            <w:sz w:val="28"/>
            <w:szCs w:val="28"/>
            <w:lang w:val="uk-UA"/>
          </w:rPr>
          <w:t>1660</w:t>
        </w:r>
      </w:hyperlink>
      <w:r w:rsidRPr="00EE564B">
        <w:rPr>
          <w:rFonts w:ascii="Times New Roman" w:hAnsi="Times New Roman" w:cs="Times New Roman"/>
          <w:sz w:val="28"/>
          <w:szCs w:val="28"/>
          <w:lang w:val="uk-UA"/>
        </w:rPr>
        <w:t>–</w:t>
      </w:r>
      <w:hyperlink r:id="rId50" w:history="1">
        <w:r w:rsidRPr="00EE564B">
          <w:rPr>
            <w:rStyle w:val="a8"/>
            <w:rFonts w:ascii="Times New Roman" w:hAnsi="Times New Roman" w:cs="Times New Roman"/>
            <w:color w:val="3D3D3C"/>
            <w:sz w:val="28"/>
            <w:szCs w:val="28"/>
            <w:lang w:val="uk-UA"/>
          </w:rPr>
          <w:t>1793 годах</w:t>
        </w:r>
      </w:hyperlink>
      <w:r w:rsidRPr="00EE564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85E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564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64B">
        <w:rPr>
          <w:rFonts w:ascii="Times New Roman" w:hAnsi="Times New Roman" w:cs="Times New Roman"/>
          <w:sz w:val="28"/>
          <w:szCs w:val="28"/>
        </w:rPr>
        <w:t>1793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64B">
        <w:rPr>
          <w:rFonts w:ascii="Times New Roman" w:hAnsi="Times New Roman" w:cs="Times New Roman"/>
          <w:sz w:val="28"/>
          <w:szCs w:val="28"/>
        </w:rPr>
        <w:t>году в результате второго раздела Польши Правобережная Украина вошла в состав Российской империи.</w:t>
      </w:r>
    </w:p>
    <w:p w:rsidR="00EE564B" w:rsidRPr="00EE564B" w:rsidRDefault="00EE564B" w:rsidP="00EE56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64B">
        <w:rPr>
          <w:rFonts w:ascii="Times New Roman" w:hAnsi="Times New Roman" w:cs="Times New Roman"/>
          <w:b/>
          <w:bCs/>
          <w:sz w:val="28"/>
          <w:szCs w:val="28"/>
        </w:rPr>
        <w:t>Разделы Речи Посполитой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64B">
        <w:rPr>
          <w:rFonts w:ascii="Times New Roman" w:hAnsi="Times New Roman" w:cs="Times New Roman"/>
          <w:sz w:val="28"/>
          <w:szCs w:val="28"/>
          <w:lang w:val="pl-PL"/>
        </w:rPr>
        <w:t xml:space="preserve">– </w:t>
      </w:r>
      <w:r w:rsidRPr="00EE564B">
        <w:rPr>
          <w:rFonts w:ascii="Times New Roman" w:hAnsi="Times New Roman" w:cs="Times New Roman"/>
          <w:sz w:val="28"/>
          <w:szCs w:val="28"/>
        </w:rPr>
        <w:t>раздел территории польско-литовского го</w:t>
      </w:r>
      <w:r w:rsidRPr="00EE564B">
        <w:rPr>
          <w:rFonts w:ascii="Times New Roman" w:hAnsi="Times New Roman" w:cs="Times New Roman"/>
          <w:sz w:val="28"/>
          <w:szCs w:val="28"/>
        </w:rPr>
        <w:t>с</w:t>
      </w:r>
      <w:r w:rsidRPr="00EE564B">
        <w:rPr>
          <w:rFonts w:ascii="Times New Roman" w:hAnsi="Times New Roman" w:cs="Times New Roman"/>
          <w:sz w:val="28"/>
          <w:szCs w:val="28"/>
        </w:rPr>
        <w:t>ударства (Речи Посполитой) между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564B">
        <w:rPr>
          <w:rFonts w:ascii="Times New Roman" w:hAnsi="Times New Roman" w:cs="Times New Roman"/>
          <w:sz w:val="28"/>
          <w:szCs w:val="28"/>
        </w:rPr>
        <w:t>Прусским королевством, Российской и</w:t>
      </w:r>
      <w:r w:rsidRPr="00EE564B">
        <w:rPr>
          <w:rFonts w:ascii="Times New Roman" w:hAnsi="Times New Roman" w:cs="Times New Roman"/>
          <w:sz w:val="28"/>
          <w:szCs w:val="28"/>
        </w:rPr>
        <w:t>м</w:t>
      </w:r>
      <w:r w:rsidRPr="00EE564B">
        <w:rPr>
          <w:rFonts w:ascii="Times New Roman" w:hAnsi="Times New Roman" w:cs="Times New Roman"/>
          <w:sz w:val="28"/>
          <w:szCs w:val="28"/>
        </w:rPr>
        <w:t xml:space="preserve">перией и Австрийской монархией в конце </w:t>
      </w:r>
      <w:r w:rsidRPr="00EE564B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EE564B">
        <w:rPr>
          <w:rFonts w:ascii="Times New Roman" w:hAnsi="Times New Roman" w:cs="Times New Roman"/>
          <w:sz w:val="28"/>
          <w:szCs w:val="28"/>
        </w:rPr>
        <w:t xml:space="preserve"> 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64B">
        <w:rPr>
          <w:rFonts w:ascii="Times New Roman" w:hAnsi="Times New Roman" w:cs="Times New Roman"/>
          <w:sz w:val="28"/>
          <w:szCs w:val="28"/>
        </w:rPr>
        <w:t xml:space="preserve"> (1772–1795).</w:t>
      </w:r>
    </w:p>
    <w:p w:rsidR="00EE564B" w:rsidRPr="00EE564B" w:rsidRDefault="00EE564B" w:rsidP="00EE56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64B">
        <w:rPr>
          <w:rFonts w:ascii="Times New Roman" w:hAnsi="Times New Roman" w:cs="Times New Roman"/>
          <w:b/>
          <w:bCs/>
          <w:sz w:val="28"/>
          <w:szCs w:val="28"/>
        </w:rPr>
        <w:t>Первый раздел</w:t>
      </w:r>
      <w:r w:rsidRPr="00EE564B">
        <w:rPr>
          <w:rFonts w:ascii="Times New Roman" w:hAnsi="Times New Roman" w:cs="Times New Roman"/>
          <w:sz w:val="28"/>
          <w:szCs w:val="28"/>
        </w:rPr>
        <w:t xml:space="preserve"> произошёл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64B">
        <w:rPr>
          <w:rFonts w:ascii="Times New Roman" w:hAnsi="Times New Roman" w:cs="Times New Roman"/>
          <w:sz w:val="28"/>
          <w:szCs w:val="28"/>
        </w:rPr>
        <w:t>1772 году: к России отошли Восточная Б</w:t>
      </w:r>
      <w:r w:rsidRPr="00EE564B">
        <w:rPr>
          <w:rFonts w:ascii="Times New Roman" w:hAnsi="Times New Roman" w:cs="Times New Roman"/>
          <w:sz w:val="28"/>
          <w:szCs w:val="28"/>
        </w:rPr>
        <w:t>е</w:t>
      </w:r>
      <w:r w:rsidRPr="00EE564B">
        <w:rPr>
          <w:rFonts w:ascii="Times New Roman" w:hAnsi="Times New Roman" w:cs="Times New Roman"/>
          <w:sz w:val="28"/>
          <w:szCs w:val="28"/>
        </w:rPr>
        <w:t>лоруссия до Минска и польская часть Литвы.</w:t>
      </w:r>
    </w:p>
    <w:p w:rsidR="00EE564B" w:rsidRPr="00EE564B" w:rsidRDefault="00EE564B" w:rsidP="00EE5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64B">
        <w:rPr>
          <w:rFonts w:ascii="Times New Roman" w:hAnsi="Times New Roman" w:cs="Times New Roman"/>
          <w:b/>
          <w:sz w:val="28"/>
          <w:szCs w:val="28"/>
        </w:rPr>
        <w:t>В</w:t>
      </w:r>
      <w:r w:rsidRPr="00EE564B">
        <w:rPr>
          <w:rFonts w:ascii="Times New Roman" w:hAnsi="Times New Roman" w:cs="Times New Roman"/>
          <w:b/>
          <w:bCs/>
          <w:sz w:val="28"/>
          <w:szCs w:val="28"/>
        </w:rPr>
        <w:t>торой</w:t>
      </w:r>
      <w:r w:rsidRPr="00EE564B">
        <w:rPr>
          <w:rFonts w:ascii="Times New Roman" w:hAnsi="Times New Roman" w:cs="Times New Roman"/>
          <w:sz w:val="28"/>
          <w:szCs w:val="28"/>
        </w:rPr>
        <w:t xml:space="preserve"> – 23 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64B">
        <w:rPr>
          <w:rFonts w:ascii="Times New Roman" w:hAnsi="Times New Roman" w:cs="Times New Roman"/>
          <w:sz w:val="28"/>
          <w:szCs w:val="28"/>
        </w:rPr>
        <w:t>1793 года: к  России отошли Белоруссия с Минском и Правобережная Украина.</w:t>
      </w:r>
    </w:p>
    <w:p w:rsidR="00EE564B" w:rsidRPr="00EE564B" w:rsidRDefault="00EE564B" w:rsidP="00EE56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64B">
        <w:rPr>
          <w:rFonts w:ascii="Times New Roman" w:hAnsi="Times New Roman" w:cs="Times New Roman"/>
          <w:b/>
          <w:sz w:val="28"/>
          <w:szCs w:val="28"/>
        </w:rPr>
        <w:t>Т</w:t>
      </w:r>
      <w:r w:rsidRPr="00EE564B">
        <w:rPr>
          <w:rFonts w:ascii="Times New Roman" w:hAnsi="Times New Roman" w:cs="Times New Roman"/>
          <w:b/>
          <w:bCs/>
          <w:sz w:val="28"/>
          <w:szCs w:val="28"/>
        </w:rPr>
        <w:t>ретий</w:t>
      </w:r>
      <w:r w:rsidRPr="00EE564B">
        <w:rPr>
          <w:rFonts w:ascii="Times New Roman" w:hAnsi="Times New Roman" w:cs="Times New Roman"/>
          <w:sz w:val="28"/>
          <w:szCs w:val="28"/>
        </w:rPr>
        <w:t xml:space="preserve"> – 24 октября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564B">
        <w:rPr>
          <w:rFonts w:ascii="Times New Roman" w:hAnsi="Times New Roman" w:cs="Times New Roman"/>
          <w:sz w:val="28"/>
          <w:szCs w:val="28"/>
        </w:rPr>
        <w:t xml:space="preserve">1795 года: к  России  </w:t>
      </w:r>
      <w:proofErr w:type="gramStart"/>
      <w:r w:rsidRPr="00EE564B">
        <w:rPr>
          <w:rFonts w:ascii="Times New Roman" w:hAnsi="Times New Roman" w:cs="Times New Roman"/>
          <w:sz w:val="28"/>
          <w:szCs w:val="28"/>
        </w:rPr>
        <w:t>присоединены</w:t>
      </w:r>
      <w:proofErr w:type="gramEnd"/>
      <w:r w:rsidRPr="00EE564B">
        <w:rPr>
          <w:rFonts w:ascii="Times New Roman" w:hAnsi="Times New Roman" w:cs="Times New Roman"/>
          <w:sz w:val="28"/>
          <w:szCs w:val="28"/>
        </w:rPr>
        <w:t xml:space="preserve"> Западная Бел</w:t>
      </w:r>
      <w:r w:rsidRPr="00EE564B">
        <w:rPr>
          <w:rFonts w:ascii="Times New Roman" w:hAnsi="Times New Roman" w:cs="Times New Roman"/>
          <w:sz w:val="28"/>
          <w:szCs w:val="28"/>
        </w:rPr>
        <w:t>о</w:t>
      </w:r>
      <w:r w:rsidRPr="00EE564B">
        <w:rPr>
          <w:rFonts w:ascii="Times New Roman" w:hAnsi="Times New Roman" w:cs="Times New Roman"/>
          <w:sz w:val="28"/>
          <w:szCs w:val="28"/>
        </w:rPr>
        <w:t>руссия, Западная Волынь, основная часть Литвы.</w:t>
      </w:r>
    </w:p>
    <w:p w:rsidR="00EE564B" w:rsidRDefault="00EE564B" w:rsidP="00EE564B">
      <w:pPr>
        <w:widowControl w:val="0"/>
        <w:rPr>
          <w:rFonts w:ascii="Calibri" w:hAnsi="Calibri" w:cs="Times New Roman"/>
          <w:sz w:val="20"/>
          <w:szCs w:val="20"/>
        </w:rPr>
      </w:pPr>
      <w:r>
        <w:t> </w:t>
      </w:r>
    </w:p>
    <w:p w:rsidR="00F259B6" w:rsidRPr="00616266" w:rsidRDefault="00616266" w:rsidP="006162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266">
        <w:rPr>
          <w:rFonts w:ascii="Times New Roman" w:hAnsi="Times New Roman" w:cs="Times New Roman"/>
          <w:b/>
          <w:sz w:val="28"/>
          <w:szCs w:val="28"/>
        </w:rPr>
        <w:t>Парсуна как жанр древнерусской живописи</w:t>
      </w:r>
    </w:p>
    <w:p w:rsidR="00616266" w:rsidRPr="00616266" w:rsidRDefault="00616266" w:rsidP="006162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6266">
        <w:rPr>
          <w:rFonts w:ascii="Times New Roman" w:hAnsi="Times New Roman" w:cs="Times New Roman"/>
          <w:sz w:val="28"/>
          <w:szCs w:val="28"/>
        </w:rPr>
        <w:t>Парсу́на</w:t>
      </w:r>
      <w:proofErr w:type="spellEnd"/>
      <w:r w:rsidRPr="00616266">
        <w:rPr>
          <w:rFonts w:ascii="Times New Roman" w:hAnsi="Times New Roman" w:cs="Times New Roman"/>
          <w:sz w:val="28"/>
          <w:szCs w:val="28"/>
        </w:rPr>
        <w:t xml:space="preserve"> (искажённое </w:t>
      </w:r>
      <w:hyperlink r:id="rId51" w:history="1">
        <w:r w:rsidRPr="00616266">
          <w:rPr>
            <w:rFonts w:ascii="Times New Roman" w:hAnsi="Times New Roman" w:cs="Times New Roman"/>
          </w:rPr>
          <w:t>лат.</w:t>
        </w:r>
      </w:hyperlink>
      <w:r w:rsidRPr="00616266">
        <w:rPr>
          <w:rFonts w:ascii="Times New Roman" w:hAnsi="Times New Roman" w:cs="Times New Roman"/>
          <w:sz w:val="28"/>
          <w:szCs w:val="28"/>
        </w:rPr>
        <w:t xml:space="preserve"> Persona – «личность», «особа») – ранний «пр</w:t>
      </w:r>
      <w:r w:rsidRPr="00616266">
        <w:rPr>
          <w:rFonts w:ascii="Times New Roman" w:hAnsi="Times New Roman" w:cs="Times New Roman"/>
          <w:sz w:val="28"/>
          <w:szCs w:val="28"/>
        </w:rPr>
        <w:t>и</w:t>
      </w:r>
      <w:r w:rsidRPr="00616266">
        <w:rPr>
          <w:rFonts w:ascii="Times New Roman" w:hAnsi="Times New Roman" w:cs="Times New Roman"/>
          <w:sz w:val="28"/>
          <w:szCs w:val="28"/>
        </w:rPr>
        <w:t>митивный» жанр портрета в Русском царстве.</w:t>
      </w:r>
    </w:p>
    <w:p w:rsidR="00616266" w:rsidRPr="00616266" w:rsidRDefault="00616266" w:rsidP="006162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6">
        <w:rPr>
          <w:rFonts w:ascii="Times New Roman" w:hAnsi="Times New Roman" w:cs="Times New Roman"/>
          <w:sz w:val="28"/>
          <w:szCs w:val="28"/>
        </w:rPr>
        <w:t>Первоначально синоним современного понятия </w:t>
      </w:r>
      <w:hyperlink r:id="rId52" w:history="1">
        <w:r w:rsidRPr="00616266">
          <w:rPr>
            <w:rFonts w:ascii="Times New Roman" w:hAnsi="Times New Roman" w:cs="Times New Roman"/>
          </w:rPr>
          <w:t>портрет</w:t>
        </w:r>
      </w:hyperlink>
      <w:r w:rsidRPr="00616266">
        <w:rPr>
          <w:rFonts w:ascii="Times New Roman" w:hAnsi="Times New Roman" w:cs="Times New Roman"/>
          <w:sz w:val="28"/>
          <w:szCs w:val="28"/>
        </w:rPr>
        <w:t> вне зависимости от стиля, техники изображения, места и времени написания. Термин является и</w:t>
      </w:r>
      <w:r w:rsidRPr="00616266">
        <w:rPr>
          <w:rFonts w:ascii="Times New Roman" w:hAnsi="Times New Roman" w:cs="Times New Roman"/>
          <w:sz w:val="28"/>
          <w:szCs w:val="28"/>
        </w:rPr>
        <w:t>с</w:t>
      </w:r>
      <w:r w:rsidRPr="00616266">
        <w:rPr>
          <w:rFonts w:ascii="Times New Roman" w:hAnsi="Times New Roman" w:cs="Times New Roman"/>
          <w:sz w:val="28"/>
          <w:szCs w:val="28"/>
        </w:rPr>
        <w:t>кажением слова «персона», которым в XVI веке назывались любые светские портреты.</w:t>
      </w:r>
    </w:p>
    <w:p w:rsidR="00616266" w:rsidRPr="00616266" w:rsidRDefault="00616266" w:rsidP="006162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6">
        <w:rPr>
          <w:rFonts w:ascii="Times New Roman" w:hAnsi="Times New Roman" w:cs="Times New Roman"/>
          <w:sz w:val="28"/>
          <w:szCs w:val="28"/>
        </w:rPr>
        <w:t>Первые русские парсуны создаются, скорее всего, мастерами Оружейной палаты Московского Кремля в </w:t>
      </w:r>
      <w:hyperlink r:id="rId53" w:history="1">
        <w:r w:rsidRPr="00616266">
          <w:rPr>
            <w:rFonts w:ascii="Times New Roman" w:hAnsi="Times New Roman" w:cs="Times New Roman"/>
          </w:rPr>
          <w:t>XVII веке</w:t>
        </w:r>
      </w:hyperlink>
      <w:r w:rsidRPr="00616266">
        <w:rPr>
          <w:rFonts w:ascii="Times New Roman" w:hAnsi="Times New Roman" w:cs="Times New Roman"/>
          <w:sz w:val="28"/>
          <w:szCs w:val="28"/>
        </w:rPr>
        <w:t>. </w:t>
      </w:r>
    </w:p>
    <w:p w:rsidR="00616266" w:rsidRPr="00616266" w:rsidRDefault="00616266" w:rsidP="006162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266">
        <w:rPr>
          <w:rFonts w:ascii="Times New Roman" w:hAnsi="Times New Roman" w:cs="Times New Roman"/>
          <w:sz w:val="28"/>
          <w:szCs w:val="28"/>
        </w:rPr>
        <w:t>Во второй половине </w:t>
      </w:r>
      <w:hyperlink r:id="rId54" w:history="1">
        <w:r w:rsidRPr="00616266">
          <w:rPr>
            <w:rFonts w:ascii="Times New Roman" w:hAnsi="Times New Roman" w:cs="Times New Roman"/>
          </w:rPr>
          <w:t>XVII века</w:t>
        </w:r>
      </w:hyperlink>
      <w:r w:rsidRPr="00616266">
        <w:rPr>
          <w:rFonts w:ascii="Times New Roman" w:hAnsi="Times New Roman" w:cs="Times New Roman"/>
          <w:sz w:val="28"/>
          <w:szCs w:val="28"/>
        </w:rPr>
        <w:t> парсуна часто пишется на холсте в технике масляной живописи, хотя манера исполнения продолжает содержать иконопи</w:t>
      </w:r>
      <w:r w:rsidRPr="00616266">
        <w:rPr>
          <w:rFonts w:ascii="Times New Roman" w:hAnsi="Times New Roman" w:cs="Times New Roman"/>
          <w:sz w:val="28"/>
          <w:szCs w:val="28"/>
        </w:rPr>
        <w:t>с</w:t>
      </w:r>
      <w:r w:rsidRPr="00616266">
        <w:rPr>
          <w:rFonts w:ascii="Times New Roman" w:hAnsi="Times New Roman" w:cs="Times New Roman"/>
          <w:sz w:val="28"/>
          <w:szCs w:val="28"/>
        </w:rPr>
        <w:t>ные традиции.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8"/>
        <w:gridCol w:w="1681"/>
        <w:gridCol w:w="1636"/>
        <w:gridCol w:w="1636"/>
        <w:gridCol w:w="1502"/>
        <w:gridCol w:w="1591"/>
      </w:tblGrid>
      <w:tr w:rsidR="00616266" w:rsidTr="00616266">
        <w:trPr>
          <w:trHeight w:val="2417"/>
        </w:trPr>
        <w:tc>
          <w:tcPr>
            <w:tcW w:w="1642" w:type="dxa"/>
          </w:tcPr>
          <w:p w:rsidR="00616266" w:rsidRDefault="0061626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270613DD" wp14:editId="2F34CD38">
                  <wp:simplePos x="0" y="0"/>
                  <wp:positionH relativeFrom="column">
                    <wp:posOffset>8088630</wp:posOffset>
                  </wp:positionH>
                  <wp:positionV relativeFrom="paragraph">
                    <wp:posOffset>932815</wp:posOffset>
                  </wp:positionV>
                  <wp:extent cx="1798320" cy="2550795"/>
                  <wp:effectExtent l="0" t="0" r="0" b="1905"/>
                  <wp:wrapNone/>
                  <wp:docPr id="17" name="Рисунок 17" descr="Без 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ез 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8" r="6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55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68E19EC8">
                  <wp:extent cx="1014558" cy="14382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18" cy="144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:rsidR="00616266" w:rsidRDefault="0061626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40D6E8E6">
                  <wp:extent cx="933450" cy="1371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:rsidR="00616266" w:rsidRDefault="0061626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128966A1">
                  <wp:extent cx="904875" cy="1368131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69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:rsidR="00616266" w:rsidRDefault="0061626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64BEE9BF">
                  <wp:extent cx="904875" cy="1370038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07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616266" w:rsidRDefault="0061626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616E26D2">
                  <wp:extent cx="819150" cy="132146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707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616266" w:rsidRDefault="0061626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095AF4AD">
                  <wp:extent cx="876300" cy="131778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64"/>
                          <a:stretch/>
                        </pic:blipFill>
                        <pic:spPr bwMode="auto">
                          <a:xfrm>
                            <a:off x="0" y="0"/>
                            <a:ext cx="880414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266" w:rsidTr="00616266">
        <w:tc>
          <w:tcPr>
            <w:tcW w:w="1642" w:type="dxa"/>
          </w:tcPr>
          <w:p w:rsidR="00616266" w:rsidRDefault="00616266" w:rsidP="0061626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266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</w:p>
          <w:p w:rsidR="00616266" w:rsidRPr="00616266" w:rsidRDefault="00616266" w:rsidP="0061626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266">
              <w:rPr>
                <w:rFonts w:ascii="Times New Roman" w:hAnsi="Times New Roman" w:cs="Times New Roman"/>
                <w:sz w:val="24"/>
                <w:szCs w:val="24"/>
              </w:rPr>
              <w:t>Грозный</w:t>
            </w:r>
          </w:p>
          <w:p w:rsidR="00616266" w:rsidRPr="00616266" w:rsidRDefault="0061626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</w:p>
        </w:tc>
        <w:tc>
          <w:tcPr>
            <w:tcW w:w="1642" w:type="dxa"/>
          </w:tcPr>
          <w:p w:rsidR="00616266" w:rsidRPr="00616266" w:rsidRDefault="00616266" w:rsidP="0061626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266">
              <w:rPr>
                <w:rFonts w:ascii="Times New Roman" w:hAnsi="Times New Roman" w:cs="Times New Roman"/>
                <w:sz w:val="24"/>
                <w:szCs w:val="24"/>
              </w:rPr>
              <w:t xml:space="preserve">Михаил </w:t>
            </w:r>
          </w:p>
          <w:p w:rsidR="00616266" w:rsidRPr="00616266" w:rsidRDefault="00616266" w:rsidP="0061626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266">
              <w:rPr>
                <w:rFonts w:ascii="Times New Roman" w:hAnsi="Times New Roman" w:cs="Times New Roman"/>
                <w:sz w:val="24"/>
                <w:szCs w:val="24"/>
              </w:rPr>
              <w:t>Скопин-Шуйский</w:t>
            </w:r>
          </w:p>
        </w:tc>
        <w:tc>
          <w:tcPr>
            <w:tcW w:w="1642" w:type="dxa"/>
          </w:tcPr>
          <w:p w:rsidR="00616266" w:rsidRPr="00616266" w:rsidRDefault="00616266" w:rsidP="0061626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266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16266">
              <w:rPr>
                <w:rFonts w:ascii="Times New Roman" w:hAnsi="Times New Roman" w:cs="Times New Roman"/>
                <w:sz w:val="24"/>
                <w:szCs w:val="24"/>
              </w:rPr>
              <w:t>Романов</w:t>
            </w:r>
          </w:p>
          <w:p w:rsidR="00616266" w:rsidRPr="00616266" w:rsidRDefault="00616266" w:rsidP="0061626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</w:tcPr>
          <w:p w:rsidR="00616266" w:rsidRPr="00616266" w:rsidRDefault="00616266" w:rsidP="0061626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266">
              <w:rPr>
                <w:rFonts w:ascii="Times New Roman" w:hAnsi="Times New Roman" w:cs="Times New Roman"/>
                <w:sz w:val="24"/>
                <w:szCs w:val="24"/>
              </w:rPr>
              <w:t>Патриарх Никон</w:t>
            </w:r>
          </w:p>
          <w:p w:rsidR="00616266" w:rsidRPr="00616266" w:rsidRDefault="0061626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</w:p>
        </w:tc>
        <w:tc>
          <w:tcPr>
            <w:tcW w:w="1643" w:type="dxa"/>
          </w:tcPr>
          <w:p w:rsidR="00616266" w:rsidRPr="00616266" w:rsidRDefault="00616266" w:rsidP="0061626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266">
              <w:rPr>
                <w:rFonts w:ascii="Times New Roman" w:hAnsi="Times New Roman" w:cs="Times New Roman"/>
                <w:sz w:val="24"/>
                <w:szCs w:val="24"/>
              </w:rPr>
              <w:t>Федор Иоаннович</w:t>
            </w:r>
          </w:p>
          <w:p w:rsidR="00616266" w:rsidRPr="00616266" w:rsidRDefault="0061626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</w:p>
        </w:tc>
        <w:tc>
          <w:tcPr>
            <w:tcW w:w="1643" w:type="dxa"/>
          </w:tcPr>
          <w:p w:rsidR="00616266" w:rsidRPr="00616266" w:rsidRDefault="00616266" w:rsidP="0061626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266">
              <w:rPr>
                <w:rFonts w:ascii="Times New Roman" w:hAnsi="Times New Roman" w:cs="Times New Roman"/>
                <w:sz w:val="24"/>
                <w:szCs w:val="24"/>
              </w:rPr>
              <w:t xml:space="preserve">Князь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16266">
              <w:rPr>
                <w:rFonts w:ascii="Times New Roman" w:hAnsi="Times New Roman" w:cs="Times New Roman"/>
                <w:sz w:val="24"/>
                <w:szCs w:val="24"/>
              </w:rPr>
              <w:t>И.Б. Репнин</w:t>
            </w:r>
          </w:p>
          <w:p w:rsidR="00616266" w:rsidRPr="00616266" w:rsidRDefault="0061626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</w:p>
        </w:tc>
      </w:tr>
    </w:tbl>
    <w:p w:rsidR="00616266" w:rsidRDefault="00616266" w:rsidP="00F259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74746"/>
          <w:sz w:val="28"/>
          <w:szCs w:val="28"/>
        </w:rPr>
      </w:pPr>
    </w:p>
    <w:p w:rsidR="007147B9" w:rsidRPr="007147B9" w:rsidRDefault="007147B9" w:rsidP="007147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474746"/>
          <w:sz w:val="28"/>
          <w:szCs w:val="28"/>
        </w:rPr>
      </w:pPr>
      <w:r w:rsidRPr="007147B9">
        <w:rPr>
          <w:rFonts w:ascii="Times New Roman" w:hAnsi="Times New Roman" w:cs="Times New Roman"/>
          <w:b/>
          <w:color w:val="474746"/>
          <w:sz w:val="28"/>
          <w:szCs w:val="28"/>
        </w:rPr>
        <w:t xml:space="preserve">Культура </w:t>
      </w:r>
      <w:r w:rsidR="00D15601">
        <w:rPr>
          <w:rFonts w:ascii="Times New Roman" w:hAnsi="Times New Roman" w:cs="Times New Roman"/>
          <w:b/>
          <w:color w:val="474746"/>
          <w:sz w:val="28"/>
          <w:szCs w:val="28"/>
        </w:rPr>
        <w:t xml:space="preserve"> </w:t>
      </w:r>
      <w:r w:rsidRPr="007147B9">
        <w:rPr>
          <w:rFonts w:ascii="Times New Roman" w:hAnsi="Times New Roman" w:cs="Times New Roman"/>
          <w:b/>
          <w:color w:val="474746"/>
          <w:sz w:val="28"/>
          <w:szCs w:val="28"/>
        </w:rPr>
        <w:t>России. Архитектура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30"/>
        <w:gridCol w:w="2425"/>
        <w:gridCol w:w="2371"/>
        <w:gridCol w:w="2628"/>
      </w:tblGrid>
      <w:tr w:rsidR="00722AE0" w:rsidTr="00EB6F7D">
        <w:tc>
          <w:tcPr>
            <w:tcW w:w="2463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</w:t>
            </w:r>
          </w:p>
        </w:tc>
        <w:tc>
          <w:tcPr>
            <w:tcW w:w="2463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4</w:t>
            </w:r>
          </w:p>
        </w:tc>
      </w:tr>
      <w:tr w:rsidR="00722AE0" w:rsidTr="002A323C">
        <w:trPr>
          <w:trHeight w:val="3091"/>
        </w:trPr>
        <w:tc>
          <w:tcPr>
            <w:tcW w:w="2463" w:type="dxa"/>
          </w:tcPr>
          <w:p w:rsidR="00EB6F7D" w:rsidRDefault="00EB6F7D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55880323" wp14:editId="5DED30AD">
                  <wp:extent cx="1451310" cy="18383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97" cy="1841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EB6F7D" w:rsidRDefault="00EB6F7D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6F714A51" wp14:editId="683CEDB9">
                  <wp:extent cx="1406653" cy="1838325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666" cy="1842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B6F7D" w:rsidRDefault="00EB6F7D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0478CC6B" wp14:editId="2946E22A">
                  <wp:extent cx="1412372" cy="18383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72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B6F7D" w:rsidRDefault="00EB6F7D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1F5F2F11" wp14:editId="219D4F6F">
                  <wp:extent cx="1412372" cy="18383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72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AE0" w:rsidTr="00EB6F7D">
        <w:tc>
          <w:tcPr>
            <w:tcW w:w="2463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5</w:t>
            </w:r>
          </w:p>
        </w:tc>
        <w:tc>
          <w:tcPr>
            <w:tcW w:w="2463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6</w:t>
            </w:r>
          </w:p>
        </w:tc>
        <w:tc>
          <w:tcPr>
            <w:tcW w:w="2464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7</w:t>
            </w:r>
          </w:p>
        </w:tc>
        <w:tc>
          <w:tcPr>
            <w:tcW w:w="2464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8</w:t>
            </w:r>
          </w:p>
        </w:tc>
      </w:tr>
      <w:tr w:rsidR="00722AE0" w:rsidTr="000C0752">
        <w:trPr>
          <w:trHeight w:val="2901"/>
        </w:trPr>
        <w:tc>
          <w:tcPr>
            <w:tcW w:w="2463" w:type="dxa"/>
          </w:tcPr>
          <w:p w:rsidR="00EB6F7D" w:rsidRDefault="00EB6F7D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AA9AD5A" wp14:editId="1A6C2559">
                  <wp:simplePos x="0" y="0"/>
                  <wp:positionH relativeFrom="column">
                    <wp:posOffset>8136890</wp:posOffset>
                  </wp:positionH>
                  <wp:positionV relativeFrom="paragraph">
                    <wp:posOffset>4055110</wp:posOffset>
                  </wp:positionV>
                  <wp:extent cx="1750060" cy="2358390"/>
                  <wp:effectExtent l="0" t="0" r="2540" b="3810"/>
                  <wp:wrapNone/>
                  <wp:docPr id="29" name="Рисунок 29" descr="Церковь Покрова Пресвятой Богородицы в Медвед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Церковь Покрова Пресвятой Богородицы в Медвед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" r="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235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41E17E08" wp14:editId="02ACC350">
                  <wp:extent cx="1266825" cy="17005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84" cy="1706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EB6F7D" w:rsidRDefault="00EB6F7D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38CD95B3" wp14:editId="41F4D25D">
                  <wp:extent cx="1266825" cy="1709870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28" cy="1722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B6F7D" w:rsidRDefault="00EB6F7D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68371E90" wp14:editId="259C5FEB">
                  <wp:extent cx="1266825" cy="171679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49" cy="1719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B6F7D" w:rsidRDefault="00EB6F7D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B187988" wp14:editId="74FB5B53">
                  <wp:simplePos x="0" y="0"/>
                  <wp:positionH relativeFrom="column">
                    <wp:posOffset>4279900</wp:posOffset>
                  </wp:positionH>
                  <wp:positionV relativeFrom="paragraph">
                    <wp:posOffset>954405</wp:posOffset>
                  </wp:positionV>
                  <wp:extent cx="1750060" cy="2358390"/>
                  <wp:effectExtent l="0" t="0" r="2540" b="3810"/>
                  <wp:wrapNone/>
                  <wp:docPr id="33" name="Рисунок 33" descr="0_fff2f_3b42d8d0_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_fff2f_3b42d8d0_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8" r="11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235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69EB8832" wp14:editId="0BD4C88C">
                  <wp:extent cx="1264982" cy="17049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50" cy="171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AE0" w:rsidTr="000C0752">
        <w:trPr>
          <w:trHeight w:val="280"/>
        </w:trPr>
        <w:tc>
          <w:tcPr>
            <w:tcW w:w="2463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9</w:t>
            </w:r>
          </w:p>
        </w:tc>
        <w:tc>
          <w:tcPr>
            <w:tcW w:w="2463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10</w:t>
            </w:r>
          </w:p>
        </w:tc>
        <w:tc>
          <w:tcPr>
            <w:tcW w:w="2464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11</w:t>
            </w:r>
          </w:p>
        </w:tc>
        <w:tc>
          <w:tcPr>
            <w:tcW w:w="2464" w:type="dxa"/>
          </w:tcPr>
          <w:p w:rsidR="00EB6F7D" w:rsidRPr="00EB6F7D" w:rsidRDefault="00EB6F7D" w:rsidP="00EB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6F7D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12</w:t>
            </w:r>
          </w:p>
        </w:tc>
      </w:tr>
      <w:tr w:rsidR="00722AE0" w:rsidTr="00C91BD9">
        <w:trPr>
          <w:trHeight w:val="2797"/>
        </w:trPr>
        <w:tc>
          <w:tcPr>
            <w:tcW w:w="2463" w:type="dxa"/>
          </w:tcPr>
          <w:p w:rsidR="00EB6F7D" w:rsidRDefault="00EB6F7D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D0EC3B" wp14:editId="3B0351D9">
                  <wp:extent cx="1266825" cy="1691382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327" cy="1692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EB6F7D" w:rsidRDefault="00C206DE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0967D770" wp14:editId="6FC0A2D9">
                  <wp:extent cx="1343025" cy="170487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04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B6F7D" w:rsidRDefault="00C206DE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4C3463C1" wp14:editId="10E3C5CC">
                  <wp:extent cx="1200150" cy="170343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40" cy="1707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B6F7D" w:rsidRDefault="00C206DE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0D27DF0E" wp14:editId="4DA4DB8D">
                  <wp:extent cx="1175400" cy="1704975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14" cy="1708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AE0" w:rsidTr="00EB6F7D">
        <w:tc>
          <w:tcPr>
            <w:tcW w:w="2463" w:type="dxa"/>
          </w:tcPr>
          <w:p w:rsidR="00EB6F7D" w:rsidRPr="00EB5E16" w:rsidRDefault="00EB5E16" w:rsidP="00EB5E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5E16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13</w:t>
            </w:r>
          </w:p>
        </w:tc>
        <w:tc>
          <w:tcPr>
            <w:tcW w:w="2463" w:type="dxa"/>
          </w:tcPr>
          <w:p w:rsidR="00EB6F7D" w:rsidRPr="00EB5E16" w:rsidRDefault="00EB5E16" w:rsidP="00EB5E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5E16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14</w:t>
            </w:r>
          </w:p>
        </w:tc>
        <w:tc>
          <w:tcPr>
            <w:tcW w:w="2464" w:type="dxa"/>
          </w:tcPr>
          <w:p w:rsidR="00EB6F7D" w:rsidRPr="00EB5E16" w:rsidRDefault="00EB5E16" w:rsidP="00EB5E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5E16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15</w:t>
            </w:r>
          </w:p>
        </w:tc>
        <w:tc>
          <w:tcPr>
            <w:tcW w:w="2464" w:type="dxa"/>
          </w:tcPr>
          <w:p w:rsidR="00EB6F7D" w:rsidRPr="00EB5E16" w:rsidRDefault="00EB5E16" w:rsidP="00EB5E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 w:rsidRPr="00EB5E16"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16</w:t>
            </w:r>
          </w:p>
        </w:tc>
      </w:tr>
      <w:tr w:rsidR="00722AE0" w:rsidTr="00EB5E16">
        <w:trPr>
          <w:trHeight w:val="2765"/>
        </w:trPr>
        <w:tc>
          <w:tcPr>
            <w:tcW w:w="2463" w:type="dxa"/>
          </w:tcPr>
          <w:p w:rsidR="00EB6F7D" w:rsidRDefault="00EB5E1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72D39F26">
                  <wp:extent cx="1309254" cy="1888760"/>
                  <wp:effectExtent l="0" t="0" r="571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33" cy="1891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EB6F7D" w:rsidRDefault="00EB5E1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7CE2F461">
                  <wp:extent cx="1309255" cy="1865337"/>
                  <wp:effectExtent l="0" t="0" r="5715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298" cy="1866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B6F7D" w:rsidRDefault="00EB5E1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28B3251E">
                  <wp:extent cx="1392382" cy="1878265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41" cy="187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B6F7D" w:rsidRDefault="00EB5E1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1A43AB91">
                  <wp:extent cx="1317260" cy="187036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21" cy="18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AE0" w:rsidTr="00EB6F7D">
        <w:tc>
          <w:tcPr>
            <w:tcW w:w="2463" w:type="dxa"/>
          </w:tcPr>
          <w:p w:rsidR="00EB5E16" w:rsidRPr="00EB5E16" w:rsidRDefault="00EB5E16" w:rsidP="00EB5E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17</w:t>
            </w:r>
          </w:p>
        </w:tc>
        <w:tc>
          <w:tcPr>
            <w:tcW w:w="2463" w:type="dxa"/>
          </w:tcPr>
          <w:p w:rsidR="00EB5E16" w:rsidRPr="00EB5E16" w:rsidRDefault="00EB5E16" w:rsidP="00EB5E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18</w:t>
            </w:r>
          </w:p>
        </w:tc>
        <w:tc>
          <w:tcPr>
            <w:tcW w:w="2464" w:type="dxa"/>
          </w:tcPr>
          <w:p w:rsidR="00EB5E16" w:rsidRPr="00EB5E16" w:rsidRDefault="00EB5E16" w:rsidP="00EB5E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19</w:t>
            </w:r>
          </w:p>
        </w:tc>
        <w:tc>
          <w:tcPr>
            <w:tcW w:w="2464" w:type="dxa"/>
          </w:tcPr>
          <w:p w:rsidR="00EB5E16" w:rsidRPr="00EB5E16" w:rsidRDefault="00EB5E16" w:rsidP="00EB5E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74746"/>
                <w:sz w:val="28"/>
                <w:szCs w:val="28"/>
              </w:rPr>
              <w:t>20</w:t>
            </w:r>
          </w:p>
        </w:tc>
      </w:tr>
      <w:tr w:rsidR="00722AE0" w:rsidTr="00EB5E16">
        <w:trPr>
          <w:trHeight w:val="2683"/>
        </w:trPr>
        <w:tc>
          <w:tcPr>
            <w:tcW w:w="2463" w:type="dxa"/>
          </w:tcPr>
          <w:p w:rsidR="00EB5E16" w:rsidRDefault="00EB5E16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5AC9529D">
                  <wp:extent cx="1417239" cy="17716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69" r="25163"/>
                          <a:stretch/>
                        </pic:blipFill>
                        <pic:spPr bwMode="auto">
                          <a:xfrm>
                            <a:off x="0" y="0"/>
                            <a:ext cx="1418898" cy="177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EB5E16" w:rsidRDefault="000C0752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6571BABB">
                  <wp:extent cx="1441707" cy="1771650"/>
                  <wp:effectExtent l="0" t="0" r="635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07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B5E16" w:rsidRDefault="000C0752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533430FB">
                  <wp:extent cx="1285875" cy="17716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B5E16" w:rsidRDefault="000C0752" w:rsidP="00F259B6">
            <w:pPr>
              <w:spacing w:line="360" w:lineRule="auto"/>
              <w:jc w:val="both"/>
              <w:rPr>
                <w:rFonts w:ascii="Times New Roman" w:hAnsi="Times New Roman" w:cs="Times New Roman"/>
                <w:color w:val="4747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2E3D2C7C">
                  <wp:extent cx="1192201" cy="1771650"/>
                  <wp:effectExtent l="0" t="0" r="825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01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AE0" w:rsidTr="00F92C4B">
        <w:trPr>
          <w:trHeight w:val="698"/>
        </w:trPr>
        <w:tc>
          <w:tcPr>
            <w:tcW w:w="2463" w:type="dxa"/>
          </w:tcPr>
          <w:p w:rsidR="00F92C4B" w:rsidRPr="00F92C4B" w:rsidRDefault="00F92C4B" w:rsidP="00F92C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463" w:type="dxa"/>
          </w:tcPr>
          <w:p w:rsidR="00F92C4B" w:rsidRPr="00F92C4B" w:rsidRDefault="00F92C4B" w:rsidP="00F92C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464" w:type="dxa"/>
          </w:tcPr>
          <w:p w:rsidR="00F92C4B" w:rsidRPr="00F92C4B" w:rsidRDefault="00F92C4B" w:rsidP="00F92C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464" w:type="dxa"/>
          </w:tcPr>
          <w:p w:rsidR="00F92C4B" w:rsidRPr="00F92C4B" w:rsidRDefault="00F92C4B" w:rsidP="00F92C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24</w:t>
            </w:r>
          </w:p>
        </w:tc>
      </w:tr>
      <w:tr w:rsidR="00722AE0" w:rsidTr="00EB5E16">
        <w:trPr>
          <w:trHeight w:val="2683"/>
        </w:trPr>
        <w:tc>
          <w:tcPr>
            <w:tcW w:w="2463" w:type="dxa"/>
          </w:tcPr>
          <w:p w:rsidR="00F92C4B" w:rsidRDefault="00F92C4B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1E28F827">
                  <wp:extent cx="1329892" cy="1809750"/>
                  <wp:effectExtent l="0" t="0" r="381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92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F92C4B" w:rsidRDefault="00F92C4B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482C1F82">
                  <wp:extent cx="1306286" cy="1809750"/>
                  <wp:effectExtent l="0" t="0" r="825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1" r="18960"/>
                          <a:stretch/>
                        </pic:blipFill>
                        <pic:spPr bwMode="auto">
                          <a:xfrm>
                            <a:off x="0" y="0"/>
                            <a:ext cx="1306286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F92C4B" w:rsidRDefault="00F92C4B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70FBC64C">
                  <wp:extent cx="1242923" cy="18097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23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F92C4B" w:rsidRDefault="00F92C4B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318151C7">
                  <wp:extent cx="1400175" cy="1781175"/>
                  <wp:effectExtent l="0" t="0" r="9525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13" r="15623"/>
                          <a:stretch/>
                        </pic:blipFill>
                        <pic:spPr bwMode="auto">
                          <a:xfrm>
                            <a:off x="0" y="0"/>
                            <a:ext cx="1402919" cy="178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AE0" w:rsidTr="00F92C4B">
        <w:trPr>
          <w:trHeight w:val="513"/>
        </w:trPr>
        <w:tc>
          <w:tcPr>
            <w:tcW w:w="2463" w:type="dxa"/>
          </w:tcPr>
          <w:p w:rsidR="00F92C4B" w:rsidRPr="00F92C4B" w:rsidRDefault="00F92C4B" w:rsidP="00F92C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463" w:type="dxa"/>
          </w:tcPr>
          <w:p w:rsidR="00F92C4B" w:rsidRPr="00F92C4B" w:rsidRDefault="00F92C4B" w:rsidP="00F92C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464" w:type="dxa"/>
          </w:tcPr>
          <w:p w:rsidR="00F92C4B" w:rsidRPr="00F92C4B" w:rsidRDefault="00F92C4B" w:rsidP="00F92C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464" w:type="dxa"/>
          </w:tcPr>
          <w:p w:rsidR="00F92C4B" w:rsidRPr="00F92C4B" w:rsidRDefault="00F92C4B" w:rsidP="00F92C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28</w:t>
            </w:r>
          </w:p>
        </w:tc>
      </w:tr>
      <w:tr w:rsidR="00722AE0" w:rsidTr="00EB5E16">
        <w:trPr>
          <w:trHeight w:val="2683"/>
        </w:trPr>
        <w:tc>
          <w:tcPr>
            <w:tcW w:w="2463" w:type="dxa"/>
          </w:tcPr>
          <w:p w:rsidR="00F92C4B" w:rsidRDefault="0044480F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726A59">
                  <wp:extent cx="1305581" cy="1752600"/>
                  <wp:effectExtent l="0" t="0" r="889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81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F92C4B" w:rsidRDefault="0044480F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4F5ABB47">
                  <wp:extent cx="1353634" cy="17526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34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F92C4B" w:rsidRDefault="0044480F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283A5E95">
                  <wp:extent cx="1385119" cy="1752600"/>
                  <wp:effectExtent l="0" t="0" r="571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19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F92C4B" w:rsidRDefault="0044480F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19C5A2F3">
                  <wp:extent cx="1143000" cy="1767663"/>
                  <wp:effectExtent l="0" t="0" r="0" b="444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67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80F" w:rsidTr="0044480F">
        <w:trPr>
          <w:trHeight w:val="577"/>
        </w:trPr>
        <w:tc>
          <w:tcPr>
            <w:tcW w:w="2463" w:type="dxa"/>
          </w:tcPr>
          <w:p w:rsidR="0044480F" w:rsidRPr="0044480F" w:rsidRDefault="0044480F" w:rsidP="004448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463" w:type="dxa"/>
          </w:tcPr>
          <w:p w:rsidR="0044480F" w:rsidRPr="0044480F" w:rsidRDefault="0044480F" w:rsidP="004448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464" w:type="dxa"/>
          </w:tcPr>
          <w:p w:rsidR="0044480F" w:rsidRPr="0044480F" w:rsidRDefault="0044480F" w:rsidP="004448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464" w:type="dxa"/>
          </w:tcPr>
          <w:p w:rsidR="0044480F" w:rsidRPr="0044480F" w:rsidRDefault="0044480F" w:rsidP="004448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32</w:t>
            </w:r>
          </w:p>
        </w:tc>
      </w:tr>
      <w:tr w:rsidR="0044480F" w:rsidTr="00EB5E16">
        <w:trPr>
          <w:trHeight w:val="2683"/>
        </w:trPr>
        <w:tc>
          <w:tcPr>
            <w:tcW w:w="2463" w:type="dxa"/>
          </w:tcPr>
          <w:p w:rsidR="0044480F" w:rsidRDefault="00722AE0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243E8732">
                  <wp:extent cx="1104900" cy="1686091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86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44480F" w:rsidRDefault="00722AE0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783F9236">
                  <wp:extent cx="1419225" cy="1685925"/>
                  <wp:effectExtent l="0" t="0" r="9525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9" r="19835"/>
                          <a:stretch/>
                        </pic:blipFill>
                        <pic:spPr bwMode="auto">
                          <a:xfrm>
                            <a:off x="0" y="0"/>
                            <a:ext cx="1422141" cy="168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4480F" w:rsidRDefault="00722AE0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47E73C99">
                  <wp:extent cx="1238250" cy="16764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4480F" w:rsidRDefault="00722AE0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39548CB6">
                  <wp:extent cx="1581150" cy="17049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8248"/>
                          <a:stretch/>
                        </pic:blipFill>
                        <pic:spPr bwMode="auto">
                          <a:xfrm>
                            <a:off x="0" y="0"/>
                            <a:ext cx="1581852" cy="170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AE0" w:rsidTr="00722AE0">
        <w:trPr>
          <w:trHeight w:val="513"/>
        </w:trPr>
        <w:tc>
          <w:tcPr>
            <w:tcW w:w="2463" w:type="dxa"/>
          </w:tcPr>
          <w:p w:rsidR="00722AE0" w:rsidRPr="00722AE0" w:rsidRDefault="00722AE0" w:rsidP="00722AE0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463" w:type="dxa"/>
          </w:tcPr>
          <w:p w:rsidR="00722AE0" w:rsidRPr="00722AE0" w:rsidRDefault="00722AE0" w:rsidP="00722A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464" w:type="dxa"/>
          </w:tcPr>
          <w:p w:rsidR="00722AE0" w:rsidRPr="00722AE0" w:rsidRDefault="00722AE0" w:rsidP="00722A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464" w:type="dxa"/>
          </w:tcPr>
          <w:p w:rsidR="00722AE0" w:rsidRPr="00722AE0" w:rsidRDefault="00722AE0" w:rsidP="00722A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474746"/>
                <w:sz w:val="28"/>
                <w:szCs w:val="28"/>
                <w:lang w:eastAsia="ru-RU"/>
              </w:rPr>
              <w:t>36</w:t>
            </w:r>
          </w:p>
        </w:tc>
      </w:tr>
      <w:tr w:rsidR="00722AE0" w:rsidTr="00EB5E16">
        <w:trPr>
          <w:trHeight w:val="2683"/>
        </w:trPr>
        <w:tc>
          <w:tcPr>
            <w:tcW w:w="2463" w:type="dxa"/>
          </w:tcPr>
          <w:p w:rsidR="00722AE0" w:rsidRDefault="00722AE0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3E85662B">
                  <wp:extent cx="1300316" cy="17526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16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722AE0" w:rsidRDefault="00722AE0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436B7E31">
                  <wp:extent cx="1433300" cy="17526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722AE0" w:rsidRDefault="00722AE0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694B9B46">
                  <wp:extent cx="1363919" cy="1752600"/>
                  <wp:effectExtent l="0" t="0" r="825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19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722AE0" w:rsidRDefault="00C80C41" w:rsidP="00F259B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74746"/>
                <w:sz w:val="28"/>
                <w:szCs w:val="28"/>
                <w:lang w:eastAsia="ru-RU"/>
              </w:rPr>
              <w:drawing>
                <wp:inline distT="0" distB="0" distL="0" distR="0" wp14:anchorId="1AB4F922">
                  <wp:extent cx="1278212" cy="17526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12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2F4" w:rsidRDefault="007272F4" w:rsidP="007147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474746"/>
          <w:sz w:val="28"/>
          <w:szCs w:val="28"/>
        </w:rPr>
      </w:pPr>
    </w:p>
    <w:p w:rsidR="007147B9" w:rsidRPr="007147B9" w:rsidRDefault="007147B9" w:rsidP="007147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474746"/>
          <w:sz w:val="28"/>
          <w:szCs w:val="28"/>
        </w:rPr>
      </w:pPr>
      <w:r w:rsidRPr="007147B9">
        <w:rPr>
          <w:rFonts w:ascii="Times New Roman" w:hAnsi="Times New Roman" w:cs="Times New Roman"/>
          <w:b/>
          <w:color w:val="474746"/>
          <w:sz w:val="28"/>
          <w:szCs w:val="28"/>
        </w:rPr>
        <w:t>Список иллюстраций. Архитектура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>Теремной дворец Алексея Михайловича («восьмое чудо света») – Кол</w:t>
      </w:r>
      <w:r w:rsidRPr="000C0752">
        <w:rPr>
          <w:rFonts w:ascii="Times New Roman" w:hAnsi="Times New Roman" w:cs="Times New Roman"/>
          <w:sz w:val="28"/>
          <w:szCs w:val="28"/>
        </w:rPr>
        <w:t>о</w:t>
      </w:r>
      <w:r w:rsidRPr="000C0752">
        <w:rPr>
          <w:rFonts w:ascii="Times New Roman" w:hAnsi="Times New Roman" w:cs="Times New Roman"/>
          <w:sz w:val="28"/>
          <w:szCs w:val="28"/>
        </w:rPr>
        <w:t xml:space="preserve">менское-1528 – 1770-е </w:t>
      </w:r>
      <w:proofErr w:type="spellStart"/>
      <w:r w:rsidRPr="000C0752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0C0752">
        <w:rPr>
          <w:rFonts w:ascii="Times New Roman" w:hAnsi="Times New Roman" w:cs="Times New Roman"/>
          <w:sz w:val="28"/>
          <w:szCs w:val="28"/>
        </w:rPr>
        <w:t>.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 xml:space="preserve">Церковь Вознесения Господня в Коломенском – Москва – 1528–1532 – Петр </w:t>
      </w:r>
      <w:proofErr w:type="spellStart"/>
      <w:r w:rsidRPr="000C0752">
        <w:rPr>
          <w:rFonts w:ascii="Times New Roman" w:hAnsi="Times New Roman" w:cs="Times New Roman"/>
          <w:sz w:val="28"/>
          <w:szCs w:val="28"/>
        </w:rPr>
        <w:t>Фрязин</w:t>
      </w:r>
      <w:proofErr w:type="spellEnd"/>
      <w:r w:rsidRPr="000C0752">
        <w:rPr>
          <w:rFonts w:ascii="Times New Roman" w:hAnsi="Times New Roman" w:cs="Times New Roman"/>
          <w:sz w:val="28"/>
          <w:szCs w:val="28"/>
        </w:rPr>
        <w:t xml:space="preserve"> и Петр Малый – шатровый стиль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 xml:space="preserve">Покровская церковь в Александровской слободе – Москва –1529–1532 – </w:t>
      </w:r>
      <w:proofErr w:type="spellStart"/>
      <w:r w:rsidRPr="000C0752">
        <w:rPr>
          <w:rFonts w:ascii="Times New Roman" w:hAnsi="Times New Roman" w:cs="Times New Roman"/>
          <w:sz w:val="28"/>
          <w:szCs w:val="28"/>
        </w:rPr>
        <w:t>Алевиз</w:t>
      </w:r>
      <w:proofErr w:type="spellEnd"/>
      <w:r w:rsidRPr="000C0752">
        <w:rPr>
          <w:rFonts w:ascii="Times New Roman" w:hAnsi="Times New Roman" w:cs="Times New Roman"/>
          <w:sz w:val="28"/>
          <w:szCs w:val="28"/>
        </w:rPr>
        <w:t xml:space="preserve"> Новый</w:t>
      </w:r>
    </w:p>
    <w:p w:rsidR="00D15601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 xml:space="preserve">Покровский собор в Москве (храм Василия Блаженного) – Постник и </w:t>
      </w:r>
    </w:p>
    <w:p w:rsidR="007147B9" w:rsidRPr="000C0752" w:rsidRDefault="007147B9" w:rsidP="00D15601">
      <w:pPr>
        <w:pStyle w:val="a4"/>
        <w:widowControl w:val="0"/>
        <w:spacing w:after="0"/>
        <w:ind w:left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0752">
        <w:rPr>
          <w:rFonts w:ascii="Times New Roman" w:hAnsi="Times New Roman" w:cs="Times New Roman"/>
          <w:sz w:val="28"/>
          <w:szCs w:val="28"/>
        </w:rPr>
        <w:t>Барма</w:t>
      </w:r>
      <w:proofErr w:type="spellEnd"/>
      <w:r w:rsidRPr="000C0752">
        <w:rPr>
          <w:rFonts w:ascii="Times New Roman" w:hAnsi="Times New Roman" w:cs="Times New Roman"/>
          <w:sz w:val="28"/>
          <w:szCs w:val="28"/>
        </w:rPr>
        <w:t xml:space="preserve"> – 1555 – 1556г.г. – шатровый стиль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>Храм Покрова Пресвятой Богородицы в Медведкове – Москва – 1620– 1635 – Дмитрий Пожарский – шатровый стиль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lastRenderedPageBreak/>
        <w:t>Теремной дворец Московского Кремля – 1635 – 1636г.г.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>Церковь Ильи Пророка – Ярославль – 1647–1650 – шатровый стиль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>Церковь Николы в Хамовниках– Москва – 1682г. –русское узорочье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 xml:space="preserve">Церковь Покрова в Филях- Москва – 1690 – 1694г.г.– </w:t>
      </w:r>
      <w:proofErr w:type="spellStart"/>
      <w:r w:rsidRPr="000C0752">
        <w:rPr>
          <w:rFonts w:ascii="Times New Roman" w:hAnsi="Times New Roman" w:cs="Times New Roman"/>
          <w:sz w:val="28"/>
          <w:szCs w:val="28"/>
        </w:rPr>
        <w:t>нарышкинский</w:t>
      </w:r>
      <w:proofErr w:type="spellEnd"/>
      <w:r w:rsidRPr="000C0752">
        <w:rPr>
          <w:rFonts w:ascii="Times New Roman" w:hAnsi="Times New Roman" w:cs="Times New Roman"/>
          <w:sz w:val="28"/>
          <w:szCs w:val="28"/>
        </w:rPr>
        <w:t xml:space="preserve"> стиль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 xml:space="preserve">Церковь Знамения в </w:t>
      </w:r>
      <w:proofErr w:type="spellStart"/>
      <w:r w:rsidRPr="000C0752">
        <w:rPr>
          <w:rFonts w:ascii="Times New Roman" w:hAnsi="Times New Roman" w:cs="Times New Roman"/>
          <w:sz w:val="28"/>
          <w:szCs w:val="28"/>
        </w:rPr>
        <w:t>Дубровицах</w:t>
      </w:r>
      <w:proofErr w:type="spellEnd"/>
      <w:r w:rsidRPr="000C0752">
        <w:rPr>
          <w:rFonts w:ascii="Times New Roman" w:hAnsi="Times New Roman" w:cs="Times New Roman"/>
          <w:sz w:val="28"/>
          <w:szCs w:val="28"/>
        </w:rPr>
        <w:t xml:space="preserve"> – под Москвой – 1690 – 1704г.г. –  </w:t>
      </w:r>
      <w:proofErr w:type="spellStart"/>
      <w:r w:rsidRPr="000C0752">
        <w:rPr>
          <w:rFonts w:ascii="Times New Roman" w:hAnsi="Times New Roman" w:cs="Times New Roman"/>
          <w:sz w:val="28"/>
          <w:szCs w:val="28"/>
        </w:rPr>
        <w:t>нарышкинское</w:t>
      </w:r>
      <w:proofErr w:type="spellEnd"/>
      <w:r w:rsidRPr="000C0752">
        <w:rPr>
          <w:rFonts w:ascii="Times New Roman" w:hAnsi="Times New Roman" w:cs="Times New Roman"/>
          <w:sz w:val="28"/>
          <w:szCs w:val="28"/>
        </w:rPr>
        <w:t xml:space="preserve"> барокко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 xml:space="preserve">Церковь Троицы в </w:t>
      </w:r>
      <w:proofErr w:type="spellStart"/>
      <w:r w:rsidRPr="000C0752">
        <w:rPr>
          <w:rFonts w:ascii="Times New Roman" w:hAnsi="Times New Roman" w:cs="Times New Roman"/>
          <w:sz w:val="28"/>
          <w:szCs w:val="28"/>
        </w:rPr>
        <w:t>Никитниках</w:t>
      </w:r>
      <w:proofErr w:type="spellEnd"/>
      <w:r w:rsidRPr="000C0752">
        <w:rPr>
          <w:rFonts w:ascii="Times New Roman" w:hAnsi="Times New Roman" w:cs="Times New Roman"/>
          <w:sz w:val="28"/>
          <w:szCs w:val="28"/>
        </w:rPr>
        <w:t xml:space="preserve"> – Москва – 1634г. – московское узорочье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>Церковь Рождества Богородицы в Путинках – Москва – 1649 – 1652г.г. – шатровый стиль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>Колокольня в Троице-Сергиевом монастыре –  Москва – 1741– 1768г.г.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>Смольный монастырь-Санкт-Петербург – 1744 – 1764г.г. – Б.Ф. Растрелли и В.П. Стасов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 xml:space="preserve">Троицкий собор Александро-Невской лавры – Санкт-Петербург – 1776 –1790г.г –И.Е. </w:t>
      </w:r>
      <w:proofErr w:type="spellStart"/>
      <w:r w:rsidRPr="000C0752">
        <w:rPr>
          <w:rFonts w:ascii="Times New Roman" w:hAnsi="Times New Roman" w:cs="Times New Roman"/>
          <w:sz w:val="28"/>
          <w:szCs w:val="28"/>
        </w:rPr>
        <w:t>Старов</w:t>
      </w:r>
      <w:proofErr w:type="spellEnd"/>
      <w:r w:rsidRPr="000C0752">
        <w:rPr>
          <w:rFonts w:ascii="Times New Roman" w:hAnsi="Times New Roman" w:cs="Times New Roman"/>
          <w:sz w:val="28"/>
          <w:szCs w:val="28"/>
        </w:rPr>
        <w:t xml:space="preserve"> – классицизм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>Воскресенская церковь – Суздаль – 1776 – шатровый стиль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>Зимний дворец –  Санкт-Петербург – Б.Ф. Растрелли – 1754 – 1762г.г –  б</w:t>
      </w:r>
      <w:r w:rsidRPr="000C0752">
        <w:rPr>
          <w:rFonts w:ascii="Times New Roman" w:hAnsi="Times New Roman" w:cs="Times New Roman"/>
          <w:sz w:val="28"/>
          <w:szCs w:val="28"/>
        </w:rPr>
        <w:t>а</w:t>
      </w:r>
      <w:r w:rsidRPr="000C0752">
        <w:rPr>
          <w:rFonts w:ascii="Times New Roman" w:hAnsi="Times New Roman" w:cs="Times New Roman"/>
          <w:sz w:val="28"/>
          <w:szCs w:val="28"/>
        </w:rPr>
        <w:t>рокко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>Пашков дом – Москва – 1784 – 1786г.г. – В.И. Баженов – 1784 – 1786г.г.</w:t>
      </w:r>
    </w:p>
    <w:p w:rsidR="007147B9" w:rsidRPr="000C0752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 xml:space="preserve">Летний Дворец Петра  </w:t>
      </w:r>
      <w:r w:rsidRPr="000C075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C0752">
        <w:rPr>
          <w:rFonts w:ascii="Times New Roman" w:hAnsi="Times New Roman" w:cs="Times New Roman"/>
          <w:sz w:val="28"/>
          <w:szCs w:val="28"/>
        </w:rPr>
        <w:t xml:space="preserve"> – Санкт-Петербург – 1710 – 1712г.г. – Д. </w:t>
      </w:r>
      <w:proofErr w:type="spellStart"/>
      <w:r w:rsidRPr="000C0752">
        <w:rPr>
          <w:rFonts w:ascii="Times New Roman" w:hAnsi="Times New Roman" w:cs="Times New Roman"/>
          <w:sz w:val="28"/>
          <w:szCs w:val="28"/>
        </w:rPr>
        <w:t>Трезини</w:t>
      </w:r>
      <w:proofErr w:type="spellEnd"/>
    </w:p>
    <w:p w:rsidR="007147B9" w:rsidRDefault="007147B9" w:rsidP="000C0752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C0752">
        <w:rPr>
          <w:rFonts w:ascii="Times New Roman" w:hAnsi="Times New Roman" w:cs="Times New Roman"/>
          <w:sz w:val="28"/>
          <w:szCs w:val="28"/>
        </w:rPr>
        <w:t xml:space="preserve">Петропавловский собор – Санкт-Петербург Д. </w:t>
      </w:r>
      <w:proofErr w:type="spellStart"/>
      <w:r w:rsidRPr="000C0752">
        <w:rPr>
          <w:rFonts w:ascii="Times New Roman" w:hAnsi="Times New Roman" w:cs="Times New Roman"/>
          <w:sz w:val="28"/>
          <w:szCs w:val="28"/>
        </w:rPr>
        <w:t>Трезини</w:t>
      </w:r>
      <w:proofErr w:type="spellEnd"/>
      <w:r w:rsidRPr="000C0752">
        <w:rPr>
          <w:rFonts w:ascii="Times New Roman" w:hAnsi="Times New Roman" w:cs="Times New Roman"/>
          <w:sz w:val="28"/>
          <w:szCs w:val="28"/>
        </w:rPr>
        <w:t xml:space="preserve"> – 1712 – 1733г.г.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Кижи (Церковь Преображения Господня) – остров Кижи Онежского озера – 1714г.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Екатерининский дворец – Санкт-Петербург – 1735 – 1739г.г. – Б. Растрелли – барокко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 xml:space="preserve">Таврический дворец – Санкт-Петербург – 1783 – 1789г.г.– И.Е. </w:t>
      </w:r>
      <w:proofErr w:type="spellStart"/>
      <w:r w:rsidRPr="00F92C4B">
        <w:rPr>
          <w:rFonts w:ascii="Times New Roman" w:hAnsi="Times New Roman" w:cs="Times New Roman"/>
          <w:sz w:val="28"/>
          <w:szCs w:val="28"/>
        </w:rPr>
        <w:t>Старов</w:t>
      </w:r>
      <w:proofErr w:type="spellEnd"/>
      <w:r w:rsidRPr="00F92C4B">
        <w:rPr>
          <w:rFonts w:ascii="Times New Roman" w:hAnsi="Times New Roman" w:cs="Times New Roman"/>
          <w:sz w:val="28"/>
          <w:szCs w:val="28"/>
        </w:rPr>
        <w:t xml:space="preserve"> – классицизм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Академия наук – Санкт-Петербург – 1783 – 1785г.г. – Д. Кваренги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Эрмитажный театр – Санкт-Петербург – 1783 – 1787г.г. – Д. Кваренги – классицизм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Смольный институт – Санкт-Петербург – 1790-е– 1806г.г. –  Д. Кваренги – классицизм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Ансамбль Стрелки Василевского острова – Санкт-Петербург – 1810г. – Тома де Томон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Казанский собор – Санкт-Петербург – 1818г. – А.Н. Воронихин – ампир, классицизм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Адмиралтейство – Санкт-Петербург – 1823г. – А.Д. Захаров – ампир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Михайловский дворец – Санкт-Петербург – 1825г. – К.И. Росси – класс</w:t>
      </w:r>
      <w:r w:rsidRPr="00F92C4B">
        <w:rPr>
          <w:rFonts w:ascii="Times New Roman" w:hAnsi="Times New Roman" w:cs="Times New Roman"/>
          <w:sz w:val="28"/>
          <w:szCs w:val="28"/>
        </w:rPr>
        <w:t>и</w:t>
      </w:r>
      <w:r w:rsidRPr="00F92C4B">
        <w:rPr>
          <w:rFonts w:ascii="Times New Roman" w:hAnsi="Times New Roman" w:cs="Times New Roman"/>
          <w:sz w:val="28"/>
          <w:szCs w:val="28"/>
        </w:rPr>
        <w:t>цизм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Большой театр – Москва – 1825г. – О. Бове – классицизм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lastRenderedPageBreak/>
        <w:t>Здание Сената и Синода – Санкт-Петербург – 1829 – 1834г.г. – К.И. Росси – ампир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Александринский театр – Санкт-Петербург – 1832г. – К.И. Росси – ампир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Нарвские Триумфальные ворота – Санкт-Петербург – В.П. Стасов – 1834г. – ампир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Московские триумфальные ворота – Санкт-Петербург – В.П. Стасов – 1838г.</w:t>
      </w:r>
    </w:p>
    <w:p w:rsidR="00F92C4B" w:rsidRPr="00F92C4B" w:rsidRDefault="00F92C4B" w:rsidP="00F92C4B">
      <w:pPr>
        <w:pStyle w:val="a4"/>
        <w:widowControl w:val="0"/>
        <w:numPr>
          <w:ilvl w:val="0"/>
          <w:numId w:val="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92C4B">
        <w:rPr>
          <w:rFonts w:ascii="Times New Roman" w:hAnsi="Times New Roman" w:cs="Times New Roman"/>
          <w:sz w:val="28"/>
          <w:szCs w:val="28"/>
        </w:rPr>
        <w:t>Большой Кремлевский дворец – Москва – 1838г. – К.А. Тон – псевдору</w:t>
      </w:r>
      <w:r w:rsidRPr="00F92C4B">
        <w:rPr>
          <w:rFonts w:ascii="Times New Roman" w:hAnsi="Times New Roman" w:cs="Times New Roman"/>
          <w:sz w:val="28"/>
          <w:szCs w:val="28"/>
        </w:rPr>
        <w:t>с</w:t>
      </w:r>
      <w:r w:rsidRPr="00F92C4B">
        <w:rPr>
          <w:rFonts w:ascii="Times New Roman" w:hAnsi="Times New Roman" w:cs="Times New Roman"/>
          <w:sz w:val="28"/>
          <w:szCs w:val="28"/>
        </w:rPr>
        <w:t>ский стиль</w:t>
      </w:r>
    </w:p>
    <w:p w:rsidR="007147B9" w:rsidRDefault="007147B9" w:rsidP="007272F4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7272F4" w:rsidRPr="007147B9" w:rsidRDefault="00D15601" w:rsidP="00D15601">
      <w:pPr>
        <w:spacing w:after="0" w:line="360" w:lineRule="auto"/>
        <w:rPr>
          <w:rFonts w:ascii="Times New Roman" w:hAnsi="Times New Roman" w:cs="Times New Roman"/>
          <w:b/>
          <w:color w:val="474746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7272F4">
        <w:rPr>
          <w:rFonts w:ascii="Times New Roman" w:hAnsi="Times New Roman" w:cs="Times New Roman"/>
          <w:b/>
          <w:color w:val="474746"/>
          <w:sz w:val="28"/>
          <w:szCs w:val="28"/>
        </w:rPr>
        <w:t>Список иллюстраций. Скульптура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79"/>
        <w:gridCol w:w="2435"/>
        <w:gridCol w:w="2420"/>
        <w:gridCol w:w="2420"/>
      </w:tblGrid>
      <w:tr w:rsidR="007272F4" w:rsidTr="007272F4">
        <w:tc>
          <w:tcPr>
            <w:tcW w:w="2463" w:type="dxa"/>
          </w:tcPr>
          <w:p w:rsidR="007272F4" w:rsidRPr="007272F4" w:rsidRDefault="007272F4" w:rsidP="007272F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63" w:type="dxa"/>
          </w:tcPr>
          <w:p w:rsidR="007272F4" w:rsidRPr="007272F4" w:rsidRDefault="007272F4" w:rsidP="007272F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7272F4" w:rsidRPr="007272F4" w:rsidRDefault="007272F4" w:rsidP="007272F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7272F4" w:rsidRPr="007272F4" w:rsidRDefault="007272F4" w:rsidP="007272F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272F4" w:rsidTr="007A1F36">
        <w:trPr>
          <w:trHeight w:val="2639"/>
        </w:trPr>
        <w:tc>
          <w:tcPr>
            <w:tcW w:w="2463" w:type="dxa"/>
          </w:tcPr>
          <w:p w:rsidR="007272F4" w:rsidRDefault="007A1F36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AE33D" wp14:editId="649C5E5E">
                  <wp:extent cx="1333500" cy="1882588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2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7272F4" w:rsidRDefault="007A1F36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DD39BA" wp14:editId="0AFC7EE6">
                  <wp:extent cx="1304925" cy="187228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72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7272F4" w:rsidRDefault="007A1F36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CE75E" wp14:editId="0564C244">
                  <wp:extent cx="1286488" cy="1876425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88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7272F4" w:rsidRDefault="007A1F36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D5843" wp14:editId="34AFC69A">
                  <wp:extent cx="1381125" cy="1862748"/>
                  <wp:effectExtent l="0" t="0" r="0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62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2F4" w:rsidTr="007272F4">
        <w:tc>
          <w:tcPr>
            <w:tcW w:w="2463" w:type="dxa"/>
          </w:tcPr>
          <w:p w:rsidR="007272F4" w:rsidRPr="007A1F36" w:rsidRDefault="007A1F36" w:rsidP="007A1F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63" w:type="dxa"/>
          </w:tcPr>
          <w:p w:rsidR="007272F4" w:rsidRPr="007A1F36" w:rsidRDefault="007A1F36" w:rsidP="007A1F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64" w:type="dxa"/>
          </w:tcPr>
          <w:p w:rsidR="007272F4" w:rsidRPr="007A1F36" w:rsidRDefault="007A1F36" w:rsidP="007A1F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64" w:type="dxa"/>
          </w:tcPr>
          <w:p w:rsidR="007272F4" w:rsidRPr="007A1F36" w:rsidRDefault="00C80C41" w:rsidP="007A1F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272F4" w:rsidTr="007A1F36">
        <w:trPr>
          <w:trHeight w:val="2927"/>
        </w:trPr>
        <w:tc>
          <w:tcPr>
            <w:tcW w:w="2463" w:type="dxa"/>
          </w:tcPr>
          <w:p w:rsidR="007272F4" w:rsidRDefault="007A1F36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2C7A1" wp14:editId="2691427B">
                  <wp:extent cx="1333500" cy="1948962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48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7272F4" w:rsidRDefault="007A1F36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03E1A" wp14:editId="5D4B47FB">
                  <wp:extent cx="1419225" cy="1912868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1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7272F4" w:rsidRDefault="007A1F36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54E8A" wp14:editId="4872BC41">
                  <wp:extent cx="1409700" cy="1902710"/>
                  <wp:effectExtent l="0" t="0" r="0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0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7272F4" w:rsidRDefault="00C80C41" w:rsidP="007272F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CE553" wp14:editId="27E68795">
                  <wp:extent cx="1405014" cy="1914525"/>
                  <wp:effectExtent l="0" t="0" r="508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14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3C" w:rsidTr="002A323C">
        <w:trPr>
          <w:trHeight w:val="698"/>
        </w:trPr>
        <w:tc>
          <w:tcPr>
            <w:tcW w:w="2463" w:type="dxa"/>
          </w:tcPr>
          <w:p w:rsidR="002A323C" w:rsidRPr="002A323C" w:rsidRDefault="002A323C" w:rsidP="002A323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63" w:type="dxa"/>
          </w:tcPr>
          <w:p w:rsidR="002A323C" w:rsidRPr="002A323C" w:rsidRDefault="002A323C" w:rsidP="002A323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64" w:type="dxa"/>
          </w:tcPr>
          <w:p w:rsidR="002A323C" w:rsidRPr="002A323C" w:rsidRDefault="002A323C" w:rsidP="002A323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64" w:type="dxa"/>
          </w:tcPr>
          <w:p w:rsidR="002A323C" w:rsidRPr="002A323C" w:rsidRDefault="00BA6AAC" w:rsidP="002A323C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12</w:t>
            </w:r>
          </w:p>
        </w:tc>
      </w:tr>
      <w:tr w:rsidR="002A323C" w:rsidTr="007A1F36">
        <w:trPr>
          <w:trHeight w:val="2927"/>
        </w:trPr>
        <w:tc>
          <w:tcPr>
            <w:tcW w:w="2463" w:type="dxa"/>
          </w:tcPr>
          <w:p w:rsidR="002A323C" w:rsidRDefault="002A323C" w:rsidP="007272F4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EC1E4B" wp14:editId="6A5301CE">
                  <wp:extent cx="1511079" cy="178117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079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2A323C" w:rsidRDefault="002A323C" w:rsidP="007272F4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91E85" wp14:editId="7A949041">
                  <wp:extent cx="1345925" cy="1781175"/>
                  <wp:effectExtent l="0" t="0" r="698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2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2A323C" w:rsidRDefault="002A323C" w:rsidP="007272F4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F19CE" wp14:editId="313DC7FB">
                  <wp:extent cx="1261666" cy="178117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66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2A323C" w:rsidRDefault="00BA6AAC" w:rsidP="007272F4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2199F">
                  <wp:extent cx="1228725" cy="1765873"/>
                  <wp:effectExtent l="0" t="0" r="0" b="635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51" cy="176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2F4" w:rsidRDefault="007272F4" w:rsidP="007272F4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7A1F36" w:rsidRPr="007A1F36" w:rsidRDefault="007A1F36" w:rsidP="007A1F36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1F36">
        <w:rPr>
          <w:rFonts w:ascii="Times New Roman" w:hAnsi="Times New Roman" w:cs="Times New Roman"/>
          <w:sz w:val="28"/>
          <w:szCs w:val="28"/>
        </w:rPr>
        <w:t xml:space="preserve">Царь-колокол – Москва – 1733 – 1735г.г. – Иван и Михаил </w:t>
      </w:r>
      <w:proofErr w:type="spellStart"/>
      <w:r w:rsidRPr="007A1F36">
        <w:rPr>
          <w:rFonts w:ascii="Times New Roman" w:hAnsi="Times New Roman" w:cs="Times New Roman"/>
          <w:sz w:val="28"/>
          <w:szCs w:val="28"/>
        </w:rPr>
        <w:t>Моторины</w:t>
      </w:r>
      <w:proofErr w:type="spellEnd"/>
    </w:p>
    <w:p w:rsidR="007A1F36" w:rsidRPr="007A1F36" w:rsidRDefault="007A1F36" w:rsidP="007A1F36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1F36">
        <w:rPr>
          <w:rFonts w:ascii="Times New Roman" w:hAnsi="Times New Roman" w:cs="Times New Roman"/>
          <w:sz w:val="28"/>
          <w:szCs w:val="28"/>
        </w:rPr>
        <w:t>Медный всадник –  Санкт-Петербург – 1768 – 1770г.г. – Э. Фальконе</w:t>
      </w:r>
    </w:p>
    <w:p w:rsidR="007A1F36" w:rsidRPr="007A1F36" w:rsidRDefault="007A1F36" w:rsidP="007A1F36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1F36">
        <w:rPr>
          <w:rFonts w:ascii="Times New Roman" w:hAnsi="Times New Roman" w:cs="Times New Roman"/>
          <w:sz w:val="28"/>
          <w:szCs w:val="28"/>
        </w:rPr>
        <w:t>Бюст А.Г. Потемкина– Ф.И. Шубин – 1791г. – Русский музей</w:t>
      </w:r>
    </w:p>
    <w:p w:rsidR="007A1F36" w:rsidRPr="007A1F36" w:rsidRDefault="007A1F36" w:rsidP="007A1F36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1F36">
        <w:rPr>
          <w:rFonts w:ascii="Times New Roman" w:hAnsi="Times New Roman" w:cs="Times New Roman"/>
          <w:sz w:val="28"/>
          <w:szCs w:val="28"/>
        </w:rPr>
        <w:t>Бюст М.В. Ломоносова – Ф.И. Шубин – 1793г. – Русский музей</w:t>
      </w:r>
    </w:p>
    <w:p w:rsidR="007A1F36" w:rsidRPr="007A1F36" w:rsidRDefault="007A1F36" w:rsidP="007A1F36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1F36">
        <w:rPr>
          <w:rFonts w:ascii="Times New Roman" w:hAnsi="Times New Roman" w:cs="Times New Roman"/>
          <w:sz w:val="28"/>
          <w:szCs w:val="28"/>
        </w:rPr>
        <w:t>Бюст Павла </w:t>
      </w:r>
      <w:r w:rsidRPr="007A1F3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A1F36">
        <w:rPr>
          <w:rFonts w:ascii="Times New Roman" w:hAnsi="Times New Roman" w:cs="Times New Roman"/>
          <w:sz w:val="28"/>
          <w:szCs w:val="28"/>
        </w:rPr>
        <w:t xml:space="preserve"> –  Ф.И. Шубин – 1798г. – Русский музей</w:t>
      </w:r>
    </w:p>
    <w:p w:rsidR="007A1F36" w:rsidRPr="007A1F36" w:rsidRDefault="007A1F36" w:rsidP="007A1F36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1F36">
        <w:rPr>
          <w:rFonts w:ascii="Times New Roman" w:hAnsi="Times New Roman" w:cs="Times New Roman"/>
          <w:sz w:val="28"/>
          <w:szCs w:val="28"/>
        </w:rPr>
        <w:t>Памятник А.В. Суворову – Санкт-Петербург – 1801г. – М.И. Козловский</w:t>
      </w:r>
    </w:p>
    <w:p w:rsidR="007A1F36" w:rsidRDefault="007A1F36" w:rsidP="007A1F36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1F36">
        <w:rPr>
          <w:rFonts w:ascii="Times New Roman" w:hAnsi="Times New Roman" w:cs="Times New Roman"/>
          <w:sz w:val="28"/>
          <w:szCs w:val="28"/>
        </w:rPr>
        <w:t xml:space="preserve">Памятник Минину и Пожарскому – Москва – И.П. </w:t>
      </w:r>
      <w:proofErr w:type="spellStart"/>
      <w:r w:rsidRPr="007A1F36">
        <w:rPr>
          <w:rFonts w:ascii="Times New Roman" w:hAnsi="Times New Roman" w:cs="Times New Roman"/>
          <w:sz w:val="28"/>
          <w:szCs w:val="28"/>
        </w:rPr>
        <w:t>Мартос</w:t>
      </w:r>
      <w:proofErr w:type="spellEnd"/>
      <w:r w:rsidRPr="007A1F36">
        <w:rPr>
          <w:rFonts w:ascii="Times New Roman" w:hAnsi="Times New Roman" w:cs="Times New Roman"/>
          <w:sz w:val="28"/>
          <w:szCs w:val="28"/>
        </w:rPr>
        <w:t xml:space="preserve"> – 1804 – 1818г.</w:t>
      </w:r>
    </w:p>
    <w:p w:rsidR="00C80C41" w:rsidRPr="00C80C41" w:rsidRDefault="00C80C41" w:rsidP="00C80C41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80C41">
        <w:rPr>
          <w:rFonts w:ascii="Times New Roman" w:hAnsi="Times New Roman" w:cs="Times New Roman"/>
          <w:sz w:val="28"/>
          <w:szCs w:val="28"/>
        </w:rPr>
        <w:t xml:space="preserve">Александровская колонна – Санкт-Петербург – О. </w:t>
      </w:r>
      <w:proofErr w:type="spellStart"/>
      <w:r w:rsidRPr="00C80C41">
        <w:rPr>
          <w:rFonts w:ascii="Times New Roman" w:hAnsi="Times New Roman" w:cs="Times New Roman"/>
          <w:sz w:val="28"/>
          <w:szCs w:val="28"/>
        </w:rPr>
        <w:t>Монферран</w:t>
      </w:r>
      <w:proofErr w:type="spellEnd"/>
      <w:r w:rsidRPr="00C80C41">
        <w:rPr>
          <w:rFonts w:ascii="Times New Roman" w:hAnsi="Times New Roman" w:cs="Times New Roman"/>
          <w:sz w:val="28"/>
          <w:szCs w:val="28"/>
        </w:rPr>
        <w:t xml:space="preserve"> – 1834г.</w:t>
      </w:r>
    </w:p>
    <w:p w:rsidR="00C80C41" w:rsidRPr="00C80C41" w:rsidRDefault="00C80C41" w:rsidP="00C80C41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80C41">
        <w:rPr>
          <w:rFonts w:ascii="Times New Roman" w:hAnsi="Times New Roman" w:cs="Times New Roman"/>
          <w:sz w:val="28"/>
          <w:szCs w:val="28"/>
        </w:rPr>
        <w:t>Памятник М.И. Кутузову и М.Б. Барклаю де Толли – Санкт-Петербург – 1837г. – Б.И. Орловский</w:t>
      </w:r>
    </w:p>
    <w:p w:rsidR="00C80C41" w:rsidRPr="00C80C41" w:rsidRDefault="00C80C41" w:rsidP="00C80C41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80C41">
        <w:rPr>
          <w:rFonts w:ascii="Times New Roman" w:hAnsi="Times New Roman" w:cs="Times New Roman"/>
          <w:sz w:val="28"/>
          <w:szCs w:val="28"/>
        </w:rPr>
        <w:t xml:space="preserve">Конные фигуры на </w:t>
      </w:r>
      <w:proofErr w:type="spellStart"/>
      <w:r w:rsidRPr="00C80C41">
        <w:rPr>
          <w:rFonts w:ascii="Times New Roman" w:hAnsi="Times New Roman" w:cs="Times New Roman"/>
          <w:sz w:val="28"/>
          <w:szCs w:val="28"/>
        </w:rPr>
        <w:t>Аничковом</w:t>
      </w:r>
      <w:proofErr w:type="spellEnd"/>
      <w:r w:rsidRPr="00C80C41">
        <w:rPr>
          <w:rFonts w:ascii="Times New Roman" w:hAnsi="Times New Roman" w:cs="Times New Roman"/>
          <w:sz w:val="28"/>
          <w:szCs w:val="28"/>
        </w:rPr>
        <w:t xml:space="preserve"> мосту –  Санкт-Петербург – П.К. </w:t>
      </w:r>
      <w:proofErr w:type="spellStart"/>
      <w:r w:rsidRPr="00C80C41">
        <w:rPr>
          <w:rFonts w:ascii="Times New Roman" w:hAnsi="Times New Roman" w:cs="Times New Roman"/>
          <w:sz w:val="28"/>
          <w:szCs w:val="28"/>
        </w:rPr>
        <w:t>Клодт</w:t>
      </w:r>
      <w:proofErr w:type="spellEnd"/>
      <w:r w:rsidRPr="00C80C41">
        <w:rPr>
          <w:rFonts w:ascii="Times New Roman" w:hAnsi="Times New Roman" w:cs="Times New Roman"/>
          <w:sz w:val="28"/>
          <w:szCs w:val="28"/>
        </w:rPr>
        <w:t xml:space="preserve"> – 1841г.г.</w:t>
      </w:r>
    </w:p>
    <w:p w:rsidR="00C80C41" w:rsidRDefault="00C80C41" w:rsidP="00C80C41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C80C41">
        <w:rPr>
          <w:rFonts w:ascii="Times New Roman" w:hAnsi="Times New Roman" w:cs="Times New Roman"/>
          <w:sz w:val="28"/>
          <w:szCs w:val="28"/>
        </w:rPr>
        <w:t xml:space="preserve">Памятник Николаю I  –  Санкт-Петербург (Исаакиевская площадь) – 1856 – 1859г.г. – П.К. </w:t>
      </w:r>
      <w:proofErr w:type="spellStart"/>
      <w:r w:rsidRPr="00C80C41">
        <w:rPr>
          <w:rFonts w:ascii="Times New Roman" w:hAnsi="Times New Roman" w:cs="Times New Roman"/>
          <w:sz w:val="28"/>
          <w:szCs w:val="28"/>
        </w:rPr>
        <w:t>Клодт</w:t>
      </w:r>
      <w:proofErr w:type="spellEnd"/>
    </w:p>
    <w:p w:rsidR="00BA6AAC" w:rsidRPr="00C80C41" w:rsidRDefault="00BA6AAC" w:rsidP="00BA6AAC">
      <w:pPr>
        <w:pStyle w:val="a4"/>
        <w:widowControl w:val="0"/>
        <w:numPr>
          <w:ilvl w:val="0"/>
          <w:numId w:val="5"/>
        </w:numPr>
        <w:spacing w:after="6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A6AAC">
        <w:rPr>
          <w:rFonts w:ascii="Times New Roman" w:hAnsi="Times New Roman" w:cs="Times New Roman"/>
          <w:sz w:val="28"/>
          <w:szCs w:val="28"/>
        </w:rPr>
        <w:t xml:space="preserve">Памятник «Тысячелетие России» – Великий Новгород – 1862г. –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A6AAC">
        <w:rPr>
          <w:rFonts w:ascii="Times New Roman" w:hAnsi="Times New Roman" w:cs="Times New Roman"/>
          <w:sz w:val="28"/>
          <w:szCs w:val="28"/>
        </w:rPr>
        <w:t>М.О. Микешин</w:t>
      </w:r>
    </w:p>
    <w:p w:rsidR="00C80C41" w:rsidRPr="007A1F36" w:rsidRDefault="00C80C41" w:rsidP="00C80C41">
      <w:pPr>
        <w:pStyle w:val="a4"/>
        <w:widowControl w:val="0"/>
        <w:spacing w:after="60"/>
        <w:ind w:left="284"/>
        <w:rPr>
          <w:rFonts w:ascii="Times New Roman" w:hAnsi="Times New Roman" w:cs="Times New Roman"/>
          <w:sz w:val="28"/>
          <w:szCs w:val="28"/>
        </w:rPr>
      </w:pPr>
    </w:p>
    <w:sectPr w:rsidR="00C80C41" w:rsidRPr="007A1F36" w:rsidSect="008A3D6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F79E0"/>
    <w:multiLevelType w:val="hybridMultilevel"/>
    <w:tmpl w:val="BAA86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21045"/>
    <w:multiLevelType w:val="hybridMultilevel"/>
    <w:tmpl w:val="AFCCC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8476DB"/>
    <w:multiLevelType w:val="hybridMultilevel"/>
    <w:tmpl w:val="CE24E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5E12D0"/>
    <w:multiLevelType w:val="hybridMultilevel"/>
    <w:tmpl w:val="7DE678EC"/>
    <w:lvl w:ilvl="0" w:tplc="041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797A9D64">
      <w:numFmt w:val="bullet"/>
      <w:lvlText w:val="·"/>
      <w:lvlJc w:val="left"/>
      <w:pPr>
        <w:ind w:left="1452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4">
    <w:nsid w:val="6B9B689B"/>
    <w:multiLevelType w:val="hybridMultilevel"/>
    <w:tmpl w:val="48BCD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266116"/>
    <w:multiLevelType w:val="hybridMultilevel"/>
    <w:tmpl w:val="9446D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EF"/>
    <w:rsid w:val="00026DF0"/>
    <w:rsid w:val="00081321"/>
    <w:rsid w:val="0008589D"/>
    <w:rsid w:val="000C0752"/>
    <w:rsid w:val="00117582"/>
    <w:rsid w:val="00122B69"/>
    <w:rsid w:val="00152831"/>
    <w:rsid w:val="00172E80"/>
    <w:rsid w:val="00181D29"/>
    <w:rsid w:val="001D6C41"/>
    <w:rsid w:val="00222E4B"/>
    <w:rsid w:val="00242D77"/>
    <w:rsid w:val="00277FD7"/>
    <w:rsid w:val="002A323C"/>
    <w:rsid w:val="0035729F"/>
    <w:rsid w:val="003700E1"/>
    <w:rsid w:val="003867A4"/>
    <w:rsid w:val="003B0FB7"/>
    <w:rsid w:val="0044480F"/>
    <w:rsid w:val="00473F0F"/>
    <w:rsid w:val="004C1C8B"/>
    <w:rsid w:val="00507A9A"/>
    <w:rsid w:val="00581EF8"/>
    <w:rsid w:val="005D7DD4"/>
    <w:rsid w:val="00616266"/>
    <w:rsid w:val="006A5E78"/>
    <w:rsid w:val="006B16EC"/>
    <w:rsid w:val="006B1701"/>
    <w:rsid w:val="006C5540"/>
    <w:rsid w:val="006D3617"/>
    <w:rsid w:val="007147B9"/>
    <w:rsid w:val="00722AE0"/>
    <w:rsid w:val="007272F4"/>
    <w:rsid w:val="007A1F36"/>
    <w:rsid w:val="00837647"/>
    <w:rsid w:val="00870A90"/>
    <w:rsid w:val="00873FB1"/>
    <w:rsid w:val="008856ED"/>
    <w:rsid w:val="008A3D63"/>
    <w:rsid w:val="009974EF"/>
    <w:rsid w:val="009C3F0D"/>
    <w:rsid w:val="009C4E96"/>
    <w:rsid w:val="00A26467"/>
    <w:rsid w:val="00A63C8A"/>
    <w:rsid w:val="00A84279"/>
    <w:rsid w:val="00AC76A4"/>
    <w:rsid w:val="00B13D78"/>
    <w:rsid w:val="00BA6AAC"/>
    <w:rsid w:val="00BD1281"/>
    <w:rsid w:val="00C206DE"/>
    <w:rsid w:val="00C41A77"/>
    <w:rsid w:val="00C5257C"/>
    <w:rsid w:val="00C80C41"/>
    <w:rsid w:val="00C91BD9"/>
    <w:rsid w:val="00D15601"/>
    <w:rsid w:val="00D264CF"/>
    <w:rsid w:val="00D41B39"/>
    <w:rsid w:val="00D84E34"/>
    <w:rsid w:val="00DD343C"/>
    <w:rsid w:val="00DE5583"/>
    <w:rsid w:val="00DF7F0F"/>
    <w:rsid w:val="00E85E43"/>
    <w:rsid w:val="00E93500"/>
    <w:rsid w:val="00EB4DC6"/>
    <w:rsid w:val="00EB5E16"/>
    <w:rsid w:val="00EB6F7D"/>
    <w:rsid w:val="00EE564B"/>
    <w:rsid w:val="00F14934"/>
    <w:rsid w:val="00F259B6"/>
    <w:rsid w:val="00F34C63"/>
    <w:rsid w:val="00F57B4C"/>
    <w:rsid w:val="00F63F9E"/>
    <w:rsid w:val="00F92C4B"/>
    <w:rsid w:val="00FA467C"/>
    <w:rsid w:val="00FB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0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0FB7"/>
  </w:style>
  <w:style w:type="paragraph" w:styleId="a4">
    <w:name w:val="List Paragraph"/>
    <w:basedOn w:val="a"/>
    <w:uiPriority w:val="34"/>
    <w:qFormat/>
    <w:rsid w:val="00473F0F"/>
    <w:pPr>
      <w:ind w:left="720"/>
      <w:contextualSpacing/>
    </w:pPr>
  </w:style>
  <w:style w:type="character" w:customStyle="1" w:styleId="0">
    <w:name w:val="0 Знак"/>
    <w:aliases w:val="63 Знак"/>
    <w:link w:val="00"/>
    <w:locked/>
    <w:rsid w:val="009C3F0D"/>
    <w:rPr>
      <w:sz w:val="23"/>
      <w:szCs w:val="23"/>
    </w:rPr>
  </w:style>
  <w:style w:type="paragraph" w:customStyle="1" w:styleId="00">
    <w:name w:val="0"/>
    <w:aliases w:val="63"/>
    <w:link w:val="0"/>
    <w:rsid w:val="009C3F0D"/>
    <w:pPr>
      <w:spacing w:after="0" w:line="264" w:lineRule="auto"/>
      <w:ind w:firstLine="357"/>
      <w:jc w:val="both"/>
    </w:pPr>
    <w:rPr>
      <w:sz w:val="23"/>
      <w:szCs w:val="23"/>
    </w:rPr>
  </w:style>
  <w:style w:type="character" w:customStyle="1" w:styleId="rvts19">
    <w:name w:val="rvts19"/>
    <w:semiHidden/>
    <w:rsid w:val="009C3F0D"/>
    <w:rPr>
      <w:rFonts w:ascii="Times New Roman" w:hAnsi="Times New Roman" w:cs="Times New Roman" w:hint="default"/>
    </w:rPr>
  </w:style>
  <w:style w:type="character" w:customStyle="1" w:styleId="rvts14">
    <w:name w:val="rvts14"/>
    <w:semiHidden/>
    <w:rsid w:val="009C3F0D"/>
    <w:rPr>
      <w:rFonts w:ascii="Times New Roman" w:hAnsi="Times New Roman" w:cs="Times New Roman" w:hint="default"/>
    </w:rPr>
  </w:style>
  <w:style w:type="table" w:styleId="a5">
    <w:name w:val="Table Grid"/>
    <w:basedOn w:val="a1"/>
    <w:uiPriority w:val="59"/>
    <w:rsid w:val="00C52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257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F259B6"/>
    <w:rPr>
      <w:color w:val="6E6E6D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0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0FB7"/>
  </w:style>
  <w:style w:type="paragraph" w:styleId="a4">
    <w:name w:val="List Paragraph"/>
    <w:basedOn w:val="a"/>
    <w:uiPriority w:val="34"/>
    <w:qFormat/>
    <w:rsid w:val="00473F0F"/>
    <w:pPr>
      <w:ind w:left="720"/>
      <w:contextualSpacing/>
    </w:pPr>
  </w:style>
  <w:style w:type="character" w:customStyle="1" w:styleId="0">
    <w:name w:val="0 Знак"/>
    <w:aliases w:val="63 Знак"/>
    <w:link w:val="00"/>
    <w:locked/>
    <w:rsid w:val="009C3F0D"/>
    <w:rPr>
      <w:sz w:val="23"/>
      <w:szCs w:val="23"/>
    </w:rPr>
  </w:style>
  <w:style w:type="paragraph" w:customStyle="1" w:styleId="00">
    <w:name w:val="0"/>
    <w:aliases w:val="63"/>
    <w:link w:val="0"/>
    <w:rsid w:val="009C3F0D"/>
    <w:pPr>
      <w:spacing w:after="0" w:line="264" w:lineRule="auto"/>
      <w:ind w:firstLine="357"/>
      <w:jc w:val="both"/>
    </w:pPr>
    <w:rPr>
      <w:sz w:val="23"/>
      <w:szCs w:val="23"/>
    </w:rPr>
  </w:style>
  <w:style w:type="character" w:customStyle="1" w:styleId="rvts19">
    <w:name w:val="rvts19"/>
    <w:semiHidden/>
    <w:rsid w:val="009C3F0D"/>
    <w:rPr>
      <w:rFonts w:ascii="Times New Roman" w:hAnsi="Times New Roman" w:cs="Times New Roman" w:hint="default"/>
    </w:rPr>
  </w:style>
  <w:style w:type="character" w:customStyle="1" w:styleId="rvts14">
    <w:name w:val="rvts14"/>
    <w:semiHidden/>
    <w:rsid w:val="009C3F0D"/>
    <w:rPr>
      <w:rFonts w:ascii="Times New Roman" w:hAnsi="Times New Roman" w:cs="Times New Roman" w:hint="default"/>
    </w:rPr>
  </w:style>
  <w:style w:type="table" w:styleId="a5">
    <w:name w:val="Table Grid"/>
    <w:basedOn w:val="a1"/>
    <w:uiPriority w:val="59"/>
    <w:rsid w:val="00C52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257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F259B6"/>
    <w:rPr>
      <w:color w:val="6E6E6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microsoft.com/office/2007/relationships/hdphoto" Target="media/hdphoto2.wdp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fontTable" Target="fontTable.xml"/><Relationship Id="rId16" Type="http://schemas.openxmlformats.org/officeDocument/2006/relationships/image" Target="media/image11.png"/><Relationship Id="rId107" Type="http://schemas.openxmlformats.org/officeDocument/2006/relationships/image" Target="media/image93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hyperlink" Target="https://ru.wikipedia.org/wiki/XVII_%D0%B2%D0%B5%D0%BA" TargetMode="External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hyperlink" Target="https://ru.wikipedia.org/wiki/%D0%94%D0%BD%D0%B5%D0%BF%D1%80" TargetMode="External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theme" Target="theme/theme1.xml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54" Type="http://schemas.openxmlformats.org/officeDocument/2006/relationships/hyperlink" Target="https://ru.wikipedia.org/wiki/XVII_%D0%B2%D0%B5%D0%BA" TargetMode="External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s://ru.wikipedia.org/wiki/1660" TargetMode="External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yperlink" Target="https://ru.wikipedia.org/wiki/%D0%9F%D0%BE%D1%80%D1%82%D1%80%D0%B5%D1%82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5.png"/><Relationship Id="rId34" Type="http://schemas.openxmlformats.org/officeDocument/2006/relationships/image" Target="media/image29.png"/><Relationship Id="rId50" Type="http://schemas.openxmlformats.org/officeDocument/2006/relationships/hyperlink" Target="https://ru.wikipedia.org/wiki/1793_%D0%B3%D0%BE%D0%B4" TargetMode="External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image" Target="media/image2.jpe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microsoft.com/office/2007/relationships/hdphoto" Target="media/hdphoto1.wdp"/><Relationship Id="rId66" Type="http://schemas.openxmlformats.org/officeDocument/2006/relationships/image" Target="media/image52.jpe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%D0%9B%D0%B0%D1%82%D0%B8%D0%BD%D1%81%D0%BA%D0%B8%D0%B9_%D1%8F%D0%B7%D1%8B%D0%BA" TargetMode="External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0.png"/><Relationship Id="rId67" Type="http://schemas.openxmlformats.org/officeDocument/2006/relationships/image" Target="media/image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3931</Words>
  <Characters>22409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7</cp:revision>
  <dcterms:created xsi:type="dcterms:W3CDTF">2021-06-07T19:15:00Z</dcterms:created>
  <dcterms:modified xsi:type="dcterms:W3CDTF">2021-06-22T13:26:00Z</dcterms:modified>
</cp:coreProperties>
</file>