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E1" w:rsidRPr="002F25E1" w:rsidRDefault="002F25E1" w:rsidP="002F25E1">
      <w:pPr>
        <w:pStyle w:val="a3"/>
        <w:jc w:val="center"/>
        <w:rPr>
          <w:b/>
          <w:bCs/>
          <w:sz w:val="28"/>
          <w:szCs w:val="28"/>
        </w:rPr>
      </w:pPr>
      <w:r w:rsidRPr="002F25E1">
        <w:rPr>
          <w:b/>
          <w:bCs/>
          <w:sz w:val="28"/>
          <w:szCs w:val="28"/>
        </w:rPr>
        <w:t>МБОУ ВМР "</w:t>
      </w:r>
      <w:proofErr w:type="spellStart"/>
      <w:r w:rsidRPr="002F25E1">
        <w:rPr>
          <w:b/>
          <w:bCs/>
          <w:sz w:val="28"/>
          <w:szCs w:val="28"/>
        </w:rPr>
        <w:t>Федотовская</w:t>
      </w:r>
      <w:proofErr w:type="spellEnd"/>
      <w:r w:rsidRPr="002F25E1">
        <w:rPr>
          <w:b/>
          <w:bCs/>
          <w:sz w:val="28"/>
          <w:szCs w:val="28"/>
        </w:rPr>
        <w:t xml:space="preserve"> средняя школа"</w:t>
      </w: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Pr="002F25E1" w:rsidRDefault="002F25E1" w:rsidP="002F25E1">
      <w:pPr>
        <w:pStyle w:val="a3"/>
        <w:jc w:val="center"/>
        <w:rPr>
          <w:b/>
          <w:bCs/>
          <w:sz w:val="28"/>
          <w:szCs w:val="28"/>
        </w:rPr>
      </w:pPr>
      <w:r w:rsidRPr="002F25E1">
        <w:rPr>
          <w:b/>
          <w:bCs/>
          <w:sz w:val="28"/>
          <w:szCs w:val="28"/>
        </w:rPr>
        <w:t>Конспект урока музыки в 4 классе по теме:</w:t>
      </w:r>
    </w:p>
    <w:p w:rsidR="002F25E1" w:rsidRDefault="002F25E1" w:rsidP="002F25E1">
      <w:pPr>
        <w:pStyle w:val="a3"/>
        <w:jc w:val="center"/>
        <w:rPr>
          <w:b/>
          <w:bCs/>
          <w:sz w:val="28"/>
          <w:szCs w:val="28"/>
        </w:rPr>
      </w:pPr>
      <w:r w:rsidRPr="002F25E1">
        <w:rPr>
          <w:b/>
          <w:bCs/>
          <w:sz w:val="28"/>
          <w:szCs w:val="28"/>
        </w:rPr>
        <w:t>"Русский восток</w:t>
      </w:r>
      <w:r>
        <w:rPr>
          <w:b/>
          <w:bCs/>
          <w:sz w:val="28"/>
          <w:szCs w:val="28"/>
        </w:rPr>
        <w:t>"</w:t>
      </w:r>
    </w:p>
    <w:p w:rsidR="002F25E1" w:rsidRDefault="002F25E1" w:rsidP="002F25E1">
      <w:pPr>
        <w:pStyle w:val="a3"/>
        <w:jc w:val="center"/>
        <w:rPr>
          <w:b/>
          <w:bCs/>
          <w:sz w:val="28"/>
          <w:szCs w:val="28"/>
        </w:rPr>
      </w:pPr>
    </w:p>
    <w:p w:rsidR="002F25E1" w:rsidRDefault="002F25E1" w:rsidP="002F25E1">
      <w:pPr>
        <w:pStyle w:val="a3"/>
        <w:jc w:val="center"/>
        <w:rPr>
          <w:b/>
          <w:bCs/>
          <w:sz w:val="28"/>
          <w:szCs w:val="28"/>
        </w:rPr>
      </w:pPr>
    </w:p>
    <w:p w:rsidR="002F25E1" w:rsidRDefault="002F25E1" w:rsidP="002F25E1">
      <w:pPr>
        <w:pStyle w:val="a3"/>
        <w:jc w:val="center"/>
        <w:rPr>
          <w:b/>
          <w:bCs/>
          <w:sz w:val="28"/>
          <w:szCs w:val="28"/>
        </w:rPr>
      </w:pPr>
    </w:p>
    <w:p w:rsidR="002F25E1" w:rsidRDefault="002F25E1" w:rsidP="002F25E1">
      <w:pPr>
        <w:pStyle w:val="a3"/>
        <w:jc w:val="center"/>
        <w:rPr>
          <w:b/>
          <w:bCs/>
          <w:sz w:val="28"/>
          <w:szCs w:val="28"/>
        </w:rPr>
      </w:pPr>
    </w:p>
    <w:p w:rsidR="002F25E1" w:rsidRDefault="002F25E1" w:rsidP="002F25E1">
      <w:pPr>
        <w:pStyle w:val="a3"/>
        <w:jc w:val="right"/>
        <w:rPr>
          <w:b/>
          <w:bCs/>
          <w:sz w:val="28"/>
          <w:szCs w:val="28"/>
        </w:rPr>
      </w:pPr>
      <w:r>
        <w:rPr>
          <w:b/>
          <w:bCs/>
          <w:sz w:val="28"/>
          <w:szCs w:val="28"/>
        </w:rPr>
        <w:t xml:space="preserve">учитель музыки: </w:t>
      </w:r>
    </w:p>
    <w:p w:rsidR="002F25E1" w:rsidRDefault="002F25E1" w:rsidP="002F25E1">
      <w:pPr>
        <w:pStyle w:val="a3"/>
        <w:jc w:val="right"/>
        <w:rPr>
          <w:b/>
          <w:bCs/>
          <w:sz w:val="28"/>
          <w:szCs w:val="28"/>
        </w:rPr>
      </w:pPr>
      <w:r>
        <w:rPr>
          <w:b/>
          <w:bCs/>
          <w:sz w:val="28"/>
          <w:szCs w:val="28"/>
        </w:rPr>
        <w:t>Котова Наталья Алексеевна</w:t>
      </w:r>
    </w:p>
    <w:p w:rsidR="002F25E1" w:rsidRPr="002F25E1" w:rsidRDefault="002F25E1" w:rsidP="002F25E1">
      <w:pPr>
        <w:pStyle w:val="a3"/>
        <w:jc w:val="center"/>
        <w:rPr>
          <w:b/>
          <w:bCs/>
          <w:sz w:val="28"/>
          <w:szCs w:val="28"/>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2F25E1" w:rsidRDefault="002F25E1" w:rsidP="0069531A">
      <w:pPr>
        <w:pStyle w:val="a3"/>
        <w:rPr>
          <w:b/>
          <w:bCs/>
          <w:sz w:val="32"/>
          <w:szCs w:val="32"/>
        </w:rPr>
      </w:pPr>
    </w:p>
    <w:p w:rsidR="0069531A" w:rsidRDefault="00DD2BB1" w:rsidP="0069531A">
      <w:pPr>
        <w:pStyle w:val="a3"/>
      </w:pPr>
      <w:r>
        <w:rPr>
          <w:b/>
          <w:bCs/>
          <w:sz w:val="32"/>
          <w:szCs w:val="32"/>
        </w:rPr>
        <w:lastRenderedPageBreak/>
        <w:t xml:space="preserve"> </w:t>
      </w:r>
      <w:r w:rsidR="0069531A">
        <w:rPr>
          <w:b/>
          <w:bCs/>
          <w:sz w:val="32"/>
          <w:szCs w:val="32"/>
        </w:rPr>
        <w:t>Цель:</w:t>
      </w:r>
      <w:r w:rsidR="0069531A">
        <w:rPr>
          <w:sz w:val="32"/>
          <w:szCs w:val="32"/>
        </w:rPr>
        <w:t xml:space="preserve"> </w:t>
      </w:r>
      <w:r w:rsidR="0069531A">
        <w:rPr>
          <w:sz w:val="27"/>
          <w:szCs w:val="27"/>
        </w:rPr>
        <w:t>формирование музыкальной культуры учащихся как части их общей культуры</w:t>
      </w:r>
    </w:p>
    <w:p w:rsidR="0069531A" w:rsidRDefault="0069531A" w:rsidP="0069531A">
      <w:pPr>
        <w:pStyle w:val="a3"/>
      </w:pPr>
      <w:r>
        <w:rPr>
          <w:b/>
          <w:bCs/>
          <w:sz w:val="27"/>
          <w:szCs w:val="27"/>
        </w:rPr>
        <w:t xml:space="preserve">Предметные УУД: </w:t>
      </w:r>
    </w:p>
    <w:p w:rsidR="0069531A" w:rsidRDefault="0069531A" w:rsidP="0069531A">
      <w:pPr>
        <w:pStyle w:val="a3"/>
        <w:numPr>
          <w:ilvl w:val="0"/>
          <w:numId w:val="1"/>
        </w:numPr>
      </w:pPr>
      <w:r>
        <w:rPr>
          <w:sz w:val="27"/>
          <w:szCs w:val="27"/>
        </w:rPr>
        <w:t>дать учащимся представление о поэтизации Востока русскими композиторам</w:t>
      </w:r>
      <w:r w:rsidR="00DD2BB1">
        <w:rPr>
          <w:sz w:val="27"/>
          <w:szCs w:val="27"/>
        </w:rPr>
        <w:t>и в опере М. Глинки "Руслан и Людмила"</w:t>
      </w:r>
      <w:r>
        <w:rPr>
          <w:sz w:val="27"/>
          <w:szCs w:val="27"/>
        </w:rPr>
        <w:t xml:space="preserve">; </w:t>
      </w:r>
    </w:p>
    <w:p w:rsidR="0069531A" w:rsidRDefault="0069531A" w:rsidP="0069531A">
      <w:pPr>
        <w:pStyle w:val="a3"/>
        <w:numPr>
          <w:ilvl w:val="0"/>
          <w:numId w:val="1"/>
        </w:numPr>
      </w:pPr>
      <w:r>
        <w:rPr>
          <w:sz w:val="27"/>
          <w:szCs w:val="27"/>
        </w:rPr>
        <w:t>закрепить и расширить ранее полученные представления об интонационном своеобразии музыки народов Востока через знакомство с танце</w:t>
      </w:r>
      <w:r w:rsidR="00006E62">
        <w:rPr>
          <w:sz w:val="27"/>
          <w:szCs w:val="27"/>
        </w:rPr>
        <w:t>вальными и  песенно-лирическими жанрами</w:t>
      </w:r>
      <w:r>
        <w:rPr>
          <w:sz w:val="27"/>
          <w:szCs w:val="27"/>
        </w:rPr>
        <w:t>;</w:t>
      </w:r>
    </w:p>
    <w:p w:rsidR="0069531A" w:rsidRDefault="00006E62" w:rsidP="0069531A">
      <w:pPr>
        <w:pStyle w:val="a3"/>
        <w:numPr>
          <w:ilvl w:val="0"/>
          <w:numId w:val="2"/>
        </w:numPr>
      </w:pPr>
      <w:r>
        <w:rPr>
          <w:sz w:val="27"/>
          <w:szCs w:val="27"/>
        </w:rPr>
        <w:t xml:space="preserve">повторение средств </w:t>
      </w:r>
      <w:r w:rsidR="0069531A">
        <w:rPr>
          <w:sz w:val="27"/>
          <w:szCs w:val="27"/>
        </w:rPr>
        <w:t xml:space="preserve"> музыкальной выразительности («</w:t>
      </w:r>
      <w:proofErr w:type="spellStart"/>
      <w:r w:rsidR="0069531A">
        <w:rPr>
          <w:sz w:val="27"/>
          <w:szCs w:val="27"/>
        </w:rPr>
        <w:t>цветик-семицветик</w:t>
      </w:r>
      <w:proofErr w:type="spellEnd"/>
      <w:r w:rsidR="0069531A">
        <w:rPr>
          <w:sz w:val="27"/>
          <w:szCs w:val="27"/>
        </w:rPr>
        <w:t>»).</w:t>
      </w:r>
    </w:p>
    <w:p w:rsidR="0069531A" w:rsidRDefault="0069531A" w:rsidP="0069531A">
      <w:pPr>
        <w:pStyle w:val="a3"/>
      </w:pPr>
      <w:r>
        <w:rPr>
          <w:b/>
          <w:bCs/>
          <w:sz w:val="27"/>
          <w:szCs w:val="27"/>
        </w:rPr>
        <w:t>Регулятивные УУД:</w:t>
      </w:r>
    </w:p>
    <w:p w:rsidR="0069531A" w:rsidRDefault="0069531A" w:rsidP="0069531A">
      <w:pPr>
        <w:pStyle w:val="a3"/>
        <w:numPr>
          <w:ilvl w:val="0"/>
          <w:numId w:val="3"/>
        </w:numPr>
      </w:pPr>
      <w:r>
        <w:rPr>
          <w:sz w:val="27"/>
          <w:szCs w:val="27"/>
        </w:rPr>
        <w:t>анализ музыкальных произведений, особенностей</w:t>
      </w:r>
      <w:r w:rsidR="00006E62">
        <w:rPr>
          <w:sz w:val="27"/>
          <w:szCs w:val="27"/>
        </w:rPr>
        <w:t xml:space="preserve"> музыкального языка композитора</w:t>
      </w:r>
      <w:r>
        <w:rPr>
          <w:sz w:val="27"/>
          <w:szCs w:val="27"/>
        </w:rPr>
        <w:t xml:space="preserve">; </w:t>
      </w:r>
    </w:p>
    <w:p w:rsidR="0069531A" w:rsidRDefault="0069531A" w:rsidP="0069531A">
      <w:pPr>
        <w:pStyle w:val="a3"/>
        <w:numPr>
          <w:ilvl w:val="0"/>
          <w:numId w:val="3"/>
        </w:numPr>
      </w:pPr>
      <w:r>
        <w:rPr>
          <w:sz w:val="27"/>
          <w:szCs w:val="27"/>
        </w:rPr>
        <w:t>развивать способность вслушиваться в характер музыки, размышлять, развивать ассоциативное мышление, внимание, память, устанавливая интонационно-образные связи музыки и литературы, воспитывать инициативу и самостоятельность детей;</w:t>
      </w:r>
    </w:p>
    <w:p w:rsidR="0069531A" w:rsidRDefault="0069531A" w:rsidP="0069531A">
      <w:pPr>
        <w:pStyle w:val="a3"/>
        <w:numPr>
          <w:ilvl w:val="0"/>
          <w:numId w:val="3"/>
        </w:numPr>
      </w:pPr>
      <w:r>
        <w:rPr>
          <w:sz w:val="27"/>
          <w:szCs w:val="27"/>
        </w:rPr>
        <w:t>развивать творческое начало в размышлениях о музыке, в двигательных импровизациях</w:t>
      </w:r>
    </w:p>
    <w:p w:rsidR="0069531A" w:rsidRDefault="0069531A" w:rsidP="0069531A">
      <w:pPr>
        <w:pStyle w:val="a3"/>
      </w:pPr>
      <w:r>
        <w:rPr>
          <w:b/>
          <w:bCs/>
          <w:sz w:val="27"/>
          <w:szCs w:val="27"/>
        </w:rPr>
        <w:t>Коммуникативные УУД:</w:t>
      </w:r>
    </w:p>
    <w:p w:rsidR="0069531A" w:rsidRDefault="0069531A" w:rsidP="0069531A">
      <w:pPr>
        <w:pStyle w:val="a3"/>
        <w:numPr>
          <w:ilvl w:val="0"/>
          <w:numId w:val="4"/>
        </w:numPr>
      </w:pPr>
      <w:r>
        <w:rPr>
          <w:sz w:val="27"/>
          <w:szCs w:val="27"/>
        </w:rPr>
        <w:t>умение работать коллективно, объективно оценивать друг друга;</w:t>
      </w:r>
    </w:p>
    <w:p w:rsidR="0069531A" w:rsidRDefault="0069531A" w:rsidP="0069531A">
      <w:pPr>
        <w:pStyle w:val="a3"/>
        <w:numPr>
          <w:ilvl w:val="0"/>
          <w:numId w:val="4"/>
        </w:numPr>
      </w:pPr>
      <w:r>
        <w:rPr>
          <w:sz w:val="27"/>
          <w:szCs w:val="27"/>
        </w:rPr>
        <w:t xml:space="preserve">формирование певческих навыков, исполнительской и </w:t>
      </w:r>
      <w:proofErr w:type="spellStart"/>
      <w:r>
        <w:rPr>
          <w:sz w:val="27"/>
          <w:szCs w:val="27"/>
        </w:rPr>
        <w:t>слушательской</w:t>
      </w:r>
      <w:proofErr w:type="spellEnd"/>
      <w:r>
        <w:rPr>
          <w:sz w:val="27"/>
          <w:szCs w:val="27"/>
        </w:rPr>
        <w:t xml:space="preserve"> культуры.</w:t>
      </w:r>
    </w:p>
    <w:p w:rsidR="0069531A" w:rsidRDefault="0069531A" w:rsidP="0069531A">
      <w:pPr>
        <w:pStyle w:val="a3"/>
      </w:pPr>
      <w:r>
        <w:rPr>
          <w:b/>
          <w:bCs/>
          <w:sz w:val="27"/>
          <w:szCs w:val="27"/>
        </w:rPr>
        <w:t>Тип урока</w:t>
      </w:r>
      <w:r>
        <w:rPr>
          <w:sz w:val="27"/>
          <w:szCs w:val="27"/>
        </w:rPr>
        <w:t>: углубление в тему, усвоение новых знаний.</w:t>
      </w:r>
    </w:p>
    <w:p w:rsidR="0069531A" w:rsidRDefault="0069531A" w:rsidP="0069531A">
      <w:pPr>
        <w:pStyle w:val="a3"/>
      </w:pPr>
      <w:r>
        <w:rPr>
          <w:b/>
          <w:bCs/>
          <w:sz w:val="27"/>
          <w:szCs w:val="27"/>
        </w:rPr>
        <w:t>Методы:</w:t>
      </w:r>
      <w:r>
        <w:rPr>
          <w:sz w:val="27"/>
          <w:szCs w:val="27"/>
        </w:rPr>
        <w:t xml:space="preserve"> метод </w:t>
      </w:r>
      <w:proofErr w:type="spellStart"/>
      <w:r>
        <w:rPr>
          <w:sz w:val="27"/>
          <w:szCs w:val="27"/>
        </w:rPr>
        <w:t>забегания</w:t>
      </w:r>
      <w:proofErr w:type="spellEnd"/>
      <w:r>
        <w:rPr>
          <w:sz w:val="27"/>
          <w:szCs w:val="27"/>
        </w:rPr>
        <w:t xml:space="preserve"> вперед и возвращения назад.</w:t>
      </w:r>
    </w:p>
    <w:p w:rsidR="0069531A" w:rsidRDefault="0069531A" w:rsidP="0069531A">
      <w:pPr>
        <w:pStyle w:val="a3"/>
      </w:pPr>
      <w:r>
        <w:rPr>
          <w:b/>
          <w:bCs/>
          <w:sz w:val="27"/>
          <w:szCs w:val="27"/>
        </w:rPr>
        <w:t>Формы и виды контроля:</w:t>
      </w:r>
      <w:r>
        <w:rPr>
          <w:sz w:val="27"/>
          <w:szCs w:val="27"/>
        </w:rPr>
        <w:t xml:space="preserve"> наблюдение, рассуждение.</w:t>
      </w:r>
    </w:p>
    <w:p w:rsidR="0069531A" w:rsidRDefault="0069531A" w:rsidP="0069531A">
      <w:pPr>
        <w:pStyle w:val="a3"/>
      </w:pPr>
      <w:r>
        <w:rPr>
          <w:b/>
          <w:bCs/>
          <w:sz w:val="27"/>
          <w:szCs w:val="27"/>
        </w:rPr>
        <w:t>Музыкальный материал:</w:t>
      </w:r>
      <w:r>
        <w:rPr>
          <w:sz w:val="27"/>
          <w:szCs w:val="27"/>
        </w:rPr>
        <w:t xml:space="preserve"> фрагменты из оперы М. Глин</w:t>
      </w:r>
      <w:r w:rsidR="00006E62">
        <w:rPr>
          <w:sz w:val="27"/>
          <w:szCs w:val="27"/>
        </w:rPr>
        <w:t xml:space="preserve">ки “Руслан и Людмила”: </w:t>
      </w:r>
      <w:r>
        <w:rPr>
          <w:sz w:val="27"/>
          <w:szCs w:val="27"/>
        </w:rPr>
        <w:t xml:space="preserve"> Персидский хор (из 3-го д.), Восточные танцы в замке </w:t>
      </w:r>
      <w:proofErr w:type="spellStart"/>
      <w:r>
        <w:rPr>
          <w:sz w:val="27"/>
          <w:szCs w:val="27"/>
        </w:rPr>
        <w:t>Черномора</w:t>
      </w:r>
      <w:proofErr w:type="spellEnd"/>
      <w:r>
        <w:rPr>
          <w:sz w:val="27"/>
          <w:szCs w:val="27"/>
        </w:rPr>
        <w:t>: Турецкий, Арабский</w:t>
      </w:r>
      <w:r w:rsidR="00DD2BB1">
        <w:rPr>
          <w:sz w:val="27"/>
          <w:szCs w:val="27"/>
        </w:rPr>
        <w:t xml:space="preserve">, </w:t>
      </w:r>
      <w:proofErr w:type="spellStart"/>
      <w:r w:rsidR="00DD2BB1">
        <w:rPr>
          <w:sz w:val="27"/>
          <w:szCs w:val="27"/>
        </w:rPr>
        <w:t>Лизгинка</w:t>
      </w:r>
      <w:proofErr w:type="spellEnd"/>
      <w:r>
        <w:rPr>
          <w:sz w:val="27"/>
          <w:szCs w:val="27"/>
        </w:rPr>
        <w:t xml:space="preserve"> (из 4-го д.)</w:t>
      </w:r>
      <w:r w:rsidR="00006E62">
        <w:rPr>
          <w:sz w:val="27"/>
          <w:szCs w:val="27"/>
        </w:rPr>
        <w:t>.</w:t>
      </w:r>
    </w:p>
    <w:p w:rsidR="0069531A" w:rsidRDefault="0069531A" w:rsidP="0069531A">
      <w:pPr>
        <w:pStyle w:val="a3"/>
      </w:pPr>
      <w:r>
        <w:rPr>
          <w:b/>
          <w:bCs/>
          <w:sz w:val="32"/>
          <w:szCs w:val="32"/>
        </w:rPr>
        <w:t>Оборудование:</w:t>
      </w:r>
      <w:r>
        <w:rPr>
          <w:sz w:val="32"/>
          <w:szCs w:val="32"/>
        </w:rPr>
        <w:t xml:space="preserve"> </w:t>
      </w:r>
      <w:r>
        <w:rPr>
          <w:sz w:val="27"/>
          <w:szCs w:val="27"/>
        </w:rPr>
        <w:t xml:space="preserve">магнитофон, CD-mp3, учебник Е. Д. Критской, Г. П. Сергеевой, Т. С. </w:t>
      </w:r>
      <w:proofErr w:type="spellStart"/>
      <w:r>
        <w:rPr>
          <w:sz w:val="27"/>
          <w:szCs w:val="27"/>
        </w:rPr>
        <w:t>Шмагиной</w:t>
      </w:r>
      <w:proofErr w:type="spellEnd"/>
      <w:r>
        <w:rPr>
          <w:sz w:val="27"/>
          <w:szCs w:val="27"/>
        </w:rPr>
        <w:t xml:space="preserve"> «Музыка» 4 класс, плакат музыкального звукоряда, портреты М. И. Глинки, А. С.Пушкина,</w:t>
      </w:r>
      <w:r w:rsidR="00DD2BB1">
        <w:rPr>
          <w:sz w:val="27"/>
          <w:szCs w:val="27"/>
        </w:rPr>
        <w:t xml:space="preserve">  «</w:t>
      </w:r>
      <w:proofErr w:type="spellStart"/>
      <w:r w:rsidR="00DD2BB1">
        <w:rPr>
          <w:sz w:val="27"/>
          <w:szCs w:val="27"/>
        </w:rPr>
        <w:t>цветик-семицветик</w:t>
      </w:r>
      <w:proofErr w:type="spellEnd"/>
      <w:r w:rsidR="00DD2BB1">
        <w:rPr>
          <w:sz w:val="27"/>
          <w:szCs w:val="27"/>
        </w:rPr>
        <w:t xml:space="preserve">», </w:t>
      </w:r>
      <w:r>
        <w:rPr>
          <w:sz w:val="27"/>
          <w:szCs w:val="27"/>
        </w:rPr>
        <w:t xml:space="preserve"> ноутбук, </w:t>
      </w:r>
      <w:proofErr w:type="spellStart"/>
      <w:r>
        <w:rPr>
          <w:sz w:val="27"/>
          <w:szCs w:val="27"/>
        </w:rPr>
        <w:t>мультим</w:t>
      </w:r>
      <w:r w:rsidR="00006E62">
        <w:rPr>
          <w:sz w:val="27"/>
          <w:szCs w:val="27"/>
        </w:rPr>
        <w:t>едийный</w:t>
      </w:r>
      <w:proofErr w:type="spellEnd"/>
      <w:r w:rsidR="00006E62">
        <w:rPr>
          <w:sz w:val="27"/>
          <w:szCs w:val="27"/>
        </w:rPr>
        <w:t xml:space="preserve"> проектор, </w:t>
      </w:r>
      <w:r>
        <w:rPr>
          <w:sz w:val="27"/>
          <w:szCs w:val="27"/>
        </w:rPr>
        <w:t xml:space="preserve"> экран, методические и нотные пособия.</w:t>
      </w:r>
    </w:p>
    <w:p w:rsidR="00DD2BB1" w:rsidRDefault="00DD2BB1" w:rsidP="0069531A">
      <w:pPr>
        <w:pStyle w:val="a3"/>
        <w:jc w:val="center"/>
        <w:rPr>
          <w:b/>
          <w:bCs/>
          <w:sz w:val="32"/>
          <w:szCs w:val="32"/>
        </w:rPr>
      </w:pPr>
    </w:p>
    <w:p w:rsidR="0069531A" w:rsidRDefault="0069531A" w:rsidP="0069531A">
      <w:pPr>
        <w:pStyle w:val="a3"/>
        <w:jc w:val="center"/>
      </w:pPr>
      <w:r>
        <w:rPr>
          <w:b/>
          <w:bCs/>
          <w:sz w:val="32"/>
          <w:szCs w:val="32"/>
        </w:rPr>
        <w:lastRenderedPageBreak/>
        <w:t>ХОД УРОКА:</w:t>
      </w:r>
    </w:p>
    <w:p w:rsidR="0069531A" w:rsidRDefault="0069531A" w:rsidP="0069531A">
      <w:pPr>
        <w:pStyle w:val="a3"/>
      </w:pPr>
      <w:r>
        <w:rPr>
          <w:b/>
          <w:bCs/>
          <w:sz w:val="32"/>
          <w:szCs w:val="32"/>
        </w:rPr>
        <w:t>I. Организационный момент.</w:t>
      </w:r>
    </w:p>
    <w:p w:rsidR="0069531A" w:rsidRDefault="0069531A" w:rsidP="0069531A">
      <w:pPr>
        <w:pStyle w:val="a3"/>
        <w:rPr>
          <w:b/>
          <w:bCs/>
          <w:i/>
          <w:iCs/>
          <w:sz w:val="27"/>
          <w:szCs w:val="27"/>
        </w:rPr>
      </w:pPr>
      <w:r>
        <w:rPr>
          <w:b/>
          <w:bCs/>
          <w:i/>
          <w:iCs/>
          <w:sz w:val="27"/>
          <w:szCs w:val="27"/>
        </w:rPr>
        <w:t>Музыкальное приветствие</w:t>
      </w:r>
      <w:r w:rsidR="00006E62">
        <w:rPr>
          <w:b/>
          <w:bCs/>
          <w:i/>
          <w:iCs/>
          <w:sz w:val="27"/>
          <w:szCs w:val="27"/>
        </w:rPr>
        <w:t>.</w:t>
      </w:r>
    </w:p>
    <w:p w:rsidR="00392B8C" w:rsidRDefault="00392B8C" w:rsidP="00392B8C">
      <w:pPr>
        <w:pStyle w:val="a3"/>
      </w:pPr>
      <w:r>
        <w:rPr>
          <w:sz w:val="27"/>
          <w:szCs w:val="27"/>
        </w:rPr>
        <w:t xml:space="preserve">Учитель: Здравствуйте, ребята! Сегодня у нас на уроке гости. Как вы думаете, зачем? </w:t>
      </w:r>
    </w:p>
    <w:p w:rsidR="00392B8C" w:rsidRDefault="00392B8C" w:rsidP="0069531A">
      <w:pPr>
        <w:pStyle w:val="a3"/>
      </w:pPr>
      <w:r>
        <w:rPr>
          <w:sz w:val="27"/>
          <w:szCs w:val="27"/>
        </w:rPr>
        <w:t>Дети: Мы хотим порадовать гостей своими знаниями умениями, своим желанием учиться</w:t>
      </w:r>
      <w:r>
        <w:t>.</w:t>
      </w:r>
    </w:p>
    <w:p w:rsidR="0069531A" w:rsidRDefault="0069531A" w:rsidP="0069531A">
      <w:pPr>
        <w:pStyle w:val="a3"/>
      </w:pPr>
      <w:r>
        <w:rPr>
          <w:b/>
          <w:bCs/>
          <w:sz w:val="32"/>
          <w:szCs w:val="32"/>
        </w:rPr>
        <w:t>II. Активизация ранее полученных знаний.</w:t>
      </w:r>
    </w:p>
    <w:p w:rsidR="0069531A" w:rsidRDefault="0069531A" w:rsidP="0069531A">
      <w:pPr>
        <w:pStyle w:val="a3"/>
      </w:pPr>
      <w:r>
        <w:rPr>
          <w:sz w:val="27"/>
          <w:szCs w:val="27"/>
        </w:rPr>
        <w:t>У.: На предыдущих уроках мы побывали в музыкальном театре и познакомились со сказочной оперой. Напомните автора и название оперы? Д.: Опера М. И. Глинки “Руслан и Людмила”.</w:t>
      </w:r>
    </w:p>
    <w:p w:rsidR="0069531A" w:rsidRDefault="0069531A" w:rsidP="0069531A">
      <w:pPr>
        <w:pStyle w:val="a3"/>
      </w:pPr>
      <w:r>
        <w:rPr>
          <w:sz w:val="27"/>
          <w:szCs w:val="27"/>
        </w:rPr>
        <w:t>У.: Что послужило источником создания оперы?</w:t>
      </w:r>
    </w:p>
    <w:p w:rsidR="0069531A" w:rsidRDefault="0069531A" w:rsidP="0069531A">
      <w:pPr>
        <w:pStyle w:val="a3"/>
      </w:pPr>
      <w:r>
        <w:rPr>
          <w:sz w:val="27"/>
          <w:szCs w:val="27"/>
        </w:rPr>
        <w:t>Д.: Одноименная поэма А. С. Пушкина «Руслан и Людмила».</w:t>
      </w:r>
    </w:p>
    <w:p w:rsidR="0069531A" w:rsidRDefault="0069531A" w:rsidP="0069531A">
      <w:pPr>
        <w:pStyle w:val="a3"/>
      </w:pPr>
      <w:r>
        <w:rPr>
          <w:sz w:val="27"/>
          <w:szCs w:val="27"/>
        </w:rPr>
        <w:t>У.: Имя великого русского поэта тесно связано со многими музыкальными шедеврами. Неспроста ХIХ век называют золотым веком русской культуры, так как ХIХ век дал России столько великих людей, что даже перечислить их на уроке невозможно. Культура России этого времени преуспела во многом, Русская культура, в целом, – будь то музыка, литература или другие виды искусства, всегда постигала черты, характер культуры других народов. “Восточная тема” стала излюбленной с 19 века, так как сам Восток стал более зримым, доступным, открытым именно в этот период: гости с Востока поражали, удивляли роскошью, мудростью, загадочностью женских образов, необычной одеждой, пищей и т.д. Вот почему, создавая русские национальные образы, Пушкин вводил в поэзию – арабов, персов, цыган, грузин, усиливая контраст, придавая большую яркость произведениям. В русской музыке, начиная с М. Глинки, впервые ожили восточные образы, присущие русской сказке. В опере “Руслан и Людмила” он вводит не только народные русские мелодии, но и арабские, персидские, турецкие, кавказские. Все эти восточные образы, созданные русскими композиторами в мировой музыке часто так и называют Русский Восток. Поэтому тема нашего урока так и будет звучать…</w:t>
      </w:r>
    </w:p>
    <w:p w:rsidR="0069531A" w:rsidRDefault="0069531A" w:rsidP="0069531A">
      <w:pPr>
        <w:pStyle w:val="a3"/>
      </w:pPr>
      <w:r>
        <w:rPr>
          <w:sz w:val="27"/>
          <w:szCs w:val="27"/>
        </w:rPr>
        <w:t>Д.: Русский Восток.</w:t>
      </w:r>
    </w:p>
    <w:p w:rsidR="0069531A" w:rsidRDefault="0069531A" w:rsidP="0069531A">
      <w:pPr>
        <w:pStyle w:val="a3"/>
      </w:pPr>
      <w:r>
        <w:rPr>
          <w:sz w:val="27"/>
          <w:szCs w:val="27"/>
        </w:rPr>
        <w:t xml:space="preserve">У.: В опере «Руслан и Людмила» мы познакомились с множеством героев и многие из них, я уверена, вам полюбились. </w:t>
      </w:r>
      <w:r w:rsidR="00F1496A">
        <w:rPr>
          <w:sz w:val="27"/>
          <w:szCs w:val="27"/>
        </w:rPr>
        <w:t>Назовите героев оперы.</w:t>
      </w:r>
    </w:p>
    <w:p w:rsidR="0069531A" w:rsidRDefault="0069531A" w:rsidP="0069531A">
      <w:pPr>
        <w:pStyle w:val="a3"/>
      </w:pPr>
    </w:p>
    <w:p w:rsidR="0069531A" w:rsidRDefault="0069531A" w:rsidP="0069531A">
      <w:pPr>
        <w:pStyle w:val="a3"/>
      </w:pPr>
    </w:p>
    <w:p w:rsidR="0069531A" w:rsidRDefault="0069531A" w:rsidP="00F1496A">
      <w:pPr>
        <w:pStyle w:val="a3"/>
      </w:pPr>
    </w:p>
    <w:p w:rsidR="0069531A" w:rsidRDefault="00F1496A" w:rsidP="0069531A">
      <w:pPr>
        <w:pStyle w:val="a3"/>
      </w:pPr>
      <w:r>
        <w:rPr>
          <w:sz w:val="27"/>
          <w:szCs w:val="27"/>
        </w:rPr>
        <w:t>У.: Что происходит в этой сказке</w:t>
      </w:r>
      <w:r w:rsidR="0069531A">
        <w:rPr>
          <w:sz w:val="27"/>
          <w:szCs w:val="27"/>
        </w:rPr>
        <w:t xml:space="preserve">? </w:t>
      </w:r>
    </w:p>
    <w:p w:rsidR="0069531A" w:rsidRDefault="0069531A" w:rsidP="0069531A">
      <w:pPr>
        <w:pStyle w:val="a3"/>
      </w:pPr>
      <w:r>
        <w:rPr>
          <w:sz w:val="27"/>
          <w:szCs w:val="27"/>
        </w:rPr>
        <w:t xml:space="preserve">Д.: </w:t>
      </w:r>
      <w:r w:rsidR="00F1496A">
        <w:rPr>
          <w:sz w:val="27"/>
          <w:szCs w:val="27"/>
        </w:rPr>
        <w:t xml:space="preserve">Людмилу похищает </w:t>
      </w:r>
      <w:proofErr w:type="spellStart"/>
      <w:r w:rsidR="00F1496A">
        <w:rPr>
          <w:sz w:val="27"/>
          <w:szCs w:val="27"/>
        </w:rPr>
        <w:t>Черномор</w:t>
      </w:r>
      <w:proofErr w:type="spellEnd"/>
      <w:r w:rsidR="00F1496A">
        <w:rPr>
          <w:sz w:val="27"/>
          <w:szCs w:val="27"/>
        </w:rPr>
        <w:t xml:space="preserve"> и Руслан с </w:t>
      </w:r>
      <w:proofErr w:type="spellStart"/>
      <w:r w:rsidR="00F1496A">
        <w:rPr>
          <w:sz w:val="27"/>
          <w:szCs w:val="27"/>
        </w:rPr>
        <w:t>Ратмиром</w:t>
      </w:r>
      <w:proofErr w:type="spellEnd"/>
      <w:r w:rsidR="00F1496A">
        <w:rPr>
          <w:sz w:val="27"/>
          <w:szCs w:val="27"/>
        </w:rPr>
        <w:t xml:space="preserve"> и </w:t>
      </w:r>
      <w:proofErr w:type="spellStart"/>
      <w:r w:rsidR="00F1496A">
        <w:rPr>
          <w:sz w:val="27"/>
          <w:szCs w:val="27"/>
        </w:rPr>
        <w:t>Фарлафом</w:t>
      </w:r>
      <w:proofErr w:type="spellEnd"/>
      <w:r w:rsidR="00F1496A">
        <w:rPr>
          <w:sz w:val="27"/>
          <w:szCs w:val="27"/>
        </w:rPr>
        <w:t xml:space="preserve"> отправляются на ее поиски.</w:t>
      </w:r>
    </w:p>
    <w:p w:rsidR="0069531A" w:rsidRDefault="0069531A" w:rsidP="0069531A">
      <w:pPr>
        <w:pStyle w:val="a3"/>
      </w:pPr>
      <w:r>
        <w:rPr>
          <w:sz w:val="27"/>
          <w:szCs w:val="27"/>
        </w:rPr>
        <w:t>У</w:t>
      </w:r>
      <w:r w:rsidR="00F1496A">
        <w:rPr>
          <w:sz w:val="27"/>
          <w:szCs w:val="27"/>
        </w:rPr>
        <w:t>.: Как в любой сказке с ними в дороге происходят разные приключения.</w:t>
      </w:r>
      <w:r>
        <w:rPr>
          <w:sz w:val="27"/>
          <w:szCs w:val="27"/>
        </w:rPr>
        <w:t xml:space="preserve"> </w:t>
      </w:r>
    </w:p>
    <w:p w:rsidR="0069531A" w:rsidRDefault="00F1496A" w:rsidP="0069531A">
      <w:pPr>
        <w:pStyle w:val="a3"/>
      </w:pPr>
      <w:r>
        <w:rPr>
          <w:sz w:val="27"/>
          <w:szCs w:val="27"/>
        </w:rPr>
        <w:t xml:space="preserve">Д.: Злая волшебница </w:t>
      </w:r>
      <w:proofErr w:type="spellStart"/>
      <w:r>
        <w:rPr>
          <w:sz w:val="27"/>
          <w:szCs w:val="27"/>
        </w:rPr>
        <w:t>Наина</w:t>
      </w:r>
      <w:proofErr w:type="spellEnd"/>
      <w:r>
        <w:rPr>
          <w:sz w:val="27"/>
          <w:szCs w:val="27"/>
        </w:rPr>
        <w:t xml:space="preserve"> пытается заманить их к себе, чтобы они не попали в царство </w:t>
      </w:r>
      <w:proofErr w:type="spellStart"/>
      <w:r>
        <w:rPr>
          <w:sz w:val="27"/>
          <w:szCs w:val="27"/>
        </w:rPr>
        <w:t>Черномора</w:t>
      </w:r>
      <w:proofErr w:type="spellEnd"/>
      <w:r w:rsidR="0069531A">
        <w:rPr>
          <w:sz w:val="27"/>
          <w:szCs w:val="27"/>
        </w:rPr>
        <w:t>.</w:t>
      </w:r>
    </w:p>
    <w:p w:rsidR="0069531A" w:rsidRDefault="0069531A" w:rsidP="0069531A">
      <w:pPr>
        <w:pStyle w:val="a3"/>
        <w:numPr>
          <w:ilvl w:val="0"/>
          <w:numId w:val="7"/>
        </w:numPr>
        <w:jc w:val="center"/>
      </w:pPr>
      <w:r>
        <w:rPr>
          <w:i/>
          <w:iCs/>
          <w:sz w:val="27"/>
          <w:szCs w:val="27"/>
        </w:rPr>
        <w:t>Восприятие Персидского хора (из 3-го д.)</w:t>
      </w:r>
    </w:p>
    <w:p w:rsidR="0069531A" w:rsidRDefault="0069531A" w:rsidP="0069531A">
      <w:pPr>
        <w:pStyle w:val="a3"/>
      </w:pPr>
      <w:r>
        <w:rPr>
          <w:sz w:val="27"/>
          <w:szCs w:val="27"/>
        </w:rPr>
        <w:t xml:space="preserve">У.: Кто исполняет этот хор? </w:t>
      </w:r>
    </w:p>
    <w:p w:rsidR="0069531A" w:rsidRDefault="0069531A" w:rsidP="0069531A">
      <w:pPr>
        <w:pStyle w:val="a3"/>
      </w:pPr>
      <w:r>
        <w:rPr>
          <w:sz w:val="27"/>
          <w:szCs w:val="27"/>
        </w:rPr>
        <w:t xml:space="preserve">Д.: Восточные девушки в замке злой волшебницы </w:t>
      </w:r>
      <w:proofErr w:type="spellStart"/>
      <w:r>
        <w:rPr>
          <w:sz w:val="27"/>
          <w:szCs w:val="27"/>
        </w:rPr>
        <w:t>Наины</w:t>
      </w:r>
      <w:proofErr w:type="spellEnd"/>
      <w:r>
        <w:rPr>
          <w:sz w:val="27"/>
          <w:szCs w:val="27"/>
        </w:rPr>
        <w:t xml:space="preserve">. </w:t>
      </w:r>
    </w:p>
    <w:p w:rsidR="0069531A" w:rsidRDefault="00F1496A" w:rsidP="0069531A">
      <w:pPr>
        <w:pStyle w:val="a3"/>
      </w:pPr>
      <w:r>
        <w:rPr>
          <w:sz w:val="27"/>
          <w:szCs w:val="27"/>
        </w:rPr>
        <w:t>У</w:t>
      </w:r>
      <w:r w:rsidR="0069531A">
        <w:rPr>
          <w:sz w:val="27"/>
          <w:szCs w:val="27"/>
        </w:rPr>
        <w:t>.: Персидские девы манят путников пленительным пением.</w:t>
      </w:r>
    </w:p>
    <w:p w:rsidR="0069531A" w:rsidRDefault="0069531A" w:rsidP="0069531A">
      <w:pPr>
        <w:pStyle w:val="a3"/>
      </w:pPr>
      <w:r>
        <w:rPr>
          <w:sz w:val="27"/>
          <w:szCs w:val="27"/>
        </w:rPr>
        <w:t>У.: Как восточным красавицам это удается? В чем особенность их пения?</w:t>
      </w:r>
    </w:p>
    <w:p w:rsidR="0069531A" w:rsidRDefault="0069531A" w:rsidP="0069531A">
      <w:pPr>
        <w:pStyle w:val="a3"/>
      </w:pPr>
      <w:r>
        <w:rPr>
          <w:sz w:val="27"/>
          <w:szCs w:val="27"/>
        </w:rPr>
        <w:t>Д.: Тембр голоса завораживающий, нежный, многочисленные распевы,</w:t>
      </w:r>
    </w:p>
    <w:p w:rsidR="0069531A" w:rsidRDefault="0069531A" w:rsidP="0069531A">
      <w:pPr>
        <w:pStyle w:val="a3"/>
      </w:pPr>
      <w:r>
        <w:rPr>
          <w:sz w:val="27"/>
          <w:szCs w:val="27"/>
        </w:rPr>
        <w:t>убаюкивающий ритмический рисунок, мелодический рисунок волнистый, напоминает тонкий узор, затейливый орнамент.</w:t>
      </w:r>
    </w:p>
    <w:p w:rsidR="0069531A" w:rsidRDefault="0069531A" w:rsidP="0069531A">
      <w:pPr>
        <w:pStyle w:val="a3"/>
      </w:pPr>
      <w:r>
        <w:rPr>
          <w:b/>
          <w:bCs/>
          <w:sz w:val="32"/>
          <w:szCs w:val="32"/>
        </w:rPr>
        <w:t>III. Пение и пластическое интониро</w:t>
      </w:r>
      <w:r w:rsidR="00392B8C">
        <w:rPr>
          <w:b/>
          <w:bCs/>
          <w:sz w:val="32"/>
          <w:szCs w:val="32"/>
        </w:rPr>
        <w:t>вание (разучивают мелодию хора</w:t>
      </w:r>
      <w:r>
        <w:rPr>
          <w:b/>
          <w:bCs/>
          <w:sz w:val="32"/>
          <w:szCs w:val="32"/>
        </w:rPr>
        <w:t>).</w:t>
      </w:r>
    </w:p>
    <w:p w:rsidR="0069531A" w:rsidRDefault="0069531A" w:rsidP="0069531A">
      <w:pPr>
        <w:pStyle w:val="a3"/>
      </w:pPr>
      <w:r>
        <w:rPr>
          <w:sz w:val="27"/>
          <w:szCs w:val="27"/>
        </w:rPr>
        <w:t xml:space="preserve">У.: Представьте, что вы находитесь в волшебном замке </w:t>
      </w:r>
      <w:proofErr w:type="spellStart"/>
      <w:r>
        <w:rPr>
          <w:sz w:val="27"/>
          <w:szCs w:val="27"/>
        </w:rPr>
        <w:t>Наины</w:t>
      </w:r>
      <w:proofErr w:type="spellEnd"/>
      <w:r>
        <w:rPr>
          <w:sz w:val="27"/>
          <w:szCs w:val="27"/>
        </w:rPr>
        <w:t xml:space="preserve">. Во время слушания музыки попробуйте представить себя дирижерами и самостоятельно </w:t>
      </w:r>
      <w:proofErr w:type="spellStart"/>
      <w:r>
        <w:rPr>
          <w:sz w:val="27"/>
          <w:szCs w:val="27"/>
        </w:rPr>
        <w:t>продирижировать</w:t>
      </w:r>
      <w:proofErr w:type="spellEnd"/>
      <w:r>
        <w:rPr>
          <w:sz w:val="27"/>
          <w:szCs w:val="27"/>
        </w:rPr>
        <w:t xml:space="preserve"> эту музыку.</w:t>
      </w:r>
    </w:p>
    <w:p w:rsidR="0069531A" w:rsidRDefault="0069531A" w:rsidP="0069531A">
      <w:pPr>
        <w:pStyle w:val="a3"/>
        <w:jc w:val="center"/>
      </w:pPr>
      <w:r>
        <w:rPr>
          <w:i/>
          <w:iCs/>
          <w:sz w:val="27"/>
          <w:szCs w:val="27"/>
        </w:rPr>
        <w:t>Творческое задание с элементами импровизации</w:t>
      </w:r>
    </w:p>
    <w:p w:rsidR="0069531A" w:rsidRDefault="0069531A" w:rsidP="0069531A">
      <w:pPr>
        <w:pStyle w:val="a3"/>
        <w:jc w:val="center"/>
      </w:pPr>
      <w:r>
        <w:rPr>
          <w:i/>
          <w:iCs/>
          <w:sz w:val="27"/>
          <w:szCs w:val="27"/>
        </w:rPr>
        <w:t>на подбор подходящих к музыке движений.</w:t>
      </w:r>
    </w:p>
    <w:p w:rsidR="0069531A" w:rsidRDefault="0069531A" w:rsidP="0069531A">
      <w:pPr>
        <w:pStyle w:val="a3"/>
      </w:pPr>
      <w:r>
        <w:rPr>
          <w:sz w:val="27"/>
          <w:szCs w:val="27"/>
        </w:rPr>
        <w:t>У.: Это задание каждый из вас выполняет самостоятельно: сначала придумайте, найдите, подберите соответствующие характеру музыки движения: если музыка тихая, то и движения рук будут маленькие, аккуратные, а если музыка звучит громко, то и движения рук будут размашистыми и большими. В этом вам помогут ваши внутренние представления, воображение и фантазия (учитель исполняет мелодию “Персидского хора” – дети дирижируют).</w:t>
      </w:r>
    </w:p>
    <w:p w:rsidR="00B26908" w:rsidRDefault="00B26908" w:rsidP="0069531A">
      <w:pPr>
        <w:pStyle w:val="a3"/>
        <w:rPr>
          <w:b/>
          <w:bCs/>
          <w:sz w:val="32"/>
          <w:szCs w:val="32"/>
        </w:rPr>
      </w:pPr>
    </w:p>
    <w:p w:rsidR="00B26908" w:rsidRDefault="00B26908" w:rsidP="0069531A">
      <w:pPr>
        <w:pStyle w:val="a3"/>
        <w:rPr>
          <w:b/>
          <w:bCs/>
          <w:sz w:val="32"/>
          <w:szCs w:val="32"/>
        </w:rPr>
      </w:pPr>
      <w:r>
        <w:rPr>
          <w:b/>
          <w:bCs/>
          <w:sz w:val="32"/>
          <w:szCs w:val="32"/>
        </w:rPr>
        <w:lastRenderedPageBreak/>
        <w:t>Физкультминутка</w:t>
      </w:r>
    </w:p>
    <w:p w:rsidR="0069531A" w:rsidRDefault="0069531A" w:rsidP="0069531A">
      <w:pPr>
        <w:pStyle w:val="a3"/>
      </w:pPr>
      <w:r>
        <w:rPr>
          <w:b/>
          <w:bCs/>
          <w:sz w:val="32"/>
          <w:szCs w:val="32"/>
        </w:rPr>
        <w:t>IV. Повторное восприятие и обобщение.</w:t>
      </w:r>
    </w:p>
    <w:p w:rsidR="0069531A" w:rsidRDefault="0069531A" w:rsidP="0069531A">
      <w:pPr>
        <w:pStyle w:val="a3"/>
      </w:pPr>
      <w:r>
        <w:rPr>
          <w:sz w:val="27"/>
          <w:szCs w:val="27"/>
        </w:rPr>
        <w:t xml:space="preserve">У.: В основе этого хора – восточная народная мелодия, которая была известна в Персии. </w:t>
      </w:r>
      <w:r w:rsidR="00B56626">
        <w:rPr>
          <w:sz w:val="27"/>
          <w:szCs w:val="27"/>
        </w:rPr>
        <w:t xml:space="preserve">В опере еще звучат восточные танцы: турецкий, арабский и лезгинка в сказочном царстве </w:t>
      </w:r>
      <w:proofErr w:type="spellStart"/>
      <w:r w:rsidR="00B56626">
        <w:rPr>
          <w:sz w:val="27"/>
          <w:szCs w:val="27"/>
        </w:rPr>
        <w:t>Ченомора</w:t>
      </w:r>
      <w:proofErr w:type="spellEnd"/>
    </w:p>
    <w:p w:rsidR="0069531A" w:rsidRDefault="0069531A" w:rsidP="0069531A">
      <w:pPr>
        <w:pStyle w:val="a3"/>
      </w:pPr>
      <w:r>
        <w:rPr>
          <w:sz w:val="27"/>
          <w:szCs w:val="27"/>
        </w:rPr>
        <w:t xml:space="preserve">У.: И здесь Глинка использовал подлинные интонации и ритмы восточных народов. Друг за другом следуют турецкий, арабский танец и лезгинка, каждый из которых отмечен удивительным своеобразием. Какой из них наиболее плавный и спокойный, какой самый темпераментный и стремительный? </w:t>
      </w:r>
      <w:r w:rsidR="00014767">
        <w:rPr>
          <w:sz w:val="27"/>
          <w:szCs w:val="27"/>
        </w:rPr>
        <w:t xml:space="preserve"> Как вы думаете?</w:t>
      </w:r>
    </w:p>
    <w:p w:rsidR="0069531A" w:rsidRDefault="0069531A" w:rsidP="0069531A">
      <w:pPr>
        <w:pStyle w:val="a3"/>
      </w:pPr>
      <w:r>
        <w:rPr>
          <w:i/>
          <w:iCs/>
          <w:sz w:val="27"/>
          <w:szCs w:val="27"/>
        </w:rPr>
        <w:t>(ответы детей)</w:t>
      </w:r>
    </w:p>
    <w:p w:rsidR="0069531A" w:rsidRDefault="00B56626" w:rsidP="0069531A">
      <w:pPr>
        <w:pStyle w:val="a3"/>
        <w:rPr>
          <w:sz w:val="27"/>
          <w:szCs w:val="27"/>
        </w:rPr>
      </w:pPr>
      <w:r>
        <w:rPr>
          <w:sz w:val="27"/>
          <w:szCs w:val="27"/>
        </w:rPr>
        <w:t>У.: П</w:t>
      </w:r>
      <w:r w:rsidR="0069531A">
        <w:rPr>
          <w:sz w:val="27"/>
          <w:szCs w:val="27"/>
        </w:rPr>
        <w:t>ослушайте музыкальные фрагменты и подумайте, в чем же заключается своеобразие восточных танцев?</w:t>
      </w:r>
      <w:r w:rsidR="0069531A" w:rsidRPr="00B56626">
        <w:rPr>
          <w:b/>
          <w:sz w:val="27"/>
          <w:szCs w:val="27"/>
        </w:rPr>
        <w:t xml:space="preserve"> </w:t>
      </w:r>
      <w:r w:rsidRPr="00B56626">
        <w:rPr>
          <w:b/>
          <w:sz w:val="27"/>
          <w:szCs w:val="27"/>
        </w:rPr>
        <w:t>( Слушают восточные танцы).</w:t>
      </w:r>
    </w:p>
    <w:p w:rsidR="00B56626" w:rsidRPr="00B56626" w:rsidRDefault="00B56626" w:rsidP="0069531A">
      <w:pPr>
        <w:pStyle w:val="a3"/>
      </w:pPr>
      <w:r>
        <w:rPr>
          <w:sz w:val="27"/>
          <w:szCs w:val="27"/>
        </w:rPr>
        <w:t>У.: Какие они?</w:t>
      </w:r>
      <w:r w:rsidR="00014767">
        <w:rPr>
          <w:sz w:val="27"/>
          <w:szCs w:val="27"/>
        </w:rPr>
        <w:t xml:space="preserve">  В чем особенность мелодического рисунка?</w:t>
      </w:r>
    </w:p>
    <w:p w:rsidR="0069531A" w:rsidRDefault="0069531A" w:rsidP="0069531A">
      <w:pPr>
        <w:pStyle w:val="a3"/>
      </w:pPr>
      <w:r>
        <w:rPr>
          <w:sz w:val="27"/>
          <w:szCs w:val="27"/>
        </w:rPr>
        <w:t>Д.: (с пояснением учителя) Турецкий танец: плавная покачивающаяся мелодия передает неторопливые, размеренные, мягкие и томные движения танцующих.</w:t>
      </w:r>
    </w:p>
    <w:p w:rsidR="0069531A" w:rsidRDefault="0069531A" w:rsidP="0069531A">
      <w:pPr>
        <w:pStyle w:val="a3"/>
      </w:pPr>
      <w:r>
        <w:rPr>
          <w:sz w:val="27"/>
          <w:szCs w:val="27"/>
        </w:rPr>
        <w:t>Арабский танец: горячий, темпераментный; основная тема звучит весело, задорно – резкие акценты на сильной доле напоминают стремительные прыжки танцующих мужчин; далее следует легкая, изящная, отрывистая, “женственная” мелодия, сопровождающаяся звучанием колокольчиков.</w:t>
      </w:r>
    </w:p>
    <w:p w:rsidR="0069531A" w:rsidRDefault="0069531A" w:rsidP="0069531A">
      <w:pPr>
        <w:pStyle w:val="a3"/>
      </w:pPr>
      <w:r>
        <w:rPr>
          <w:sz w:val="27"/>
          <w:szCs w:val="27"/>
        </w:rPr>
        <w:t>Лезгинка – напоминает бурный восточный темперамент: частая смена темпа (в очень быстром и сдержанном темпе), динамические и регистровые контрасты, красочное звучание оркестра, близкое по тембру восточных народных инструментов.</w:t>
      </w:r>
    </w:p>
    <w:p w:rsidR="0069531A" w:rsidRDefault="0069531A" w:rsidP="0069531A">
      <w:pPr>
        <w:pStyle w:val="a3"/>
      </w:pPr>
      <w:r>
        <w:rPr>
          <w:sz w:val="27"/>
          <w:szCs w:val="27"/>
        </w:rPr>
        <w:t>У.: Проверить и дополнить ваши ответы нам помогут слова-помощники, скрытые на доске. Откроем их и прочитаем вслух (на слайде прилагательные разных цветов с характеристикой мелодического рисунка):</w:t>
      </w:r>
    </w:p>
    <w:p w:rsidR="0069531A" w:rsidRDefault="004176A3" w:rsidP="0069531A">
      <w:pPr>
        <w:pStyle w:val="a3"/>
        <w:jc w:val="center"/>
      </w:pPr>
      <w:r>
        <w:t xml:space="preserve">                                                                                                </w:t>
      </w:r>
      <w:r w:rsidR="0069531A">
        <w:t>ИЗВИЛИСТЫЙ</w:t>
      </w:r>
    </w:p>
    <w:p w:rsidR="0069531A" w:rsidRDefault="004176A3" w:rsidP="0069531A">
      <w:pPr>
        <w:pStyle w:val="a3"/>
        <w:jc w:val="center"/>
      </w:pPr>
      <w:r>
        <w:t xml:space="preserve">                                                                                                  </w:t>
      </w:r>
      <w:r w:rsidR="0069531A">
        <w:t>ВОЛНИСТЫЙ</w:t>
      </w:r>
    </w:p>
    <w:p w:rsidR="0069531A" w:rsidRDefault="004176A3" w:rsidP="0069531A">
      <w:pPr>
        <w:pStyle w:val="a3"/>
        <w:jc w:val="center"/>
      </w:pPr>
      <w:r>
        <w:t xml:space="preserve">                                                                                                     </w:t>
      </w:r>
      <w:r w:rsidR="0069531A">
        <w:t>ЗАТЕЙЛИВЫЙ</w:t>
      </w:r>
    </w:p>
    <w:p w:rsidR="0069531A" w:rsidRDefault="004176A3" w:rsidP="0069531A">
      <w:pPr>
        <w:pStyle w:val="a3"/>
        <w:jc w:val="center"/>
      </w:pPr>
      <w:r>
        <w:t xml:space="preserve">                                                                                   </w:t>
      </w:r>
      <w:r w:rsidR="005D02F8">
        <w:t>ВЬЕТСЯ ТОНКИМ УЗОРО</w:t>
      </w:r>
    </w:p>
    <w:p w:rsidR="0069531A" w:rsidRDefault="004176A3" w:rsidP="0069531A">
      <w:pPr>
        <w:pStyle w:val="a3"/>
        <w:jc w:val="center"/>
      </w:pPr>
      <w:r>
        <w:t xml:space="preserve">                                                                                          </w:t>
      </w:r>
      <w:r w:rsidR="0069531A">
        <w:t>ОРНАМЕНТАЛЬНЫЙ</w:t>
      </w:r>
    </w:p>
    <w:p w:rsidR="0069531A" w:rsidRDefault="004176A3" w:rsidP="0069531A">
      <w:pPr>
        <w:pStyle w:val="a3"/>
        <w:jc w:val="center"/>
      </w:pPr>
      <w:r>
        <w:lastRenderedPageBreak/>
        <w:t xml:space="preserve">                                                                                              </w:t>
      </w:r>
      <w:r w:rsidR="0069531A">
        <w:t>УБАЮКИВАЮЩИЙ</w:t>
      </w:r>
    </w:p>
    <w:p w:rsidR="0069531A" w:rsidRDefault="004176A3" w:rsidP="0069531A">
      <w:pPr>
        <w:pStyle w:val="a3"/>
        <w:jc w:val="center"/>
      </w:pPr>
      <w:r>
        <w:t xml:space="preserve">                                                                                           </w:t>
      </w:r>
      <w:r w:rsidR="0069531A">
        <w:t>ЗАВОРАЖИВАЮЩИЙ</w:t>
      </w:r>
    </w:p>
    <w:p w:rsidR="0069531A" w:rsidRDefault="00B56626" w:rsidP="0069531A">
      <w:pPr>
        <w:pStyle w:val="a3"/>
      </w:pPr>
      <w:r>
        <w:rPr>
          <w:sz w:val="27"/>
          <w:szCs w:val="27"/>
        </w:rPr>
        <w:t>У.:  К</w:t>
      </w:r>
      <w:r w:rsidR="0069531A">
        <w:rPr>
          <w:sz w:val="27"/>
          <w:szCs w:val="27"/>
        </w:rPr>
        <w:t xml:space="preserve">акую роль в опере играют восточные танцы? </w:t>
      </w:r>
    </w:p>
    <w:p w:rsidR="0069531A" w:rsidRDefault="0069531A" w:rsidP="0069531A">
      <w:pPr>
        <w:pStyle w:val="a3"/>
      </w:pPr>
      <w:r>
        <w:rPr>
          <w:sz w:val="27"/>
          <w:szCs w:val="27"/>
        </w:rPr>
        <w:t xml:space="preserve">Д.: Отвлечь, удивить и развеселить Людмилу. </w:t>
      </w:r>
    </w:p>
    <w:p w:rsidR="0069531A" w:rsidRDefault="0069531A" w:rsidP="0069531A">
      <w:pPr>
        <w:pStyle w:val="a3"/>
      </w:pPr>
      <w:r>
        <w:rPr>
          <w:sz w:val="27"/>
          <w:szCs w:val="27"/>
        </w:rPr>
        <w:t xml:space="preserve">У.: Верно, ребята! Мы знаем, что </w:t>
      </w:r>
      <w:proofErr w:type="spellStart"/>
      <w:r>
        <w:rPr>
          <w:sz w:val="27"/>
          <w:szCs w:val="27"/>
        </w:rPr>
        <w:t>Черномор</w:t>
      </w:r>
      <w:proofErr w:type="spellEnd"/>
      <w:r>
        <w:rPr>
          <w:sz w:val="27"/>
          <w:szCs w:val="27"/>
        </w:rPr>
        <w:t xml:space="preserve"> хотел прельстить Людмилу сокровищами, но ничего из этого не вышло, и тогда он пытается удивить ее чудесными восточными танцами…</w:t>
      </w:r>
    </w:p>
    <w:p w:rsidR="0069531A" w:rsidRDefault="0069531A" w:rsidP="0069531A">
      <w:pPr>
        <w:pStyle w:val="a3"/>
      </w:pPr>
      <w:r>
        <w:rPr>
          <w:sz w:val="27"/>
          <w:szCs w:val="27"/>
        </w:rPr>
        <w:t xml:space="preserve">Подумайте, почему при создании русского национального характера в опере используются восточные мелодии – в песнях, танцах? </w:t>
      </w:r>
    </w:p>
    <w:p w:rsidR="0069531A" w:rsidRDefault="0069531A" w:rsidP="0069531A">
      <w:pPr>
        <w:pStyle w:val="a3"/>
      </w:pPr>
      <w:r>
        <w:rPr>
          <w:sz w:val="27"/>
          <w:szCs w:val="27"/>
        </w:rPr>
        <w:t>Д.: Придать таинственность, сказочность, волшебство, фантастическую нотку…</w:t>
      </w:r>
    </w:p>
    <w:p w:rsidR="00844C24" w:rsidRDefault="00844C24" w:rsidP="0069531A">
      <w:pPr>
        <w:pStyle w:val="a3"/>
        <w:rPr>
          <w:sz w:val="27"/>
          <w:szCs w:val="27"/>
        </w:rPr>
      </w:pPr>
      <w:r>
        <w:rPr>
          <w:sz w:val="27"/>
          <w:szCs w:val="27"/>
        </w:rPr>
        <w:t>У.: Мы продолжаем знакомство с “Русским Востоком”.</w:t>
      </w:r>
    </w:p>
    <w:p w:rsidR="0069531A" w:rsidRDefault="0069531A" w:rsidP="0069531A">
      <w:pPr>
        <w:pStyle w:val="a3"/>
      </w:pPr>
      <w:r>
        <w:rPr>
          <w:b/>
          <w:bCs/>
          <w:sz w:val="32"/>
          <w:szCs w:val="32"/>
        </w:rPr>
        <w:t>V. Углубление в тему.</w:t>
      </w:r>
    </w:p>
    <w:p w:rsidR="0069531A" w:rsidRDefault="0069531A" w:rsidP="0069531A">
      <w:pPr>
        <w:pStyle w:val="a3"/>
        <w:rPr>
          <w:sz w:val="27"/>
          <w:szCs w:val="27"/>
        </w:rPr>
      </w:pPr>
      <w:r>
        <w:rPr>
          <w:sz w:val="27"/>
          <w:szCs w:val="27"/>
        </w:rPr>
        <w:t>У</w:t>
      </w:r>
      <w:r w:rsidR="00B56626">
        <w:rPr>
          <w:sz w:val="27"/>
          <w:szCs w:val="27"/>
        </w:rPr>
        <w:t xml:space="preserve">.: </w:t>
      </w:r>
      <w:r>
        <w:rPr>
          <w:sz w:val="27"/>
          <w:szCs w:val="27"/>
        </w:rPr>
        <w:t xml:space="preserve"> </w:t>
      </w:r>
      <w:r w:rsidR="00844C24">
        <w:rPr>
          <w:sz w:val="27"/>
          <w:szCs w:val="27"/>
        </w:rPr>
        <w:t>Сейчас еще</w:t>
      </w:r>
      <w:r w:rsidR="00F64CAC">
        <w:rPr>
          <w:sz w:val="27"/>
          <w:szCs w:val="27"/>
        </w:rPr>
        <w:t xml:space="preserve"> раз </w:t>
      </w:r>
      <w:r w:rsidR="00844C24">
        <w:rPr>
          <w:sz w:val="27"/>
          <w:szCs w:val="27"/>
        </w:rPr>
        <w:t xml:space="preserve"> прослушаем восточные танцы, первый ряд подберет движения к турецкому танцу, второй к арабскому, а третий - к лезгинки</w:t>
      </w:r>
      <w:r w:rsidR="00F64CAC">
        <w:rPr>
          <w:sz w:val="27"/>
          <w:szCs w:val="27"/>
        </w:rPr>
        <w:t>.</w:t>
      </w:r>
    </w:p>
    <w:p w:rsidR="00F64CAC" w:rsidRPr="00BD5FB9" w:rsidRDefault="00F64CAC" w:rsidP="0069531A">
      <w:pPr>
        <w:pStyle w:val="a3"/>
        <w:rPr>
          <w:b/>
          <w:i/>
        </w:rPr>
      </w:pPr>
      <w:r w:rsidRPr="00BD5FB9">
        <w:rPr>
          <w:b/>
          <w:i/>
          <w:sz w:val="27"/>
          <w:szCs w:val="27"/>
        </w:rPr>
        <w:t>(повторное прослушивание восточных танцев)</w:t>
      </w:r>
    </w:p>
    <w:p w:rsidR="0069531A" w:rsidRDefault="0069531A" w:rsidP="0069531A">
      <w:pPr>
        <w:pStyle w:val="a3"/>
      </w:pPr>
      <w:r>
        <w:rPr>
          <w:sz w:val="27"/>
          <w:szCs w:val="27"/>
        </w:rPr>
        <w:t xml:space="preserve">У.: Восток, действительно, загадочен, неповторим, изменчив, ведь здесь совмещаются, казалось бы, несовместимые, контрастные явления: знойное солнце, жара, песок, верблюды – пышная природа, пальмы, фрукты, экзотические цветы, море… </w:t>
      </w:r>
    </w:p>
    <w:p w:rsidR="0069531A" w:rsidRDefault="0069531A" w:rsidP="0069531A">
      <w:pPr>
        <w:pStyle w:val="a3"/>
      </w:pPr>
      <w:r>
        <w:rPr>
          <w:sz w:val="27"/>
          <w:szCs w:val="27"/>
        </w:rPr>
        <w:t xml:space="preserve">У.: Сегодня мы с вами приоткрыли дверь в сказочный мир Востока, который не перестает удивлять нас во все времена. </w:t>
      </w:r>
    </w:p>
    <w:p w:rsidR="0069531A" w:rsidRDefault="0069531A" w:rsidP="0069531A">
      <w:pPr>
        <w:pStyle w:val="a3"/>
      </w:pPr>
      <w:r>
        <w:rPr>
          <w:b/>
          <w:bCs/>
          <w:sz w:val="32"/>
          <w:szCs w:val="32"/>
        </w:rPr>
        <w:t>VI. Восприятие музыки.</w:t>
      </w:r>
    </w:p>
    <w:p w:rsidR="0069531A" w:rsidRDefault="0069531A" w:rsidP="0069531A">
      <w:pPr>
        <w:pStyle w:val="a3"/>
      </w:pPr>
      <w:r>
        <w:rPr>
          <w:b/>
          <w:bCs/>
          <w:sz w:val="32"/>
          <w:szCs w:val="32"/>
        </w:rPr>
        <w:t>VII. Закрепление.</w:t>
      </w:r>
    </w:p>
    <w:p w:rsidR="0069531A" w:rsidRDefault="0069531A" w:rsidP="0069531A">
      <w:pPr>
        <w:pStyle w:val="a3"/>
      </w:pPr>
      <w:r>
        <w:rPr>
          <w:sz w:val="27"/>
          <w:szCs w:val="27"/>
        </w:rPr>
        <w:t xml:space="preserve">У.: Сегодня на уроке мы еще раз убедились, </w:t>
      </w:r>
      <w:r w:rsidR="00844C24">
        <w:rPr>
          <w:sz w:val="27"/>
          <w:szCs w:val="27"/>
        </w:rPr>
        <w:t xml:space="preserve">что поэтизация Востока русским </w:t>
      </w:r>
      <w:r>
        <w:rPr>
          <w:sz w:val="27"/>
          <w:szCs w:val="27"/>
        </w:rPr>
        <w:t>компози</w:t>
      </w:r>
      <w:r w:rsidR="00844C24">
        <w:rPr>
          <w:sz w:val="27"/>
          <w:szCs w:val="27"/>
        </w:rPr>
        <w:t xml:space="preserve">тором </w:t>
      </w:r>
      <w:r>
        <w:rPr>
          <w:sz w:val="27"/>
          <w:szCs w:val="27"/>
        </w:rPr>
        <w:t xml:space="preserve"> нашла свое отражени</w:t>
      </w:r>
      <w:r w:rsidR="00844C24">
        <w:rPr>
          <w:sz w:val="27"/>
          <w:szCs w:val="27"/>
        </w:rPr>
        <w:t xml:space="preserve">е в </w:t>
      </w:r>
      <w:r>
        <w:rPr>
          <w:sz w:val="27"/>
          <w:szCs w:val="27"/>
        </w:rPr>
        <w:t xml:space="preserve"> в опере М. Глинки “Руслан и Людмила” </w:t>
      </w:r>
    </w:p>
    <w:p w:rsidR="0069531A" w:rsidRDefault="0069531A" w:rsidP="0069531A">
      <w:pPr>
        <w:pStyle w:val="a3"/>
      </w:pPr>
      <w:r>
        <w:rPr>
          <w:sz w:val="27"/>
          <w:szCs w:val="27"/>
        </w:rPr>
        <w:t>Теперь, прослушав немало восточных тем</w:t>
      </w:r>
      <w:r w:rsidR="00F64CAC">
        <w:rPr>
          <w:sz w:val="27"/>
          <w:szCs w:val="27"/>
        </w:rPr>
        <w:t>, возьмите в руки листочки, которые у вас лежат на столах и поставьте цифру, под которым будет звучать мелодия.</w:t>
      </w:r>
    </w:p>
    <w:p w:rsidR="0069531A" w:rsidRDefault="00F64CAC" w:rsidP="0069531A">
      <w:pPr>
        <w:pStyle w:val="a3"/>
        <w:jc w:val="center"/>
      </w:pPr>
      <w:r>
        <w:rPr>
          <w:i/>
          <w:iCs/>
          <w:sz w:val="27"/>
          <w:szCs w:val="27"/>
        </w:rPr>
        <w:t>(самостоятельная работа</w:t>
      </w:r>
      <w:r w:rsidR="0069531A">
        <w:rPr>
          <w:i/>
          <w:iCs/>
          <w:sz w:val="27"/>
          <w:szCs w:val="27"/>
        </w:rPr>
        <w:t>)</w:t>
      </w:r>
    </w:p>
    <w:p w:rsidR="0069531A" w:rsidRDefault="0069531A" w:rsidP="0069531A">
      <w:pPr>
        <w:pStyle w:val="a3"/>
      </w:pPr>
      <w:r>
        <w:rPr>
          <w:sz w:val="27"/>
          <w:szCs w:val="27"/>
        </w:rPr>
        <w:t xml:space="preserve">У.: Почему русские композиторы в своих произведения часто используют восточные мотивы? С чем это связано? </w:t>
      </w:r>
    </w:p>
    <w:p w:rsidR="0069531A" w:rsidRDefault="0069531A" w:rsidP="0069531A">
      <w:pPr>
        <w:pStyle w:val="a3"/>
      </w:pPr>
      <w:r>
        <w:rPr>
          <w:sz w:val="27"/>
          <w:szCs w:val="27"/>
        </w:rPr>
        <w:lastRenderedPageBreak/>
        <w:t>Д.: Придают волшебство, загадочность, контраст…</w:t>
      </w:r>
    </w:p>
    <w:p w:rsidR="0069531A" w:rsidRDefault="0069531A" w:rsidP="0069531A">
      <w:pPr>
        <w:pStyle w:val="a3"/>
      </w:pPr>
      <w:r>
        <w:rPr>
          <w:b/>
          <w:bCs/>
          <w:sz w:val="32"/>
          <w:szCs w:val="32"/>
        </w:rPr>
        <w:t xml:space="preserve">VIII. </w:t>
      </w:r>
      <w:r>
        <w:rPr>
          <w:b/>
          <w:bCs/>
          <w:sz w:val="36"/>
          <w:szCs w:val="36"/>
        </w:rPr>
        <w:t>Рефлексия:</w:t>
      </w:r>
    </w:p>
    <w:p w:rsidR="0069531A" w:rsidRDefault="0069531A" w:rsidP="0069531A">
      <w:pPr>
        <w:pStyle w:val="a3"/>
      </w:pPr>
      <w:r>
        <w:rPr>
          <w:sz w:val="27"/>
          <w:szCs w:val="27"/>
        </w:rPr>
        <w:t>У.: Ребята, что нового мы узнали на нашем уроке?</w:t>
      </w:r>
    </w:p>
    <w:p w:rsidR="0069531A" w:rsidRDefault="00F64CAC" w:rsidP="0069531A">
      <w:pPr>
        <w:pStyle w:val="a3"/>
      </w:pPr>
      <w:r>
        <w:rPr>
          <w:sz w:val="27"/>
          <w:szCs w:val="27"/>
        </w:rPr>
        <w:t>Что хотелось бы узнать еще</w:t>
      </w:r>
      <w:r w:rsidR="0069531A">
        <w:rPr>
          <w:sz w:val="27"/>
          <w:szCs w:val="27"/>
        </w:rPr>
        <w:t>?</w:t>
      </w:r>
    </w:p>
    <w:p w:rsidR="0069531A" w:rsidRDefault="0069531A" w:rsidP="0069531A">
      <w:pPr>
        <w:pStyle w:val="a3"/>
      </w:pPr>
      <w:r>
        <w:rPr>
          <w:sz w:val="27"/>
          <w:szCs w:val="27"/>
        </w:rPr>
        <w:t>Какая музыка создала вам хорошее настроение на целый день?</w:t>
      </w:r>
    </w:p>
    <w:p w:rsidR="0069531A" w:rsidRDefault="0069531A" w:rsidP="0069531A">
      <w:pPr>
        <w:pStyle w:val="a3"/>
      </w:pPr>
      <w:r>
        <w:rPr>
          <w:i/>
          <w:iCs/>
          <w:sz w:val="27"/>
          <w:szCs w:val="27"/>
        </w:rPr>
        <w:t>(ответы детей)</w:t>
      </w:r>
    </w:p>
    <w:p w:rsidR="0069531A" w:rsidRDefault="0069531A" w:rsidP="0069531A">
      <w:pPr>
        <w:pStyle w:val="a3"/>
      </w:pPr>
      <w:r>
        <w:rPr>
          <w:sz w:val="27"/>
          <w:szCs w:val="27"/>
        </w:rPr>
        <w:t xml:space="preserve">У.: Да, поэтому наш урок прошёл не зря! Молодцы! (подытоживая): </w:t>
      </w:r>
    </w:p>
    <w:p w:rsidR="0069531A" w:rsidRDefault="0069531A" w:rsidP="0069531A">
      <w:pPr>
        <w:pStyle w:val="a3"/>
      </w:pPr>
      <w:r>
        <w:rPr>
          <w:sz w:val="27"/>
          <w:szCs w:val="27"/>
        </w:rPr>
        <w:t>У.: А теперь я предлагаю вам вспомнить песню о России и исполнить её для наших гостей. (</w:t>
      </w:r>
      <w:r>
        <w:rPr>
          <w:i/>
          <w:iCs/>
          <w:sz w:val="27"/>
          <w:szCs w:val="27"/>
        </w:rPr>
        <w:t>Исполнение песни всем классом).</w:t>
      </w:r>
    </w:p>
    <w:p w:rsidR="0069531A" w:rsidRDefault="0069531A" w:rsidP="0069531A">
      <w:pPr>
        <w:pStyle w:val="a3"/>
      </w:pPr>
      <w:r>
        <w:rPr>
          <w:sz w:val="27"/>
          <w:szCs w:val="27"/>
        </w:rPr>
        <w:t xml:space="preserve">У.: Раскрывая тему нашего урока, мы выяснили, что Восток в русской музыке создан композиторами на основе подлинных народных мелодий и показан не внешне, декоративно, а всегда постигается изнутри, ведь русской культуре свойственна широта интересов и великая способность “входить в образ”, “вживаться” в явления других национальных культур. </w:t>
      </w:r>
    </w:p>
    <w:p w:rsidR="0069531A" w:rsidRDefault="0069531A" w:rsidP="0069531A">
      <w:pPr>
        <w:pStyle w:val="a3"/>
        <w:jc w:val="center"/>
      </w:pPr>
      <w:r>
        <w:rPr>
          <w:i/>
          <w:iCs/>
          <w:sz w:val="27"/>
          <w:szCs w:val="27"/>
        </w:rPr>
        <w:t>Учитель отмечает активность, внимательность ребят на уроке, их правильные и интересные ответы.</w:t>
      </w:r>
    </w:p>
    <w:p w:rsidR="0069531A" w:rsidRDefault="0069531A" w:rsidP="0069531A">
      <w:pPr>
        <w:pStyle w:val="a3"/>
      </w:pPr>
      <w:r>
        <w:rPr>
          <w:sz w:val="27"/>
          <w:szCs w:val="27"/>
        </w:rPr>
        <w:t xml:space="preserve">У.: Мне урок понравился. Спасибо за совместное творчество и ваши эмоции. С вами было приятно работать над такой интересной темой. Всего доброго. </w:t>
      </w:r>
    </w:p>
    <w:p w:rsidR="0069531A" w:rsidRDefault="0069531A" w:rsidP="0069531A">
      <w:pPr>
        <w:pStyle w:val="a3"/>
      </w:pPr>
      <w:r>
        <w:rPr>
          <w:b/>
          <w:bCs/>
          <w:i/>
          <w:iCs/>
          <w:sz w:val="27"/>
          <w:szCs w:val="27"/>
        </w:rPr>
        <w:t>Музыкальное прощание</w:t>
      </w:r>
      <w:r>
        <w:rPr>
          <w:sz w:val="27"/>
          <w:szCs w:val="27"/>
        </w:rPr>
        <w:t>: Учитель: «Наш урок окончен»</w:t>
      </w:r>
    </w:p>
    <w:p w:rsidR="0069531A" w:rsidRDefault="0069531A" w:rsidP="0069531A">
      <w:pPr>
        <w:pStyle w:val="a3"/>
      </w:pPr>
      <w:r>
        <w:rPr>
          <w:sz w:val="27"/>
          <w:szCs w:val="27"/>
        </w:rPr>
        <w:t>Ученики: «До свидания».</w:t>
      </w:r>
    </w:p>
    <w:p w:rsidR="0069531A" w:rsidRDefault="0069531A" w:rsidP="0069531A">
      <w:pPr>
        <w:pStyle w:val="a3"/>
        <w:spacing w:after="240" w:afterAutospacing="0"/>
      </w:pPr>
    </w:p>
    <w:p w:rsidR="0069531A" w:rsidRDefault="0069531A" w:rsidP="0069531A">
      <w:pPr>
        <w:pStyle w:val="a3"/>
        <w:spacing w:after="240" w:afterAutospacing="0"/>
      </w:pPr>
    </w:p>
    <w:p w:rsidR="000312BE" w:rsidRDefault="000312BE"/>
    <w:sectPr w:rsidR="000312BE" w:rsidSect="000312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6270"/>
    <w:multiLevelType w:val="multilevel"/>
    <w:tmpl w:val="56B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F5505"/>
    <w:multiLevelType w:val="multilevel"/>
    <w:tmpl w:val="AFF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4090A"/>
    <w:multiLevelType w:val="multilevel"/>
    <w:tmpl w:val="CE80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309F7"/>
    <w:multiLevelType w:val="multilevel"/>
    <w:tmpl w:val="E0A2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BE78FF"/>
    <w:multiLevelType w:val="multilevel"/>
    <w:tmpl w:val="2D3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5233DA"/>
    <w:multiLevelType w:val="multilevel"/>
    <w:tmpl w:val="DB9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E62D2"/>
    <w:multiLevelType w:val="multilevel"/>
    <w:tmpl w:val="BB50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182E97"/>
    <w:multiLevelType w:val="multilevel"/>
    <w:tmpl w:val="1B6E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94E06"/>
    <w:multiLevelType w:val="multilevel"/>
    <w:tmpl w:val="075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1"/>
  </w:num>
  <w:num w:numId="5">
    <w:abstractNumId w:val="2"/>
  </w:num>
  <w:num w:numId="6">
    <w:abstractNumId w:val="8"/>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9531A"/>
    <w:rsid w:val="00006E62"/>
    <w:rsid w:val="00014767"/>
    <w:rsid w:val="000312BE"/>
    <w:rsid w:val="00096BF8"/>
    <w:rsid w:val="00147262"/>
    <w:rsid w:val="001E318A"/>
    <w:rsid w:val="002F25E1"/>
    <w:rsid w:val="00392B8C"/>
    <w:rsid w:val="003A4A2E"/>
    <w:rsid w:val="004176A3"/>
    <w:rsid w:val="005D02F8"/>
    <w:rsid w:val="0069531A"/>
    <w:rsid w:val="00713777"/>
    <w:rsid w:val="007B6044"/>
    <w:rsid w:val="00844C24"/>
    <w:rsid w:val="009006BA"/>
    <w:rsid w:val="00A47A8C"/>
    <w:rsid w:val="00B26908"/>
    <w:rsid w:val="00B56626"/>
    <w:rsid w:val="00BC0870"/>
    <w:rsid w:val="00BD5FB9"/>
    <w:rsid w:val="00CD5B7E"/>
    <w:rsid w:val="00D45887"/>
    <w:rsid w:val="00DD2BB1"/>
    <w:rsid w:val="00F1496A"/>
    <w:rsid w:val="00F64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2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53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7760611">
      <w:bodyDiv w:val="1"/>
      <w:marLeft w:val="0"/>
      <w:marRight w:val="0"/>
      <w:marTop w:val="0"/>
      <w:marBottom w:val="0"/>
      <w:divBdr>
        <w:top w:val="none" w:sz="0" w:space="0" w:color="auto"/>
        <w:left w:val="none" w:sz="0" w:space="0" w:color="auto"/>
        <w:bottom w:val="none" w:sz="0" w:space="0" w:color="auto"/>
        <w:right w:val="none" w:sz="0" w:space="0" w:color="auto"/>
      </w:divBdr>
      <w:divsChild>
        <w:div w:id="58904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Станиславский</dc:creator>
  <cp:lastModifiedBy>Станиславский</cp:lastModifiedBy>
  <cp:revision>16</cp:revision>
  <cp:lastPrinted>2018-08-26T21:55:00Z</cp:lastPrinted>
  <dcterms:created xsi:type="dcterms:W3CDTF">2018-01-29T16:42:00Z</dcterms:created>
  <dcterms:modified xsi:type="dcterms:W3CDTF">2020-09-09T18:43:00Z</dcterms:modified>
</cp:coreProperties>
</file>