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4B" w:rsidRDefault="00482A4B" w:rsidP="004733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Т</w:t>
      </w:r>
      <w:r w:rsidR="00900C93" w:rsidRPr="00142B33">
        <w:rPr>
          <w:rFonts w:ascii="Times New Roman" w:hAnsi="Times New Roman" w:cs="Times New Roman"/>
          <w:sz w:val="28"/>
          <w:szCs w:val="28"/>
        </w:rPr>
        <w:t>ема:</w:t>
      </w:r>
      <w:r w:rsidRPr="00142B33">
        <w:rPr>
          <w:rFonts w:ascii="Times New Roman" w:hAnsi="Times New Roman" w:cs="Times New Roman"/>
          <w:sz w:val="28"/>
          <w:szCs w:val="28"/>
        </w:rPr>
        <w:t xml:space="preserve"> </w:t>
      </w:r>
      <w:r w:rsidR="00473339">
        <w:rPr>
          <w:rFonts w:ascii="Times New Roman" w:hAnsi="Times New Roman" w:cs="Times New Roman"/>
          <w:sz w:val="28"/>
          <w:szCs w:val="28"/>
        </w:rPr>
        <w:t>«</w:t>
      </w:r>
      <w:r w:rsidRPr="00142B33">
        <w:rPr>
          <w:rFonts w:ascii="Times New Roman" w:hAnsi="Times New Roman" w:cs="Times New Roman"/>
          <w:sz w:val="28"/>
          <w:szCs w:val="28"/>
        </w:rPr>
        <w:t>Инновационные технологии в патриотическом воспитании и социализации детей во внеурочной деятельности и в реализации тематических смен школьного оздоровительного лагеря</w:t>
      </w:r>
      <w:r w:rsidR="00473339">
        <w:rPr>
          <w:rFonts w:ascii="Times New Roman" w:hAnsi="Times New Roman" w:cs="Times New Roman"/>
          <w:sz w:val="28"/>
          <w:szCs w:val="28"/>
        </w:rPr>
        <w:t>»</w:t>
      </w:r>
      <w:r w:rsidRPr="00142B33">
        <w:rPr>
          <w:rFonts w:ascii="Times New Roman" w:hAnsi="Times New Roman" w:cs="Times New Roman"/>
          <w:sz w:val="28"/>
          <w:szCs w:val="28"/>
        </w:rPr>
        <w:t>.</w:t>
      </w:r>
    </w:p>
    <w:p w:rsidR="00CF5F85" w:rsidRDefault="00CF5F85" w:rsidP="004733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Москвичева Ольга Николаевна</w:t>
      </w:r>
    </w:p>
    <w:p w:rsidR="00CF5F85" w:rsidRDefault="00CF5F85" w:rsidP="004733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Прохорушкина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CF5F85" w:rsidRDefault="00CF5F85" w:rsidP="004733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Третьякова Евгения Анатольевна, </w:t>
      </w:r>
    </w:p>
    <w:p w:rsidR="00CF5F85" w:rsidRPr="00142B33" w:rsidRDefault="00CF5F85" w:rsidP="004733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МБОУ «Многопрофильная школа № 17 имени маршала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инженерныз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А.И.Прошлякова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019"/>
      </w:tblGrid>
      <w:tr w:rsidR="00613117" w:rsidRPr="00142B33" w:rsidTr="00473339">
        <w:trPr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142B33" w:rsidRDefault="002F6342" w:rsidP="004733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613117" w:rsidRPr="00142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142B33" w:rsidRDefault="00613117" w:rsidP="004733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патриотического  и духовно-нравственного воспитания в школе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      </w:r>
          </w:p>
        </w:tc>
      </w:tr>
      <w:tr w:rsidR="00613117" w:rsidRPr="00142B33" w:rsidTr="00473339">
        <w:trPr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142B33" w:rsidRDefault="00613117" w:rsidP="004733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142B33" w:rsidRDefault="00613117" w:rsidP="00473339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3">
              <w:t xml:space="preserve">    </w:t>
            </w:r>
            <w:r w:rsidRPr="00142B33">
              <w:rPr>
                <w:rFonts w:ascii="Times New Roman" w:hAnsi="Times New Roman" w:cs="Times New Roman"/>
                <w:sz w:val="28"/>
                <w:szCs w:val="28"/>
              </w:rPr>
              <w:t>Воспитание у школьников любви и уважения к родному краю</w:t>
            </w:r>
            <w:r w:rsidR="00724158" w:rsidRPr="00142B33">
              <w:rPr>
                <w:rFonts w:ascii="Times New Roman" w:hAnsi="Times New Roman" w:cs="Times New Roman"/>
                <w:sz w:val="28"/>
                <w:szCs w:val="28"/>
              </w:rPr>
              <w:t>, России</w:t>
            </w:r>
            <w:r w:rsidRPr="00142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342" w:rsidRPr="00142B33" w:rsidRDefault="00613117" w:rsidP="00473339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3">
              <w:rPr>
                <w:rFonts w:ascii="Times New Roman" w:hAnsi="Times New Roman" w:cs="Times New Roman"/>
                <w:sz w:val="28"/>
                <w:szCs w:val="28"/>
              </w:rPr>
              <w:t>   Создание условий для творчества детей, их гражданского становления и формирование активной жизненной позиции школьников.</w:t>
            </w:r>
          </w:p>
          <w:p w:rsidR="00613117" w:rsidRPr="00142B33" w:rsidRDefault="00613117" w:rsidP="00473339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3">
              <w:rPr>
                <w:rFonts w:ascii="Times New Roman" w:hAnsi="Times New Roman" w:cs="Times New Roman"/>
                <w:sz w:val="28"/>
                <w:szCs w:val="28"/>
              </w:rPr>
              <w:t xml:space="preserve">   Приобщение </w:t>
            </w:r>
            <w:proofErr w:type="gramStart"/>
            <w:r w:rsidRPr="00142B3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42B33">
              <w:rPr>
                <w:rFonts w:ascii="Times New Roman" w:hAnsi="Times New Roman" w:cs="Times New Roman"/>
                <w:sz w:val="28"/>
                <w:szCs w:val="28"/>
              </w:rPr>
              <w:t xml:space="preserve"> к изучению героической истории Отечества, краеведческой и поисково - исследовательской деятельности.</w:t>
            </w:r>
          </w:p>
          <w:p w:rsidR="00613117" w:rsidRPr="00142B33" w:rsidRDefault="00613117" w:rsidP="00473339">
            <w:pPr>
              <w:pStyle w:val="a7"/>
              <w:spacing w:line="360" w:lineRule="auto"/>
            </w:pPr>
            <w:r w:rsidRPr="00142B33">
              <w:rPr>
                <w:rFonts w:ascii="Times New Roman" w:hAnsi="Times New Roman" w:cs="Times New Roman"/>
                <w:sz w:val="28"/>
                <w:szCs w:val="28"/>
              </w:rPr>
              <w:t>    Изучение  и пропаганда национальных традиций, культуры.</w:t>
            </w:r>
          </w:p>
        </w:tc>
      </w:tr>
      <w:tr w:rsidR="00613117" w:rsidRPr="00142B33" w:rsidTr="00473339">
        <w:trPr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142B33" w:rsidRDefault="00613117" w:rsidP="004733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  <w:p w:rsidR="00613117" w:rsidRPr="00142B33" w:rsidRDefault="00613117" w:rsidP="004733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7" w:rsidRPr="007929C5" w:rsidRDefault="00613117" w:rsidP="002700A1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3">
              <w:t xml:space="preserve">   </w:t>
            </w:r>
            <w:r w:rsidRPr="007929C5">
              <w:rPr>
                <w:rFonts w:ascii="Times New Roman" w:hAnsi="Times New Roman" w:cs="Times New Roman"/>
                <w:sz w:val="28"/>
                <w:szCs w:val="28"/>
              </w:rPr>
              <w:t>Сформированность высокого уровня гражданского самосознания и ответственности у школьников</w:t>
            </w:r>
            <w:r w:rsidR="00270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117" w:rsidRPr="007929C5" w:rsidRDefault="00613117" w:rsidP="002700A1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5">
              <w:rPr>
                <w:rFonts w:ascii="Times New Roman" w:hAnsi="Times New Roman" w:cs="Times New Roman"/>
                <w:sz w:val="28"/>
                <w:szCs w:val="28"/>
              </w:rPr>
              <w:t xml:space="preserve">   Воспитание  у  </w:t>
            </w:r>
            <w:proofErr w:type="gramStart"/>
            <w:r w:rsidRPr="007929C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929C5">
              <w:rPr>
                <w:rFonts w:ascii="Times New Roman" w:hAnsi="Times New Roman" w:cs="Times New Roman"/>
                <w:sz w:val="28"/>
                <w:szCs w:val="28"/>
              </w:rPr>
              <w:t xml:space="preserve">   гордости   за   принадлежность  к Российской Федерации.</w:t>
            </w:r>
          </w:p>
          <w:p w:rsidR="00613117" w:rsidRPr="007929C5" w:rsidRDefault="00613117" w:rsidP="002700A1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5">
              <w:rPr>
                <w:rFonts w:ascii="Times New Roman" w:hAnsi="Times New Roman" w:cs="Times New Roman"/>
                <w:sz w:val="28"/>
                <w:szCs w:val="28"/>
              </w:rPr>
              <w:t>  Снижение уровня преступности в социуме.</w:t>
            </w:r>
          </w:p>
          <w:p w:rsidR="00613117" w:rsidRPr="007929C5" w:rsidRDefault="00613117" w:rsidP="002700A1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Повышение интереса к военной службе.</w:t>
            </w:r>
          </w:p>
          <w:p w:rsidR="002F6342" w:rsidRPr="007929C5" w:rsidRDefault="002F6342" w:rsidP="002700A1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5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="00613117" w:rsidRPr="007929C5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="00613117" w:rsidRPr="0079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3117" w:rsidRPr="007929C5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="009C08F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13117" w:rsidRPr="007929C5">
              <w:rPr>
                <w:rFonts w:ascii="Times New Roman" w:hAnsi="Times New Roman" w:cs="Times New Roman"/>
                <w:sz w:val="28"/>
                <w:szCs w:val="28"/>
              </w:rPr>
              <w:t>правовой компетентности школьников.</w:t>
            </w:r>
          </w:p>
          <w:p w:rsidR="00613117" w:rsidRPr="007929C5" w:rsidRDefault="00613117" w:rsidP="00473339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5">
              <w:rPr>
                <w:rFonts w:ascii="Times New Roman" w:hAnsi="Times New Roman" w:cs="Times New Roman"/>
                <w:sz w:val="28"/>
                <w:szCs w:val="28"/>
              </w:rPr>
              <w:t>   Развитие у молодёжи потребности в изучении истории своего края и Отечества.</w:t>
            </w:r>
          </w:p>
          <w:p w:rsidR="00613117" w:rsidRPr="00142B33" w:rsidRDefault="002F6342" w:rsidP="00473339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3117" w:rsidRPr="007929C5">
              <w:rPr>
                <w:rFonts w:ascii="Times New Roman" w:hAnsi="Times New Roman" w:cs="Times New Roman"/>
                <w:sz w:val="28"/>
                <w:szCs w:val="28"/>
              </w:rPr>
              <w:t>Дальнейшее развитие  эффективной системы патриотического воспитания в школе</w:t>
            </w:r>
            <w:r w:rsidR="007929C5" w:rsidRPr="00792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13117" w:rsidRPr="00142B33" w:rsidRDefault="00473339" w:rsidP="002700A1">
      <w:p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4733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38294" cy="3614928"/>
            <wp:effectExtent l="19050" t="0" r="0" b="0"/>
            <wp:docPr id="5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36511" cy="5357850"/>
                      <a:chOff x="642918" y="1285852"/>
                      <a:chExt cx="6036511" cy="5357850"/>
                    </a:xfrm>
                  </a:grpSpPr>
                  <a:sp>
                    <a:nvSpPr>
                      <a:cNvPr id="13" name="Прямоугольник 12"/>
                      <a:cNvSpPr/>
                    </a:nvSpPr>
                    <a:spPr>
                      <a:xfrm>
                        <a:off x="642918" y="5000628"/>
                        <a:ext cx="3143272" cy="164307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20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Прямоугольник 11"/>
                      <a:cNvSpPr/>
                    </a:nvSpPr>
                    <a:spPr>
                      <a:xfrm>
                        <a:off x="2928934" y="3143240"/>
                        <a:ext cx="2821801" cy="164307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20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3857628" y="1285852"/>
                        <a:ext cx="2821801" cy="164307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20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714356" y="1285852"/>
                        <a:ext cx="2053842" cy="78581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20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928670" y="1357290"/>
                        <a:ext cx="1637243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ПАТРИОТИЧЕСКОЕ </a:t>
                          </a:r>
                        </a:p>
                        <a:p>
                          <a:pPr algn="ctr"/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ВОСПИТАНИЕ</a:t>
                          </a:r>
                        </a:p>
                        <a:p>
                          <a:pPr algn="ctr"/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ОБУЧАЮЩИХСЯ</a:t>
                          </a:r>
                          <a:endParaRPr lang="ru-RU" sz="1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642918" y="5072066"/>
                        <a:ext cx="3207160" cy="156966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ПРИНЦИПЫ РАБОТЫ </a:t>
                          </a:r>
                        </a:p>
                        <a:p>
                          <a:pPr algn="ctr"/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ПО ПАТРИОТИЧЕСКОМУ ВОСПИТАНИЮ:</a:t>
                          </a:r>
                        </a:p>
                        <a:p>
                          <a:pPr algn="ctr"/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Личностно-ориентированный подход</a:t>
                          </a:r>
                        </a:p>
                        <a:p>
                          <a:pPr algn="ctr"/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Сотрудничество</a:t>
                          </a:r>
                        </a:p>
                        <a:p>
                          <a:pPr algn="ctr"/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Интеграция</a:t>
                          </a:r>
                        </a:p>
                        <a:p>
                          <a:pPr algn="ctr"/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Систематичность и последовательность</a:t>
                          </a:r>
                        </a:p>
                        <a:p>
                          <a:pPr algn="ctr"/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Доступность</a:t>
                          </a:r>
                        </a:p>
                        <a:p>
                          <a:pPr algn="ctr"/>
                          <a:endParaRPr lang="ru-RU" sz="1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3929066" y="1359266"/>
                        <a:ext cx="2668295" cy="156966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МЕТОДЫ</a:t>
                          </a:r>
                        </a:p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Наблюдение</a:t>
                          </a:r>
                        </a:p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Рассказ</a:t>
                          </a:r>
                        </a:p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Диалог</a:t>
                          </a:r>
                        </a:p>
                        <a:p>
                          <a:r>
                            <a:rPr lang="ru-RU" sz="12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Палемика</a:t>
                          </a:r>
                          <a:endParaRPr lang="ru-RU" sz="12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Беседы</a:t>
                          </a:r>
                        </a:p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Театрализованная игра</a:t>
                          </a:r>
                        </a:p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Моделирование обучающих ситуаций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3143248" y="3286116"/>
                        <a:ext cx="2436051" cy="156966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ФОРМЫ</a:t>
                          </a:r>
                        </a:p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Тренинги</a:t>
                          </a:r>
                        </a:p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Конкурс рисунков, плакатов, газет</a:t>
                          </a:r>
                        </a:p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Тематические встречи</a:t>
                          </a:r>
                        </a:p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Акции</a:t>
                          </a:r>
                        </a:p>
                        <a:p>
                          <a:r>
                            <a:rPr lang="ru-RU" sz="12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Волонтёрство</a:t>
                          </a:r>
                          <a:endParaRPr lang="ru-RU" sz="12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Классные часы</a:t>
                          </a:r>
                        </a:p>
                        <a:p>
                          <a:endParaRPr lang="ru-RU" sz="1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" name="Стрелка вправо 20"/>
                      <a:cNvSpPr/>
                    </a:nvSpPr>
                    <a:spPr>
                      <a:xfrm>
                        <a:off x="2786058" y="1643042"/>
                        <a:ext cx="1071570" cy="357190"/>
                      </a:xfrm>
                      <a:prstGeom prst="rightArrow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Стрелка вправо 21"/>
                      <a:cNvSpPr/>
                    </a:nvSpPr>
                    <a:spPr>
                      <a:xfrm rot="2720043">
                        <a:off x="2110992" y="2471120"/>
                        <a:ext cx="1071570" cy="357190"/>
                      </a:xfrm>
                      <a:prstGeom prst="rightArrow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Стрелка вправо 22"/>
                      <a:cNvSpPr/>
                    </a:nvSpPr>
                    <a:spPr>
                      <a:xfrm rot="5400000">
                        <a:off x="321446" y="3321839"/>
                        <a:ext cx="2857521" cy="357190"/>
                      </a:xfrm>
                      <a:prstGeom prst="rightArrow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482A4B" w:rsidRPr="007929C5" w:rsidRDefault="00D323F9" w:rsidP="0047333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>Приоритетным направлением и составной частью образовательного процесса в настоящее время становит</w:t>
      </w:r>
      <w:r w:rsidR="00482A4B" w:rsidRPr="007929C5">
        <w:rPr>
          <w:rFonts w:ascii="Times New Roman" w:hAnsi="Times New Roman" w:cs="Times New Roman"/>
          <w:sz w:val="28"/>
          <w:szCs w:val="28"/>
        </w:rPr>
        <w:t xml:space="preserve">ся патриотическое воспитание </w:t>
      </w:r>
      <w:proofErr w:type="gramStart"/>
      <w:r w:rsidR="00482A4B" w:rsidRPr="007929C5">
        <w:rPr>
          <w:rFonts w:ascii="Times New Roman" w:hAnsi="Times New Roman" w:cs="Times New Roman"/>
          <w:sz w:val="28"/>
          <w:szCs w:val="28"/>
        </w:rPr>
        <w:t>обучаю</w:t>
      </w:r>
      <w:r w:rsidRPr="007929C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929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C93" w:rsidRPr="007929C5" w:rsidRDefault="006637C4" w:rsidP="0047333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МБОУ «Многопрофильная школа № 17» составлена </w:t>
      </w:r>
      <w:r w:rsidRPr="00DD36F3">
        <w:rPr>
          <w:rFonts w:ascii="Times New Roman" w:hAnsi="Times New Roman" w:cs="Times New Roman"/>
          <w:sz w:val="28"/>
          <w:szCs w:val="28"/>
        </w:rPr>
        <w:t>на основе г</w:t>
      </w:r>
      <w:r w:rsidR="00DD36F3" w:rsidRPr="00DD36F3">
        <w:rPr>
          <w:rFonts w:ascii="Times New Roman" w:hAnsi="Times New Roman" w:cs="Times New Roman"/>
          <w:sz w:val="28"/>
          <w:szCs w:val="28"/>
        </w:rPr>
        <w:t>осударственной программы</w:t>
      </w:r>
      <w:r w:rsidR="00900C93" w:rsidRPr="007929C5">
        <w:rPr>
          <w:rFonts w:ascii="Times New Roman" w:hAnsi="Times New Roman" w:cs="Times New Roman"/>
          <w:sz w:val="28"/>
          <w:szCs w:val="28"/>
        </w:rPr>
        <w:t xml:space="preserve"> «Патриоти</w:t>
      </w:r>
      <w:bookmarkStart w:id="0" w:name="_GoBack"/>
      <w:bookmarkEnd w:id="0"/>
      <w:r w:rsidR="00900C93" w:rsidRPr="007929C5">
        <w:rPr>
          <w:rFonts w:ascii="Times New Roman" w:hAnsi="Times New Roman" w:cs="Times New Roman"/>
          <w:sz w:val="28"/>
          <w:szCs w:val="28"/>
        </w:rPr>
        <w:t>ческое воспитание граждан Российской Федерации на 2016-2020 годы». Во вне</w:t>
      </w:r>
      <w:r w:rsidR="00B45749" w:rsidRPr="007929C5">
        <w:rPr>
          <w:rFonts w:ascii="Times New Roman" w:hAnsi="Times New Roman" w:cs="Times New Roman"/>
          <w:sz w:val="28"/>
          <w:szCs w:val="28"/>
        </w:rPr>
        <w:t xml:space="preserve">урочной </w:t>
      </w:r>
      <w:r w:rsidR="00900C93" w:rsidRPr="007929C5">
        <w:rPr>
          <w:rFonts w:ascii="Times New Roman" w:hAnsi="Times New Roman" w:cs="Times New Roman"/>
          <w:sz w:val="28"/>
          <w:szCs w:val="28"/>
        </w:rPr>
        <w:t xml:space="preserve"> работе по патриотическому воспитанию  используются такие инновационные технологии, как: </w:t>
      </w:r>
    </w:p>
    <w:p w:rsidR="00900C93" w:rsidRPr="007929C5" w:rsidRDefault="00900C93" w:rsidP="004733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 xml:space="preserve">-проектно-исследовательская деятельность; </w:t>
      </w:r>
    </w:p>
    <w:p w:rsidR="00900C93" w:rsidRPr="007929C5" w:rsidRDefault="00900C93" w:rsidP="004733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 xml:space="preserve">- коллективно-творческие дела; </w:t>
      </w:r>
    </w:p>
    <w:p w:rsidR="00900C93" w:rsidRPr="007929C5" w:rsidRDefault="00900C93" w:rsidP="004733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 xml:space="preserve">- педагогика сотрудничества; </w:t>
      </w:r>
    </w:p>
    <w:p w:rsidR="00900C93" w:rsidRPr="007929C5" w:rsidRDefault="00900C93" w:rsidP="004733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lastRenderedPageBreak/>
        <w:t>- информацион</w:t>
      </w:r>
      <w:r w:rsidR="006637C4" w:rsidRPr="007929C5">
        <w:rPr>
          <w:rFonts w:ascii="Times New Roman" w:hAnsi="Times New Roman" w:cs="Times New Roman"/>
          <w:sz w:val="28"/>
          <w:szCs w:val="28"/>
        </w:rPr>
        <w:t>но-коммуникационные технологии</w:t>
      </w:r>
      <w:r w:rsidR="00B45749" w:rsidRPr="007929C5">
        <w:rPr>
          <w:rFonts w:ascii="Times New Roman" w:hAnsi="Times New Roman" w:cs="Times New Roman"/>
          <w:sz w:val="28"/>
          <w:szCs w:val="28"/>
        </w:rPr>
        <w:t>;</w:t>
      </w:r>
    </w:p>
    <w:p w:rsidR="00B45749" w:rsidRPr="007929C5" w:rsidRDefault="006637C4" w:rsidP="0047333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 xml:space="preserve">-организация ученических сообществ (участие в РДШ, </w:t>
      </w:r>
      <w:proofErr w:type="spellStart"/>
      <w:r w:rsidRPr="007929C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7929C5">
        <w:rPr>
          <w:rFonts w:ascii="Times New Roman" w:hAnsi="Times New Roman" w:cs="Times New Roman"/>
          <w:sz w:val="28"/>
          <w:szCs w:val="28"/>
        </w:rPr>
        <w:t>, Школьная служба примирения «Открытые сердца», отряд юнармейцев, отряд юных патриотов, школа подготовки вожатых для  школьного оздоровительного лагеря)</w:t>
      </w:r>
      <w:r w:rsidR="002700A1">
        <w:rPr>
          <w:rFonts w:ascii="Times New Roman" w:hAnsi="Times New Roman" w:cs="Times New Roman"/>
          <w:sz w:val="28"/>
          <w:szCs w:val="28"/>
        </w:rPr>
        <w:t>.</w:t>
      </w:r>
    </w:p>
    <w:p w:rsidR="007929C5" w:rsidRPr="007929C5" w:rsidRDefault="00900C93" w:rsidP="0047333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>Эти  технологии реализуются через системно - деятель</w:t>
      </w:r>
      <w:r w:rsidR="009C08FD">
        <w:rPr>
          <w:rFonts w:ascii="Times New Roman" w:hAnsi="Times New Roman" w:cs="Times New Roman"/>
          <w:sz w:val="28"/>
          <w:szCs w:val="28"/>
        </w:rPr>
        <w:t>ност</w:t>
      </w:r>
      <w:r w:rsidRPr="007929C5">
        <w:rPr>
          <w:rFonts w:ascii="Times New Roman" w:hAnsi="Times New Roman" w:cs="Times New Roman"/>
          <w:sz w:val="28"/>
          <w:szCs w:val="28"/>
        </w:rPr>
        <w:t>ный подход в воспитании, обозначенный в ФГОС второго поколения, который предполагает использовать в образовательном процессе активные формы деятельности учащихся. Такие формы могут способствовать решению задач, направленных на патриотическое воспитание. Один из них проектная деятельность или метод проектов. Метод проектов – это система учебно-познавательных и воспитательных приёмов, которые позволяют решить ту или иную проблему в результате самостоятельных и коллективных действий учащихся и обязательной презентацией резу</w:t>
      </w:r>
      <w:r w:rsidR="00B45749" w:rsidRPr="007929C5">
        <w:rPr>
          <w:rFonts w:ascii="Times New Roman" w:hAnsi="Times New Roman" w:cs="Times New Roman"/>
          <w:sz w:val="28"/>
          <w:szCs w:val="28"/>
        </w:rPr>
        <w:t xml:space="preserve">льтатов их работы. Проект – это </w:t>
      </w:r>
      <w:r w:rsidRPr="007929C5">
        <w:rPr>
          <w:rFonts w:ascii="Times New Roman" w:hAnsi="Times New Roman" w:cs="Times New Roman"/>
          <w:sz w:val="28"/>
          <w:szCs w:val="28"/>
        </w:rPr>
        <w:t>возможность делать что-то интересное самостоятельно, в группе или самому, максимально используя свои возможности; это деятельность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900C93" w:rsidRPr="007929C5" w:rsidRDefault="00900C93" w:rsidP="0047333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>Инновационная деятельность всегда продуктивна, связана с выработкой новых целей и средств, поэтому необходимым ее компонентом является творчество.</w:t>
      </w:r>
    </w:p>
    <w:p w:rsidR="00D323F9" w:rsidRPr="007929C5" w:rsidRDefault="00900C93" w:rsidP="0047333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 xml:space="preserve">Практика нашей   школы показывает, что инновации не могут быть навязанными коллективу, спущенными сверху. Наиболее плодотворна инновационная деятельность та, идея которой родилась в стенах школы, </w:t>
      </w:r>
      <w:r w:rsidRPr="007929C5">
        <w:rPr>
          <w:rFonts w:ascii="Times New Roman" w:hAnsi="Times New Roman" w:cs="Times New Roman"/>
          <w:sz w:val="28"/>
          <w:szCs w:val="28"/>
        </w:rPr>
        <w:lastRenderedPageBreak/>
        <w:t>прошла этап эксперимента, подтвердилась результатами и стала направлением работы школы.</w:t>
      </w:r>
    </w:p>
    <w:p w:rsidR="00D323F9" w:rsidRPr="007929C5" w:rsidRDefault="00B45749" w:rsidP="0047333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 xml:space="preserve">На диагностическом этапе работы осуществляется </w:t>
      </w:r>
      <w:r w:rsidR="001918F9" w:rsidRPr="007929C5">
        <w:rPr>
          <w:rFonts w:ascii="Times New Roman" w:hAnsi="Times New Roman" w:cs="Times New Roman"/>
          <w:sz w:val="28"/>
          <w:szCs w:val="28"/>
        </w:rPr>
        <w:t>п</w:t>
      </w:r>
      <w:r w:rsidR="00D323F9" w:rsidRPr="007929C5">
        <w:rPr>
          <w:rFonts w:ascii="Times New Roman" w:hAnsi="Times New Roman" w:cs="Times New Roman"/>
          <w:sz w:val="28"/>
          <w:szCs w:val="28"/>
        </w:rPr>
        <w:t>оиск и коррекция инновационных технологий воспитания с учетом личнос</w:t>
      </w:r>
      <w:r w:rsidR="001918F9" w:rsidRPr="007929C5">
        <w:rPr>
          <w:rFonts w:ascii="Times New Roman" w:hAnsi="Times New Roman" w:cs="Times New Roman"/>
          <w:sz w:val="28"/>
          <w:szCs w:val="28"/>
        </w:rPr>
        <w:t>тно значимой модели образования,</w:t>
      </w:r>
      <w:r w:rsidR="00D323F9" w:rsidRPr="007929C5">
        <w:rPr>
          <w:rFonts w:ascii="Times New Roman" w:hAnsi="Times New Roman" w:cs="Times New Roman"/>
          <w:sz w:val="28"/>
          <w:szCs w:val="28"/>
        </w:rPr>
        <w:t xml:space="preserve"> </w:t>
      </w:r>
      <w:r w:rsidR="001918F9" w:rsidRPr="007929C5">
        <w:rPr>
          <w:rFonts w:ascii="Times New Roman" w:hAnsi="Times New Roman" w:cs="Times New Roman"/>
          <w:sz w:val="28"/>
          <w:szCs w:val="28"/>
        </w:rPr>
        <w:t>о</w:t>
      </w:r>
      <w:r w:rsidR="00D323F9" w:rsidRPr="007929C5">
        <w:rPr>
          <w:rFonts w:ascii="Times New Roman" w:hAnsi="Times New Roman" w:cs="Times New Roman"/>
          <w:sz w:val="28"/>
          <w:szCs w:val="28"/>
        </w:rPr>
        <w:t>пределение стратегии и тактики деятельности</w:t>
      </w:r>
      <w:r w:rsidR="001918F9" w:rsidRPr="007929C5">
        <w:rPr>
          <w:rFonts w:ascii="Times New Roman" w:hAnsi="Times New Roman" w:cs="Times New Roman"/>
          <w:sz w:val="28"/>
          <w:szCs w:val="28"/>
        </w:rPr>
        <w:t>,</w:t>
      </w:r>
      <w:r w:rsidR="00D323F9" w:rsidRPr="007929C5">
        <w:rPr>
          <w:rFonts w:ascii="Times New Roman" w:hAnsi="Times New Roman" w:cs="Times New Roman"/>
          <w:sz w:val="28"/>
          <w:szCs w:val="28"/>
        </w:rPr>
        <w:t xml:space="preserve"> </w:t>
      </w:r>
      <w:r w:rsidR="001918F9" w:rsidRPr="007929C5">
        <w:rPr>
          <w:rFonts w:ascii="Times New Roman" w:hAnsi="Times New Roman" w:cs="Times New Roman"/>
          <w:sz w:val="28"/>
          <w:szCs w:val="28"/>
        </w:rPr>
        <w:t>р</w:t>
      </w:r>
      <w:r w:rsidR="00D323F9" w:rsidRPr="007929C5">
        <w:rPr>
          <w:rFonts w:ascii="Times New Roman" w:hAnsi="Times New Roman" w:cs="Times New Roman"/>
          <w:sz w:val="28"/>
          <w:szCs w:val="28"/>
        </w:rPr>
        <w:t>азработка методологических основ обеспечения и формирования базы для инновационной работы, диагностика уровня сформированности гражданско-патриотиче</w:t>
      </w:r>
      <w:r w:rsidR="001918F9" w:rsidRPr="007929C5">
        <w:rPr>
          <w:rFonts w:ascii="Times New Roman" w:hAnsi="Times New Roman" w:cs="Times New Roman"/>
          <w:sz w:val="28"/>
          <w:szCs w:val="28"/>
        </w:rPr>
        <w:t>ского самосознания обучающихся, р</w:t>
      </w:r>
      <w:r w:rsidR="00D323F9" w:rsidRPr="007929C5">
        <w:rPr>
          <w:rFonts w:ascii="Times New Roman" w:hAnsi="Times New Roman" w:cs="Times New Roman"/>
          <w:sz w:val="28"/>
          <w:szCs w:val="28"/>
        </w:rPr>
        <w:t xml:space="preserve">азработка программ работы по направлениям. </w:t>
      </w:r>
    </w:p>
    <w:p w:rsidR="00DC67F5" w:rsidRPr="007929C5" w:rsidRDefault="00DC67F5" w:rsidP="00DC67F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9C5">
        <w:rPr>
          <w:rFonts w:ascii="Times New Roman" w:hAnsi="Times New Roman" w:cs="Times New Roman"/>
          <w:sz w:val="28"/>
          <w:szCs w:val="28"/>
        </w:rPr>
        <w:t>На практическом этапе ведётся разработка и апробация инновационных форм гражданско-патриотической работы, формирование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9C5">
        <w:rPr>
          <w:rFonts w:ascii="Times New Roman" w:hAnsi="Times New Roman" w:cs="Times New Roman"/>
          <w:sz w:val="28"/>
          <w:szCs w:val="28"/>
        </w:rPr>
        <w:t>обучающихся  выс</w:t>
      </w:r>
      <w:r>
        <w:rPr>
          <w:rFonts w:ascii="Times New Roman" w:hAnsi="Times New Roman" w:cs="Times New Roman"/>
          <w:sz w:val="28"/>
          <w:szCs w:val="28"/>
        </w:rPr>
        <w:t>окого патриотического сознания; а</w:t>
      </w:r>
      <w:r w:rsidRPr="007929C5">
        <w:rPr>
          <w:rFonts w:ascii="Times New Roman" w:hAnsi="Times New Roman" w:cs="Times New Roman"/>
          <w:sz w:val="28"/>
          <w:szCs w:val="28"/>
        </w:rPr>
        <w:t>пробация и использование в работе  личностно-ориентированных технологий воспитания, социальной и психолого-педагогической поддержки личности школьника в процессе развития и раскрытия его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х особенностей; </w:t>
      </w:r>
      <w:r w:rsidRPr="00792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29C5">
        <w:rPr>
          <w:rFonts w:ascii="Times New Roman" w:hAnsi="Times New Roman" w:cs="Times New Roman"/>
          <w:sz w:val="28"/>
          <w:szCs w:val="28"/>
        </w:rPr>
        <w:t>существление опытно-педагогической деятельности по моделированию и построению воспитательной системы гражданско</w:t>
      </w:r>
      <w:r>
        <w:rPr>
          <w:rFonts w:ascii="Times New Roman" w:hAnsi="Times New Roman" w:cs="Times New Roman"/>
          <w:sz w:val="28"/>
          <w:szCs w:val="28"/>
        </w:rPr>
        <w:t>-патриотической направленности;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303E1">
        <w:rPr>
          <w:rFonts w:ascii="Times New Roman" w:hAnsi="Times New Roman" w:cs="Times New Roman"/>
          <w:bCs/>
          <w:sz w:val="28"/>
          <w:szCs w:val="28"/>
        </w:rPr>
        <w:t>тслеживание инновационных процессов, промежуточная диагностика.</w:t>
      </w:r>
    </w:p>
    <w:p w:rsidR="00D323F9" w:rsidRPr="007929C5" w:rsidRDefault="001918F9" w:rsidP="009C08FD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>На заключительном этапе о</w:t>
      </w:r>
      <w:r w:rsidR="00D323F9" w:rsidRPr="007929C5">
        <w:rPr>
          <w:rFonts w:ascii="Times New Roman" w:hAnsi="Times New Roman" w:cs="Times New Roman"/>
          <w:sz w:val="28"/>
          <w:szCs w:val="28"/>
        </w:rPr>
        <w:t>бобщ</w:t>
      </w:r>
      <w:r w:rsidRPr="007929C5">
        <w:rPr>
          <w:rFonts w:ascii="Times New Roman" w:hAnsi="Times New Roman" w:cs="Times New Roman"/>
          <w:sz w:val="28"/>
          <w:szCs w:val="28"/>
        </w:rPr>
        <w:t>аются</w:t>
      </w:r>
      <w:r w:rsidR="00D323F9" w:rsidRPr="007929C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7929C5">
        <w:rPr>
          <w:rFonts w:ascii="Times New Roman" w:hAnsi="Times New Roman" w:cs="Times New Roman"/>
          <w:sz w:val="28"/>
          <w:szCs w:val="28"/>
        </w:rPr>
        <w:t>ы, выводы, итоговая диагностика,</w:t>
      </w:r>
      <w:r w:rsidR="00D323F9" w:rsidRPr="007929C5">
        <w:rPr>
          <w:rFonts w:ascii="Times New Roman" w:hAnsi="Times New Roman" w:cs="Times New Roman"/>
          <w:sz w:val="28"/>
          <w:szCs w:val="28"/>
        </w:rPr>
        <w:t xml:space="preserve"> </w:t>
      </w:r>
      <w:r w:rsidRPr="007929C5">
        <w:rPr>
          <w:rFonts w:ascii="Times New Roman" w:hAnsi="Times New Roman" w:cs="Times New Roman"/>
          <w:sz w:val="28"/>
          <w:szCs w:val="28"/>
        </w:rPr>
        <w:t>соотносятся</w:t>
      </w:r>
      <w:r w:rsidR="00D323F9" w:rsidRPr="007929C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7929C5">
        <w:rPr>
          <w:rFonts w:ascii="Times New Roman" w:hAnsi="Times New Roman" w:cs="Times New Roman"/>
          <w:sz w:val="28"/>
          <w:szCs w:val="28"/>
        </w:rPr>
        <w:t>ы</w:t>
      </w:r>
      <w:r w:rsidR="00D323F9" w:rsidRPr="007929C5">
        <w:rPr>
          <w:rFonts w:ascii="Times New Roman" w:hAnsi="Times New Roman" w:cs="Times New Roman"/>
          <w:sz w:val="28"/>
          <w:szCs w:val="28"/>
        </w:rPr>
        <w:t xml:space="preserve"> реализации программы с</w:t>
      </w:r>
      <w:r w:rsidRPr="007929C5">
        <w:rPr>
          <w:rFonts w:ascii="Times New Roman" w:hAnsi="Times New Roman" w:cs="Times New Roman"/>
          <w:sz w:val="28"/>
          <w:szCs w:val="28"/>
        </w:rPr>
        <w:t xml:space="preserve"> поставленными целью и задачами, осуществляется</w:t>
      </w:r>
      <w:r w:rsidR="00D323F9" w:rsidRPr="007929C5">
        <w:rPr>
          <w:rFonts w:ascii="Times New Roman" w:hAnsi="Times New Roman" w:cs="Times New Roman"/>
          <w:sz w:val="28"/>
          <w:szCs w:val="28"/>
        </w:rPr>
        <w:t xml:space="preserve"> </w:t>
      </w:r>
      <w:r w:rsidRPr="007929C5">
        <w:rPr>
          <w:rFonts w:ascii="Times New Roman" w:hAnsi="Times New Roman" w:cs="Times New Roman"/>
          <w:sz w:val="28"/>
          <w:szCs w:val="28"/>
        </w:rPr>
        <w:t>о</w:t>
      </w:r>
      <w:r w:rsidR="00D323F9" w:rsidRPr="007929C5">
        <w:rPr>
          <w:rFonts w:ascii="Times New Roman" w:hAnsi="Times New Roman" w:cs="Times New Roman"/>
          <w:sz w:val="28"/>
          <w:szCs w:val="28"/>
        </w:rPr>
        <w:t>бмен опытом работы с образовательными учреждениями города, области,  раб</w:t>
      </w:r>
      <w:r w:rsidRPr="007929C5">
        <w:rPr>
          <w:rFonts w:ascii="Times New Roman" w:hAnsi="Times New Roman" w:cs="Times New Roman"/>
          <w:sz w:val="28"/>
          <w:szCs w:val="28"/>
        </w:rPr>
        <w:t xml:space="preserve">отающими в рамках </w:t>
      </w:r>
      <w:r w:rsidR="00D323F9" w:rsidRPr="007929C5">
        <w:rPr>
          <w:rFonts w:ascii="Times New Roman" w:hAnsi="Times New Roman" w:cs="Times New Roman"/>
          <w:sz w:val="28"/>
          <w:szCs w:val="28"/>
        </w:rPr>
        <w:t xml:space="preserve"> гражданско-патриотического воспитания</w:t>
      </w:r>
      <w:r w:rsidRPr="007929C5">
        <w:rPr>
          <w:rFonts w:ascii="Times New Roman" w:hAnsi="Times New Roman" w:cs="Times New Roman"/>
          <w:sz w:val="28"/>
          <w:szCs w:val="28"/>
        </w:rPr>
        <w:t>.</w:t>
      </w:r>
    </w:p>
    <w:p w:rsidR="00560DE6" w:rsidRPr="00142B33" w:rsidRDefault="007929C5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5286" cy="1969008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84576" cy="2160240"/>
                      <a:chOff x="3635896" y="1124744"/>
                      <a:chExt cx="5184576" cy="2160240"/>
                    </a:xfrm>
                  </a:grpSpPr>
                  <a:grpSp>
                    <a:nvGrpSpPr>
                      <a:cNvPr id="19" name="Группа 18"/>
                      <a:cNvGrpSpPr/>
                    </a:nvGrpSpPr>
                    <a:grpSpPr>
                      <a:xfrm>
                        <a:off x="3635896" y="1124744"/>
                        <a:ext cx="5184576" cy="2160240"/>
                        <a:chOff x="3635896" y="1124744"/>
                        <a:chExt cx="5184576" cy="2160240"/>
                      </a:xfrm>
                    </a:grpSpPr>
                    <a:sp>
                      <a:nvSpPr>
                        <a:cNvPr id="2049" name="AutoShape 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5148064" y="1556792"/>
                          <a:ext cx="182563" cy="27463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200"/>
                          </a:p>
                        </a:txBody>
                        <a:useSpRect/>
                      </a:txSp>
                    </a:sp>
                    <a:sp>
                      <a:nvSpPr>
                        <a:cNvPr id="2052" name="AutoShape 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524328" y="1556792"/>
                          <a:ext cx="177800" cy="27463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200"/>
                          </a:p>
                        </a:txBody>
                        <a:useSpRect/>
                      </a:txSp>
                    </a:sp>
                    <a:sp>
                      <a:nvSpPr>
                        <a:cNvPr id="2050" name="AutoShape 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5868145" y="1556793"/>
                          <a:ext cx="360040" cy="93610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200"/>
                          </a:p>
                        </a:txBody>
                        <a:useSpRect/>
                      </a:txSp>
                    </a:sp>
                    <a:sp>
                      <a:nvSpPr>
                        <a:cNvPr id="10" name="Прямоугольник 9"/>
                        <a:cNvSpPr/>
                      </a:nvSpPr>
                      <a:spPr>
                        <a:xfrm>
                          <a:off x="4644008" y="1124744"/>
                          <a:ext cx="3744416" cy="432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5220072" y="1196752"/>
                          <a:ext cx="255974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0" lang="ru-RU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 Главные направления деятельности</a:t>
                            </a:r>
                            <a:endParaRPr lang="ru-R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Прямоугольник 11"/>
                        <a:cNvSpPr/>
                      </a:nvSpPr>
                      <a:spPr>
                        <a:xfrm>
                          <a:off x="3707904" y="1844824"/>
                          <a:ext cx="1728192" cy="432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Прямоугольник 12"/>
                        <a:cNvSpPr/>
                      </a:nvSpPr>
                      <a:spPr>
                        <a:xfrm>
                          <a:off x="7020272" y="1844824"/>
                          <a:ext cx="1800200" cy="432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0" lang="ru-RU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Социальное проектирование</a:t>
                            </a:r>
                            <a:endParaRPr lang="ru-RU" sz="12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TextBox 14"/>
                        <a:cNvSpPr txBox="1"/>
                      </a:nvSpPr>
                      <a:spPr>
                        <a:xfrm>
                          <a:off x="3939216" y="1815207"/>
                          <a:ext cx="1303947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Социальное</a:t>
                            </a:r>
                          </a:p>
                          <a:p>
                            <a:pPr algn="ctr"/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 взаимодействие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Прямоугольник 15"/>
                        <a:cNvSpPr/>
                      </a:nvSpPr>
                      <a:spPr>
                        <a:xfrm>
                          <a:off x="6372200" y="2852936"/>
                          <a:ext cx="2016224" cy="432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0" lang="ru-RU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 Активное участие в социальных акциях</a:t>
                            </a:r>
                            <a:endParaRPr lang="ru-RU" sz="12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Прямоугольник 16"/>
                        <a:cNvSpPr/>
                      </a:nvSpPr>
                      <a:spPr>
                        <a:xfrm>
                          <a:off x="3635896" y="2564904"/>
                          <a:ext cx="2592288" cy="72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0" lang="ru-RU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 Инновационные методы формирования              гражданско-патриотических качеств личности</a:t>
                            </a:r>
                            <a:endParaRPr lang="ru-RU" sz="12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AutoShape 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660232" y="1556792"/>
                          <a:ext cx="72008" cy="1296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12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60DE6" w:rsidRPr="007303E1" w:rsidRDefault="00560DE6" w:rsidP="00473339">
      <w:pPr>
        <w:pStyle w:val="a7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03E1">
        <w:rPr>
          <w:rFonts w:ascii="Times New Roman" w:hAnsi="Times New Roman" w:cs="Times New Roman"/>
          <w:bCs/>
          <w:sz w:val="28"/>
          <w:szCs w:val="28"/>
        </w:rPr>
        <w:lastRenderedPageBreak/>
        <w:t>Оценка эффективности и мониторинг</w:t>
      </w:r>
      <w:r w:rsidR="007929C5" w:rsidRPr="007303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03E1">
        <w:rPr>
          <w:rFonts w:ascii="Times New Roman" w:hAnsi="Times New Roman" w:cs="Times New Roman"/>
          <w:bCs/>
          <w:sz w:val="28"/>
          <w:szCs w:val="28"/>
        </w:rPr>
        <w:t>процесса инновационной работы</w:t>
      </w:r>
      <w:r w:rsidR="00142B33" w:rsidRPr="007303E1">
        <w:rPr>
          <w:rFonts w:ascii="Times New Roman" w:hAnsi="Times New Roman" w:cs="Times New Roman"/>
          <w:bCs/>
          <w:sz w:val="28"/>
          <w:szCs w:val="28"/>
        </w:rPr>
        <w:t>.</w:t>
      </w:r>
    </w:p>
    <w:p w:rsidR="00560DE6" w:rsidRPr="007929C5" w:rsidRDefault="00560DE6" w:rsidP="0047333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 xml:space="preserve">Главным объектом оценивания должна быть деятельность </w:t>
      </w:r>
      <w:proofErr w:type="gramStart"/>
      <w:r w:rsidR="00D063E4" w:rsidRPr="007929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063E4" w:rsidRPr="007929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DE6" w:rsidRPr="007929C5" w:rsidRDefault="00560DE6" w:rsidP="0047333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>Система отслеживания хода ин</w:t>
      </w:r>
      <w:r w:rsidR="00D063E4" w:rsidRPr="007929C5">
        <w:rPr>
          <w:rFonts w:ascii="Times New Roman" w:hAnsi="Times New Roman" w:cs="Times New Roman"/>
          <w:sz w:val="28"/>
          <w:szCs w:val="28"/>
        </w:rPr>
        <w:t xml:space="preserve">новационной работы </w:t>
      </w:r>
      <w:r w:rsidRPr="007929C5">
        <w:rPr>
          <w:rFonts w:ascii="Times New Roman" w:hAnsi="Times New Roman" w:cs="Times New Roman"/>
          <w:sz w:val="28"/>
          <w:szCs w:val="28"/>
        </w:rPr>
        <w:t>разработана совместно с социально-психологич</w:t>
      </w:r>
      <w:r w:rsidR="00D063E4" w:rsidRPr="007929C5">
        <w:rPr>
          <w:rFonts w:ascii="Times New Roman" w:hAnsi="Times New Roman" w:cs="Times New Roman"/>
          <w:sz w:val="28"/>
          <w:szCs w:val="28"/>
        </w:rPr>
        <w:t>еской службой школы  и проводит</w:t>
      </w:r>
      <w:r w:rsidRPr="007929C5">
        <w:rPr>
          <w:rFonts w:ascii="Times New Roman" w:hAnsi="Times New Roman" w:cs="Times New Roman"/>
          <w:sz w:val="28"/>
          <w:szCs w:val="28"/>
        </w:rPr>
        <w:t>ся в виде наблюдения, интервьюирования, тестирования, анкетирования, собеседования, анализа творческих, исследовательских работ обучающихся и т. д.</w:t>
      </w:r>
    </w:p>
    <w:p w:rsidR="00560DE6" w:rsidRPr="007929C5" w:rsidRDefault="00560DE6" w:rsidP="0047333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должно стать гармоничное развитие личности, её успешная социализация; воспитание школьников в духе демократических ценностей; выработка и реализация умений и навыков активного и ответственного участия в жизни общества и государства, формирование высокого уровня правовой, политической культуры и культуры прав человека и гражданина.</w:t>
      </w:r>
    </w:p>
    <w:p w:rsidR="00D063E4" w:rsidRPr="007929C5" w:rsidRDefault="00560DE6" w:rsidP="0047333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9C5">
        <w:rPr>
          <w:rFonts w:ascii="Times New Roman" w:hAnsi="Times New Roman" w:cs="Times New Roman"/>
          <w:sz w:val="28"/>
          <w:szCs w:val="28"/>
        </w:rPr>
        <w:t>Спектр способов и форм фиксации результатов: грамоты, дипломы, творческие работы, анкеты, тестирование, протоколы диагностики, диаграммы, протоколы соревнований, фото- и видеоматериалы, отзывы (детей и родителей), статьи в СМИ, аналитические справки, банк данных методических разработок по гражданскому, патриотическому и нравственному воспитанию для различных уровней образования, электронная страница о работе школьных музеев.</w:t>
      </w:r>
      <w:proofErr w:type="gramEnd"/>
    </w:p>
    <w:p w:rsidR="002700A1" w:rsidRDefault="00473339" w:rsidP="002700A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3E1">
        <w:rPr>
          <w:rFonts w:ascii="Times New Roman" w:hAnsi="Times New Roman" w:cs="Times New Roman"/>
          <w:sz w:val="28"/>
          <w:szCs w:val="28"/>
        </w:rPr>
        <w:t>Во внеурочной деятельности работа по патриотическому воспитанию и социализации младших школьников ведётся по п</w:t>
      </w:r>
      <w:r w:rsidR="00560DE6" w:rsidRPr="007929C5">
        <w:rPr>
          <w:rFonts w:ascii="Times New Roman" w:hAnsi="Times New Roman" w:cs="Times New Roman"/>
          <w:sz w:val="28"/>
          <w:szCs w:val="28"/>
        </w:rPr>
        <w:t>рограмм</w:t>
      </w:r>
      <w:r w:rsidR="007303E1">
        <w:rPr>
          <w:rFonts w:ascii="Times New Roman" w:hAnsi="Times New Roman" w:cs="Times New Roman"/>
          <w:sz w:val="28"/>
          <w:szCs w:val="28"/>
        </w:rPr>
        <w:t>е</w:t>
      </w:r>
      <w:r w:rsidR="00560DE6" w:rsidRPr="007929C5">
        <w:rPr>
          <w:rFonts w:ascii="Times New Roman" w:hAnsi="Times New Roman" w:cs="Times New Roman"/>
          <w:sz w:val="28"/>
          <w:szCs w:val="28"/>
        </w:rPr>
        <w:t xml:space="preserve">  « </w:t>
      </w:r>
      <w:proofErr w:type="gramStart"/>
      <w:r w:rsidR="00560DE6" w:rsidRPr="007929C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60DE6" w:rsidRPr="007929C5">
        <w:rPr>
          <w:rFonts w:ascii="Times New Roman" w:hAnsi="Times New Roman" w:cs="Times New Roman"/>
          <w:sz w:val="28"/>
          <w:szCs w:val="28"/>
        </w:rPr>
        <w:t xml:space="preserve"> гражданин» </w:t>
      </w:r>
      <w:r w:rsidR="007303E1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560DE6" w:rsidRPr="007929C5">
        <w:rPr>
          <w:rFonts w:ascii="Times New Roman" w:hAnsi="Times New Roman" w:cs="Times New Roman"/>
          <w:sz w:val="28"/>
          <w:szCs w:val="28"/>
        </w:rPr>
        <w:t>совмещает в себе как  проведение исследовательской работы, так и формирование духовности, патриотизма учащихся, которые помогут в дальнейшем стать достойным</w:t>
      </w:r>
      <w:r w:rsidR="000C169C" w:rsidRPr="007929C5">
        <w:rPr>
          <w:rFonts w:ascii="Times New Roman" w:hAnsi="Times New Roman" w:cs="Times New Roman"/>
          <w:sz w:val="28"/>
          <w:szCs w:val="28"/>
        </w:rPr>
        <w:t>и членами современного общества.</w:t>
      </w:r>
      <w:r w:rsidR="00560DE6" w:rsidRPr="007929C5">
        <w:rPr>
          <w:rFonts w:ascii="Times New Roman" w:hAnsi="Times New Roman" w:cs="Times New Roman"/>
          <w:sz w:val="28"/>
          <w:szCs w:val="28"/>
        </w:rPr>
        <w:tab/>
      </w:r>
    </w:p>
    <w:p w:rsidR="00DC67F5" w:rsidRDefault="00142B33" w:rsidP="00DC67F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339">
        <w:rPr>
          <w:rFonts w:ascii="Times New Roman" w:hAnsi="Times New Roman" w:cs="Times New Roman"/>
          <w:sz w:val="28"/>
          <w:szCs w:val="28"/>
        </w:rPr>
        <w:t>Программа “Я – гражданин ” используе</w:t>
      </w:r>
      <w:r w:rsidR="00473339" w:rsidRPr="00473339">
        <w:rPr>
          <w:rFonts w:ascii="Times New Roman" w:hAnsi="Times New Roman" w:cs="Times New Roman"/>
          <w:sz w:val="28"/>
          <w:szCs w:val="28"/>
        </w:rPr>
        <w:t>тся с 1</w:t>
      </w:r>
      <w:r w:rsidR="007303E1">
        <w:rPr>
          <w:rFonts w:ascii="Times New Roman" w:hAnsi="Times New Roman" w:cs="Times New Roman"/>
          <w:sz w:val="28"/>
          <w:szCs w:val="28"/>
        </w:rPr>
        <w:t xml:space="preserve"> по </w:t>
      </w:r>
      <w:r w:rsidR="00473339" w:rsidRPr="00473339">
        <w:rPr>
          <w:rFonts w:ascii="Times New Roman" w:hAnsi="Times New Roman" w:cs="Times New Roman"/>
          <w:sz w:val="28"/>
          <w:szCs w:val="28"/>
        </w:rPr>
        <w:t>4 классы. Она</w:t>
      </w:r>
      <w:r w:rsidR="002700A1">
        <w:rPr>
          <w:rFonts w:ascii="Times New Roman" w:hAnsi="Times New Roman" w:cs="Times New Roman"/>
          <w:sz w:val="28"/>
          <w:szCs w:val="28"/>
        </w:rPr>
        <w:t xml:space="preserve"> включает шесть </w:t>
      </w:r>
      <w:r w:rsidRPr="00473339">
        <w:rPr>
          <w:rFonts w:ascii="Times New Roman" w:hAnsi="Times New Roman" w:cs="Times New Roman"/>
          <w:sz w:val="28"/>
          <w:szCs w:val="28"/>
        </w:rPr>
        <w:t>направлений, связанных м</w:t>
      </w:r>
      <w:r w:rsidR="002700A1">
        <w:rPr>
          <w:rFonts w:ascii="Times New Roman" w:hAnsi="Times New Roman" w:cs="Times New Roman"/>
          <w:sz w:val="28"/>
          <w:szCs w:val="28"/>
        </w:rPr>
        <w:t>ежду собой логикой формирования подлинного гражданина России.</w:t>
      </w:r>
    </w:p>
    <w:p w:rsidR="00473339" w:rsidRPr="00473339" w:rsidRDefault="00142B33" w:rsidP="00DC67F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3339">
        <w:rPr>
          <w:rFonts w:ascii="Times New Roman" w:hAnsi="Times New Roman" w:cs="Times New Roman"/>
          <w:sz w:val="28"/>
          <w:szCs w:val="28"/>
        </w:rPr>
        <w:lastRenderedPageBreak/>
        <w:t>1. “Я и я” – формирование гражданского отношения к себе. </w:t>
      </w:r>
      <w:r w:rsidRPr="00473339">
        <w:rPr>
          <w:rFonts w:ascii="Times New Roman" w:hAnsi="Times New Roman" w:cs="Times New Roman"/>
          <w:sz w:val="28"/>
          <w:szCs w:val="28"/>
        </w:rPr>
        <w:br/>
        <w:t>2. “Я и семья” – формирование гражданского отношения к своей семье. </w:t>
      </w:r>
      <w:r w:rsidRPr="00473339">
        <w:rPr>
          <w:rFonts w:ascii="Times New Roman" w:hAnsi="Times New Roman" w:cs="Times New Roman"/>
          <w:sz w:val="28"/>
          <w:szCs w:val="28"/>
        </w:rPr>
        <w:br/>
        <w:t>3. “Я и культура” – формирование отношения к искусству.</w:t>
      </w:r>
      <w:r w:rsidRPr="00473339">
        <w:rPr>
          <w:rFonts w:ascii="Times New Roman" w:hAnsi="Times New Roman" w:cs="Times New Roman"/>
          <w:sz w:val="28"/>
          <w:szCs w:val="28"/>
        </w:rPr>
        <w:br/>
        <w:t>4. “Я и школа” – формирование гражданского отношения к школе. </w:t>
      </w:r>
      <w:r w:rsidRPr="00473339">
        <w:rPr>
          <w:rFonts w:ascii="Times New Roman" w:hAnsi="Times New Roman" w:cs="Times New Roman"/>
          <w:sz w:val="28"/>
          <w:szCs w:val="28"/>
        </w:rPr>
        <w:br/>
        <w:t>5. “Я и мое Отечество” – формирование гражданского отношения к Отечеству. </w:t>
      </w:r>
      <w:r w:rsidRPr="00473339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gramStart"/>
      <w:r w:rsidRPr="00473339">
        <w:rPr>
          <w:rFonts w:ascii="Times New Roman" w:hAnsi="Times New Roman" w:cs="Times New Roman"/>
          <w:sz w:val="28"/>
          <w:szCs w:val="28"/>
        </w:rPr>
        <w:t>“Я и планета” – формирование гражданского отношения к планете Земля. </w:t>
      </w:r>
      <w:r w:rsidRPr="00473339">
        <w:rPr>
          <w:rFonts w:ascii="Times New Roman" w:hAnsi="Times New Roman" w:cs="Times New Roman"/>
          <w:sz w:val="28"/>
          <w:szCs w:val="28"/>
        </w:rPr>
        <w:br/>
        <w:t>1 ступень – 1 класс «Маленькие Россияне»;</w:t>
      </w:r>
      <w:r w:rsidRPr="00473339">
        <w:rPr>
          <w:rFonts w:ascii="Times New Roman" w:hAnsi="Times New Roman" w:cs="Times New Roman"/>
          <w:sz w:val="28"/>
          <w:szCs w:val="28"/>
        </w:rPr>
        <w:br/>
        <w:t>2 ступень – 2 класс «Моя Малая Родина»;</w:t>
      </w:r>
      <w:r w:rsidRPr="00473339">
        <w:rPr>
          <w:rFonts w:ascii="Times New Roman" w:hAnsi="Times New Roman" w:cs="Times New Roman"/>
          <w:sz w:val="28"/>
          <w:szCs w:val="28"/>
        </w:rPr>
        <w:br/>
        <w:t>3 ступень – 3 класс «Россия – Родина моя»;</w:t>
      </w:r>
      <w:r w:rsidRPr="00473339">
        <w:rPr>
          <w:rFonts w:ascii="Times New Roman" w:hAnsi="Times New Roman" w:cs="Times New Roman"/>
          <w:sz w:val="28"/>
          <w:szCs w:val="28"/>
        </w:rPr>
        <w:br/>
        <w:t xml:space="preserve"> 4 ступень – 4 класс «Я – гражданин России».</w:t>
      </w:r>
      <w:proofErr w:type="gramEnd"/>
    </w:p>
    <w:p w:rsidR="00142B33" w:rsidRPr="00473339" w:rsidRDefault="00142B33" w:rsidP="004733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339">
        <w:rPr>
          <w:rFonts w:ascii="Times New Roman" w:hAnsi="Times New Roman" w:cs="Times New Roman"/>
          <w:sz w:val="28"/>
          <w:szCs w:val="28"/>
        </w:rPr>
        <w:t>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560DE6" w:rsidRPr="00473339" w:rsidRDefault="000C169C" w:rsidP="004733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339">
        <w:rPr>
          <w:rFonts w:ascii="Times New Roman" w:hAnsi="Times New Roman" w:cs="Times New Roman"/>
          <w:sz w:val="28"/>
          <w:szCs w:val="28"/>
        </w:rPr>
        <w:t>В год 75</w:t>
      </w:r>
      <w:r w:rsidR="007303E1">
        <w:rPr>
          <w:rFonts w:ascii="Times New Roman" w:hAnsi="Times New Roman" w:cs="Times New Roman"/>
          <w:sz w:val="28"/>
          <w:szCs w:val="28"/>
        </w:rPr>
        <w:t>-</w:t>
      </w:r>
      <w:r w:rsidR="00560DE6" w:rsidRPr="00473339">
        <w:rPr>
          <w:rFonts w:ascii="Times New Roman" w:hAnsi="Times New Roman" w:cs="Times New Roman"/>
          <w:sz w:val="28"/>
          <w:szCs w:val="28"/>
        </w:rPr>
        <w:t xml:space="preserve">летия Победы </w:t>
      </w:r>
      <w:r w:rsidR="007303E1">
        <w:rPr>
          <w:rFonts w:ascii="Times New Roman" w:hAnsi="Times New Roman" w:cs="Times New Roman"/>
          <w:sz w:val="28"/>
          <w:szCs w:val="28"/>
        </w:rPr>
        <w:t>обучающиеся</w:t>
      </w:r>
      <w:r w:rsidR="00560DE6" w:rsidRPr="00473339">
        <w:rPr>
          <w:rFonts w:ascii="Times New Roman" w:hAnsi="Times New Roman" w:cs="Times New Roman"/>
          <w:sz w:val="28"/>
          <w:szCs w:val="28"/>
        </w:rPr>
        <w:t xml:space="preserve"> участвовали в долгосрочном проекте с элементами исследования, где их задачей было узнать о родственниках, принимавших участие в Великой Отечественной войне, представить одноклассникам интересные факты об их военной и мирной жизни. В результате появились презентации, а также дети с гордостью за своих предков участвовали в акции «Солдатский платок».</w:t>
      </w:r>
    </w:p>
    <w:p w:rsidR="00560DE6" w:rsidRPr="007929C5" w:rsidRDefault="00560DE6" w:rsidP="0047333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>Объектом изучения стал и наш родной город, его отдельные улицы, здания, достопримечательности, учащиеся, работая с разнообразными источниками информации, отыскали важные сведения о предметах своих исследований и представили их одноклассникам, родителям в виде коллажей, презентаций, выставки фоторабот и рисунков.</w:t>
      </w:r>
    </w:p>
    <w:p w:rsidR="00560DE6" w:rsidRPr="007929C5" w:rsidRDefault="00560DE6" w:rsidP="00A95A2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 xml:space="preserve">Третий год занятий по программе « Я – гражданин» позволил детям провести   исследовательскую работу и создать «Древо профессий моей </w:t>
      </w:r>
      <w:r w:rsidRPr="007929C5">
        <w:rPr>
          <w:rFonts w:ascii="Times New Roman" w:hAnsi="Times New Roman" w:cs="Times New Roman"/>
          <w:sz w:val="28"/>
          <w:szCs w:val="28"/>
        </w:rPr>
        <w:lastRenderedPageBreak/>
        <w:t>семьи», представленное в виде работ, выполненных в смешанной технике, коллажей, моделей, презентаций. Ребята осознанно подошли и к выбору своей будущей профессии, соз</w:t>
      </w:r>
      <w:r w:rsidR="00A95A24">
        <w:rPr>
          <w:rFonts w:ascii="Times New Roman" w:hAnsi="Times New Roman" w:cs="Times New Roman"/>
          <w:sz w:val="28"/>
          <w:szCs w:val="28"/>
        </w:rPr>
        <w:t>дав коллекцию рисунков «</w:t>
      </w:r>
      <w:r w:rsidRPr="007929C5">
        <w:rPr>
          <w:rFonts w:ascii="Times New Roman" w:hAnsi="Times New Roman" w:cs="Times New Roman"/>
          <w:sz w:val="28"/>
          <w:szCs w:val="28"/>
        </w:rPr>
        <w:t>Профессия моей мечты» с обоснованием её выбора.</w:t>
      </w:r>
    </w:p>
    <w:p w:rsidR="00A95A24" w:rsidRDefault="00560DE6" w:rsidP="00A95A2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C5">
        <w:rPr>
          <w:rFonts w:ascii="Times New Roman" w:hAnsi="Times New Roman" w:cs="Times New Roman"/>
          <w:sz w:val="28"/>
          <w:szCs w:val="28"/>
        </w:rPr>
        <w:t xml:space="preserve">Результат данной работы должен </w:t>
      </w:r>
      <w:r w:rsidR="00A95A24">
        <w:rPr>
          <w:rFonts w:ascii="Times New Roman" w:hAnsi="Times New Roman" w:cs="Times New Roman"/>
          <w:sz w:val="28"/>
          <w:szCs w:val="28"/>
        </w:rPr>
        <w:t>быт</w:t>
      </w:r>
      <w:r w:rsidRPr="007929C5">
        <w:rPr>
          <w:rFonts w:ascii="Times New Roman" w:hAnsi="Times New Roman" w:cs="Times New Roman"/>
          <w:sz w:val="28"/>
          <w:szCs w:val="28"/>
        </w:rPr>
        <w:t xml:space="preserve">ь социально – значимым, востребованным и широко представленным перед одноклассниками, родителями. А сами дети, выполняя исследовательские задания в рамках программы « Я – гражданин», получают развитие творческих способностей, к ним приходит осознание ответственности за судьбу страны, гордости сопричастности к делам предков. У </w:t>
      </w:r>
      <w:r w:rsidR="007303E1">
        <w:rPr>
          <w:rFonts w:ascii="Times New Roman" w:hAnsi="Times New Roman" w:cs="Times New Roman"/>
          <w:sz w:val="28"/>
          <w:szCs w:val="28"/>
        </w:rPr>
        <w:t>обу</w:t>
      </w:r>
      <w:r w:rsidRPr="007929C5">
        <w:rPr>
          <w:rFonts w:ascii="Times New Roman" w:hAnsi="Times New Roman" w:cs="Times New Roman"/>
          <w:sz w:val="28"/>
          <w:szCs w:val="28"/>
        </w:rPr>
        <w:t>ча</w:t>
      </w:r>
      <w:r w:rsidR="007303E1">
        <w:rPr>
          <w:rFonts w:ascii="Times New Roman" w:hAnsi="Times New Roman" w:cs="Times New Roman"/>
          <w:sz w:val="28"/>
          <w:szCs w:val="28"/>
        </w:rPr>
        <w:t>ю</w:t>
      </w:r>
      <w:r w:rsidRPr="007929C5">
        <w:rPr>
          <w:rFonts w:ascii="Times New Roman" w:hAnsi="Times New Roman" w:cs="Times New Roman"/>
          <w:sz w:val="28"/>
          <w:szCs w:val="28"/>
        </w:rPr>
        <w:t>щи</w:t>
      </w:r>
      <w:r w:rsidR="00A95A24">
        <w:rPr>
          <w:rFonts w:ascii="Times New Roman" w:hAnsi="Times New Roman" w:cs="Times New Roman"/>
          <w:sz w:val="28"/>
          <w:szCs w:val="28"/>
        </w:rPr>
        <w:t>х</w:t>
      </w:r>
      <w:r w:rsidRPr="007929C5">
        <w:rPr>
          <w:rFonts w:ascii="Times New Roman" w:hAnsi="Times New Roman" w:cs="Times New Roman"/>
          <w:sz w:val="28"/>
          <w:szCs w:val="28"/>
        </w:rPr>
        <w:t>ся формируется активная жизненная позиция, способность к самореализаци</w:t>
      </w:r>
      <w:r w:rsidR="00A95A24">
        <w:rPr>
          <w:rFonts w:ascii="Times New Roman" w:hAnsi="Times New Roman" w:cs="Times New Roman"/>
          <w:sz w:val="28"/>
          <w:szCs w:val="28"/>
        </w:rPr>
        <w:t>и, осознание ориентиров</w:t>
      </w:r>
      <w:r w:rsidRPr="007929C5">
        <w:rPr>
          <w:rFonts w:ascii="Times New Roman" w:hAnsi="Times New Roman" w:cs="Times New Roman"/>
          <w:sz w:val="28"/>
          <w:szCs w:val="28"/>
        </w:rPr>
        <w:t>,</w:t>
      </w:r>
      <w:r w:rsidR="00A95A24">
        <w:rPr>
          <w:rFonts w:ascii="Times New Roman" w:hAnsi="Times New Roman" w:cs="Times New Roman"/>
          <w:sz w:val="28"/>
          <w:szCs w:val="28"/>
        </w:rPr>
        <w:t xml:space="preserve"> </w:t>
      </w:r>
      <w:r w:rsidRPr="007929C5">
        <w:rPr>
          <w:rFonts w:ascii="Times New Roman" w:hAnsi="Times New Roman" w:cs="Times New Roman"/>
          <w:sz w:val="28"/>
          <w:szCs w:val="28"/>
        </w:rPr>
        <w:t>ценностей, идеалов, способность руководствоваться ими в дальнейшей жизни в правовом государстве, гражданами которого они являются.</w:t>
      </w:r>
    </w:p>
    <w:p w:rsidR="00560DE6" w:rsidRPr="00142B33" w:rsidRDefault="001A12D6" w:rsidP="00A95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П</w:t>
      </w:r>
      <w:r w:rsidR="000C169C" w:rsidRPr="00142B33">
        <w:rPr>
          <w:rFonts w:ascii="Times New Roman" w:hAnsi="Times New Roman" w:cs="Times New Roman"/>
          <w:sz w:val="28"/>
          <w:szCs w:val="28"/>
        </w:rPr>
        <w:t>рименение</w:t>
      </w:r>
      <w:r w:rsidRPr="00142B33">
        <w:rPr>
          <w:rFonts w:ascii="Times New Roman" w:hAnsi="Times New Roman" w:cs="Times New Roman"/>
          <w:sz w:val="28"/>
          <w:szCs w:val="28"/>
        </w:rPr>
        <w:t xml:space="preserve"> на практике инновационных технологий </w:t>
      </w:r>
      <w:r w:rsidR="00A95A24">
        <w:rPr>
          <w:rFonts w:ascii="Times New Roman" w:hAnsi="Times New Roman" w:cs="Times New Roman"/>
          <w:sz w:val="28"/>
          <w:szCs w:val="28"/>
        </w:rPr>
        <w:t xml:space="preserve">по </w:t>
      </w:r>
      <w:r w:rsidR="000C169C" w:rsidRPr="00142B33">
        <w:rPr>
          <w:rFonts w:ascii="Times New Roman" w:hAnsi="Times New Roman" w:cs="Times New Roman"/>
          <w:sz w:val="28"/>
          <w:szCs w:val="28"/>
        </w:rPr>
        <w:t>патриотическому воспитанию позволила раскрыть краткосрочная программа</w:t>
      </w:r>
      <w:r w:rsidRPr="00142B33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0C169C" w:rsidRPr="00142B33">
        <w:rPr>
          <w:rFonts w:ascii="Times New Roman" w:hAnsi="Times New Roman" w:cs="Times New Roman"/>
          <w:sz w:val="28"/>
          <w:szCs w:val="28"/>
        </w:rPr>
        <w:t xml:space="preserve"> </w:t>
      </w:r>
      <w:r w:rsidRPr="00142B33">
        <w:rPr>
          <w:rFonts w:ascii="Times New Roman" w:hAnsi="Times New Roman" w:cs="Times New Roman"/>
          <w:sz w:val="28"/>
          <w:szCs w:val="28"/>
        </w:rPr>
        <w:t>оздоровительного лагеря.</w:t>
      </w:r>
      <w:r w:rsidR="00560DE6" w:rsidRPr="00142B33">
        <w:rPr>
          <w:rFonts w:ascii="Times New Roman" w:hAnsi="Times New Roman" w:cs="Times New Roman"/>
          <w:sz w:val="28"/>
          <w:szCs w:val="28"/>
        </w:rPr>
        <w:t xml:space="preserve"> Деятельность воспитанников во время лагерной смены осуществляется в 6 разнов</w:t>
      </w:r>
      <w:r w:rsidRPr="00142B33">
        <w:rPr>
          <w:rFonts w:ascii="Times New Roman" w:hAnsi="Times New Roman" w:cs="Times New Roman"/>
          <w:sz w:val="28"/>
          <w:szCs w:val="28"/>
        </w:rPr>
        <w:t>озрастных отрядах по 25 человек, где наставниками детей являются не только воспитатели, но и старшеклассники-вожатые.</w:t>
      </w:r>
      <w:r w:rsidR="00560DE6" w:rsidRPr="00142B33">
        <w:rPr>
          <w:rFonts w:ascii="Times New Roman" w:hAnsi="Times New Roman" w:cs="Times New Roman"/>
          <w:sz w:val="28"/>
          <w:szCs w:val="28"/>
        </w:rPr>
        <w:t xml:space="preserve"> Всего в лагере отдыхают </w:t>
      </w:r>
      <w:r w:rsidR="00A95A24">
        <w:rPr>
          <w:rFonts w:ascii="Times New Roman" w:hAnsi="Times New Roman" w:cs="Times New Roman"/>
          <w:sz w:val="28"/>
          <w:szCs w:val="28"/>
        </w:rPr>
        <w:t>100-</w:t>
      </w:r>
      <w:r w:rsidR="00560DE6" w:rsidRPr="00142B33">
        <w:rPr>
          <w:rFonts w:ascii="Times New Roman" w:hAnsi="Times New Roman" w:cs="Times New Roman"/>
          <w:sz w:val="28"/>
          <w:szCs w:val="28"/>
        </w:rPr>
        <w:t xml:space="preserve">150 </w:t>
      </w:r>
      <w:proofErr w:type="gramStart"/>
      <w:r w:rsidR="00560DE6" w:rsidRPr="00142B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60DE6" w:rsidRPr="00142B33">
        <w:rPr>
          <w:rFonts w:ascii="Times New Roman" w:hAnsi="Times New Roman" w:cs="Times New Roman"/>
          <w:sz w:val="28"/>
          <w:szCs w:val="28"/>
        </w:rPr>
        <w:t>.</w:t>
      </w:r>
    </w:p>
    <w:p w:rsidR="00560DE6" w:rsidRPr="00142B33" w:rsidRDefault="00560DE6" w:rsidP="00A95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Основной состав лагеря – это обуча</w:t>
      </w:r>
      <w:r w:rsidR="001A12D6" w:rsidRPr="00142B33">
        <w:rPr>
          <w:rFonts w:ascii="Times New Roman" w:hAnsi="Times New Roman" w:cs="Times New Roman"/>
          <w:sz w:val="28"/>
          <w:szCs w:val="28"/>
        </w:rPr>
        <w:t>ю</w:t>
      </w:r>
      <w:r w:rsidRPr="00142B33">
        <w:rPr>
          <w:rFonts w:ascii="Times New Roman" w:hAnsi="Times New Roman" w:cs="Times New Roman"/>
          <w:sz w:val="28"/>
          <w:szCs w:val="28"/>
        </w:rPr>
        <w:t>щиеся образовательного учреждения в возрасте 7–14 лет.</w:t>
      </w:r>
    </w:p>
    <w:p w:rsidR="00560DE6" w:rsidRPr="00142B33" w:rsidRDefault="00560DE6" w:rsidP="00A95A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 xml:space="preserve">Программа организации летнего оздоровительного лагеря  с </w:t>
      </w:r>
      <w:proofErr w:type="gramStart"/>
      <w:r w:rsidRPr="00142B33">
        <w:rPr>
          <w:rFonts w:ascii="Times New Roman" w:hAnsi="Times New Roman" w:cs="Times New Roman"/>
          <w:sz w:val="28"/>
          <w:szCs w:val="28"/>
        </w:rPr>
        <w:t>дневным</w:t>
      </w:r>
      <w:proofErr w:type="gramEnd"/>
    </w:p>
    <w:p w:rsidR="00560DE6" w:rsidRPr="00142B33" w:rsidRDefault="00560DE6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2B33">
        <w:rPr>
          <w:rFonts w:ascii="Times New Roman" w:hAnsi="Times New Roman" w:cs="Times New Roman"/>
          <w:sz w:val="28"/>
          <w:szCs w:val="28"/>
        </w:rPr>
        <w:t>пребыванием обучающихся включает в себя следующие направления:</w:t>
      </w:r>
      <w:proofErr w:type="gramEnd"/>
    </w:p>
    <w:p w:rsidR="00560DE6" w:rsidRPr="00142B33" w:rsidRDefault="00560DE6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• Спортивно-оздоровительное</w:t>
      </w:r>
    </w:p>
    <w:p w:rsidR="00560DE6" w:rsidRPr="00142B33" w:rsidRDefault="00560DE6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• Гражданско-патриотическое</w:t>
      </w:r>
    </w:p>
    <w:p w:rsidR="00560DE6" w:rsidRPr="00142B33" w:rsidRDefault="00560DE6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• Учебно-познавательное</w:t>
      </w:r>
    </w:p>
    <w:p w:rsidR="00560DE6" w:rsidRPr="00142B33" w:rsidRDefault="00560DE6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• Культурно-досуговое</w:t>
      </w:r>
    </w:p>
    <w:p w:rsidR="00560DE6" w:rsidRPr="00142B33" w:rsidRDefault="00560DE6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• Художественно-эстетическое</w:t>
      </w:r>
    </w:p>
    <w:p w:rsidR="00560DE6" w:rsidRPr="00142B33" w:rsidRDefault="00560DE6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• Эколого-краеведческое</w:t>
      </w:r>
    </w:p>
    <w:p w:rsidR="00560DE6" w:rsidRPr="00142B33" w:rsidRDefault="00560DE6" w:rsidP="00270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lastRenderedPageBreak/>
        <w:t>Спортивно-оздоровительное направление решает одну из главных задач летнего отдыха – формирование здорового образа жизни обучающихся.</w:t>
      </w:r>
    </w:p>
    <w:p w:rsidR="00560DE6" w:rsidRPr="00142B33" w:rsidRDefault="00560DE6" w:rsidP="00270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Деятельность по реализации данного направления прослеживается через</w:t>
      </w:r>
      <w:r w:rsidR="002700A1">
        <w:rPr>
          <w:rFonts w:ascii="Times New Roman" w:hAnsi="Times New Roman" w:cs="Times New Roman"/>
          <w:sz w:val="28"/>
          <w:szCs w:val="28"/>
        </w:rPr>
        <w:t xml:space="preserve"> </w:t>
      </w:r>
      <w:r w:rsidRPr="00142B33">
        <w:rPr>
          <w:rFonts w:ascii="Times New Roman" w:hAnsi="Times New Roman" w:cs="Times New Roman"/>
          <w:sz w:val="28"/>
          <w:szCs w:val="28"/>
        </w:rPr>
        <w:t>оздоровительные процедуры в лагере с дневным пребыванием, организацию спортивных состязаний, подвижных игр, в рамках реализации программы дополнительного образования «Спортивные каникулы». Оздоровительное направление реализуется через сотрудничество с Центром здоровья для детей ГБУ РО «Областная детская клиническая больница им. Н.В.Дмитриевой» (комплексное обследование детей и подростков с целью оценки состояния здоровья и выявления факторов риска заболеваний). Профилактическую работу проводят сотрудники ГБУ РО «Рязанский клинический наркологический диспансер» (квест «Здоровые старты», игра «Табу»)</w:t>
      </w:r>
      <w:r w:rsidR="002700A1">
        <w:rPr>
          <w:rFonts w:ascii="Times New Roman" w:hAnsi="Times New Roman" w:cs="Times New Roman"/>
          <w:sz w:val="28"/>
          <w:szCs w:val="28"/>
        </w:rPr>
        <w:t>.</w:t>
      </w:r>
    </w:p>
    <w:p w:rsidR="00560DE6" w:rsidRPr="00142B33" w:rsidRDefault="00560DE6" w:rsidP="00A95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 xml:space="preserve"> </w:t>
      </w:r>
      <w:r w:rsidR="00A95A24">
        <w:rPr>
          <w:rFonts w:ascii="Times New Roman" w:hAnsi="Times New Roman" w:cs="Times New Roman"/>
          <w:sz w:val="28"/>
          <w:szCs w:val="28"/>
        </w:rPr>
        <w:tab/>
      </w:r>
      <w:r w:rsidRPr="00142B33">
        <w:rPr>
          <w:rFonts w:ascii="Times New Roman" w:hAnsi="Times New Roman" w:cs="Times New Roman"/>
          <w:sz w:val="28"/>
          <w:szCs w:val="28"/>
        </w:rPr>
        <w:t>Гражданско-патриотическое направление включает в себя мероприятия патриотического, исторического и культурного характера. Цель данных мероприятий –</w:t>
      </w:r>
      <w:r w:rsidR="002700A1">
        <w:rPr>
          <w:rFonts w:ascii="Times New Roman" w:hAnsi="Times New Roman" w:cs="Times New Roman"/>
          <w:sz w:val="28"/>
          <w:szCs w:val="28"/>
        </w:rPr>
        <w:t xml:space="preserve"> </w:t>
      </w:r>
      <w:r w:rsidRPr="00142B33">
        <w:rPr>
          <w:rFonts w:ascii="Times New Roman" w:hAnsi="Times New Roman" w:cs="Times New Roman"/>
          <w:sz w:val="28"/>
          <w:szCs w:val="28"/>
        </w:rPr>
        <w:t>способствовать  воспитанию у детей чувств  патриотизма, любви к родной школе, родному городу, чувства гордости за свою Родину, её историю и культуру, чувства  сопричастности ко всему, что происходит. К мероприятиям  этого направления относятся посещение Центральной городской библиотеки имени С.А.Есенина, "Детской библиотеки семейного общения №11" на улице Чкалова.</w:t>
      </w:r>
    </w:p>
    <w:p w:rsidR="00560DE6" w:rsidRPr="00142B33" w:rsidRDefault="00560DE6" w:rsidP="00A95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Эколого-краеведческое направление реализуется через краеведческие экскурсии, которые проводят сотрудники-краеведы МБУДО «ДЮЦ «Звезда».</w:t>
      </w:r>
    </w:p>
    <w:p w:rsidR="00560DE6" w:rsidRPr="00142B33" w:rsidRDefault="00560DE6" w:rsidP="00A95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Дети участвуют в различных экологических акциях, например: «Добрый помощник природы», «С добром к братьям нашим меньшим».</w:t>
      </w:r>
    </w:p>
    <w:p w:rsidR="00560DE6" w:rsidRPr="00142B33" w:rsidRDefault="00560DE6" w:rsidP="00EA0D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Художественно-эстетическое направление должно способствовать</w:t>
      </w:r>
    </w:p>
    <w:p w:rsidR="00560DE6" w:rsidRPr="00142B33" w:rsidRDefault="00560DE6" w:rsidP="00EA0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развитию детей и их инициативности. В рамках реализации этого направления,  в лагере проводятся  творческие мероприятия, которые  благоприятствуют самореализации, самосовершенствованию, социализации</w:t>
      </w:r>
    </w:p>
    <w:p w:rsidR="00560DE6" w:rsidRPr="00142B33" w:rsidRDefault="00560DE6" w:rsidP="00EA0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ребенка и носят практический характер. Это направление реализуется через посещение спектаклей рязанских театров, музеев, библиотек, МКЦ.</w:t>
      </w:r>
    </w:p>
    <w:p w:rsidR="00560DE6" w:rsidRPr="00142B33" w:rsidRDefault="00560DE6" w:rsidP="00A95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lastRenderedPageBreak/>
        <w:t xml:space="preserve">         Учебно-познавательное направление помогает выявлению и развитию</w:t>
      </w:r>
    </w:p>
    <w:p w:rsidR="00560DE6" w:rsidRPr="00142B33" w:rsidRDefault="00560DE6" w:rsidP="00A95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 xml:space="preserve">интеллектуальных способностей обучающихся, реализуется, прежде всего, </w:t>
      </w:r>
      <w:proofErr w:type="gramStart"/>
      <w:r w:rsidRPr="00142B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60DE6" w:rsidRPr="00142B33" w:rsidRDefault="00560DE6" w:rsidP="00A95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 xml:space="preserve">интеллектуальных </w:t>
      </w:r>
      <w:proofErr w:type="gramStart"/>
      <w:r w:rsidRPr="00142B33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142B33">
        <w:rPr>
          <w:rFonts w:ascii="Times New Roman" w:hAnsi="Times New Roman" w:cs="Times New Roman"/>
          <w:sz w:val="28"/>
          <w:szCs w:val="28"/>
        </w:rPr>
        <w:t xml:space="preserve"> и клубных часах лагеря, объединённых общей тематикой «Добро всегда побеждает».  Также воспитанники лагеря посещают занятия,  организованные на базе Городской станции юных техников (ГСЮТ), и музея занимательных наук «</w:t>
      </w:r>
      <w:proofErr w:type="spellStart"/>
      <w:r w:rsidRPr="00142B33">
        <w:rPr>
          <w:rFonts w:ascii="Times New Roman" w:hAnsi="Times New Roman" w:cs="Times New Roman"/>
          <w:sz w:val="28"/>
          <w:szCs w:val="28"/>
        </w:rPr>
        <w:t>Экспериментория</w:t>
      </w:r>
      <w:proofErr w:type="spellEnd"/>
      <w:r w:rsidRPr="00142B3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60DE6" w:rsidRPr="00142B33" w:rsidRDefault="00560DE6" w:rsidP="00A95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Культурно-досуговое направление включает в себя следующие мероприятия: посещение кинотеатра; концертов детского музыкального театра «Созвездие добра» в Муниципальном культурном центре; квесты, разрабатываемые и проводимые объединением вожатых. Вожатые проходят обучение под руководством заместителя начальника лагеря по воспитательной работе. В конце смены, в актовом зале школы,  проводится заключительный концерт «Жизнь дана на добрые дела», подготовка к которому идёт в течение всей лагерной смены.</w:t>
      </w:r>
    </w:p>
    <w:p w:rsidR="00D323F9" w:rsidRPr="00142B33" w:rsidRDefault="00560DE6" w:rsidP="00871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В результате тематической лагерной смены «Дорогою добра» были реализованы все приоритетные направления, дети с неизменным интересом и большим удовольствием посещали все предлагаемые мероприятия, становясь не только участниками, но и активными соавторами коллективных творческих дел.</w:t>
      </w:r>
    </w:p>
    <w:p w:rsidR="009A5407" w:rsidRDefault="00613117" w:rsidP="00871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 xml:space="preserve">В год 75-летия Великой Победы была разработана и </w:t>
      </w:r>
      <w:r w:rsidR="00871EF3">
        <w:rPr>
          <w:rFonts w:ascii="Times New Roman" w:hAnsi="Times New Roman" w:cs="Times New Roman"/>
          <w:sz w:val="28"/>
          <w:szCs w:val="28"/>
        </w:rPr>
        <w:t xml:space="preserve">практически проведена </w:t>
      </w:r>
      <w:r w:rsidRPr="00142B33">
        <w:rPr>
          <w:rFonts w:ascii="Times New Roman" w:hAnsi="Times New Roman" w:cs="Times New Roman"/>
          <w:sz w:val="28"/>
          <w:szCs w:val="28"/>
        </w:rPr>
        <w:t xml:space="preserve"> тематическая смена «Дорогою героев», </w:t>
      </w:r>
      <w:r w:rsidR="00915B98" w:rsidRPr="00142B33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142B33">
        <w:rPr>
          <w:rFonts w:ascii="Times New Roman" w:hAnsi="Times New Roman" w:cs="Times New Roman"/>
          <w:sz w:val="28"/>
          <w:szCs w:val="28"/>
        </w:rPr>
        <w:t>котор</w:t>
      </w:r>
      <w:r w:rsidR="00915B98" w:rsidRPr="00142B33">
        <w:rPr>
          <w:rFonts w:ascii="Times New Roman" w:hAnsi="Times New Roman" w:cs="Times New Roman"/>
          <w:sz w:val="28"/>
          <w:szCs w:val="28"/>
        </w:rPr>
        <w:t>ой включал</w:t>
      </w:r>
      <w:r w:rsidRPr="00142B33">
        <w:rPr>
          <w:rFonts w:ascii="Times New Roman" w:hAnsi="Times New Roman" w:cs="Times New Roman"/>
          <w:sz w:val="28"/>
          <w:szCs w:val="28"/>
        </w:rPr>
        <w:t xml:space="preserve"> в себя проведение мероприятий и акций, направленных на  формирование у детей чувства гордости за свой народ, своих предков, отстоявших в годы войны свою Родину, как на фронте, так и в тылу.</w:t>
      </w:r>
    </w:p>
    <w:p w:rsidR="009A5407" w:rsidRPr="005533E3" w:rsidRDefault="009A5407" w:rsidP="009A54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E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A5407" w:rsidRDefault="009A5407" w:rsidP="009A54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533E3">
        <w:rPr>
          <w:rFonts w:ascii="Times New Roman" w:hAnsi="Times New Roman" w:cs="Times New Roman"/>
          <w:b/>
          <w:sz w:val="28"/>
          <w:szCs w:val="28"/>
        </w:rPr>
        <w:t>СЕННЕГО ЛАГЕРЯ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407" w:rsidRPr="005533E3" w:rsidRDefault="009A5407" w:rsidP="009A54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смена «Дорогою героев»</w:t>
      </w:r>
    </w:p>
    <w:p w:rsidR="009A5407" w:rsidRPr="005533E3" w:rsidRDefault="009A5407" w:rsidP="009A540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A5407" w:rsidRPr="005533E3" w:rsidRDefault="009A5407" w:rsidP="009A54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E3">
        <w:rPr>
          <w:rFonts w:ascii="Times New Roman" w:hAnsi="Times New Roman" w:cs="Times New Roman"/>
          <w:b/>
          <w:sz w:val="28"/>
          <w:szCs w:val="28"/>
        </w:rPr>
        <w:t xml:space="preserve">ПОНЕДЕЛЬНИК, </w:t>
      </w:r>
      <w:r>
        <w:rPr>
          <w:rFonts w:ascii="Times New Roman" w:hAnsi="Times New Roman" w:cs="Times New Roman"/>
          <w:b/>
          <w:sz w:val="28"/>
          <w:szCs w:val="28"/>
        </w:rPr>
        <w:t>18 ноября</w:t>
      </w:r>
    </w:p>
    <w:tbl>
      <w:tblPr>
        <w:tblStyle w:val="ab"/>
        <w:tblW w:w="10065" w:type="dxa"/>
        <w:tblInd w:w="-176" w:type="dxa"/>
        <w:tblLayout w:type="fixed"/>
        <w:tblLook w:val="04A0"/>
      </w:tblPr>
      <w:tblGrid>
        <w:gridCol w:w="808"/>
        <w:gridCol w:w="4154"/>
        <w:gridCol w:w="1701"/>
        <w:gridCol w:w="1843"/>
        <w:gridCol w:w="1559"/>
      </w:tblGrid>
      <w:tr w:rsidR="009A5407" w:rsidRPr="00EA0DAA" w:rsidTr="00450F76">
        <w:tc>
          <w:tcPr>
            <w:tcW w:w="808" w:type="dxa"/>
          </w:tcPr>
          <w:p w:rsidR="009A5407" w:rsidRPr="00EA0DAA" w:rsidRDefault="009A5407" w:rsidP="00450F76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9A5407" w:rsidRPr="00EA0DAA" w:rsidTr="00450F76">
        <w:tc>
          <w:tcPr>
            <w:tcW w:w="10065" w:type="dxa"/>
            <w:gridSpan w:val="5"/>
          </w:tcPr>
          <w:p w:rsidR="009A5407" w:rsidRPr="00EA0DAA" w:rsidRDefault="009A5407" w:rsidP="00450F7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Установочный день.</w:t>
            </w:r>
          </w:p>
        </w:tc>
      </w:tr>
      <w:tr w:rsidR="009A5407" w:rsidRPr="00EA0DAA" w:rsidTr="00450F76">
        <w:tc>
          <w:tcPr>
            <w:tcW w:w="808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Акция «Нам </w:t>
            </w:r>
            <w:proofErr w:type="gramStart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r w:rsidRPr="00EA0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гордиться»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8:30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Фойе блока </w:t>
            </w:r>
            <w:r w:rsidRPr="00EA0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начальной школы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1,2,3,4</w:t>
            </w:r>
          </w:p>
        </w:tc>
      </w:tr>
      <w:tr w:rsidR="009A5407" w:rsidRPr="00EA0DAA" w:rsidTr="00450F76">
        <w:tc>
          <w:tcPr>
            <w:tcW w:w="808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ОТРЯДНЫЕ МЕРОПРИЯТИЯ (эмблема, девиз, название отряда)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После завтрака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В отрядах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1,2,3,4 </w:t>
            </w:r>
          </w:p>
        </w:tc>
      </w:tr>
      <w:tr w:rsidR="009A5407" w:rsidRPr="00EA0DAA" w:rsidTr="00450F76">
        <w:tc>
          <w:tcPr>
            <w:tcW w:w="808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Установочное совещание для вожатых.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07" w:rsidRPr="00EA0DAA" w:rsidTr="00450F76">
        <w:tc>
          <w:tcPr>
            <w:tcW w:w="808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«Плавание»                             девочки                                          мальчики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10:40-11:20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Все желающие 1,2,3,4   </w:t>
            </w:r>
          </w:p>
        </w:tc>
      </w:tr>
      <w:tr w:rsidR="009A5407" w:rsidRPr="00EA0DAA" w:rsidTr="00450F76">
        <w:tc>
          <w:tcPr>
            <w:tcW w:w="808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по пропаганде здорового образа жизни.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Проводят сотрудники ГБУ РО «Рязанский клинический наркологический диспансер»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3 отряд</w:t>
            </w:r>
          </w:p>
        </w:tc>
      </w:tr>
      <w:tr w:rsidR="009A5407" w:rsidRPr="00EA0DAA" w:rsidTr="00450F76">
        <w:tc>
          <w:tcPr>
            <w:tcW w:w="808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по пропаганде здорового образа жизни.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Проводят сотрудники ГБУ РО «Рязанский клинический наркологический диспансер»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4 отряд</w:t>
            </w:r>
          </w:p>
        </w:tc>
      </w:tr>
    </w:tbl>
    <w:p w:rsidR="009A5407" w:rsidRPr="00EA0DAA" w:rsidRDefault="009A5407" w:rsidP="009A540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5407" w:rsidRPr="00EA0DAA" w:rsidRDefault="009A5407" w:rsidP="009A54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AA">
        <w:rPr>
          <w:rFonts w:ascii="Times New Roman" w:hAnsi="Times New Roman" w:cs="Times New Roman"/>
          <w:b/>
          <w:sz w:val="28"/>
          <w:szCs w:val="28"/>
        </w:rPr>
        <w:t>ВТОРНИК, 19 ноября</w:t>
      </w:r>
    </w:p>
    <w:tbl>
      <w:tblPr>
        <w:tblStyle w:val="ab"/>
        <w:tblW w:w="10065" w:type="dxa"/>
        <w:tblInd w:w="-176" w:type="dxa"/>
        <w:tblLook w:val="04A0"/>
      </w:tblPr>
      <w:tblGrid>
        <w:gridCol w:w="851"/>
        <w:gridCol w:w="4111"/>
        <w:gridCol w:w="1701"/>
        <w:gridCol w:w="1843"/>
        <w:gridCol w:w="1559"/>
      </w:tblGrid>
      <w:tr w:rsidR="009A5407" w:rsidRPr="00EA0DAA" w:rsidTr="00450F76">
        <w:tc>
          <w:tcPr>
            <w:tcW w:w="851" w:type="dxa"/>
          </w:tcPr>
          <w:p w:rsidR="009A5407" w:rsidRPr="00EA0DAA" w:rsidRDefault="009A5407" w:rsidP="00450F76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9A5407" w:rsidRPr="00EA0DAA" w:rsidTr="00450F76">
        <w:tc>
          <w:tcPr>
            <w:tcW w:w="10065" w:type="dxa"/>
            <w:gridSpan w:val="5"/>
          </w:tcPr>
          <w:p w:rsidR="009A5407" w:rsidRPr="00EA0DAA" w:rsidRDefault="009A5407" w:rsidP="00450F7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День разведчиков.</w:t>
            </w:r>
          </w:p>
        </w:tc>
      </w:tr>
      <w:tr w:rsidR="009A5407" w:rsidRPr="00EA0DAA" w:rsidTr="00450F76">
        <w:tc>
          <w:tcPr>
            <w:tcW w:w="851" w:type="dxa"/>
          </w:tcPr>
          <w:p w:rsidR="009A5407" w:rsidRPr="00EA0DAA" w:rsidRDefault="009A5407" w:rsidP="00450F76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Акция «Нам </w:t>
            </w:r>
            <w:proofErr w:type="gramStart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кем гордиться»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Фойе блока начальной школы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9A5407" w:rsidRPr="00EA0DAA" w:rsidTr="00450F76">
        <w:tc>
          <w:tcPr>
            <w:tcW w:w="851" w:type="dxa"/>
          </w:tcPr>
          <w:p w:rsidR="009A5407" w:rsidRPr="00EA0DAA" w:rsidRDefault="009A5407" w:rsidP="00450F76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A5407" w:rsidRPr="00EA0DAA" w:rsidRDefault="009A5407" w:rsidP="00EA0D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«Плавание»                             девочки</w:t>
            </w:r>
            <w:r w:rsidR="00EA0DAA"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407" w:rsidRPr="00EA0DAA" w:rsidRDefault="00EA0DAA" w:rsidP="00EA0D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  <w:p w:rsidR="00EA0DAA" w:rsidRPr="00EA0DAA" w:rsidRDefault="00EA0DAA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10:40-11:20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Все желающие 1,2,3,4   </w:t>
            </w:r>
          </w:p>
        </w:tc>
      </w:tr>
      <w:tr w:rsidR="009A5407" w:rsidRPr="00EA0DAA" w:rsidTr="00450F76">
        <w:tc>
          <w:tcPr>
            <w:tcW w:w="851" w:type="dxa"/>
          </w:tcPr>
          <w:p w:rsidR="009A5407" w:rsidRPr="00EA0DAA" w:rsidRDefault="009A5407" w:rsidP="00450F76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«Подвиг разведчика в художественной литературе»</w:t>
            </w:r>
            <w:proofErr w:type="gramStart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 11 на Чкалова.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и 1 В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9A5407" w:rsidRPr="00EA0DAA" w:rsidTr="00450F76">
        <w:tc>
          <w:tcPr>
            <w:tcW w:w="851" w:type="dxa"/>
          </w:tcPr>
          <w:p w:rsidR="009A5407" w:rsidRPr="00EA0DAA" w:rsidRDefault="009A5407" w:rsidP="00450F76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«Подвиг разведчика в художественной литературе»</w:t>
            </w:r>
            <w:proofErr w:type="gramStart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 11 на Чкалова.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 Г и 1</w:t>
            </w:r>
            <w:proofErr w:type="gramStart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9A5407" w:rsidRPr="00EA0DAA" w:rsidTr="00450F76">
        <w:tc>
          <w:tcPr>
            <w:tcW w:w="851" w:type="dxa"/>
          </w:tcPr>
          <w:p w:rsidR="009A5407" w:rsidRPr="00EA0DAA" w:rsidRDefault="009A5407" w:rsidP="00450F76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«Герои земли Рязанской». Проводят сотрудники МБУДО «ДЮЦ </w:t>
            </w:r>
            <w:r w:rsidRPr="00EA0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«Звезда»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13:00-13:40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1,2,3,4   </w:t>
            </w:r>
          </w:p>
        </w:tc>
      </w:tr>
    </w:tbl>
    <w:p w:rsidR="009A5407" w:rsidRPr="00EA0DAA" w:rsidRDefault="009A5407" w:rsidP="009A540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5407" w:rsidRPr="00EA0DAA" w:rsidRDefault="009A5407" w:rsidP="009A54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AA">
        <w:rPr>
          <w:rFonts w:ascii="Times New Roman" w:hAnsi="Times New Roman" w:cs="Times New Roman"/>
          <w:b/>
          <w:sz w:val="28"/>
          <w:szCs w:val="28"/>
        </w:rPr>
        <w:t>СРЕДА, 20 ноября</w:t>
      </w:r>
    </w:p>
    <w:tbl>
      <w:tblPr>
        <w:tblStyle w:val="ab"/>
        <w:tblW w:w="10065" w:type="dxa"/>
        <w:tblInd w:w="-176" w:type="dxa"/>
        <w:tblLook w:val="04A0"/>
      </w:tblPr>
      <w:tblGrid>
        <w:gridCol w:w="846"/>
        <w:gridCol w:w="4116"/>
        <w:gridCol w:w="1701"/>
        <w:gridCol w:w="1859"/>
        <w:gridCol w:w="1543"/>
      </w:tblGrid>
      <w:tr w:rsidR="009A5407" w:rsidRPr="00EA0DAA" w:rsidTr="00450F76">
        <w:tc>
          <w:tcPr>
            <w:tcW w:w="846" w:type="dxa"/>
          </w:tcPr>
          <w:p w:rsidR="009A5407" w:rsidRPr="00EA0DAA" w:rsidRDefault="009A5407" w:rsidP="00450F76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9A5407" w:rsidRPr="00EA0DAA" w:rsidTr="00450F76">
        <w:tc>
          <w:tcPr>
            <w:tcW w:w="10065" w:type="dxa"/>
            <w:gridSpan w:val="5"/>
          </w:tcPr>
          <w:p w:rsidR="009A5407" w:rsidRPr="00EA0DAA" w:rsidRDefault="009A5407" w:rsidP="00450F7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День героев Брестской  крепости.</w:t>
            </w:r>
          </w:p>
        </w:tc>
      </w:tr>
      <w:tr w:rsidR="009A5407" w:rsidRPr="00EA0DAA" w:rsidTr="00450F76">
        <w:tc>
          <w:tcPr>
            <w:tcW w:w="846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Акция «Нам </w:t>
            </w:r>
            <w:proofErr w:type="gramStart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кем гордиться»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18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Фойе блока начальной школы</w:t>
            </w:r>
          </w:p>
        </w:tc>
        <w:tc>
          <w:tcPr>
            <w:tcW w:w="15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9A5407" w:rsidRPr="00EA0DAA" w:rsidTr="00450F76">
        <w:tc>
          <w:tcPr>
            <w:tcW w:w="846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«Плавание»                             девочки                                         мальчики</w:t>
            </w:r>
          </w:p>
        </w:tc>
        <w:tc>
          <w:tcPr>
            <w:tcW w:w="1701" w:type="dxa"/>
          </w:tcPr>
          <w:p w:rsidR="00EA0DAA" w:rsidRDefault="00EA0DAA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10:40-11:20</w:t>
            </w:r>
          </w:p>
        </w:tc>
        <w:tc>
          <w:tcPr>
            <w:tcW w:w="18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Все желающие 1,2,3,4   </w:t>
            </w:r>
          </w:p>
        </w:tc>
      </w:tr>
      <w:tr w:rsidR="009A5407" w:rsidRPr="00EA0DAA" w:rsidTr="00450F76">
        <w:tc>
          <w:tcPr>
            <w:tcW w:w="846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Кинофильм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«РОБО» 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90 минут 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  <w:tc>
          <w:tcPr>
            <w:tcW w:w="18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ТЦ Виктория Плаза, кинотеатр «Формула кино»</w:t>
            </w:r>
          </w:p>
        </w:tc>
        <w:tc>
          <w:tcPr>
            <w:tcW w:w="15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Все желающие 1,2,3   </w:t>
            </w:r>
          </w:p>
        </w:tc>
      </w:tr>
      <w:tr w:rsidR="009A5407" w:rsidRPr="00EA0DAA" w:rsidTr="00450F76">
        <w:tc>
          <w:tcPr>
            <w:tcW w:w="846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EA0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музея-панорамы «Герои Брестской крепости» 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18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Торговый центр «</w:t>
            </w:r>
            <w:proofErr w:type="spellStart"/>
            <w:r w:rsidRPr="00EA0D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Полсинаут</w:t>
            </w:r>
            <w:proofErr w:type="spellEnd"/>
            <w:r w:rsidRPr="00EA0D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4 отряд,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</w:tbl>
    <w:p w:rsidR="009A5407" w:rsidRPr="00EA0DAA" w:rsidRDefault="009A5407" w:rsidP="009A540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A5407" w:rsidRPr="00EA0DAA" w:rsidRDefault="009A5407" w:rsidP="009A54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AA">
        <w:rPr>
          <w:rFonts w:ascii="Times New Roman" w:hAnsi="Times New Roman" w:cs="Times New Roman"/>
          <w:b/>
          <w:sz w:val="28"/>
          <w:szCs w:val="28"/>
        </w:rPr>
        <w:t>ЧЕТВЕРГ, 21 ноября</w:t>
      </w:r>
    </w:p>
    <w:tbl>
      <w:tblPr>
        <w:tblStyle w:val="ab"/>
        <w:tblW w:w="9889" w:type="dxa"/>
        <w:tblLook w:val="04A0"/>
      </w:tblPr>
      <w:tblGrid>
        <w:gridCol w:w="789"/>
        <w:gridCol w:w="3997"/>
        <w:gridCol w:w="1701"/>
        <w:gridCol w:w="1843"/>
        <w:gridCol w:w="1559"/>
      </w:tblGrid>
      <w:tr w:rsidR="009A5407" w:rsidRPr="00EA0DAA" w:rsidTr="00450F76">
        <w:tc>
          <w:tcPr>
            <w:tcW w:w="789" w:type="dxa"/>
          </w:tcPr>
          <w:p w:rsidR="009A5407" w:rsidRPr="00EA0DAA" w:rsidRDefault="009A5407" w:rsidP="00450F76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9A5407" w:rsidRPr="00EA0DAA" w:rsidTr="00450F76">
        <w:tc>
          <w:tcPr>
            <w:tcW w:w="9889" w:type="dxa"/>
            <w:gridSpan w:val="5"/>
          </w:tcPr>
          <w:p w:rsidR="009A5407" w:rsidRPr="00EA0DAA" w:rsidRDefault="009A5407" w:rsidP="00450F7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День пионеров-героев.</w:t>
            </w:r>
          </w:p>
        </w:tc>
      </w:tr>
      <w:tr w:rsidR="009A5407" w:rsidRPr="00EA0DAA" w:rsidTr="00450F76">
        <w:tc>
          <w:tcPr>
            <w:tcW w:w="789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Акция «Нам </w:t>
            </w:r>
            <w:proofErr w:type="gramStart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кем гордиться»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Фойе блока начальной школы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9A5407" w:rsidRPr="00EA0DAA" w:rsidTr="00450F76">
        <w:tc>
          <w:tcPr>
            <w:tcW w:w="789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«Плавание»                         дев</w:t>
            </w:r>
            <w:r w:rsidR="00EA0DAA">
              <w:rPr>
                <w:rFonts w:ascii="Times New Roman" w:hAnsi="Times New Roman" w:cs="Times New Roman"/>
                <w:sz w:val="28"/>
                <w:szCs w:val="28"/>
              </w:rPr>
              <w:t xml:space="preserve">очки                   </w:t>
            </w: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мальчики</w:t>
            </w:r>
          </w:p>
        </w:tc>
        <w:tc>
          <w:tcPr>
            <w:tcW w:w="1701" w:type="dxa"/>
          </w:tcPr>
          <w:p w:rsidR="00EA0DAA" w:rsidRDefault="00EA0DAA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  <w:p w:rsidR="009A5407" w:rsidRPr="00EA0DAA" w:rsidRDefault="009A5407" w:rsidP="00EA0D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10:40-11:20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Все желающие 1,2,3,4   </w:t>
            </w:r>
          </w:p>
        </w:tc>
      </w:tr>
      <w:tr w:rsidR="009A5407" w:rsidRPr="00EA0DAA" w:rsidTr="00450F76">
        <w:tc>
          <w:tcPr>
            <w:tcW w:w="789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 интерактивное занятие «Пионеры-герои». Проводят сотрудники </w:t>
            </w:r>
            <w:proofErr w:type="gramStart"/>
            <w:r w:rsidRPr="00EA0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Центральной</w:t>
            </w:r>
            <w:proofErr w:type="gramEnd"/>
            <w:r w:rsidRPr="00EA0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городской библиотека имени С.А.Есенина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 имени С.А.Есенина</w:t>
            </w: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2 отряд,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proofErr w:type="gramStart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и 2 А классы</w:t>
            </w:r>
          </w:p>
        </w:tc>
      </w:tr>
      <w:tr w:rsidR="009A5407" w:rsidRPr="00EA0DAA" w:rsidTr="00450F76">
        <w:tc>
          <w:tcPr>
            <w:tcW w:w="789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Мероприятие-квест «Дорогами победы»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По отрядам 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1,2,3,4   </w:t>
            </w:r>
          </w:p>
        </w:tc>
      </w:tr>
    </w:tbl>
    <w:p w:rsidR="009A5407" w:rsidRPr="00EA0DAA" w:rsidRDefault="009A5407" w:rsidP="009A540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5407" w:rsidRPr="00EA0DAA" w:rsidRDefault="009A5407" w:rsidP="009A54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AA">
        <w:rPr>
          <w:rFonts w:ascii="Times New Roman" w:hAnsi="Times New Roman" w:cs="Times New Roman"/>
          <w:b/>
          <w:sz w:val="28"/>
          <w:szCs w:val="28"/>
        </w:rPr>
        <w:t>ПЯТНИЦА, 22 ноября</w:t>
      </w:r>
    </w:p>
    <w:tbl>
      <w:tblPr>
        <w:tblStyle w:val="ab"/>
        <w:tblW w:w="9889" w:type="dxa"/>
        <w:tblLook w:val="04A0"/>
      </w:tblPr>
      <w:tblGrid>
        <w:gridCol w:w="789"/>
        <w:gridCol w:w="3997"/>
        <w:gridCol w:w="1701"/>
        <w:gridCol w:w="1843"/>
        <w:gridCol w:w="1559"/>
      </w:tblGrid>
      <w:tr w:rsidR="009A5407" w:rsidRPr="00EA0DAA" w:rsidTr="00450F76">
        <w:tc>
          <w:tcPr>
            <w:tcW w:w="789" w:type="dxa"/>
          </w:tcPr>
          <w:p w:rsidR="009A5407" w:rsidRPr="00EA0DAA" w:rsidRDefault="009A5407" w:rsidP="00450F76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9A5407" w:rsidRPr="00EA0DAA" w:rsidTr="00450F76">
        <w:tc>
          <w:tcPr>
            <w:tcW w:w="9889" w:type="dxa"/>
            <w:gridSpan w:val="5"/>
          </w:tcPr>
          <w:p w:rsidR="009A5407" w:rsidRPr="00EA0DAA" w:rsidRDefault="009A5407" w:rsidP="00450F7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День юного патриота.</w:t>
            </w:r>
          </w:p>
        </w:tc>
      </w:tr>
      <w:tr w:rsidR="009A5407" w:rsidRPr="00EA0DAA" w:rsidTr="00450F76">
        <w:tc>
          <w:tcPr>
            <w:tcW w:w="789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Линейка. Акция «Нам </w:t>
            </w:r>
            <w:proofErr w:type="gramStart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EA0DAA">
              <w:rPr>
                <w:rFonts w:ascii="Times New Roman" w:hAnsi="Times New Roman" w:cs="Times New Roman"/>
                <w:sz w:val="28"/>
                <w:szCs w:val="28"/>
              </w:rPr>
              <w:t xml:space="preserve"> кем гордиться»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Фойе блока начальной школы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9A5407" w:rsidRPr="00EA0DAA" w:rsidTr="00450F76">
        <w:tc>
          <w:tcPr>
            <w:tcW w:w="789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Заключительный концерт «От героев былых времён…»</w:t>
            </w:r>
          </w:p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9A5407" w:rsidRPr="00EA0DAA" w:rsidTr="00450F76">
        <w:tc>
          <w:tcPr>
            <w:tcW w:w="789" w:type="dxa"/>
          </w:tcPr>
          <w:p w:rsidR="009A5407" w:rsidRPr="00EA0DAA" w:rsidRDefault="009A5407" w:rsidP="009A540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Завершающий этап конкурса боевых листков.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9A5407" w:rsidRPr="00EA0DAA" w:rsidTr="00450F76">
        <w:tc>
          <w:tcPr>
            <w:tcW w:w="789" w:type="dxa"/>
          </w:tcPr>
          <w:p w:rsidR="009A5407" w:rsidRPr="00EA0DAA" w:rsidRDefault="009A5407" w:rsidP="00450F76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Итоговое занятие от вожатых.</w:t>
            </w:r>
          </w:p>
        </w:tc>
        <w:tc>
          <w:tcPr>
            <w:tcW w:w="1701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1843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По отрядам</w:t>
            </w:r>
          </w:p>
        </w:tc>
        <w:tc>
          <w:tcPr>
            <w:tcW w:w="1559" w:type="dxa"/>
          </w:tcPr>
          <w:p w:rsidR="009A5407" w:rsidRPr="00EA0DAA" w:rsidRDefault="009A5407" w:rsidP="00450F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0DAA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</w:tbl>
    <w:p w:rsidR="009A5407" w:rsidRPr="00142B33" w:rsidRDefault="009A5407" w:rsidP="00EA0D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 xml:space="preserve">Каждый день смены начинался с линейки, на которой заместитель начальника лагеря по воспитательной работе знакомила детей с биографией и описанием подвигов героев войны, родившихся в Рязанской области, в рамках акции «Нам </w:t>
      </w:r>
      <w:proofErr w:type="gramStart"/>
      <w:r w:rsidRPr="00142B33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142B33">
        <w:rPr>
          <w:rFonts w:ascii="Times New Roman" w:hAnsi="Times New Roman" w:cs="Times New Roman"/>
          <w:sz w:val="28"/>
          <w:szCs w:val="28"/>
        </w:rPr>
        <w:t xml:space="preserve"> кем гордиться».</w:t>
      </w:r>
    </w:p>
    <w:p w:rsidR="009A5407" w:rsidRPr="00142B33" w:rsidRDefault="009A5407" w:rsidP="00EA0D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 xml:space="preserve">Название и девиз отряда выбирался в соответствии с тематикой лагерной смены. В последующие дни на линейках каждый отряд представлял свои название и девиз. </w:t>
      </w:r>
    </w:p>
    <w:p w:rsidR="009A5407" w:rsidRPr="00142B33" w:rsidRDefault="009A5407" w:rsidP="00EA0D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В понедельник была объявлена акция «</w:t>
      </w:r>
      <w:proofErr w:type="gramStart"/>
      <w:r w:rsidRPr="00142B33">
        <w:rPr>
          <w:rFonts w:ascii="Times New Roman" w:hAnsi="Times New Roman" w:cs="Times New Roman"/>
          <w:sz w:val="28"/>
          <w:szCs w:val="28"/>
        </w:rPr>
        <w:t>Я-патриот</w:t>
      </w:r>
      <w:proofErr w:type="gramEnd"/>
      <w:r w:rsidRPr="00142B33">
        <w:rPr>
          <w:rFonts w:ascii="Times New Roman" w:hAnsi="Times New Roman" w:cs="Times New Roman"/>
          <w:sz w:val="28"/>
          <w:szCs w:val="28"/>
        </w:rPr>
        <w:t xml:space="preserve">», дети каждого отряда получили задание к окончанию лагерной смены составить кластер, описывающий качества, которыми должен обладать патриот. В течение лагерной смены кластер пополнялся новыми качествами, которые дети могли почерпнуть </w:t>
      </w:r>
      <w:r w:rsidR="00EA0DAA">
        <w:rPr>
          <w:rFonts w:ascii="Times New Roman" w:hAnsi="Times New Roman" w:cs="Times New Roman"/>
          <w:sz w:val="28"/>
          <w:szCs w:val="28"/>
        </w:rPr>
        <w:t xml:space="preserve">из </w:t>
      </w:r>
      <w:r w:rsidRPr="00142B33">
        <w:rPr>
          <w:rFonts w:ascii="Times New Roman" w:hAnsi="Times New Roman" w:cs="Times New Roman"/>
          <w:sz w:val="28"/>
          <w:szCs w:val="28"/>
        </w:rPr>
        <w:t>проводимых мероприятий. Заполненный кластер отряды представляли в пятницу на итоговом мероприятии в актовом зале, после которого был составлен обобщающий кластер «</w:t>
      </w:r>
      <w:proofErr w:type="gramStart"/>
      <w:r w:rsidRPr="00142B33">
        <w:rPr>
          <w:rFonts w:ascii="Times New Roman" w:hAnsi="Times New Roman" w:cs="Times New Roman"/>
          <w:sz w:val="28"/>
          <w:szCs w:val="28"/>
        </w:rPr>
        <w:t>Я-патриот</w:t>
      </w:r>
      <w:proofErr w:type="gramEnd"/>
      <w:r w:rsidRPr="00142B33">
        <w:rPr>
          <w:rFonts w:ascii="Times New Roman" w:hAnsi="Times New Roman" w:cs="Times New Roman"/>
          <w:sz w:val="28"/>
          <w:szCs w:val="28"/>
        </w:rPr>
        <w:t>».</w:t>
      </w:r>
    </w:p>
    <w:p w:rsidR="009A5407" w:rsidRDefault="00613117" w:rsidP="00871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 xml:space="preserve"> </w:t>
      </w:r>
      <w:r w:rsidR="009A5407" w:rsidRPr="009A54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6864" cy="2944368"/>
            <wp:effectExtent l="19050" t="0" r="2286" b="0"/>
            <wp:docPr id="6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49464" cy="4680520"/>
                      <a:chOff x="755576" y="620688"/>
                      <a:chExt cx="6649464" cy="4680520"/>
                    </a:xfrm>
                  </a:grpSpPr>
                  <a:grpSp>
                    <a:nvGrpSpPr>
                      <a:cNvPr id="67" name="Группа 66"/>
                      <a:cNvGrpSpPr/>
                    </a:nvGrpSpPr>
                    <a:grpSpPr>
                      <a:xfrm>
                        <a:off x="755576" y="620688"/>
                        <a:ext cx="6649464" cy="4680520"/>
                        <a:chOff x="760732" y="620688"/>
                        <a:chExt cx="6649464" cy="4680520"/>
                      </a:xfrm>
                    </a:grpSpPr>
                    <a:sp>
                      <a:nvSpPr>
                        <a:cNvPr id="68" name="Скругленный прямоугольник 67"/>
                        <a:cNvSpPr/>
                      </a:nvSpPr>
                      <a:spPr>
                        <a:xfrm>
                          <a:off x="3131840" y="2564904"/>
                          <a:ext cx="1800200" cy="9361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9" name="Скругленный прямоугольник 68"/>
                        <a:cNvSpPr/>
                      </a:nvSpPr>
                      <a:spPr>
                        <a:xfrm>
                          <a:off x="4355976" y="1340768"/>
                          <a:ext cx="1584176" cy="5760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0" name="Скругленный прямоугольник 69"/>
                        <a:cNvSpPr/>
                      </a:nvSpPr>
                      <a:spPr>
                        <a:xfrm>
                          <a:off x="3275856" y="692696"/>
                          <a:ext cx="1584176" cy="5760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1" name="Скругленный прямоугольник 70"/>
                        <a:cNvSpPr/>
                      </a:nvSpPr>
                      <a:spPr>
                        <a:xfrm>
                          <a:off x="5324014" y="1988840"/>
                          <a:ext cx="1584176" cy="5760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2" name="Скругленный прямоугольник 71"/>
                        <a:cNvSpPr/>
                      </a:nvSpPr>
                      <a:spPr>
                        <a:xfrm>
                          <a:off x="5826020" y="2708920"/>
                          <a:ext cx="1584176" cy="5760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3" name="Скругленный прямоугольник 72"/>
                        <a:cNvSpPr/>
                      </a:nvSpPr>
                      <a:spPr>
                        <a:xfrm>
                          <a:off x="5252006" y="3429000"/>
                          <a:ext cx="1584176" cy="5760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4" name="Скругленный прямоугольник 73"/>
                        <a:cNvSpPr/>
                      </a:nvSpPr>
                      <a:spPr>
                        <a:xfrm>
                          <a:off x="2123728" y="4077072"/>
                          <a:ext cx="1584176" cy="5760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5" name="Скругленный прямоугольник 74"/>
                        <a:cNvSpPr/>
                      </a:nvSpPr>
                      <a:spPr>
                        <a:xfrm>
                          <a:off x="1286302" y="3429000"/>
                          <a:ext cx="1584176" cy="5760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6" name="Скругленный прямоугольник 75"/>
                        <a:cNvSpPr/>
                      </a:nvSpPr>
                      <a:spPr>
                        <a:xfrm>
                          <a:off x="760732" y="2708920"/>
                          <a:ext cx="1584176" cy="5760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7" name="Скругленный прямоугольник 76"/>
                        <a:cNvSpPr/>
                      </a:nvSpPr>
                      <a:spPr>
                        <a:xfrm>
                          <a:off x="2163802" y="1340768"/>
                          <a:ext cx="1584176" cy="5760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" name="Скругленный прямоугольник 77"/>
                        <a:cNvSpPr/>
                      </a:nvSpPr>
                      <a:spPr>
                        <a:xfrm>
                          <a:off x="1192780" y="1988840"/>
                          <a:ext cx="1584176" cy="5760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9" name="TextBox 78"/>
                        <a:cNvSpPr txBox="1"/>
                      </a:nvSpPr>
                      <a:spPr>
                        <a:xfrm>
                          <a:off x="3203848" y="2823319"/>
                          <a:ext cx="178581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/>
                              <a:t>Я-ПАТРИОТ!</a:t>
                            </a:r>
                            <a:endParaRPr lang="ru-RU" sz="24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0" name="TextBox 79"/>
                        <a:cNvSpPr txBox="1"/>
                      </a:nvSpPr>
                      <a:spPr>
                        <a:xfrm>
                          <a:off x="3707904" y="620688"/>
                          <a:ext cx="695896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/>
                              <a:t>Любит 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свою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 Родину</a:t>
                            </a:r>
                            <a:endParaRPr lang="ru-R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1" name="TextBox 80"/>
                        <a:cNvSpPr txBox="1"/>
                      </a:nvSpPr>
                      <a:spPr>
                        <a:xfrm>
                          <a:off x="4572000" y="1268760"/>
                          <a:ext cx="1064714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/>
                              <a:t>Знает 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историю 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своей страны</a:t>
                            </a:r>
                            <a:endParaRPr lang="ru-R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2" name="TextBox 81"/>
                        <a:cNvSpPr txBox="1"/>
                      </a:nvSpPr>
                      <a:spPr>
                        <a:xfrm>
                          <a:off x="2394720" y="4005064"/>
                          <a:ext cx="1025152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/>
                              <a:t>Знает 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свой 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родной язык</a:t>
                            </a:r>
                            <a:endParaRPr lang="ru-R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3" name="TextBox 82"/>
                        <a:cNvSpPr txBox="1"/>
                      </a:nvSpPr>
                      <a:spPr>
                        <a:xfrm>
                          <a:off x="1264788" y="3429000"/>
                          <a:ext cx="165102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/>
                              <a:t>Любит и охраняет 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природу родного края</a:t>
                            </a:r>
                            <a:endParaRPr lang="ru-R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4" name="TextBox 83"/>
                        <a:cNvSpPr txBox="1"/>
                      </a:nvSpPr>
                      <a:spPr>
                        <a:xfrm>
                          <a:off x="1195404" y="1916832"/>
                          <a:ext cx="1340752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/>
                              <a:t>Знает 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государственную 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символику</a:t>
                            </a:r>
                            <a:endParaRPr lang="ru-R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5" name="TextBox 84"/>
                        <a:cNvSpPr txBox="1"/>
                      </a:nvSpPr>
                      <a:spPr>
                        <a:xfrm>
                          <a:off x="762490" y="2780928"/>
                          <a:ext cx="134831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/>
                              <a:t>Трудится во благо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Родины</a:t>
                            </a:r>
                            <a:endParaRPr lang="ru-R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6" name="TextBox 85"/>
                        <a:cNvSpPr txBox="1"/>
                      </a:nvSpPr>
                      <a:spPr>
                        <a:xfrm>
                          <a:off x="6044094" y="2708920"/>
                          <a:ext cx="1070165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/>
                              <a:t>Знает свою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родословную</a:t>
                            </a:r>
                            <a:endParaRPr lang="ru-R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7" name="TextBox 86"/>
                        <a:cNvSpPr txBox="1"/>
                      </a:nvSpPr>
                      <a:spPr>
                        <a:xfrm>
                          <a:off x="5530419" y="3356992"/>
                          <a:ext cx="906017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/>
                              <a:t>Гражданин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СВОЕЙ 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страны</a:t>
                            </a:r>
                            <a:endParaRPr lang="ru-R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8" name="TextBox 87"/>
                        <a:cNvSpPr txBox="1"/>
                      </a:nvSpPr>
                      <a:spPr>
                        <a:xfrm>
                          <a:off x="2451608" y="1268760"/>
                          <a:ext cx="837537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/>
                              <a:t>Гордится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 своими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предками</a:t>
                            </a:r>
                            <a:endParaRPr lang="ru-R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9" name="TextBox 88"/>
                        <a:cNvSpPr txBox="1"/>
                      </a:nvSpPr>
                      <a:spPr>
                        <a:xfrm>
                          <a:off x="5292080" y="2060848"/>
                          <a:ext cx="1536253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/>
                              <a:t>Готов встать</a:t>
                            </a:r>
                          </a:p>
                          <a:p>
                            <a:pPr algn="ctr"/>
                            <a:r>
                              <a:rPr lang="ru-RU" sz="1200" dirty="0"/>
                              <a:t>н</a:t>
                            </a:r>
                            <a:r>
                              <a:rPr lang="ru-RU" sz="1200" dirty="0" smtClean="0"/>
                              <a:t>а защиту Отечества</a:t>
                            </a:r>
                            <a:endParaRPr lang="ru-R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0" name="Скругленный прямоугольник 89"/>
                        <a:cNvSpPr/>
                      </a:nvSpPr>
                      <a:spPr>
                        <a:xfrm>
                          <a:off x="4355976" y="4077072"/>
                          <a:ext cx="1584176" cy="5760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1" name="Скругленный прямоугольник 90"/>
                        <a:cNvSpPr/>
                      </a:nvSpPr>
                      <a:spPr>
                        <a:xfrm>
                          <a:off x="3275856" y="4725144"/>
                          <a:ext cx="1584176" cy="5760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20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2" name="TextBox 91"/>
                        <a:cNvSpPr txBox="1"/>
                      </a:nvSpPr>
                      <a:spPr>
                        <a:xfrm>
                          <a:off x="4755193" y="4005064"/>
                          <a:ext cx="759182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/>
                              <a:t>Гордится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своей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Родиной</a:t>
                            </a:r>
                            <a:endParaRPr lang="ru-R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3635896" y="4797152"/>
                          <a:ext cx="981359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dirty="0" smtClean="0"/>
                              <a:t>Любит свою</a:t>
                            </a:r>
                          </a:p>
                          <a:p>
                            <a:pPr algn="ctr"/>
                            <a:r>
                              <a:rPr lang="ru-RU" sz="1200" dirty="0" smtClean="0"/>
                              <a:t>семью</a:t>
                            </a:r>
                            <a:endParaRPr lang="ru-R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4" name="Стрелка вправо 93"/>
                        <a:cNvSpPr/>
                      </a:nvSpPr>
                      <a:spPr>
                        <a:xfrm rot="12824808">
                          <a:off x="2781470" y="2436753"/>
                          <a:ext cx="360040" cy="144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5" name="Стрелка вправо 94"/>
                        <a:cNvSpPr/>
                      </a:nvSpPr>
                      <a:spPr>
                        <a:xfrm rot="8356648">
                          <a:off x="2847198" y="3529009"/>
                          <a:ext cx="360040" cy="144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6" name="Стрелка вправо 95"/>
                        <a:cNvSpPr/>
                      </a:nvSpPr>
                      <a:spPr>
                        <a:xfrm rot="19285478">
                          <a:off x="4937658" y="2445418"/>
                          <a:ext cx="360040" cy="144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7" name="Стрелка вправо 96"/>
                        <a:cNvSpPr/>
                      </a:nvSpPr>
                      <a:spPr>
                        <a:xfrm rot="1944573">
                          <a:off x="4870586" y="3514269"/>
                          <a:ext cx="360040" cy="144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8" name="Стрелка вправо 97"/>
                        <a:cNvSpPr/>
                      </a:nvSpPr>
                      <a:spPr>
                        <a:xfrm rot="18129426">
                          <a:off x="4505608" y="2157386"/>
                          <a:ext cx="360040" cy="144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9" name="Стрелка вправо 98"/>
                        <a:cNvSpPr/>
                      </a:nvSpPr>
                      <a:spPr>
                        <a:xfrm rot="16200000">
                          <a:off x="3887924" y="1952836"/>
                          <a:ext cx="360040" cy="144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0" name="Стрелка вправо 99"/>
                        <a:cNvSpPr/>
                      </a:nvSpPr>
                      <a:spPr>
                        <a:xfrm rot="14162492">
                          <a:off x="3328129" y="2178380"/>
                          <a:ext cx="360040" cy="144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1" name="Стрелка вправо 100"/>
                        <a:cNvSpPr/>
                      </a:nvSpPr>
                      <a:spPr>
                        <a:xfrm rot="5400000">
                          <a:off x="3887924" y="3969060"/>
                          <a:ext cx="360040" cy="144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2" name="Стрелка вправо 101"/>
                        <a:cNvSpPr/>
                      </a:nvSpPr>
                      <a:spPr>
                        <a:xfrm rot="3817268">
                          <a:off x="4536475" y="3766286"/>
                          <a:ext cx="360040" cy="144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3" name="Стрелка вправо 102"/>
                        <a:cNvSpPr/>
                      </a:nvSpPr>
                      <a:spPr>
                        <a:xfrm rot="7101795">
                          <a:off x="3316728" y="3765634"/>
                          <a:ext cx="360040" cy="144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4" name="Стрелка вправо 103"/>
                        <a:cNvSpPr/>
                      </a:nvSpPr>
                      <a:spPr>
                        <a:xfrm>
                          <a:off x="5220072" y="2996952"/>
                          <a:ext cx="360040" cy="144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5" name="Стрелка вправо 104"/>
                        <a:cNvSpPr/>
                      </a:nvSpPr>
                      <a:spPr>
                        <a:xfrm rot="10800000">
                          <a:off x="2483768" y="2996952"/>
                          <a:ext cx="360040" cy="14401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4A4274" w:rsidRPr="00142B33" w:rsidRDefault="00613117" w:rsidP="009A5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lastRenderedPageBreak/>
        <w:t xml:space="preserve">В дни осеннего лагеря дети посетили </w:t>
      </w:r>
      <w:r w:rsidR="007D29B0" w:rsidRPr="00142B33">
        <w:rPr>
          <w:rFonts w:ascii="Times New Roman" w:hAnsi="Times New Roman" w:cs="Times New Roman"/>
          <w:sz w:val="28"/>
          <w:szCs w:val="28"/>
        </w:rPr>
        <w:t xml:space="preserve">литературно-музыкальные </w:t>
      </w:r>
      <w:r w:rsidRPr="00142B33">
        <w:rPr>
          <w:rFonts w:ascii="Times New Roman" w:hAnsi="Times New Roman" w:cs="Times New Roman"/>
          <w:sz w:val="28"/>
          <w:szCs w:val="28"/>
        </w:rPr>
        <w:t>мероприятия, проводимые сотрудниками городской библиотеки имени С.А.Есенина, где познакомились с произведения</w:t>
      </w:r>
      <w:r w:rsidR="007D29B0" w:rsidRPr="00142B33">
        <w:rPr>
          <w:rFonts w:ascii="Times New Roman" w:hAnsi="Times New Roman" w:cs="Times New Roman"/>
          <w:sz w:val="28"/>
          <w:szCs w:val="28"/>
        </w:rPr>
        <w:t>ми, посвящ</w:t>
      </w:r>
      <w:r w:rsidR="00EA0DAA">
        <w:rPr>
          <w:rFonts w:ascii="Times New Roman" w:hAnsi="Times New Roman" w:cs="Times New Roman"/>
          <w:sz w:val="28"/>
          <w:szCs w:val="28"/>
        </w:rPr>
        <w:t>ённым героям войны, событиям ВОВ</w:t>
      </w:r>
      <w:r w:rsidR="007D29B0" w:rsidRPr="00142B33">
        <w:rPr>
          <w:rFonts w:ascii="Times New Roman" w:hAnsi="Times New Roman" w:cs="Times New Roman"/>
          <w:sz w:val="28"/>
          <w:szCs w:val="28"/>
        </w:rPr>
        <w:t>. Одним из мероприятий, направленных на более целостное восприятие событий тех дней, стало посещение музея-панорамы «Герои Брестской крепости», расположенном в бывшем торговом центре «</w:t>
      </w:r>
      <w:proofErr w:type="spellStart"/>
      <w:r w:rsidR="007D29B0" w:rsidRPr="00142B33">
        <w:rPr>
          <w:rFonts w:ascii="Times New Roman" w:hAnsi="Times New Roman" w:cs="Times New Roman"/>
          <w:sz w:val="28"/>
          <w:szCs w:val="28"/>
        </w:rPr>
        <w:t>Полсинаут</w:t>
      </w:r>
      <w:proofErr w:type="spellEnd"/>
      <w:r w:rsidR="007D29B0" w:rsidRPr="00142B33">
        <w:rPr>
          <w:rFonts w:ascii="Times New Roman" w:hAnsi="Times New Roman" w:cs="Times New Roman"/>
          <w:sz w:val="28"/>
          <w:szCs w:val="28"/>
        </w:rPr>
        <w:t xml:space="preserve">». Сотрудниками </w:t>
      </w:r>
      <w:r w:rsidR="00075842" w:rsidRPr="00142B33">
        <w:rPr>
          <w:rFonts w:ascii="Times New Roman" w:hAnsi="Times New Roman" w:cs="Times New Roman"/>
          <w:sz w:val="28"/>
          <w:szCs w:val="28"/>
        </w:rPr>
        <w:t>МБУДО «ДЮЦ «Звезда» в увлекательно-познавательной форме были проведены тематические беседы, посвящённые героям земли Рязанской.</w:t>
      </w:r>
      <w:r w:rsidR="00512A9C" w:rsidRPr="00142B33">
        <w:rPr>
          <w:rFonts w:ascii="Times New Roman" w:hAnsi="Times New Roman" w:cs="Times New Roman"/>
          <w:sz w:val="28"/>
          <w:szCs w:val="28"/>
        </w:rPr>
        <w:t xml:space="preserve"> В летнюю лагерную смену в рамках Всероссийской акции «Дорогами победы» воспитанники лагеря выезжали на экскурсии в музей автомобильной техники, музей ВДВ, музей дальней авиации.</w:t>
      </w:r>
    </w:p>
    <w:p w:rsidR="004A36BA" w:rsidRPr="00142B33" w:rsidRDefault="005D388E" w:rsidP="00EA0D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тематической смены дети узнали новые факты о героическом прошлом нашей страны, своих ро</w:t>
      </w:r>
      <w:r w:rsidR="00EA0DAA">
        <w:rPr>
          <w:rFonts w:ascii="Times New Roman" w:hAnsi="Times New Roman" w:cs="Times New Roman"/>
          <w:sz w:val="28"/>
          <w:szCs w:val="28"/>
        </w:rPr>
        <w:t>весников, сражавшихся в годы ВОВ</w:t>
      </w:r>
      <w:r>
        <w:rPr>
          <w:rFonts w:ascii="Times New Roman" w:hAnsi="Times New Roman" w:cs="Times New Roman"/>
          <w:sz w:val="28"/>
          <w:szCs w:val="28"/>
        </w:rPr>
        <w:t>, получили возможность развития своих патриотических чувств.</w:t>
      </w:r>
    </w:p>
    <w:p w:rsidR="00DD3E05" w:rsidRPr="00142B33" w:rsidRDefault="00DD3E05" w:rsidP="00871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Для диагностики формирующихся гражданско-патр</w:t>
      </w:r>
      <w:r w:rsidR="00EA0DAA">
        <w:rPr>
          <w:rFonts w:ascii="Times New Roman" w:hAnsi="Times New Roman" w:cs="Times New Roman"/>
          <w:sz w:val="28"/>
          <w:szCs w:val="28"/>
        </w:rPr>
        <w:t>иотических качеств у учащихся 1-</w:t>
      </w:r>
      <w:r w:rsidR="004E5DC5" w:rsidRPr="00142B33">
        <w:rPr>
          <w:rFonts w:ascii="Times New Roman" w:hAnsi="Times New Roman" w:cs="Times New Roman"/>
          <w:sz w:val="28"/>
          <w:szCs w:val="28"/>
        </w:rPr>
        <w:t>4</w:t>
      </w:r>
      <w:r w:rsidRPr="00142B33">
        <w:rPr>
          <w:rFonts w:ascii="Times New Roman" w:hAnsi="Times New Roman" w:cs="Times New Roman"/>
          <w:sz w:val="28"/>
          <w:szCs w:val="28"/>
        </w:rPr>
        <w:t xml:space="preserve"> классов были и</w:t>
      </w:r>
      <w:r w:rsidR="00EA0DAA">
        <w:rPr>
          <w:rFonts w:ascii="Times New Roman" w:hAnsi="Times New Roman" w:cs="Times New Roman"/>
          <w:sz w:val="28"/>
          <w:szCs w:val="28"/>
        </w:rPr>
        <w:t>спользованы: анкета «Моя Родина</w:t>
      </w:r>
      <w:r w:rsidRPr="00142B33">
        <w:rPr>
          <w:rFonts w:ascii="Times New Roman" w:hAnsi="Times New Roman" w:cs="Times New Roman"/>
          <w:sz w:val="28"/>
          <w:szCs w:val="28"/>
        </w:rPr>
        <w:t xml:space="preserve">», методика «Допиши предложения», метод индивидуальной беседы с каждым учащимся, методика «Я – патриот». Поскольку полнота представлений о патриотизме определяется показателем объема фактического знания, на основе проведенного анализа ответов учащихся были выделены следующие уровни: </w:t>
      </w:r>
    </w:p>
    <w:p w:rsidR="00DD3E05" w:rsidRPr="00142B33" w:rsidRDefault="00DD3E05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1. 8-10 баллов – высокий уровень;</w:t>
      </w:r>
    </w:p>
    <w:p w:rsidR="00DD3E05" w:rsidRPr="00142B33" w:rsidRDefault="008F2B3A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2. 7-4 балла</w:t>
      </w:r>
      <w:r w:rsidR="00DD3E05" w:rsidRPr="00142B33">
        <w:rPr>
          <w:rFonts w:ascii="Times New Roman" w:hAnsi="Times New Roman" w:cs="Times New Roman"/>
          <w:sz w:val="28"/>
          <w:szCs w:val="28"/>
        </w:rPr>
        <w:t xml:space="preserve"> – средний уровень;</w:t>
      </w:r>
    </w:p>
    <w:p w:rsidR="00871EF3" w:rsidRDefault="008F2B3A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 xml:space="preserve">3. 3-2 балла – ниже среднего; </w:t>
      </w:r>
    </w:p>
    <w:p w:rsidR="00DD3E05" w:rsidRPr="00142B33" w:rsidRDefault="008F2B3A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 xml:space="preserve"> 4. 1-0  балл</w:t>
      </w:r>
      <w:proofErr w:type="gramStart"/>
      <w:r w:rsidRPr="00142B3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42B33">
        <w:rPr>
          <w:rFonts w:ascii="Times New Roman" w:hAnsi="Times New Roman" w:cs="Times New Roman"/>
          <w:sz w:val="28"/>
          <w:szCs w:val="28"/>
        </w:rPr>
        <w:t xml:space="preserve"> низкий уровень.</w:t>
      </w:r>
    </w:p>
    <w:p w:rsidR="00DD3E05" w:rsidRPr="00142B33" w:rsidRDefault="004E5DC5" w:rsidP="00871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П</w:t>
      </w:r>
      <w:r w:rsidR="00DD3E05" w:rsidRPr="00142B33">
        <w:rPr>
          <w:rFonts w:ascii="Times New Roman" w:hAnsi="Times New Roman" w:cs="Times New Roman"/>
          <w:sz w:val="28"/>
          <w:szCs w:val="28"/>
        </w:rPr>
        <w:t xml:space="preserve">о итогам трёх </w:t>
      </w:r>
      <w:proofErr w:type="spellStart"/>
      <w:r w:rsidR="00DD3E05" w:rsidRPr="00142B33">
        <w:rPr>
          <w:rFonts w:ascii="Times New Roman" w:hAnsi="Times New Roman" w:cs="Times New Roman"/>
          <w:sz w:val="28"/>
          <w:szCs w:val="28"/>
        </w:rPr>
        <w:t>ди</w:t>
      </w:r>
      <w:proofErr w:type="gramStart"/>
      <w:r w:rsidR="00DD3E05" w:rsidRPr="00142B3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DD3E05" w:rsidRPr="00142B33">
        <w:rPr>
          <w:rFonts w:ascii="Times New Roman" w:hAnsi="Times New Roman" w:cs="Times New Roman"/>
          <w:sz w:val="28"/>
          <w:szCs w:val="28"/>
        </w:rPr>
        <w:t>гностик</w:t>
      </w:r>
      <w:proofErr w:type="spellEnd"/>
      <w:r w:rsidR="00DD3E05" w:rsidRPr="00142B33">
        <w:rPr>
          <w:rFonts w:ascii="Times New Roman" w:hAnsi="Times New Roman" w:cs="Times New Roman"/>
          <w:sz w:val="28"/>
          <w:szCs w:val="28"/>
        </w:rPr>
        <w:t xml:space="preserve"> </w:t>
      </w:r>
      <w:r w:rsidRPr="00142B33">
        <w:rPr>
          <w:rFonts w:ascii="Times New Roman" w:hAnsi="Times New Roman" w:cs="Times New Roman"/>
          <w:sz w:val="28"/>
          <w:szCs w:val="28"/>
        </w:rPr>
        <w:t xml:space="preserve">в начале обучения </w:t>
      </w:r>
      <w:r w:rsidR="00DD3E05" w:rsidRPr="00142B33">
        <w:rPr>
          <w:rFonts w:ascii="Times New Roman" w:hAnsi="Times New Roman" w:cs="Times New Roman"/>
          <w:sz w:val="28"/>
          <w:szCs w:val="28"/>
        </w:rPr>
        <w:t xml:space="preserve">средним уровнем </w:t>
      </w:r>
      <w:proofErr w:type="spellStart"/>
      <w:r w:rsidR="00DD3E05" w:rsidRPr="00142B33">
        <w:rPr>
          <w:rFonts w:ascii="Times New Roman" w:hAnsi="Times New Roman" w:cs="Times New Roman"/>
          <w:sz w:val="28"/>
          <w:szCs w:val="28"/>
        </w:rPr>
        <w:t>сформировaнности</w:t>
      </w:r>
      <w:proofErr w:type="spellEnd"/>
      <w:r w:rsidR="00DD3E05" w:rsidRPr="00142B33">
        <w:rPr>
          <w:rFonts w:ascii="Times New Roman" w:hAnsi="Times New Roman" w:cs="Times New Roman"/>
          <w:sz w:val="28"/>
          <w:szCs w:val="28"/>
        </w:rPr>
        <w:t xml:space="preserve"> патриотических чувств облада</w:t>
      </w:r>
      <w:r w:rsidRPr="00142B33">
        <w:rPr>
          <w:rFonts w:ascii="Times New Roman" w:hAnsi="Times New Roman" w:cs="Times New Roman"/>
          <w:sz w:val="28"/>
          <w:szCs w:val="28"/>
        </w:rPr>
        <w:t xml:space="preserve">ли 45% </w:t>
      </w:r>
      <w:proofErr w:type="spellStart"/>
      <w:r w:rsidRPr="00142B33">
        <w:rPr>
          <w:rFonts w:ascii="Times New Roman" w:hAnsi="Times New Roman" w:cs="Times New Roman"/>
          <w:sz w:val="28"/>
          <w:szCs w:val="28"/>
        </w:rPr>
        <w:t>oбучающихся</w:t>
      </w:r>
      <w:proofErr w:type="spellEnd"/>
      <w:r w:rsidRPr="00142B33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DD3E05" w:rsidRPr="00142B33">
        <w:rPr>
          <w:rFonts w:ascii="Times New Roman" w:hAnsi="Times New Roman" w:cs="Times New Roman"/>
          <w:sz w:val="28"/>
          <w:szCs w:val="28"/>
        </w:rPr>
        <w:t>, ниже средне</w:t>
      </w:r>
      <w:r w:rsidRPr="00142B33">
        <w:rPr>
          <w:rFonts w:ascii="Times New Roman" w:hAnsi="Times New Roman" w:cs="Times New Roman"/>
          <w:sz w:val="28"/>
          <w:szCs w:val="28"/>
        </w:rPr>
        <w:t>го - 37%, низкий уровень - 28%, к концу 4 класса показатели изменились.</w:t>
      </w:r>
    </w:p>
    <w:p w:rsidR="00FB3EA7" w:rsidRPr="00142B33" w:rsidRDefault="00FB3EA7" w:rsidP="00871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Сравнительная диаграмма результатов</w:t>
      </w:r>
      <w:r w:rsidR="004A4274" w:rsidRPr="00142B33">
        <w:rPr>
          <w:rFonts w:ascii="Times New Roman" w:hAnsi="Times New Roman" w:cs="Times New Roman"/>
          <w:sz w:val="28"/>
          <w:szCs w:val="28"/>
        </w:rPr>
        <w:t>.</w:t>
      </w:r>
    </w:p>
    <w:p w:rsidR="004E5DC5" w:rsidRPr="00142B33" w:rsidRDefault="004E5DC5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00550" cy="19240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4274" w:rsidRPr="00142B33" w:rsidRDefault="00560DE6" w:rsidP="00871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Патр</w:t>
      </w:r>
      <w:r w:rsidR="00D323F9" w:rsidRPr="00142B33">
        <w:rPr>
          <w:rFonts w:ascii="Times New Roman" w:hAnsi="Times New Roman" w:cs="Times New Roman"/>
          <w:sz w:val="28"/>
          <w:szCs w:val="28"/>
        </w:rPr>
        <w:t>иотическое</w:t>
      </w:r>
      <w:r w:rsidR="001D7005" w:rsidRPr="00142B33">
        <w:rPr>
          <w:rFonts w:ascii="Times New Roman" w:hAnsi="Times New Roman" w:cs="Times New Roman"/>
          <w:sz w:val="28"/>
          <w:szCs w:val="28"/>
        </w:rPr>
        <w:t xml:space="preserve"> воспитание младших школьников </w:t>
      </w:r>
      <w:r w:rsidR="00D323F9" w:rsidRPr="00142B33">
        <w:rPr>
          <w:rFonts w:ascii="Times New Roman" w:hAnsi="Times New Roman" w:cs="Times New Roman"/>
          <w:sz w:val="28"/>
          <w:szCs w:val="28"/>
        </w:rPr>
        <w:t>должно стать той объединяющей силой, которая сможет вырастить поколение настоящих патриотов, любящих свою</w:t>
      </w:r>
      <w:r w:rsidR="004A4274" w:rsidRPr="00142B33">
        <w:rPr>
          <w:rFonts w:ascii="Times New Roman" w:hAnsi="Times New Roman" w:cs="Times New Roman"/>
          <w:sz w:val="28"/>
          <w:szCs w:val="28"/>
        </w:rPr>
        <w:t xml:space="preserve"> Родину не на словах, а на деле</w:t>
      </w:r>
      <w:r w:rsidR="00D323F9" w:rsidRPr="00142B33">
        <w:rPr>
          <w:rFonts w:ascii="Times New Roman" w:hAnsi="Times New Roman" w:cs="Times New Roman"/>
          <w:sz w:val="28"/>
          <w:szCs w:val="28"/>
        </w:rPr>
        <w:t xml:space="preserve"> </w:t>
      </w:r>
      <w:r w:rsidR="004A4274" w:rsidRPr="00142B33">
        <w:rPr>
          <w:rFonts w:ascii="Times New Roman" w:hAnsi="Times New Roman" w:cs="Times New Roman"/>
          <w:sz w:val="28"/>
          <w:szCs w:val="28"/>
        </w:rPr>
        <w:t xml:space="preserve">через идею служения Родине, фундаментом которой выступает воспитание чувства долга, ответственности перед страной, осознании молодёжью своей роли и предназначения в социальном и экономическом развитии страны. </w:t>
      </w:r>
    </w:p>
    <w:p w:rsidR="00D323F9" w:rsidRPr="00142B33" w:rsidRDefault="00D323F9" w:rsidP="00473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323F9" w:rsidRPr="00142B33" w:rsidSect="0014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3"/>
    <w:multiLevelType w:val="singleLevel"/>
    <w:tmpl w:val="00000013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44F0514"/>
    <w:multiLevelType w:val="hybridMultilevel"/>
    <w:tmpl w:val="6692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67DF5"/>
    <w:multiLevelType w:val="hybridMultilevel"/>
    <w:tmpl w:val="F5AEC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D20F5"/>
    <w:multiLevelType w:val="hybridMultilevel"/>
    <w:tmpl w:val="59E28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132DF"/>
    <w:multiLevelType w:val="hybridMultilevel"/>
    <w:tmpl w:val="D676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75857"/>
    <w:multiLevelType w:val="hybridMultilevel"/>
    <w:tmpl w:val="AB5EE324"/>
    <w:lvl w:ilvl="0" w:tplc="E8303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E542FC"/>
    <w:multiLevelType w:val="hybridMultilevel"/>
    <w:tmpl w:val="D676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0C93"/>
    <w:rsid w:val="000422D6"/>
    <w:rsid w:val="00075842"/>
    <w:rsid w:val="000C169C"/>
    <w:rsid w:val="00141478"/>
    <w:rsid w:val="00142B33"/>
    <w:rsid w:val="001918F9"/>
    <w:rsid w:val="001A12D6"/>
    <w:rsid w:val="001A7D3A"/>
    <w:rsid w:val="001C15A3"/>
    <w:rsid w:val="001D7005"/>
    <w:rsid w:val="002700A1"/>
    <w:rsid w:val="002D6292"/>
    <w:rsid w:val="002F6342"/>
    <w:rsid w:val="0032276B"/>
    <w:rsid w:val="004462EC"/>
    <w:rsid w:val="00473339"/>
    <w:rsid w:val="00482A4B"/>
    <w:rsid w:val="004A36BA"/>
    <w:rsid w:val="004A4274"/>
    <w:rsid w:val="004E5DC5"/>
    <w:rsid w:val="00512A9C"/>
    <w:rsid w:val="00560DE6"/>
    <w:rsid w:val="005D388E"/>
    <w:rsid w:val="00613117"/>
    <w:rsid w:val="006637C4"/>
    <w:rsid w:val="00724158"/>
    <w:rsid w:val="007303E1"/>
    <w:rsid w:val="007929C5"/>
    <w:rsid w:val="007D29B0"/>
    <w:rsid w:val="00871EF3"/>
    <w:rsid w:val="008B1736"/>
    <w:rsid w:val="008C5BBC"/>
    <w:rsid w:val="008F2B3A"/>
    <w:rsid w:val="00900C93"/>
    <w:rsid w:val="00915B98"/>
    <w:rsid w:val="00933BDF"/>
    <w:rsid w:val="009A5407"/>
    <w:rsid w:val="009C08FD"/>
    <w:rsid w:val="00A8610F"/>
    <w:rsid w:val="00A95A24"/>
    <w:rsid w:val="00AA54C3"/>
    <w:rsid w:val="00B175D6"/>
    <w:rsid w:val="00B45749"/>
    <w:rsid w:val="00C1710F"/>
    <w:rsid w:val="00C2256A"/>
    <w:rsid w:val="00CF5F85"/>
    <w:rsid w:val="00D063E4"/>
    <w:rsid w:val="00D323F9"/>
    <w:rsid w:val="00DC67F5"/>
    <w:rsid w:val="00DD36F3"/>
    <w:rsid w:val="00DD3D93"/>
    <w:rsid w:val="00DD3E05"/>
    <w:rsid w:val="00E07DBB"/>
    <w:rsid w:val="00E62447"/>
    <w:rsid w:val="00EA0DAA"/>
    <w:rsid w:val="00F74194"/>
    <w:rsid w:val="00FB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9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560D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560DE6"/>
    <w:pPr>
      <w:ind w:left="720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rsid w:val="0056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60DE6"/>
    <w:pPr>
      <w:spacing w:after="0" w:line="240" w:lineRule="auto"/>
    </w:pPr>
  </w:style>
  <w:style w:type="paragraph" w:styleId="a8">
    <w:name w:val="Body Text Indent"/>
    <w:basedOn w:val="a"/>
    <w:link w:val="a9"/>
    <w:unhideWhenUsed/>
    <w:rsid w:val="00482A4B"/>
    <w:pPr>
      <w:spacing w:after="0" w:line="240" w:lineRule="auto"/>
      <w:ind w:firstLine="285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82A4B"/>
    <w:rPr>
      <w:rFonts w:ascii="Garamond" w:eastAsia="Times New Roman" w:hAnsi="Garamond" w:cs="Times New Roman"/>
      <w:sz w:val="28"/>
      <w:szCs w:val="20"/>
      <w:lang w:eastAsia="ru-RU"/>
    </w:rPr>
  </w:style>
  <w:style w:type="character" w:styleId="aa">
    <w:name w:val="Strong"/>
    <w:qFormat/>
    <w:rsid w:val="00613117"/>
    <w:rPr>
      <w:b/>
      <w:bCs/>
    </w:rPr>
  </w:style>
  <w:style w:type="table" w:styleId="ab">
    <w:name w:val="Table Grid"/>
    <w:basedOn w:val="a1"/>
    <w:uiPriority w:val="59"/>
    <w:rsid w:val="009A5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обучения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2.0000000000000028E-2</c:v>
                </c:pt>
                <c:pt idx="1">
                  <c:v>0.43000000000000038</c:v>
                </c:pt>
                <c:pt idx="2">
                  <c:v>0.27</c:v>
                </c:pt>
                <c:pt idx="3">
                  <c:v>0.38000000000000067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14-422A-93FA-0F68BC84DB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Окончание обучения</c:v>
                </c:pt>
              </c:strCache>
            </c:strRef>
          </c:tx>
          <c:dLbls>
            <c:dLbl>
              <c:idx val="0"/>
              <c:layout>
                <c:manualLayout>
                  <c:x val="1.1544011544011568E-2"/>
                  <c:y val="-6.600660066006609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14-422A-93FA-0F68BC84DBC3}"/>
                </c:ext>
              </c:extLst>
            </c:dLbl>
            <c:dLbl>
              <c:idx val="1"/>
              <c:layout>
                <c:manualLayout>
                  <c:x val="1.731601731601734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14-422A-93FA-0F68BC84DBC3}"/>
                </c:ext>
              </c:extLst>
            </c:dLbl>
            <c:dLbl>
              <c:idx val="2"/>
              <c:layout>
                <c:manualLayout>
                  <c:x val="1.731601731601734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14-422A-93FA-0F68BC84DBC3}"/>
                </c:ext>
              </c:extLst>
            </c:dLbl>
            <c:dLbl>
              <c:idx val="3"/>
              <c:layout>
                <c:manualLayout>
                  <c:x val="2.020202020202021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14-422A-93FA-0F68BC84DBC3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0.55000000000000004</c:v>
                </c:pt>
                <c:pt idx="2">
                  <c:v>0.39000000000000068</c:v>
                </c:pt>
                <c:pt idx="3">
                  <c:v>6.0000000000000081E-2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714-422A-93FA-0F68BC84DBC3}"/>
            </c:ext>
          </c:extLst>
        </c:ser>
        <c:shape val="box"/>
        <c:axId val="129022208"/>
        <c:axId val="79810944"/>
        <c:axId val="0"/>
      </c:bar3DChart>
      <c:catAx>
        <c:axId val="129022208"/>
        <c:scaling>
          <c:orientation val="minMax"/>
        </c:scaling>
        <c:axPos val="b"/>
        <c:numFmt formatCode="General" sourceLinked="0"/>
        <c:tickLblPos val="nextTo"/>
        <c:crossAx val="79810944"/>
        <c:crosses val="autoZero"/>
        <c:auto val="1"/>
        <c:lblAlgn val="ctr"/>
        <c:lblOffset val="100"/>
      </c:catAx>
      <c:valAx>
        <c:axId val="79810944"/>
        <c:scaling>
          <c:orientation val="minMax"/>
        </c:scaling>
        <c:axPos val="l"/>
        <c:majorGridlines/>
        <c:numFmt formatCode="0%" sourceLinked="1"/>
        <c:tickLblPos val="nextTo"/>
        <c:crossAx val="129022208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0.17853</cdr:x>
      <cdr:y>0.57663</cdr:y>
    </cdr:from>
    <cdr:to>
      <cdr:x>0.2381</cdr:x>
      <cdr:y>0.68752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85622" y="1109472"/>
          <a:ext cx="262128" cy="2133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0"/>
            <a:t>2%</a:t>
          </a:r>
        </a:p>
      </cdr:txBody>
    </cdr:sp>
  </cdr:relSizeAnchor>
  <cdr:relSizeAnchor xmlns:cdr="http://schemas.openxmlformats.org/drawingml/2006/chartDrawing">
    <cdr:from>
      <cdr:x>0.36277</cdr:x>
      <cdr:y>0.17743</cdr:y>
    </cdr:from>
    <cdr:to>
      <cdr:x>0.4542</cdr:x>
      <cdr:y>0.28515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596390" y="341376"/>
          <a:ext cx="402336" cy="2072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/>
            <a:t>43%</a:t>
          </a:r>
        </a:p>
      </cdr:txBody>
    </cdr:sp>
  </cdr:relSizeAnchor>
  <cdr:relSizeAnchor xmlns:cdr="http://schemas.openxmlformats.org/drawingml/2006/chartDrawing">
    <cdr:from>
      <cdr:x>0.55117</cdr:x>
      <cdr:y>0.33267</cdr:y>
    </cdr:from>
    <cdr:to>
      <cdr:x>0.62459</cdr:x>
      <cdr:y>0.44356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425446" y="640080"/>
          <a:ext cx="323088" cy="2133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/>
            <a:t>27%</a:t>
          </a:r>
        </a:p>
      </cdr:txBody>
    </cdr:sp>
  </cdr:relSizeAnchor>
  <cdr:relSizeAnchor xmlns:cdr="http://schemas.openxmlformats.org/drawingml/2006/chartDrawing">
    <cdr:from>
      <cdr:x>0.73957</cdr:x>
      <cdr:y>0.22495</cdr:y>
    </cdr:from>
    <cdr:to>
      <cdr:x>0.81714</cdr:x>
      <cdr:y>0.36436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254502" y="432816"/>
          <a:ext cx="341376" cy="268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/>
            <a:t>38%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878B6-B5F3-41AC-B352-5DD6BBD5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Hrustaleva</dc:creator>
  <cp:lastModifiedBy>Кто-то</cp:lastModifiedBy>
  <cp:revision>2</cp:revision>
  <cp:lastPrinted>2020-11-28T11:11:00Z</cp:lastPrinted>
  <dcterms:created xsi:type="dcterms:W3CDTF">2021-06-23T10:20:00Z</dcterms:created>
  <dcterms:modified xsi:type="dcterms:W3CDTF">2021-06-23T10:20:00Z</dcterms:modified>
</cp:coreProperties>
</file>