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BA" w:rsidRDefault="001219C7" w:rsidP="00121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Древс Светлана Андреевна</w:t>
      </w:r>
    </w:p>
    <w:p w:rsidR="001219C7" w:rsidRDefault="001219C7" w:rsidP="00121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Учитель биологии МБОУ Гремячевская школа №1</w:t>
      </w:r>
    </w:p>
    <w:p w:rsidR="001219C7" w:rsidRDefault="001219C7" w:rsidP="00121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р.п.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Грмячево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Кулебакского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района, Нижегородской области</w:t>
      </w:r>
    </w:p>
    <w:p w:rsidR="001219C7" w:rsidRDefault="001219C7" w:rsidP="00121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AA20CC" w:rsidRDefault="00BB1F33" w:rsidP="00BB1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DD">
        <w:rPr>
          <w:rFonts w:ascii="Times New Roman" w:eastAsia="Times New Roman" w:hAnsi="Times New Roman" w:cs="Times New Roman"/>
          <w:b/>
          <w:bCs/>
          <w:lang w:eastAsia="ru-RU"/>
        </w:rPr>
        <w:t>ТЕХНОЛОГИЧЕСКАЯ КАРТА УРОКА</w:t>
      </w:r>
      <w:r w:rsidR="00AA20CC" w:rsidRPr="00AA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«Биология» в 6 классе</w:t>
      </w:r>
    </w:p>
    <w:p w:rsidR="00BB1F33" w:rsidRDefault="001219C7" w:rsidP="00BB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="00AA2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Раздражимость – свойство живых организмов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20CC" w:rsidRDefault="00AA20CC" w:rsidP="00BB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034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9781"/>
      </w:tblGrid>
      <w:tr w:rsidR="00BB1F33" w:rsidRPr="00BB1F33" w:rsidTr="00BB1F33"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Комбинированный</w:t>
            </w:r>
          </w:p>
        </w:tc>
      </w:tr>
      <w:tr w:rsidR="00BB1F33" w:rsidRPr="00BB1F33" w:rsidTr="00BB1F33"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BB1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</w:t>
            </w:r>
          </w:p>
        </w:tc>
      </w:tr>
      <w:tr w:rsidR="00BB1F33" w:rsidRPr="00BB1F33" w:rsidTr="00BB1F33"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2401D" w:rsidRDefault="00BB1F33" w:rsidP="00BB1F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1.</w:t>
            </w:r>
            <w:r w:rsidRPr="00B2401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Дидактические: </w:t>
            </w:r>
            <w:r w:rsidRPr="00B2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</w:t>
            </w:r>
            <w:r w:rsidRPr="00B2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</w:t>
            </w:r>
            <w:proofErr w:type="gramStart"/>
            <w:r w:rsidRPr="00B2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ажнейшем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свойством живых организмов – раздражимостью</w:t>
            </w:r>
            <w:r w:rsidRPr="0005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возможностью отвечать на изменения, происходящие в окружающей среде; объяснение биоритмов в жизни организмов.</w:t>
            </w:r>
          </w:p>
          <w:p w:rsidR="00BB1F33" w:rsidRPr="000564FB" w:rsidRDefault="00BB1F33" w:rsidP="00BB1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ar-SA"/>
              </w:rPr>
              <w:t>2.</w:t>
            </w:r>
            <w:r w:rsidRPr="007E271E">
              <w:rPr>
                <w:rFonts w:ascii="Times New Roman" w:eastAsia="Times New Roman" w:hAnsi="Times New Roman" w:cs="Times New Roman"/>
                <w:color w:val="000000"/>
                <w:u w:val="single"/>
                <w:lang w:eastAsia="ar-SA"/>
              </w:rPr>
              <w:t xml:space="preserve">Развивающие: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способов раздражимости у растений и животных;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тработка элементов</w:t>
            </w:r>
            <w:r w:rsidRPr="007E271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самооценки учебной деятельности на уроке.</w:t>
            </w:r>
          </w:p>
          <w:p w:rsidR="00BB1F33" w:rsidRPr="007E271E" w:rsidRDefault="00BB1F33" w:rsidP="00BB1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BB1F33" w:rsidRPr="007E271E" w:rsidRDefault="00BB1F33" w:rsidP="00BB1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ar-SA"/>
              </w:rPr>
              <w:t>3.</w:t>
            </w:r>
            <w:r w:rsidRPr="007E271E">
              <w:rPr>
                <w:rFonts w:ascii="Times New Roman" w:eastAsia="Times New Roman" w:hAnsi="Times New Roman" w:cs="Times New Roman"/>
                <w:color w:val="000000"/>
                <w:u w:val="single"/>
                <w:lang w:eastAsia="ar-SA"/>
              </w:rPr>
              <w:t xml:space="preserve">Воспитательные: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 Отработка</w:t>
            </w:r>
            <w:r w:rsidRPr="007E271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коммуникативных</w:t>
            </w:r>
            <w:r w:rsidRPr="007E271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навыков</w:t>
            </w:r>
            <w:r w:rsidRPr="007E271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  <w:p w:rsidR="00BB1F33" w:rsidRPr="008261E1" w:rsidRDefault="00BB1F33" w:rsidP="00BB1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бережного отношения к природе; углубление знаний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биологических часов </w:t>
            </w:r>
            <w:r w:rsidRPr="0005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обосновании необходимости соблюдать режим</w:t>
            </w:r>
            <w:r w:rsidRPr="0005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</w:t>
            </w:r>
            <w:r w:rsidRPr="0082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F33" w:rsidRPr="00BB1F33" w:rsidTr="00BB1F33"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Default="00BB1F33" w:rsidP="00BB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УУД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BB1F33" w:rsidRDefault="00BB1F33" w:rsidP="00BB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Отстаивать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позицию невраждебным для оппонентов образом.</w:t>
            </w:r>
          </w:p>
          <w:p w:rsidR="00BB1F33" w:rsidRDefault="00BB1F33" w:rsidP="00BB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разные толчки зрения.</w:t>
            </w:r>
          </w:p>
          <w:p w:rsidR="00BB1F33" w:rsidRDefault="00BB1F33" w:rsidP="00BB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Вести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равноправных отношений и взаимного уважения и принятия.</w:t>
            </w:r>
          </w:p>
          <w:p w:rsidR="00BB1F33" w:rsidRDefault="00BB1F33" w:rsidP="00BB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познавательные потребности на основе интереса к изучению жизнедеятельности животных.</w:t>
            </w:r>
          </w:p>
          <w:p w:rsidR="00BB1F33" w:rsidRDefault="00BB1F33" w:rsidP="00BB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Сформировать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ценностно-смысловые установки по отношению к животному миру,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осознавать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бережного отношения к животным и их охраны.</w:t>
            </w:r>
          </w:p>
          <w:p w:rsidR="00BB1F33" w:rsidRDefault="00BB1F33" w:rsidP="00BB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потребность в здоровом образе жизни.</w:t>
            </w:r>
          </w:p>
          <w:p w:rsid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Метапредметные УУД</w:t>
            </w:r>
          </w:p>
          <w:p w:rsidR="00BB1F33" w:rsidRDefault="00BB1F33" w:rsidP="00BB1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учебную деятельность при изучении темы.</w:t>
            </w:r>
          </w:p>
          <w:p w:rsidR="00BB1F33" w:rsidRDefault="00BB1F33" w:rsidP="00BB1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определения понятиям.</w:t>
            </w:r>
          </w:p>
          <w:p w:rsidR="00BB1F33" w:rsidRDefault="00BB1F33" w:rsidP="00BB1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Владеть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устной и письменной речью,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монологическое высказывание.</w:t>
            </w:r>
          </w:p>
          <w:p w:rsidR="00BB1F33" w:rsidRDefault="00BB1F33" w:rsidP="00BB1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Отображать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речи содержание совершаемых действий.</w:t>
            </w:r>
          </w:p>
          <w:p w:rsidR="00BB1F33" w:rsidRDefault="00BB1F33" w:rsidP="00BB1F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исследовательской деятельности, включая умения наблюдать за жизнедеятельностью животных, учиться работать с разными источниками информации,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в биологических словарях и справочниках,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её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одной формы в другую.</w:t>
            </w:r>
          </w:p>
          <w:p w:rsidR="00BB1F33" w:rsidRDefault="00BB1F33" w:rsidP="00BB1F33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Предметные УУД</w:t>
            </w:r>
          </w:p>
          <w:p w:rsidR="00BB1F33" w:rsidRPr="00BB1F33" w:rsidRDefault="00BB1F33" w:rsidP="00BB1F3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о раздражимости как свойстве, присущем всем живым организмам.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фотопериодизма у растений и животных; объяснять различия видов раздражимости растений и животных.</w:t>
            </w:r>
          </w:p>
        </w:tc>
      </w:tr>
      <w:tr w:rsidR="00BB1F33" w:rsidRPr="00BB1F33" w:rsidTr="00BB1F33"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компьютер, мультимедийный проектор, таблицы, живые объекты: цветы в горшочках, черепаха.</w:t>
            </w:r>
            <w:proofErr w:type="gramEnd"/>
          </w:p>
        </w:tc>
      </w:tr>
      <w:tr w:rsidR="00BB1F33" w:rsidRPr="00BB1F33" w:rsidTr="00BB1F33"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B1F33" w:rsidRPr="00BB1F33" w:rsidRDefault="00BB1F33" w:rsidP="0077594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9781" w:type="dxa"/>
            <w:shd w:val="clear" w:color="auto" w:fill="FFFFFF"/>
            <w:vAlign w:val="center"/>
            <w:hideMark/>
          </w:tcPr>
          <w:p w:rsidR="00BB1F33" w:rsidRPr="00BB1F33" w:rsidRDefault="00BB1F33" w:rsidP="00AA20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 </w:t>
            </w:r>
            <w:r w:rsidRPr="00BB1F33">
              <w:rPr>
                <w:rFonts w:ascii="Times New Roman" w:hAnsi="Times New Roman" w:cs="Times New Roman"/>
                <w:sz w:val="24"/>
                <w:szCs w:val="24"/>
              </w:rPr>
              <w:t>Биология. Рабочие программы. Предметная линия учебников "Линия жизни". 5-9 классы. Москва: «Просвещение» 2011г.</w:t>
            </w: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«Биология». 5-6 классы. Пасечник В.В., </w:t>
            </w:r>
            <w:proofErr w:type="spellStart"/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др., М.: «Просвещение», 2016 г.</w:t>
            </w:r>
          </w:p>
          <w:p w:rsidR="00BB1F33" w:rsidRPr="00BB1F33" w:rsidRDefault="00BB1F33" w:rsidP="0077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(ЭП) 5-6 класс.</w:t>
            </w:r>
          </w:p>
        </w:tc>
      </w:tr>
    </w:tbl>
    <w:p w:rsidR="00BB1F33" w:rsidRPr="003D62DD" w:rsidRDefault="00BB1F33" w:rsidP="00BB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64BA" w:rsidRDefault="00A564BA" w:rsidP="003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64BA" w:rsidRDefault="00A564BA" w:rsidP="003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D62DD" w:rsidRPr="003D62DD" w:rsidRDefault="003D62DD" w:rsidP="003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D62DD">
        <w:rPr>
          <w:rFonts w:ascii="Times New Roman" w:eastAsia="Times New Roman" w:hAnsi="Times New Roman" w:cs="Times New Roman"/>
          <w:b/>
          <w:bCs/>
          <w:lang w:eastAsia="ru-RU"/>
        </w:rPr>
        <w:t>ТЕХНОЛОГИЧЕСКАЯ КАРТА УРОКА</w:t>
      </w:r>
    </w:p>
    <w:p w:rsidR="003D62DD" w:rsidRDefault="003D62DD" w:rsidP="003D6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7"/>
        <w:gridCol w:w="2260"/>
        <w:gridCol w:w="1420"/>
        <w:gridCol w:w="3400"/>
        <w:gridCol w:w="4961"/>
      </w:tblGrid>
      <w:tr w:rsidR="003D62DD" w:rsidTr="003D62D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Древс Светлана Андреевна</w:t>
            </w:r>
          </w:p>
        </w:tc>
      </w:tr>
      <w:tr w:rsidR="003D62DD" w:rsidTr="003D62D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 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642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Дата: 14.03.2019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урока 1</w:t>
            </w:r>
          </w:p>
        </w:tc>
      </w:tr>
      <w:tr w:rsidR="003D62DD" w:rsidTr="003D62D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Раздражимость – свойство живых организмов</w:t>
            </w:r>
          </w:p>
        </w:tc>
      </w:tr>
      <w:tr w:rsidR="003D62DD" w:rsidTr="003D62D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3D62DD" w:rsidTr="003D62DD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Планируемые результаты</w:t>
            </w:r>
          </w:p>
        </w:tc>
      </w:tr>
      <w:tr w:rsidR="003D62DD" w:rsidTr="003D62DD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ЛичностныеУУД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Метапредметные УУД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Предметные УУД</w:t>
            </w:r>
          </w:p>
        </w:tc>
      </w:tr>
      <w:tr w:rsidR="003D62DD" w:rsidTr="003D62DD">
        <w:trPr>
          <w:trHeight w:val="2596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Отстаивать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позицию невраждебным для оппонентов образом.</w:t>
            </w:r>
          </w:p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разные толчки зрения.</w:t>
            </w:r>
          </w:p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Вести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равноправных отношений и взаимного уважения и принятия.</w:t>
            </w:r>
          </w:p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познавательные потребности на основе интереса к изучению жизнедеятельности животных.</w:t>
            </w:r>
          </w:p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Сформировать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ценностно-смысловые установки по отношению к животному миру,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осознавать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бережного отношения к животным и их охраны.</w:t>
            </w:r>
          </w:p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потребность в здоровом образе жизни.</w:t>
            </w:r>
          </w:p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учебную деятельность при изучении темы.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определения понятиям.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Владеть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устной и письменной речью,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монологическое высказывание.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Отображать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речи содержание совершаемых действий.</w:t>
            </w:r>
          </w:p>
          <w:p w:rsidR="003D62DD" w:rsidRPr="00066D05" w:rsidRDefault="003D62DD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исследовательской деятельности, включая умения наблюдать за жизнедеятельностью животных, учиться работать с разными источниками информации,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в биологических словарях и справочниках,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её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одной формы в другую.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о раздражимости как свойстве, присущем всем живым организмам.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фотопериодизма у растений и животных; объяснять различия видов раздражимости растений и животных.</w:t>
            </w:r>
          </w:p>
        </w:tc>
      </w:tr>
      <w:tr w:rsidR="003D62DD" w:rsidTr="003D62DD">
        <w:trPr>
          <w:trHeight w:val="284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1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Создать условия для развития у учащихся познавательного интереса. Учить выделять главное, подводить итоги. Развивать у детей интерес к изучению живых организмов. Воспитывать у учащихся культуру слушателя. </w:t>
            </w:r>
          </w:p>
        </w:tc>
      </w:tr>
      <w:tr w:rsidR="003D62DD" w:rsidTr="003D62D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Раздражимость, фотопериодизм.</w:t>
            </w:r>
          </w:p>
        </w:tc>
      </w:tr>
      <w:tr w:rsidR="003D62DD" w:rsidTr="003D62D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компьютер, мультимедийный проектор, таблицы, живые объекты: цветы в горшочках, черепаха.</w:t>
            </w:r>
            <w:proofErr w:type="gramEnd"/>
          </w:p>
        </w:tc>
      </w:tr>
    </w:tbl>
    <w:p w:rsidR="003D62DD" w:rsidRDefault="003D62DD" w:rsidP="003D6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D62DD" w:rsidRDefault="003D62DD" w:rsidP="003D6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D62DD" w:rsidRDefault="003D62DD" w:rsidP="003D6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DD" w:rsidRDefault="003D62DD" w:rsidP="003D6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DD" w:rsidRDefault="003D62DD" w:rsidP="003D6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DD" w:rsidRDefault="003D62DD" w:rsidP="003D6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4961"/>
        <w:gridCol w:w="3969"/>
        <w:gridCol w:w="4536"/>
      </w:tblGrid>
      <w:tr w:rsidR="003D62DD" w:rsidTr="003D6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урока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</w:t>
            </w:r>
          </w:p>
          <w:p w:rsidR="003D62DD" w:rsidRDefault="003D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</w:t>
            </w:r>
          </w:p>
          <w:p w:rsidR="003D62DD" w:rsidRDefault="003D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ученика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УУД</w:t>
            </w:r>
          </w:p>
        </w:tc>
      </w:tr>
      <w:tr w:rsidR="003D62DD" w:rsidTr="003D6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Этап 1.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Организационный.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(1мин)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Приветствие учащихся, проверка готовности уч-ся к уроку. Создание благоприятной психологической обстановки на уроке.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Приветствие учителя, готовность к уроку.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Слушают, наблюдают, настраиваются на восприятие материала урока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Выработка учебной мотивации, установление учащимися связи между целью учебной деятельности и ее мотивом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Умение отвечать за себя и других участников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учебного процесса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Учиться работать по предложенному плану, выдвигать свой план</w:t>
            </w:r>
          </w:p>
        </w:tc>
      </w:tr>
      <w:tr w:rsidR="003D62DD" w:rsidTr="003D6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Этап 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Создание проблемной ситуации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 мин)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Побуждает  учащихся     на  создание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проблемной ситуации.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Ребята, посмотрите,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пожалуйста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 слайды. Давайте узнаем, как реагирует черепаха  на запах лука. А ещё я хочу прочитать вам отрывок из стихотворения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              Осень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А.С. Пушкин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 небо осенью дышало,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Уж реже солнышко блистало,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Короче становился день,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Лесов таинственная сень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печальным шумом обнажалась,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Ложился на поля туман,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Гусей крикливых караван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Тянулся к югу…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о чем это стихотворение? И какие процессы с точки зрения биологии здесь можно наблюдать?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Скажите, каким свойством обладают эти живые организмы?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(просит обобщить всё одним словом,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подводит учащихся к понятию «раздражимость», «фотопериодизм» и выделить общее их значение)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Проговаривают и осознают, отвечают на вопросы.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умения анализа и синтеза, анализ объектов с целью выделения признаков (существенных, несущественных);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— синтез — составление целого из частей, в том числе самостоятельное достраивание с восполнением недостающих компонентов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 слушать и слышать, понимание речи других, оформление внутренней речи во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внешнюю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Выделение и осознание учащимся того, что уже усвоено, осознание качества и уровня усвоения</w:t>
            </w:r>
          </w:p>
        </w:tc>
      </w:tr>
      <w:tr w:rsidR="003D62DD" w:rsidTr="003D6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Этап 3.</w:t>
            </w:r>
            <w:r w:rsidR="00AA2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Целеполагания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Объявление темы урока.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Подводящий диалог для формулирования учениками цели урока: «Раздражимость - свойство живых организмов (Фотопериодизм как одно из свойств раздражимости)»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знаем о раздражимости? Как организмы реагируют на изменения в окружающей среде?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что хотим узнать?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и цель урока записывается на доске и обсуждается.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Ученик должен определить значимость, полученных для него знаний; нравственно-этическая ориентация, в том числе и оценивание усваиваемого содержания (исходя из социальных и личностных ценностей), обеспечивающее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личностный моральный выбор.</w:t>
            </w:r>
          </w:p>
          <w:p w:rsidR="003D62DD" w:rsidRDefault="003D6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Использование имеющихся знаний, самостоятельное выделение и формулирование познавательной цели, поиск и выделение необходимой информации; применение методов информационного поиска, в том числе с помощью компьютерных средств; структурирование знаний,  выдвижение гипотез и их обоснование</w:t>
            </w:r>
          </w:p>
          <w:p w:rsidR="003D62DD" w:rsidRDefault="003D6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Планирование учебного сотрудничества с учителем и сверстниками;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  <w:proofErr w:type="gramEnd"/>
          </w:p>
          <w:p w:rsidR="003D62DD" w:rsidRDefault="003D6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планировать свое действие в соответствии с поставленной задачей</w:t>
            </w:r>
          </w:p>
        </w:tc>
      </w:tr>
      <w:tr w:rsidR="003D62DD" w:rsidTr="003D6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Этап 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«Открытие» нового знания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Открываем рабочие тетради (урок 21) и с помощью текста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§ 36 и биологических словарей даём определение понятиям: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раздражимость и фотопериодизм.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Через некоторое время, учитель выслушивает ответы учащихся.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Какие же, ребята, виды раздражимости присущи растениям? Учащиеся нашего класса провели мини-исследования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экспериментатор»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Задание 1.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узнали, что одноклеточным животным свойственны таксисы как виды раздражения.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же проявляется раздражимость у многоклеточных животных? Работая с текстом, попытаемся вставить в предложения правильные по значению слова.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организмов, имеющих нервную систему,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раздражимость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проявляется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виде рефлекторной деятельности. Рефлекс – ответная реакция на раздражение, осуществляемое с помощью нервной системы. Рефлексы бывают врождённые и приобретенные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жизни. С помощью приобретённых рефлексов организмы приспосабливаются к изменениям окружающей среды.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По-разному реагируют на смену дня и ночи животные.  Одни животные ведут дневной образ жизни, другие ночной. Животные, как и растения, с конца лета или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 начала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осени готовятся к зиме: откочевывают в места, богатые пищей, совершают перелеты, усиленно питаются и накапливают жир, запасают корма. С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 xml:space="preserve">наступлением зимы многие животные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откочевывают в места, богатые пищей, совершают перелеты,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становятся малоподвижными и впадают в оцепенение, спячку, зимний сон.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живым организмам свойственны такие процессы, как питание, дыхание, рост, развитие,….(1),обмен веществ и раздражимость.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Раздражимость  -  свойство живых организмов реагировать на различные ……………(2) (раздражители). Раздражимость связана с приспособлением организма к ………(3) условиям внешней среды. Рефлекс – ответная реакция на раздражения,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помощью ………(4) системы.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 наступлением зимы многие животные становятся ……..(5) и впадают в оцепенение, спячку, зимний сон.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(1-воздействия, 2-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выделительной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3-размножение, 4- покой, 5- постоянным, 7- нервной,  8- изменяющимся, 9- худеют, 10-активными, 11-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малоподвижными)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Задание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в пра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ном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сы,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пад. В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щую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цифр.</w:t>
            </w:r>
          </w:p>
          <w:p w:rsidR="003D62DD" w:rsidRDefault="003D6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листа от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стьев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проб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слоя у 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листа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умень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длины све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дня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Спустя некоторое время, выслушивает ответы учащихся, дополняя их. Демонстрирует на слайде правильные ответы.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уже сказали, что у животных проявляется сезонный фотопериодизм. Послушаем мини-проект по данной теме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(«Размножение попугайчиков в домашних условиях»)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Задание 3.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группах на тренажёре. Электронное приложение: Урок 36. «Животные ведущие дневной и ночной образ жизни», используя текст параграфа 36.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Задание 4.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можно сказать, что это задание повышенной сложности, потому что нам придётся вспомнить весь материал по курсу биология за 5-6 класс: вспомнить какие животные холоднокровные и теплокровные, как происходит дыхание у животных и попытаться объяснить их реакцию на изменения в окружающей среде.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группам на карточках.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группа: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те,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дож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черви 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увлаж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участ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ков почвы и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 на ее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ность.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группа: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хи с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ем жар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и 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в пу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 впа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 в спяч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и в таком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сят 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усло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вия?</w:t>
            </w:r>
          </w:p>
          <w:p w:rsidR="003D62DD" w:rsidRDefault="003D6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 группа:</w:t>
            </w: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можно объ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нить, что кро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лы,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дясь на суше, лежат с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той 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стью, а ночью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дят в воду?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 хорошо поработали, и, кстати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 также является сильным раздражителем и побуждает к активным действиям. Итак, ФИЗКУЛЬТМИНУТКА!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(проводят дети под ритмичную музыку)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учителя о цветочных часах К. Линнея.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живых организмов ориентироваться во времени называется биологические часы. Биологические часы есть у всех растений и животных. Также они есть и у человека.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(сообщение учащегося о биологических часах)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Задание 5.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Итак, ребята, сейчас мы организуем работу в парах. Запишем свой режим дня, которого мы придерживаемся сейчас, сравним его с правильным режимом дня шестиклассника,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который вам дан вместе с рекомендациями. Заодно вам дан режим дня взрослого человека, это сделано для того, чтобы вы дома проследили и убедили своих родителей ответственно относиться к своему здоровью и соблюдать режим дня.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Рассказывают о своих выводах, записывают определения.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Настии.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Настии - быстрые, направленные двигательные реакции органов растений на действие раздражителя.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Классический пример настии – раздражение, вызванное сотрясением или вибрацией у мимозы. Как известно, мимоза при прикосновении к ней складывает листья и боковые побеги. Другие примеры: периодические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движения некоторых растений, например, раскрытие и закрытие венчика цветка на протяжении суток.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Тропизмы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Тропизмы - медленные направленные двигательные реакции органов растений на одностороннее влияние раздражителя.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Простейший пример тропизма – направленный рост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побеговой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системы к солнцу – гелиотропизм (гелио-солнце), а корневой системы к центру нашей планеты – геотропизм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-земля).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Таксисы.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Таксисы – это реакции перемещения растений и животных в ответ на действие какого-либо раздражителя. Различные виды таксисов получили названия по вызывающему их раздражителю.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Хемотаксис – ответ раздражителя на воздействие химических веществ.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Термотаксис – на изменения температуры окружающей среды.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Фототаксис – ответ раздражителя на уровень освещённости.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обдумывают задания и индивидуально отвечают.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Выслушивают комментарии учителя, записывают признаки в тетрадь.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Читают текст и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заполняют таблицу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лагают в пра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ном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сы,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пад</w:t>
            </w: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Внимательно слушают.</w:t>
            </w: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Выделяют существенные признаки процессов регуляции жизнедеятельности</w:t>
            </w: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организма. Объясняют согласованность</w:t>
            </w: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процессов жизнедеятельности</w:t>
            </w: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любом живом организме. Описывают</w:t>
            </w: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реакции растений и животных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62DD" w:rsidRDefault="003D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в окружающей среде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черви дышат всей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стью тела.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увлаж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участ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ках почвы мало кис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да,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черви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 на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ность)</w:t>
            </w:r>
            <w:proofErr w:type="gramEnd"/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покоя обмен 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ществ 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ся, резко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треб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в пище,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треб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воде, 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рых 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в жар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кий и сухой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од)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 суше днём жарко, и кро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 пасть, чтобы уве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чить теп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чу путём 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Ночью в воде теп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лее, чем на суше,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кро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лы,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 в воду,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 тепло).</w:t>
            </w:r>
            <w:proofErr w:type="gramEnd"/>
          </w:p>
          <w:p w:rsidR="003D62DD" w:rsidRDefault="003D62D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85338"/>
                <w:kern w:val="36"/>
                <w:lang w:eastAsia="ru-RU"/>
              </w:rPr>
            </w:pPr>
          </w:p>
          <w:p w:rsidR="003D62DD" w:rsidRDefault="003D62D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C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kern w:val="36"/>
                <w:lang w:eastAsia="ru-RU"/>
              </w:rPr>
              <w:t>Что такое биологические часы</w:t>
            </w:r>
          </w:p>
          <w:p w:rsidR="003D62DD" w:rsidRDefault="003D62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– это живое существо и часть животного мира. Все процессы в природе взаимосвязаны. Так, живые организмы зависят от солнца. Именно биоритмы являются причиной хорошего настроения или депрессии, сна и бодрствования.</w:t>
            </w:r>
          </w:p>
          <w:p w:rsidR="003D62DD" w:rsidRDefault="003D62DD">
            <w:pPr>
              <w:spacing w:after="24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Биологические часы интуитивно «подсказывают», что нужно делать в тот или иной период времени. Биоритмы человека могут зависеть не только от солнца, а еще и от луны, погоды и других атмосферных явлений. За работу биологических часов человека отвечает мозг. Физиологическая потребность напрямую зависит от солнца, просыпаться положено на рассвете, а засыпать после захода солнца. В нашей жизни продолжительность дня искусственно увеличена за счет электричества, и организму приходится подстраиваться под эти ритмы, нарушая первозданные потребности.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Нарушать биологические часы вредно для человека. Все вышеперечисленные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потребности и правила логичны и взаимосвязаны с природой, и, когда происходит сбой, то это вызывает недомогания, плохое самочувствие и болезни организма. На основе индивидуальных биоритмов идеально составить режим своего дня.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определять под руководством учителя общие правила поведения при сотрудничестве (этические нормы)</w:t>
            </w:r>
          </w:p>
          <w:p w:rsidR="003D62DD" w:rsidRDefault="003D6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добывать новую информацию, обрабатывать, излагать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выбор оснований и критериев для сравнения, классификации объектов; подведение под понятие, выведение следствий; установление причинно-следственных связей; построение логической цепи рассуждений;— доказательство; самостоятельное создание способов решения проблем творческого и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поискового характера.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речь для регуляции своего действия; умения слушать одноклассников;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умение с достаточной полнотой и точностью выражать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разрешение конфликтов – выявление, идентификация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проблемы, поиск и оценка альтернативных способов разрешения конфликта, принятие решения и его реализация;</w:t>
            </w:r>
            <w:proofErr w:type="gramEnd"/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Управление поведением партнера — контроль, коррекция, оценка его действий; умение с достаточной полнотой и точностью выражать свои мысли в соответствии с задачами и условиями коммуникации, участвовать в коллективном обсуждении проблем</w:t>
            </w:r>
          </w:p>
          <w:p w:rsidR="003D62DD" w:rsidRDefault="003D6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Умение в сотрудничестве работать по намеченному алгоритму,  контроль в форме сличения способа действия и его результата с заданным эталоном с целью обнаружения отклонений и отличий от эталона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62DD" w:rsidTr="003D6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 xml:space="preserve">Этап 5.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Усвоение,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закрепление, первичных знаний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что же мы узнали сегодня за урок?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 хочется, ребята, с вашей помощью составить кластер, для того, чтобы закрепить знания, полученные на уроке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оставление кластера)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Задание 6.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Итак, сейчас мы выполним небольшой тест. Просит учащихся произвести самопроверку (ответы на слайде). Организует беседу с учащимися по итогам урока.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Обдумывают задания и отвечают на них.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оценивание усваиваемого содержания (исходя из социальных и личностных ценностей), обеспечивающее личностный моральный выбор</w:t>
            </w:r>
            <w:proofErr w:type="gramEnd"/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осуществлять анализ объектов с выделением существенных и несущественных признаков;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преобразование модели с целью выявления общих законов, определяющих данную предметную область, выбор оснований и критериев для сравнения, классификации объектов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позицию;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Коррекция — внесение необходимых дополнений и корректив в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план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 способ действия в случае расхождения эталона, реального действия и его результата; оценка — выделение и осознание учащимся того, что уже усвоено и что еще нужно усвоить, осознание качества и уровня усвоения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62DD" w:rsidTr="003D62DD">
        <w:trPr>
          <w:trHeight w:val="31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Этап 6.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(итог урока)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Формулирует выводы, выставляет оценки за работу на уроке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 w:firstRow="1" w:lastRow="0" w:firstColumn="1" w:lastColumn="0" w:noHBand="0" w:noVBand="1"/>
            </w:tblPr>
            <w:tblGrid>
              <w:gridCol w:w="2797"/>
            </w:tblGrid>
            <w:tr w:rsidR="003D62DD">
              <w:trPr>
                <w:trHeight w:val="4574"/>
              </w:trPr>
              <w:tc>
                <w:tcPr>
                  <w:tcW w:w="2797" w:type="dxa"/>
                  <w:shd w:val="clear" w:color="auto" w:fill="FFFFFF"/>
                  <w:hideMark/>
                </w:tcPr>
                <w:p w:rsidR="003D62DD" w:rsidRDefault="003D6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Ответы учащихся</w:t>
                  </w:r>
                </w:p>
                <w:p w:rsidR="003D62DD" w:rsidRDefault="003D6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Продолжите предложения: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1. 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сегодня я узнал…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было интересно…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3. 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я научился…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br/>
                    <w:t>4. теперь я могу.....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br/>
                    <w:t>5. мне захотелось .....</w:t>
                  </w:r>
                </w:p>
              </w:tc>
            </w:tr>
          </w:tbl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способность к самооценке на основе критерия успешности учебной деятельности;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умение давать верную эмоциональную оценку своей  деятельности на уроке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Познавательные: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Формирование внутреннего плана действий, структурирование полученной информации, анализ деятельности на уроке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толерантно относятся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выступающим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; умение с достаточной полнотой и точностью выражать свои мысли в соответствии с задачами и условиями коммуникации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оценивание детьми собственной деятельности, определение позиции ученика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62DD" w:rsidTr="003D6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Этап 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Комментирует д/з: </w:t>
            </w:r>
            <w:r>
              <w:rPr>
                <w:rFonts w:ascii="Times New Roman" w:hAnsi="Times New Roman" w:cs="Times New Roman"/>
              </w:rPr>
              <w:t>1. Изучить § 36 учебника, ответить на вопросы после параграфа.</w:t>
            </w:r>
          </w:p>
          <w:p w:rsidR="003D62DD" w:rsidRDefault="003D62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Провести наблюдения за поведением домашних животных, аквариумных рыб, 3. Работа на тренажёре урок 36 (пройти «контроль»).</w:t>
            </w:r>
          </w:p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Записывают домашнее задание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D" w:rsidRDefault="003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D62DD" w:rsidRDefault="003D62DD" w:rsidP="003D6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DD" w:rsidRDefault="003D62DD" w:rsidP="003D6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9A9" w:rsidRDefault="003D69A9"/>
    <w:sectPr w:rsidR="003D69A9" w:rsidSect="003D6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5"/>
    <w:rsid w:val="00066D05"/>
    <w:rsid w:val="001219C7"/>
    <w:rsid w:val="003D62DD"/>
    <w:rsid w:val="003D69A9"/>
    <w:rsid w:val="006420C5"/>
    <w:rsid w:val="006836F5"/>
    <w:rsid w:val="00A564BA"/>
    <w:rsid w:val="00AA20CC"/>
    <w:rsid w:val="00BB1F33"/>
    <w:rsid w:val="00C5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2020-08-22T17:44:00Z</dcterms:created>
  <dcterms:modified xsi:type="dcterms:W3CDTF">2020-08-22T18:09:00Z</dcterms:modified>
</cp:coreProperties>
</file>