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908AF" w14:textId="0076BC30" w:rsidR="00FA6F95" w:rsidRPr="00FA6F95" w:rsidRDefault="00FA6F95" w:rsidP="00FA6F95">
      <w:pPr>
        <w:ind w:firstLine="1418"/>
      </w:pPr>
      <w:r>
        <w:t xml:space="preserve">                                                                                                                                                                        Симакина А.И. </w:t>
      </w:r>
    </w:p>
    <w:p w14:paraId="621EF950" w14:textId="1BEA80B2" w:rsidR="00FA6F95" w:rsidRPr="00FA6F95" w:rsidRDefault="00FA6F95" w:rsidP="00FA6F95">
      <w:pPr>
        <w:ind w:firstLine="9781"/>
      </w:pPr>
      <w:r w:rsidRPr="00FA6F95">
        <w:t>Учитель</w:t>
      </w:r>
      <w:r>
        <w:t xml:space="preserve"> английского языка МБОУ Школы №124</w:t>
      </w:r>
      <w:r w:rsidRPr="00FA6F95">
        <w:t>,</w:t>
      </w:r>
    </w:p>
    <w:p w14:paraId="594F66CD" w14:textId="30DC746C" w:rsidR="00FA6F95" w:rsidRPr="00FA6F95" w:rsidRDefault="00FA6F95" w:rsidP="00FA6F95">
      <w:pPr>
        <w:ind w:firstLine="9781"/>
      </w:pPr>
      <w:r w:rsidRPr="00FA6F95">
        <w:t xml:space="preserve">г. </w:t>
      </w:r>
      <w:r>
        <w:t xml:space="preserve">Самара </w:t>
      </w:r>
    </w:p>
    <w:p w14:paraId="1AF57385" w14:textId="480560D8" w:rsidR="00FA6F95" w:rsidRPr="00F36CED" w:rsidRDefault="00FA6F95" w:rsidP="00FA6F95">
      <w:r w:rsidRPr="00FA6F95">
        <w:rPr>
          <w:b/>
          <w:bCs/>
        </w:rPr>
        <w:t>Технологическая карта урока по учебному предмету «</w:t>
      </w:r>
      <w:r>
        <w:rPr>
          <w:b/>
          <w:bCs/>
        </w:rPr>
        <w:t>Английский язык</w:t>
      </w:r>
      <w:r w:rsidRPr="00FA6F95">
        <w:rPr>
          <w:b/>
          <w:bCs/>
        </w:rPr>
        <w:t xml:space="preserve">» в </w:t>
      </w:r>
      <w:proofErr w:type="gramStart"/>
      <w:r w:rsidR="00F36CED" w:rsidRPr="00F36CED">
        <w:rPr>
          <w:b/>
          <w:bCs/>
        </w:rPr>
        <w:t>10</w:t>
      </w:r>
      <w:r w:rsidRPr="00FA6F95">
        <w:rPr>
          <w:b/>
          <w:bCs/>
        </w:rPr>
        <w:t>-ом</w:t>
      </w:r>
      <w:proofErr w:type="gramEnd"/>
      <w:r w:rsidRPr="00FA6F95">
        <w:rPr>
          <w:b/>
          <w:bCs/>
        </w:rPr>
        <w:t xml:space="preserve"> классе на тему </w:t>
      </w:r>
      <w:r w:rsidR="00F36CED">
        <w:rPr>
          <w:b/>
          <w:bCs/>
        </w:rPr>
        <w:t>«</w:t>
      </w:r>
      <w:r w:rsidR="00F36CED" w:rsidRPr="00F36CED">
        <w:rPr>
          <w:b/>
          <w:bCs/>
        </w:rPr>
        <w:t>Электронное письмо другу</w:t>
      </w:r>
      <w:r w:rsidR="00F36CED">
        <w:rPr>
          <w:b/>
          <w:bCs/>
        </w:rPr>
        <w:t>».</w:t>
      </w:r>
    </w:p>
    <w:p w14:paraId="24C8F144" w14:textId="71A33E69" w:rsidR="00F36CED" w:rsidRDefault="00F36CED" w:rsidP="00F36CED">
      <w:r>
        <w:t>Тип урока:</w:t>
      </w:r>
      <w:r>
        <w:t xml:space="preserve"> </w:t>
      </w:r>
      <w:r w:rsidRPr="00F36CED">
        <w:t>урок усвоения</w:t>
      </w:r>
      <w:r w:rsidRPr="00F36CED">
        <w:t xml:space="preserve"> новых знаний.</w:t>
      </w:r>
    </w:p>
    <w:p w14:paraId="4BDC8C87" w14:textId="79578BCC" w:rsidR="00F36CED" w:rsidRDefault="00F36CED" w:rsidP="00F36CED">
      <w:r>
        <w:t xml:space="preserve">Авторы </w:t>
      </w:r>
      <w:proofErr w:type="gramStart"/>
      <w:r>
        <w:t>УМК:</w:t>
      </w:r>
      <w:r w:rsidR="000B29F4" w:rsidRPr="000B29F4">
        <w:t xml:space="preserve"> </w:t>
      </w:r>
      <w:r w:rsidR="000B29F4">
        <w:t xml:space="preserve"> </w:t>
      </w:r>
      <w:r w:rsidR="000B29F4" w:rsidRPr="000B29F4">
        <w:t>"</w:t>
      </w:r>
      <w:proofErr w:type="gramEnd"/>
      <w:r w:rsidR="000B29F4" w:rsidRPr="000B29F4">
        <w:t>Звездный английский. 10 класс" для общеобразовательных организаций и школ с углубленным изучением английского языка.</w:t>
      </w:r>
      <w:r>
        <w:tab/>
      </w:r>
      <w:r w:rsidR="000B29F4">
        <w:t xml:space="preserve">Авторы: </w:t>
      </w:r>
      <w:r w:rsidR="000B29F4" w:rsidRPr="000B29F4">
        <w:t>Баранова К. М., Дули Д., Копылова В. В.</w:t>
      </w:r>
      <w:r w:rsidR="000B29F4">
        <w:t xml:space="preserve">, </w:t>
      </w:r>
      <w:proofErr w:type="spellStart"/>
      <w:r w:rsidR="000B29F4" w:rsidRPr="000B29F4">
        <w:t>Мильруд</w:t>
      </w:r>
      <w:proofErr w:type="spellEnd"/>
      <w:r w:rsidR="000B29F4" w:rsidRPr="000B29F4">
        <w:t xml:space="preserve"> </w:t>
      </w:r>
      <w:r w:rsidR="000B29F4" w:rsidRPr="000B29F4">
        <w:t>Р.П., Эванс</w:t>
      </w:r>
      <w:r w:rsidR="000B29F4" w:rsidRPr="000B29F4">
        <w:t xml:space="preserve"> </w:t>
      </w:r>
      <w:r w:rsidR="000B29F4" w:rsidRPr="000B29F4">
        <w:t>В.</w:t>
      </w:r>
    </w:p>
    <w:p w14:paraId="6707F42D" w14:textId="193B1A42" w:rsidR="00F36CED" w:rsidRDefault="00F36CED" w:rsidP="00F36CED">
      <w:r>
        <w:t>Цели урока</w:t>
      </w:r>
      <w:r w:rsidR="000B29F4">
        <w:t>:</w:t>
      </w:r>
      <w:r w:rsidR="000B29F4" w:rsidRPr="000B29F4">
        <w:t xml:space="preserve"> научить</w:t>
      </w:r>
      <w:r w:rsidR="000B29F4" w:rsidRPr="000B29F4">
        <w:t xml:space="preserve"> </w:t>
      </w:r>
      <w:r w:rsidR="000B29F4">
        <w:t>об</w:t>
      </w:r>
      <w:r w:rsidR="000B29F4" w:rsidRPr="000B29F4">
        <w:t>уча</w:t>
      </w:r>
      <w:r w:rsidR="000B29F4">
        <w:t>ю</w:t>
      </w:r>
      <w:r w:rsidR="000B29F4" w:rsidRPr="000B29F4">
        <w:t xml:space="preserve">щихся писать </w:t>
      </w:r>
      <w:r w:rsidR="000B29F4">
        <w:t xml:space="preserve">электронные </w:t>
      </w:r>
      <w:r w:rsidR="000B29F4" w:rsidRPr="000B29F4">
        <w:t xml:space="preserve">письма.  </w:t>
      </w:r>
    </w:p>
    <w:p w14:paraId="530F59E3" w14:textId="77777777" w:rsidR="000B29F4" w:rsidRDefault="00F36CED" w:rsidP="000B29F4">
      <w:r>
        <w:t>Планируемые образовательные результаты (личностные, метапредметные, предметные):</w:t>
      </w:r>
      <w:r>
        <w:tab/>
      </w:r>
    </w:p>
    <w:p w14:paraId="3C0485F4" w14:textId="1FE88B23" w:rsidR="000402EC" w:rsidRPr="000402EC" w:rsidRDefault="000402EC" w:rsidP="000402EC">
      <w:pPr>
        <w:spacing w:after="0" w:line="240" w:lineRule="auto"/>
        <w:ind w:right="75"/>
        <w:textAlignment w:val="baseline"/>
        <w:rPr>
          <w:rFonts w:eastAsia="Times New Roman" w:cstheme="minorHAnsi"/>
          <w:lang w:eastAsia="ru-RU"/>
        </w:rPr>
      </w:pPr>
      <w:r w:rsidRPr="000402EC">
        <w:rPr>
          <w:rFonts w:eastAsia="Times New Roman" w:cstheme="minorHAnsi"/>
          <w:i/>
          <w:iCs/>
          <w:u w:val="single"/>
          <w:lang w:eastAsia="ru-RU"/>
        </w:rPr>
        <w:t>Личностные:</w:t>
      </w:r>
      <w:r w:rsidRPr="000402EC">
        <w:rPr>
          <w:rFonts w:eastAsia="Times New Roman" w:cstheme="minorHAnsi"/>
          <w:lang w:eastAsia="ru-RU"/>
        </w:rPr>
        <w:t xml:space="preserve"> </w:t>
      </w:r>
      <w:r w:rsidRPr="000402EC">
        <w:rPr>
          <w:rFonts w:eastAsia="Times New Roman" w:cstheme="minorHAnsi"/>
          <w:lang w:eastAsia="ru-RU"/>
        </w:rPr>
        <w:t>осознание языка как основного средства мышления и общения людей;</w:t>
      </w:r>
      <w:r w:rsidRPr="000402EC">
        <w:rPr>
          <w:rFonts w:eastAsia="Times New Roman" w:cstheme="minorHAnsi"/>
          <w:lang w:eastAsia="ru-RU"/>
        </w:rPr>
        <w:t xml:space="preserve"> </w:t>
      </w:r>
      <w:r w:rsidRPr="000402EC">
        <w:rPr>
          <w:rFonts w:eastAsia="Times New Roman" w:cstheme="minorHAnsi"/>
          <w:lang w:eastAsia="ru-RU"/>
        </w:rPr>
        <w:t xml:space="preserve">восприятие </w:t>
      </w:r>
      <w:r w:rsidRPr="000402EC">
        <w:rPr>
          <w:rFonts w:eastAsia="Times New Roman" w:cstheme="minorHAnsi"/>
          <w:lang w:eastAsia="ru-RU"/>
        </w:rPr>
        <w:t xml:space="preserve">английского </w:t>
      </w:r>
      <w:r w:rsidRPr="000402EC">
        <w:rPr>
          <w:rFonts w:eastAsia="Times New Roman" w:cstheme="minorHAnsi"/>
          <w:lang w:eastAsia="ru-RU"/>
        </w:rPr>
        <w:t>языка как явления национальной культуры;</w:t>
      </w:r>
      <w:r w:rsidRPr="000402EC">
        <w:rPr>
          <w:rFonts w:eastAsia="Times New Roman" w:cstheme="minorHAnsi"/>
          <w:lang w:eastAsia="ru-RU"/>
        </w:rPr>
        <w:t xml:space="preserve"> </w:t>
      </w:r>
      <w:r w:rsidRPr="000402EC">
        <w:rPr>
          <w:rFonts w:eastAsia="Times New Roman" w:cstheme="minorHAnsi"/>
          <w:lang w:eastAsia="ru-RU"/>
        </w:rPr>
        <w:t>понимание богатства и разнообразия языковых средств для выражения мыслей и чувств</w:t>
      </w:r>
      <w:r w:rsidRPr="000402EC">
        <w:rPr>
          <w:rFonts w:eastAsia="Times New Roman" w:cstheme="minorHAnsi"/>
          <w:lang w:eastAsia="ru-RU"/>
        </w:rPr>
        <w:t xml:space="preserve"> на письме</w:t>
      </w:r>
      <w:r w:rsidRPr="000402EC">
        <w:rPr>
          <w:rFonts w:eastAsia="Times New Roman" w:cstheme="minorHAnsi"/>
          <w:lang w:eastAsia="ru-RU"/>
        </w:rPr>
        <w:t>;</w:t>
      </w:r>
      <w:r w:rsidRPr="000402EC">
        <w:rPr>
          <w:rFonts w:eastAsia="Times New Roman" w:cstheme="minorHAnsi"/>
          <w:lang w:eastAsia="ru-RU"/>
        </w:rPr>
        <w:t xml:space="preserve"> </w:t>
      </w:r>
      <w:r w:rsidRPr="000402EC">
        <w:rPr>
          <w:rFonts w:eastAsia="Times New Roman" w:cstheme="minorHAnsi"/>
          <w:color w:val="000000"/>
          <w:lang w:eastAsia="ru-RU"/>
        </w:rPr>
        <w:t xml:space="preserve">положительная мотивация и познавательный интерес к изучению </w:t>
      </w:r>
      <w:r w:rsidRPr="000402EC">
        <w:rPr>
          <w:rFonts w:eastAsia="Times New Roman" w:cstheme="minorHAnsi"/>
          <w:color w:val="000000"/>
          <w:lang w:eastAsia="ru-RU"/>
        </w:rPr>
        <w:t xml:space="preserve">иностранного </w:t>
      </w:r>
      <w:r w:rsidRPr="000402EC">
        <w:rPr>
          <w:rFonts w:eastAsia="Times New Roman" w:cstheme="minorHAnsi"/>
          <w:color w:val="000000"/>
          <w:lang w:eastAsia="ru-RU"/>
        </w:rPr>
        <w:t>языка</w:t>
      </w:r>
      <w:r w:rsidRPr="000402EC">
        <w:rPr>
          <w:rFonts w:eastAsia="Times New Roman" w:cstheme="minorHAnsi"/>
          <w:color w:val="000000"/>
          <w:lang w:eastAsia="ru-RU"/>
        </w:rPr>
        <w:t>.</w:t>
      </w:r>
    </w:p>
    <w:p w14:paraId="6125F680" w14:textId="77777777" w:rsidR="00FC45F3" w:rsidRDefault="000402EC" w:rsidP="00F36CED">
      <w:pPr>
        <w:rPr>
          <w:rFonts w:cstheme="minorHAnsi"/>
        </w:rPr>
      </w:pPr>
      <w:r w:rsidRPr="000402EC">
        <w:rPr>
          <w:rFonts w:cstheme="minorHAnsi"/>
          <w:i/>
          <w:iCs/>
          <w:u w:val="single"/>
        </w:rPr>
        <w:t xml:space="preserve">Предметные: </w:t>
      </w:r>
      <w:r>
        <w:rPr>
          <w:rFonts w:cstheme="minorHAnsi"/>
        </w:rPr>
        <w:t>у</w:t>
      </w:r>
      <w:r w:rsidRPr="000402EC">
        <w:rPr>
          <w:rFonts w:cstheme="minorHAnsi"/>
        </w:rPr>
        <w:t>ченик научится</w:t>
      </w:r>
      <w:r w:rsidRPr="000402EC">
        <w:rPr>
          <w:rFonts w:cstheme="minorHAnsi"/>
        </w:rPr>
        <w:t xml:space="preserve"> писать </w:t>
      </w:r>
      <w:r>
        <w:rPr>
          <w:rFonts w:cstheme="minorHAnsi"/>
        </w:rPr>
        <w:t>электронные письма на английском языке,</w:t>
      </w:r>
      <w:r w:rsidRPr="000402EC">
        <w:rPr>
          <w:rFonts w:cstheme="minorHAnsi"/>
        </w:rPr>
        <w:t xml:space="preserve"> использовать языковые средства общения</w:t>
      </w:r>
      <w:r w:rsidRPr="000402EC">
        <w:t xml:space="preserve"> </w:t>
      </w:r>
      <w:r w:rsidRPr="000402EC">
        <w:rPr>
          <w:rFonts w:cstheme="minorHAnsi"/>
        </w:rPr>
        <w:t>в письменной форме в соответствии со стилем общения и нормами языка; научится правильно оформлять письмо</w:t>
      </w:r>
      <w:r>
        <w:rPr>
          <w:rFonts w:cstheme="minorHAnsi"/>
        </w:rPr>
        <w:t>.</w:t>
      </w:r>
    </w:p>
    <w:p w14:paraId="3EDD566C" w14:textId="4F34B5D3" w:rsidR="00FC45F3" w:rsidRPr="00FC45F3" w:rsidRDefault="000B29F4" w:rsidP="00FC45F3">
      <w:r w:rsidRPr="00FC45F3">
        <w:rPr>
          <w:i/>
          <w:iCs/>
          <w:u w:val="single"/>
        </w:rPr>
        <w:t>Метапредметные:</w:t>
      </w:r>
      <w:r w:rsidRPr="000B29F4">
        <w:t> </w:t>
      </w:r>
      <w:r w:rsidR="00FC45F3" w:rsidRPr="00FC45F3">
        <w:t>у</w:t>
      </w:r>
      <w:r w:rsidR="00FC45F3" w:rsidRPr="00FC45F3">
        <w:t>чащиеся научатся осознавать цели и задачи изучения курса в целом;</w:t>
      </w:r>
      <w:r w:rsidR="00FC45F3">
        <w:t xml:space="preserve"> </w:t>
      </w:r>
      <w:r w:rsidR="00FC45F3" w:rsidRPr="00FC45F3">
        <w:t xml:space="preserve">осмысленно выбирать способы и приёмы действий при решении языковых </w:t>
      </w:r>
      <w:r w:rsidR="00FC45F3" w:rsidRPr="00FC45F3">
        <w:t>задач; руководствоваться</w:t>
      </w:r>
      <w:r w:rsidR="00FC45F3" w:rsidRPr="00FC45F3">
        <w:t xml:space="preserve"> правилом при создании речевого высказывания;</w:t>
      </w:r>
      <w:r w:rsidR="00FC45F3">
        <w:t xml:space="preserve"> </w:t>
      </w:r>
      <w:r w:rsidR="00FC45F3" w:rsidRPr="00FC45F3">
        <w:t>следовать при выполнении заданий инструкциям учителя.</w:t>
      </w:r>
    </w:p>
    <w:p w14:paraId="2E9FBB82" w14:textId="2F5FFE13" w:rsidR="00F36CED" w:rsidRDefault="00F36CED" w:rsidP="00F36CED">
      <w:r>
        <w:t>Оборудование:</w:t>
      </w:r>
      <w:r w:rsidR="00FC45F3">
        <w:t xml:space="preserve"> </w:t>
      </w:r>
      <w:r w:rsidR="00FC45F3" w:rsidRPr="00FC45F3">
        <w:t>проектор, ноутбук</w:t>
      </w:r>
      <w:r w:rsidR="00FC45F3">
        <w:t>.</w:t>
      </w:r>
    </w:p>
    <w:p w14:paraId="24ADFE2C" w14:textId="4E18B8EC" w:rsidR="00C348C9" w:rsidRDefault="00F36CED" w:rsidP="00F36CED">
      <w:r>
        <w:t>Образовательные ресурсы:</w:t>
      </w:r>
      <w:r w:rsidR="00FC45F3" w:rsidRPr="00FC45F3">
        <w:t xml:space="preserve"> </w:t>
      </w:r>
      <w:r w:rsidR="00FC45F3">
        <w:t xml:space="preserve">УМК </w:t>
      </w:r>
      <w:r w:rsidR="00FC45F3" w:rsidRPr="00FC45F3">
        <w:t>"Звездный английский. 10 класс",</w:t>
      </w:r>
      <w:r w:rsidR="00FC45F3">
        <w:t xml:space="preserve"> дополнительный</w:t>
      </w:r>
      <w:r w:rsidR="00FC45F3" w:rsidRPr="00FC45F3">
        <w:t xml:space="preserve"> дидактический материал.</w:t>
      </w:r>
    </w:p>
    <w:p w14:paraId="257B151F" w14:textId="7DE60280" w:rsidR="00772FA9" w:rsidRDefault="00772FA9" w:rsidP="00F36CED"/>
    <w:p w14:paraId="7BFAEA33" w14:textId="63F7908D" w:rsidR="00772FA9" w:rsidRDefault="00772FA9" w:rsidP="00F36CED"/>
    <w:p w14:paraId="2B714BF6" w14:textId="347BF4EF" w:rsidR="00772FA9" w:rsidRDefault="00772FA9" w:rsidP="00F36CED"/>
    <w:p w14:paraId="12704321" w14:textId="77CBF558" w:rsidR="00772FA9" w:rsidRDefault="00772FA9" w:rsidP="00F36CED"/>
    <w:p w14:paraId="7B2C3E87" w14:textId="6B67CAAF" w:rsidR="00772FA9" w:rsidRDefault="00772FA9" w:rsidP="00F36CED"/>
    <w:tbl>
      <w:tblPr>
        <w:tblStyle w:val="a3"/>
        <w:tblW w:w="0" w:type="auto"/>
        <w:tblLook w:val="04A0" w:firstRow="1" w:lastRow="0" w:firstColumn="1" w:lastColumn="0" w:noHBand="0" w:noVBand="1"/>
      </w:tblPr>
      <w:tblGrid>
        <w:gridCol w:w="2775"/>
        <w:gridCol w:w="3849"/>
        <w:gridCol w:w="4392"/>
        <w:gridCol w:w="3544"/>
      </w:tblGrid>
      <w:tr w:rsidR="00394775" w14:paraId="44EBC93E" w14:textId="77777777" w:rsidTr="00772FA9">
        <w:tc>
          <w:tcPr>
            <w:tcW w:w="2405" w:type="dxa"/>
          </w:tcPr>
          <w:p w14:paraId="5A0A68AE" w14:textId="35424084" w:rsidR="00772FA9" w:rsidRPr="00772FA9" w:rsidRDefault="00772FA9" w:rsidP="00F36CED">
            <w:pPr>
              <w:rPr>
                <w:rFonts w:ascii="Times New Roman" w:hAnsi="Times New Roman" w:cs="Times New Roman"/>
                <w:b/>
                <w:bCs/>
                <w:sz w:val="28"/>
                <w:szCs w:val="28"/>
              </w:rPr>
            </w:pPr>
            <w:r w:rsidRPr="00772FA9">
              <w:rPr>
                <w:rFonts w:ascii="Times New Roman" w:hAnsi="Times New Roman" w:cs="Times New Roman"/>
                <w:b/>
                <w:bCs/>
                <w:sz w:val="28"/>
                <w:szCs w:val="28"/>
              </w:rPr>
              <w:lastRenderedPageBreak/>
              <w:t xml:space="preserve">Этапы урока </w:t>
            </w:r>
          </w:p>
        </w:tc>
        <w:tc>
          <w:tcPr>
            <w:tcW w:w="3969" w:type="dxa"/>
          </w:tcPr>
          <w:p w14:paraId="5C5EBF8A" w14:textId="31BA4B55" w:rsidR="00772FA9" w:rsidRPr="00772FA9" w:rsidRDefault="00772FA9" w:rsidP="00F36CED">
            <w:pPr>
              <w:rPr>
                <w:rFonts w:ascii="Times New Roman" w:hAnsi="Times New Roman" w:cs="Times New Roman"/>
                <w:b/>
                <w:bCs/>
                <w:sz w:val="28"/>
                <w:szCs w:val="28"/>
              </w:rPr>
            </w:pPr>
            <w:r w:rsidRPr="00772FA9">
              <w:rPr>
                <w:rFonts w:ascii="Times New Roman" w:hAnsi="Times New Roman" w:cs="Times New Roman"/>
                <w:b/>
                <w:bCs/>
                <w:sz w:val="28"/>
                <w:szCs w:val="28"/>
              </w:rPr>
              <w:t>Деятельность учителя</w:t>
            </w:r>
          </w:p>
        </w:tc>
        <w:tc>
          <w:tcPr>
            <w:tcW w:w="4546" w:type="dxa"/>
          </w:tcPr>
          <w:p w14:paraId="39E6F34A" w14:textId="2D712ABF" w:rsidR="00772FA9" w:rsidRPr="00772FA9" w:rsidRDefault="00772FA9" w:rsidP="00F36CED">
            <w:pPr>
              <w:rPr>
                <w:rFonts w:ascii="Times New Roman" w:hAnsi="Times New Roman" w:cs="Times New Roman"/>
                <w:b/>
                <w:bCs/>
                <w:sz w:val="28"/>
                <w:szCs w:val="28"/>
              </w:rPr>
            </w:pPr>
            <w:r w:rsidRPr="00772FA9">
              <w:rPr>
                <w:rFonts w:ascii="Times New Roman" w:hAnsi="Times New Roman" w:cs="Times New Roman"/>
                <w:b/>
                <w:bCs/>
                <w:sz w:val="28"/>
                <w:szCs w:val="28"/>
              </w:rPr>
              <w:t>Деятельность учащихся</w:t>
            </w:r>
          </w:p>
        </w:tc>
        <w:tc>
          <w:tcPr>
            <w:tcW w:w="3640" w:type="dxa"/>
          </w:tcPr>
          <w:p w14:paraId="6C1035C5" w14:textId="49B1E7B6" w:rsidR="00772FA9" w:rsidRPr="00772FA9" w:rsidRDefault="00772FA9" w:rsidP="00F36CED">
            <w:pPr>
              <w:rPr>
                <w:rFonts w:ascii="Times New Roman" w:hAnsi="Times New Roman" w:cs="Times New Roman"/>
                <w:b/>
                <w:bCs/>
                <w:sz w:val="28"/>
                <w:szCs w:val="28"/>
              </w:rPr>
            </w:pPr>
            <w:r w:rsidRPr="00772FA9">
              <w:rPr>
                <w:rFonts w:ascii="Times New Roman" w:hAnsi="Times New Roman" w:cs="Times New Roman"/>
                <w:b/>
                <w:bCs/>
                <w:sz w:val="28"/>
                <w:szCs w:val="28"/>
              </w:rPr>
              <w:t>УУД</w:t>
            </w:r>
          </w:p>
        </w:tc>
      </w:tr>
      <w:tr w:rsidR="00394775" w:rsidRPr="00772FA9" w14:paraId="45B0454C" w14:textId="77777777" w:rsidTr="00772FA9">
        <w:tc>
          <w:tcPr>
            <w:tcW w:w="2405" w:type="dxa"/>
          </w:tcPr>
          <w:p w14:paraId="30843BEC" w14:textId="78C4BFC9" w:rsidR="00772FA9" w:rsidRDefault="00772FA9" w:rsidP="00772FA9">
            <w:pPr>
              <w:pStyle w:val="a4"/>
              <w:numPr>
                <w:ilvl w:val="0"/>
                <w:numId w:val="9"/>
              </w:numPr>
            </w:pPr>
            <w:r w:rsidRPr="00772FA9">
              <w:rPr>
                <w:b/>
                <w:bCs/>
              </w:rPr>
              <w:t xml:space="preserve">Организационный </w:t>
            </w:r>
            <w:proofErr w:type="gramStart"/>
            <w:r w:rsidRPr="00772FA9">
              <w:rPr>
                <w:b/>
                <w:bCs/>
              </w:rPr>
              <w:t>момент</w:t>
            </w:r>
            <w:r w:rsidRPr="00772FA9">
              <w:t>(</w:t>
            </w:r>
            <w:proofErr w:type="gramEnd"/>
            <w:r w:rsidRPr="00772FA9">
              <w:t>мотивация к учебной деятельности)</w:t>
            </w:r>
          </w:p>
          <w:p w14:paraId="249420F9" w14:textId="43183D8C" w:rsidR="00772FA9" w:rsidRDefault="00772FA9" w:rsidP="00772FA9">
            <w:pPr>
              <w:ind w:left="360" w:right="142" w:hanging="360"/>
            </w:pPr>
            <w:r w:rsidRPr="00772FA9">
              <w:rPr>
                <w:i/>
                <w:iCs/>
              </w:rPr>
              <w:t>Цель этапа:</w:t>
            </w:r>
            <w:r w:rsidRPr="00772FA9">
              <w:t xml:space="preserve"> включени</w:t>
            </w:r>
            <w:r>
              <w:t xml:space="preserve">е </w:t>
            </w:r>
            <w:r w:rsidRPr="00772FA9">
              <w:t>учащихся в деятельность на личностно</w:t>
            </w:r>
            <w:r>
              <w:t>-</w:t>
            </w:r>
            <w:r w:rsidRPr="00772FA9">
              <w:t>значимом уровне</w:t>
            </w:r>
            <w:r>
              <w:t>.</w:t>
            </w:r>
          </w:p>
        </w:tc>
        <w:tc>
          <w:tcPr>
            <w:tcW w:w="3969" w:type="dxa"/>
          </w:tcPr>
          <w:p w14:paraId="45DA076C" w14:textId="77777777" w:rsidR="00772FA9" w:rsidRPr="00772FA9" w:rsidRDefault="00772FA9" w:rsidP="00772FA9">
            <w:r w:rsidRPr="00772FA9">
              <w:t>Приветствие учащихся. Настраивает учащихся на работу, вводит в атмосферу иноязычной речи.</w:t>
            </w:r>
          </w:p>
          <w:p w14:paraId="585B8217" w14:textId="574F2CB5" w:rsidR="00772FA9" w:rsidRPr="00772FA9" w:rsidRDefault="004C50C0" w:rsidP="00772FA9">
            <w:pPr>
              <w:rPr>
                <w:lang w:val="en-US"/>
              </w:rPr>
            </w:pPr>
            <w:r w:rsidRPr="00772FA9">
              <w:rPr>
                <w:lang w:val="en-US"/>
              </w:rPr>
              <w:t>Good morning</w:t>
            </w:r>
            <w:r w:rsidR="00772FA9" w:rsidRPr="00772FA9">
              <w:rPr>
                <w:lang w:val="en-US"/>
              </w:rPr>
              <w:t>!</w:t>
            </w:r>
          </w:p>
          <w:p w14:paraId="5BC02B00" w14:textId="77777777" w:rsidR="00772FA9" w:rsidRDefault="00772FA9" w:rsidP="00772FA9">
            <w:pPr>
              <w:rPr>
                <w:lang w:val="en-US"/>
              </w:rPr>
            </w:pPr>
            <w:r w:rsidRPr="00772FA9">
              <w:rPr>
                <w:lang w:val="en-US"/>
              </w:rPr>
              <w:t>How are you today? I’m glad to see you! Sit down, please.</w:t>
            </w:r>
          </w:p>
          <w:p w14:paraId="3E538D60" w14:textId="77777777" w:rsidR="00772FA9" w:rsidRPr="00772FA9" w:rsidRDefault="00772FA9" w:rsidP="00772FA9">
            <w:pPr>
              <w:rPr>
                <w:lang w:val="en-US"/>
              </w:rPr>
            </w:pPr>
            <w:r w:rsidRPr="00772FA9">
              <w:rPr>
                <w:lang w:val="en-US"/>
              </w:rPr>
              <w:t>- Are you ready to start our work?</w:t>
            </w:r>
          </w:p>
          <w:p w14:paraId="26636EAC" w14:textId="77777777" w:rsidR="00772FA9" w:rsidRPr="00772FA9" w:rsidRDefault="00772FA9" w:rsidP="00772FA9">
            <w:pPr>
              <w:rPr>
                <w:lang w:val="en-US"/>
              </w:rPr>
            </w:pPr>
            <w:r w:rsidRPr="00772FA9">
              <w:rPr>
                <w:lang w:val="en-US"/>
              </w:rPr>
              <w:t>It’s time to start our lesson.</w:t>
            </w:r>
          </w:p>
          <w:p w14:paraId="4F998B4F" w14:textId="77777777" w:rsidR="00772FA9" w:rsidRPr="00772FA9" w:rsidRDefault="00772FA9" w:rsidP="00772FA9">
            <w:pPr>
              <w:rPr>
                <w:lang w:val="en-US"/>
              </w:rPr>
            </w:pPr>
            <w:r w:rsidRPr="00772FA9">
              <w:rPr>
                <w:lang w:val="en-US"/>
              </w:rPr>
              <w:t>Good beginning makes a good ending!</w:t>
            </w:r>
          </w:p>
          <w:p w14:paraId="508232D6" w14:textId="77777777" w:rsidR="00772FA9" w:rsidRPr="00772FA9" w:rsidRDefault="00772FA9" w:rsidP="00772FA9">
            <w:pPr>
              <w:rPr>
                <w:lang w:val="en-US"/>
              </w:rPr>
            </w:pPr>
          </w:p>
          <w:p w14:paraId="61C1B4F1" w14:textId="4734F56A" w:rsidR="00772FA9" w:rsidRPr="00772FA9" w:rsidRDefault="00772FA9" w:rsidP="00772FA9"/>
        </w:tc>
        <w:tc>
          <w:tcPr>
            <w:tcW w:w="4546" w:type="dxa"/>
          </w:tcPr>
          <w:p w14:paraId="65E0EDA9" w14:textId="77777777" w:rsidR="00772FA9" w:rsidRDefault="00772FA9" w:rsidP="00772FA9">
            <w:r>
              <w:t>Приветствуют учителя, проверяют свою готовность к уроку.</w:t>
            </w:r>
          </w:p>
          <w:p w14:paraId="39DC26C1" w14:textId="68C5163A" w:rsidR="00772FA9" w:rsidRPr="00772FA9" w:rsidRDefault="00772FA9" w:rsidP="00772FA9">
            <w:pPr>
              <w:rPr>
                <w:lang w:val="en-US"/>
              </w:rPr>
            </w:pPr>
            <w:r w:rsidRPr="00772FA9">
              <w:rPr>
                <w:lang w:val="en-US"/>
              </w:rPr>
              <w:t xml:space="preserve">-Good </w:t>
            </w:r>
            <w:r w:rsidR="004C50C0" w:rsidRPr="00772FA9">
              <w:rPr>
                <w:lang w:val="en-US"/>
              </w:rPr>
              <w:t>morning,</w:t>
            </w:r>
            <w:r w:rsidRPr="00772FA9">
              <w:rPr>
                <w:lang w:val="en-US"/>
              </w:rPr>
              <w:t xml:space="preserve"> dear teacher!</w:t>
            </w:r>
          </w:p>
          <w:p w14:paraId="5F475C23" w14:textId="03F513E6" w:rsidR="00772FA9" w:rsidRPr="00772FA9" w:rsidRDefault="00772FA9" w:rsidP="00772FA9">
            <w:pPr>
              <w:rPr>
                <w:lang w:val="en-US"/>
              </w:rPr>
            </w:pPr>
            <w:r w:rsidRPr="00772FA9">
              <w:rPr>
                <w:lang w:val="en-US"/>
              </w:rPr>
              <w:t>- Glad to see you too!</w:t>
            </w:r>
          </w:p>
        </w:tc>
        <w:tc>
          <w:tcPr>
            <w:tcW w:w="3640" w:type="dxa"/>
          </w:tcPr>
          <w:p w14:paraId="42F96979" w14:textId="77777777" w:rsidR="00772FA9" w:rsidRPr="00772FA9" w:rsidRDefault="00772FA9" w:rsidP="00772FA9">
            <w:r w:rsidRPr="00772FA9">
              <w:t>Личностные:</w:t>
            </w:r>
          </w:p>
          <w:p w14:paraId="7550207E" w14:textId="77777777" w:rsidR="00772FA9" w:rsidRPr="00772FA9" w:rsidRDefault="00772FA9" w:rsidP="00772FA9">
            <w:r w:rsidRPr="00772FA9">
              <w:t>Отвечают на вопросы учителя, выражают собственное мнение.</w:t>
            </w:r>
          </w:p>
          <w:p w14:paraId="1DFB844D" w14:textId="77777777" w:rsidR="00772FA9" w:rsidRPr="00772FA9" w:rsidRDefault="00772FA9" w:rsidP="00772FA9"/>
          <w:p w14:paraId="550F41A2" w14:textId="77777777" w:rsidR="00772FA9" w:rsidRPr="00772FA9" w:rsidRDefault="00772FA9" w:rsidP="00772FA9">
            <w:r w:rsidRPr="00772FA9">
              <w:t>Коммуникативные:</w:t>
            </w:r>
          </w:p>
          <w:p w14:paraId="057A9F8E" w14:textId="5FF969B1" w:rsidR="00772FA9" w:rsidRDefault="00772FA9" w:rsidP="00772FA9">
            <w:r w:rsidRPr="00772FA9">
              <w:t>Речевое взаимодействие на уровне фраз, с соблюдением норм речевого этикета.</w:t>
            </w:r>
          </w:p>
          <w:p w14:paraId="7E588ACB" w14:textId="77777777" w:rsidR="00772FA9" w:rsidRPr="00772FA9" w:rsidRDefault="00772FA9" w:rsidP="00772FA9"/>
          <w:p w14:paraId="4C47B6A5" w14:textId="77777777" w:rsidR="00772FA9" w:rsidRPr="00772FA9" w:rsidRDefault="00772FA9" w:rsidP="00772FA9">
            <w:r w:rsidRPr="00772FA9">
              <w:t>Регулятивные:</w:t>
            </w:r>
          </w:p>
          <w:p w14:paraId="7636AA49" w14:textId="77777777" w:rsidR="00772FA9" w:rsidRPr="00772FA9" w:rsidRDefault="00772FA9" w:rsidP="00772FA9">
            <w:r w:rsidRPr="00772FA9">
              <w:t>Принятие сигнала к началу учебной деятельности;</w:t>
            </w:r>
          </w:p>
          <w:p w14:paraId="4FA69BB5" w14:textId="0128975A" w:rsidR="00772FA9" w:rsidRPr="00772FA9" w:rsidRDefault="00772FA9" w:rsidP="00772FA9">
            <w:r>
              <w:t>п</w:t>
            </w:r>
            <w:proofErr w:type="spellStart"/>
            <w:r w:rsidRPr="00772FA9">
              <w:rPr>
                <w:lang w:val="en-US"/>
              </w:rPr>
              <w:t>сихологическая</w:t>
            </w:r>
            <w:proofErr w:type="spellEnd"/>
            <w:r w:rsidRPr="00772FA9">
              <w:rPr>
                <w:lang w:val="en-US"/>
              </w:rPr>
              <w:t xml:space="preserve"> </w:t>
            </w:r>
            <w:proofErr w:type="spellStart"/>
            <w:r w:rsidRPr="00772FA9">
              <w:rPr>
                <w:lang w:val="en-US"/>
              </w:rPr>
              <w:t>готовность</w:t>
            </w:r>
            <w:proofErr w:type="spellEnd"/>
            <w:r w:rsidRPr="00772FA9">
              <w:rPr>
                <w:lang w:val="en-US"/>
              </w:rPr>
              <w:t xml:space="preserve"> к</w:t>
            </w:r>
            <w:r>
              <w:t xml:space="preserve"> уроку.</w:t>
            </w:r>
          </w:p>
        </w:tc>
      </w:tr>
      <w:tr w:rsidR="00394775" w:rsidRPr="000931D0" w14:paraId="549B49D7" w14:textId="77777777" w:rsidTr="00772FA9">
        <w:tc>
          <w:tcPr>
            <w:tcW w:w="2405" w:type="dxa"/>
          </w:tcPr>
          <w:p w14:paraId="42339F8D" w14:textId="030BE42A" w:rsidR="004C50C0" w:rsidRPr="004C50C0" w:rsidRDefault="004C50C0" w:rsidP="004C50C0">
            <w:pPr>
              <w:pStyle w:val="a4"/>
              <w:numPr>
                <w:ilvl w:val="0"/>
                <w:numId w:val="9"/>
              </w:numPr>
              <w:rPr>
                <w:b/>
                <w:bCs/>
              </w:rPr>
            </w:pPr>
            <w:r w:rsidRPr="004C50C0">
              <w:rPr>
                <w:b/>
                <w:bCs/>
              </w:rPr>
              <w:t>Целеполагание и мотивация</w:t>
            </w:r>
          </w:p>
          <w:p w14:paraId="02B5B145" w14:textId="3350EA27" w:rsidR="004C50C0" w:rsidRDefault="00772FA9" w:rsidP="004C50C0">
            <w:r w:rsidRPr="004C50C0">
              <w:rPr>
                <w:i/>
                <w:iCs/>
              </w:rPr>
              <w:t>Цель этапа:</w:t>
            </w:r>
            <w:r w:rsidR="004C50C0" w:rsidRPr="004C50C0">
              <w:rPr>
                <w:i/>
                <w:iCs/>
              </w:rPr>
              <w:t xml:space="preserve"> </w:t>
            </w:r>
            <w:r w:rsidR="004C50C0" w:rsidRPr="00772FA9">
              <w:t>Постановка цели и задач урока.</w:t>
            </w:r>
          </w:p>
          <w:p w14:paraId="165F4695" w14:textId="54F89951" w:rsidR="00772FA9" w:rsidRPr="00772FA9" w:rsidRDefault="00772FA9" w:rsidP="004C50C0"/>
        </w:tc>
        <w:tc>
          <w:tcPr>
            <w:tcW w:w="3969" w:type="dxa"/>
          </w:tcPr>
          <w:p w14:paraId="130463DE" w14:textId="77777777" w:rsidR="004C50C0" w:rsidRPr="004C50C0" w:rsidRDefault="004C50C0" w:rsidP="004C50C0">
            <w:r w:rsidRPr="004C50C0">
              <w:t>Учитель просит выполнить задание, с помощью которого подводит к теме урока, и настраивает учащихся на работу.</w:t>
            </w:r>
          </w:p>
          <w:p w14:paraId="09D4A42E" w14:textId="2A77F4AC" w:rsidR="004C50C0" w:rsidRDefault="004C50C0" w:rsidP="004C50C0">
            <w:pPr>
              <w:rPr>
                <w:lang w:val="en-US"/>
              </w:rPr>
            </w:pPr>
            <w:r w:rsidRPr="004C50C0">
              <w:rPr>
                <w:lang w:val="en-US"/>
              </w:rPr>
              <w:t>-Do you know what we are going to speak about at our lesson today?</w:t>
            </w:r>
          </w:p>
          <w:p w14:paraId="3B19A757" w14:textId="77777777" w:rsidR="004C50C0" w:rsidRDefault="004C50C0" w:rsidP="00F36CED">
            <w:pPr>
              <w:rPr>
                <w:lang w:val="en-US"/>
              </w:rPr>
            </w:pPr>
          </w:p>
          <w:p w14:paraId="31227407" w14:textId="77777777" w:rsidR="004C50C0" w:rsidRDefault="004C50C0" w:rsidP="00F36CED">
            <w:pPr>
              <w:rPr>
                <w:lang w:val="en-US"/>
              </w:rPr>
            </w:pPr>
            <w:r w:rsidRPr="004C50C0">
              <w:rPr>
                <w:lang w:val="en-US"/>
              </w:rPr>
              <w:t>-</w:t>
            </w:r>
            <w:r w:rsidRPr="004C50C0">
              <w:rPr>
                <w:lang w:val="en-US"/>
              </w:rPr>
              <w:t xml:space="preserve">How often do you write email letters? </w:t>
            </w:r>
          </w:p>
          <w:p w14:paraId="60239107" w14:textId="66E9C474" w:rsidR="00772FA9" w:rsidRPr="004C50C0" w:rsidRDefault="004C50C0" w:rsidP="00F36CED">
            <w:pPr>
              <w:rPr>
                <w:lang w:val="en-US"/>
              </w:rPr>
            </w:pPr>
            <w:r w:rsidRPr="004C50C0">
              <w:rPr>
                <w:lang w:val="en-US"/>
              </w:rPr>
              <w:t xml:space="preserve">- </w:t>
            </w:r>
            <w:r w:rsidRPr="004C50C0">
              <w:rPr>
                <w:lang w:val="en-US"/>
              </w:rPr>
              <w:t>Whom do you usually write?</w:t>
            </w:r>
          </w:p>
        </w:tc>
        <w:tc>
          <w:tcPr>
            <w:tcW w:w="4546" w:type="dxa"/>
          </w:tcPr>
          <w:p w14:paraId="45C2700E" w14:textId="2E9B0477" w:rsidR="004C50C0" w:rsidRPr="004C50C0" w:rsidRDefault="004C50C0" w:rsidP="00F36CED">
            <w:r w:rsidRPr="004C50C0">
              <w:t>Отвечают на вопросы учителя, предполагают, а затем формулируют тему и цели урока</w:t>
            </w:r>
            <w:r>
              <w:t>.</w:t>
            </w:r>
          </w:p>
          <w:p w14:paraId="099CB26C" w14:textId="77777777" w:rsidR="004C50C0" w:rsidRDefault="004C50C0" w:rsidP="00F36CED">
            <w:pPr>
              <w:rPr>
                <w:lang w:val="en-US"/>
              </w:rPr>
            </w:pPr>
          </w:p>
          <w:p w14:paraId="45D248BD" w14:textId="77777777" w:rsidR="00772FA9" w:rsidRDefault="004C50C0" w:rsidP="00F36CED">
            <w:pPr>
              <w:rPr>
                <w:lang w:val="en-US"/>
              </w:rPr>
            </w:pPr>
            <w:r w:rsidRPr="004C50C0">
              <w:rPr>
                <w:lang w:val="en-US"/>
              </w:rPr>
              <w:t xml:space="preserve">- </w:t>
            </w:r>
            <w:r w:rsidRPr="004C50C0">
              <w:rPr>
                <w:lang w:val="en-US"/>
              </w:rPr>
              <w:t xml:space="preserve">Yes, I write letters quite often. I write them to my American </w:t>
            </w:r>
            <w:r w:rsidRPr="004C50C0">
              <w:rPr>
                <w:lang w:val="en-US"/>
              </w:rPr>
              <w:t>pen friend</w:t>
            </w:r>
            <w:r w:rsidRPr="004C50C0">
              <w:rPr>
                <w:lang w:val="en-US"/>
              </w:rPr>
              <w:t>, to my English teacher …</w:t>
            </w:r>
          </w:p>
          <w:p w14:paraId="4F7F9DA6" w14:textId="0A7DA9F8" w:rsidR="004C50C0" w:rsidRPr="004C50C0" w:rsidRDefault="004C50C0" w:rsidP="00F36CED">
            <w:pPr>
              <w:rPr>
                <w:lang w:val="en-GB"/>
              </w:rPr>
            </w:pPr>
            <w:r w:rsidRPr="004C50C0">
              <w:rPr>
                <w:lang w:val="en-US"/>
              </w:rPr>
              <w:t xml:space="preserve">- </w:t>
            </w:r>
            <w:r>
              <w:rPr>
                <w:lang w:val="en-GB"/>
              </w:rPr>
              <w:t xml:space="preserve">I guess we are going to talk about emails. </w:t>
            </w:r>
          </w:p>
        </w:tc>
        <w:tc>
          <w:tcPr>
            <w:tcW w:w="3640" w:type="dxa"/>
          </w:tcPr>
          <w:p w14:paraId="0FFDBAF5" w14:textId="77777777" w:rsidR="000931D0" w:rsidRPr="000931D0" w:rsidRDefault="000931D0" w:rsidP="000931D0">
            <w:r w:rsidRPr="000931D0">
              <w:t>Коммуникативные:</w:t>
            </w:r>
          </w:p>
          <w:p w14:paraId="02888CCC" w14:textId="77777777" w:rsidR="00772FA9" w:rsidRDefault="000931D0" w:rsidP="000931D0">
            <w:r w:rsidRPr="000931D0">
              <w:t>Уметь доносить свою позицию до других.</w:t>
            </w:r>
          </w:p>
          <w:p w14:paraId="4C510C0F" w14:textId="77777777" w:rsidR="000931D0" w:rsidRDefault="000931D0" w:rsidP="000931D0"/>
          <w:p w14:paraId="012A172D" w14:textId="05E5649A" w:rsidR="000931D0" w:rsidRDefault="000931D0" w:rsidP="000931D0">
            <w:r>
              <w:t>Регулятивные:</w:t>
            </w:r>
          </w:p>
          <w:p w14:paraId="46C7D777" w14:textId="2E082BA1" w:rsidR="000931D0" w:rsidRDefault="000931D0" w:rsidP="000931D0">
            <w:r>
              <w:t>Уметь планировать свою</w:t>
            </w:r>
            <w:r w:rsidRPr="000931D0">
              <w:t xml:space="preserve"> </w:t>
            </w:r>
            <w:r>
              <w:t>деятельность в соответствии с целевой установкой.</w:t>
            </w:r>
          </w:p>
          <w:p w14:paraId="6DCFB68E" w14:textId="5BCDEC0C" w:rsidR="000931D0" w:rsidRPr="000931D0" w:rsidRDefault="000931D0" w:rsidP="000931D0">
            <w:pPr>
              <w:rPr>
                <w:lang w:val="en-GB"/>
              </w:rPr>
            </w:pPr>
          </w:p>
        </w:tc>
      </w:tr>
      <w:tr w:rsidR="00394775" w:rsidRPr="000931D0" w14:paraId="5987BBA6" w14:textId="77777777" w:rsidTr="00772FA9">
        <w:tc>
          <w:tcPr>
            <w:tcW w:w="2405" w:type="dxa"/>
          </w:tcPr>
          <w:p w14:paraId="2C84ED87" w14:textId="77777777" w:rsidR="000931D0" w:rsidRDefault="000931D0" w:rsidP="000931D0">
            <w:pPr>
              <w:rPr>
                <w:b/>
                <w:bCs/>
              </w:rPr>
            </w:pPr>
            <w:r w:rsidRPr="000931D0">
              <w:rPr>
                <w:b/>
                <w:bCs/>
              </w:rPr>
              <w:t>3.Актуализация знаний.</w:t>
            </w:r>
          </w:p>
          <w:p w14:paraId="493A2C02" w14:textId="77777777" w:rsidR="000931D0" w:rsidRDefault="000931D0" w:rsidP="000931D0"/>
          <w:p w14:paraId="646C9871" w14:textId="797EE5DE" w:rsidR="00772FA9" w:rsidRPr="000931D0" w:rsidRDefault="000931D0" w:rsidP="000931D0">
            <w:pPr>
              <w:rPr>
                <w:b/>
                <w:bCs/>
              </w:rPr>
            </w:pPr>
            <w:r w:rsidRPr="000931D0">
              <w:rPr>
                <w:i/>
                <w:iCs/>
              </w:rPr>
              <w:t>Цель этапа:</w:t>
            </w:r>
            <w:r>
              <w:rPr>
                <w:i/>
                <w:iCs/>
              </w:rPr>
              <w:t xml:space="preserve"> </w:t>
            </w:r>
            <w:r w:rsidRPr="000931D0">
              <w:t>п</w:t>
            </w:r>
            <w:r w:rsidRPr="000931D0">
              <w:t>ов</w:t>
            </w:r>
            <w:r>
              <w:t>торение</w:t>
            </w:r>
            <w:r>
              <w:t xml:space="preserve"> раннее</w:t>
            </w:r>
            <w:r>
              <w:t xml:space="preserve"> изученного материал</w:t>
            </w:r>
            <w:r>
              <w:t>а.</w:t>
            </w:r>
          </w:p>
        </w:tc>
        <w:tc>
          <w:tcPr>
            <w:tcW w:w="3969" w:type="dxa"/>
          </w:tcPr>
          <w:p w14:paraId="21253161" w14:textId="26B57143" w:rsidR="000931D0" w:rsidRDefault="000931D0" w:rsidP="00F36CED">
            <w:r>
              <w:t xml:space="preserve">Учитель просит учащихся нарисовать ментальную карту. </w:t>
            </w:r>
          </w:p>
          <w:p w14:paraId="19C6E69E" w14:textId="77777777" w:rsidR="000931D0" w:rsidRPr="000931D0" w:rsidRDefault="000931D0" w:rsidP="00F36CED"/>
          <w:p w14:paraId="35211100" w14:textId="67BF087C" w:rsidR="00772FA9" w:rsidRPr="000931D0" w:rsidRDefault="000931D0" w:rsidP="00F36CED">
            <w:r w:rsidRPr="000931D0">
              <w:rPr>
                <w:lang w:val="en-US"/>
              </w:rPr>
              <w:t>-</w:t>
            </w:r>
            <w:r w:rsidRPr="000931D0">
              <w:rPr>
                <w:lang w:val="en-US"/>
              </w:rPr>
              <w:t xml:space="preserve">What kind of emails do you know? Think of all possible types of letters and create a mind-map. </w:t>
            </w:r>
            <w:r w:rsidRPr="000931D0">
              <w:t xml:space="preserve">Mark </w:t>
            </w:r>
            <w:proofErr w:type="spellStart"/>
            <w:r w:rsidRPr="000931D0">
              <w:t>those</w:t>
            </w:r>
            <w:proofErr w:type="spellEnd"/>
            <w:r w:rsidRPr="000931D0">
              <w:t xml:space="preserve"> </w:t>
            </w:r>
            <w:proofErr w:type="spellStart"/>
            <w:r w:rsidRPr="000931D0">
              <w:t>you</w:t>
            </w:r>
            <w:proofErr w:type="spellEnd"/>
            <w:r w:rsidRPr="000931D0">
              <w:t xml:space="preserve"> </w:t>
            </w:r>
            <w:proofErr w:type="spellStart"/>
            <w:r w:rsidRPr="000931D0">
              <w:t>have</w:t>
            </w:r>
            <w:proofErr w:type="spellEnd"/>
            <w:r w:rsidRPr="000931D0">
              <w:t xml:space="preserve"> </w:t>
            </w:r>
            <w:proofErr w:type="spellStart"/>
            <w:r w:rsidRPr="000931D0">
              <w:t>already</w:t>
            </w:r>
            <w:proofErr w:type="spellEnd"/>
            <w:r w:rsidRPr="000931D0">
              <w:t xml:space="preserve"> </w:t>
            </w:r>
            <w:proofErr w:type="spellStart"/>
            <w:r w:rsidRPr="000931D0">
              <w:t>written</w:t>
            </w:r>
            <w:proofErr w:type="spellEnd"/>
            <w:r w:rsidRPr="000931D0">
              <w:t>.</w:t>
            </w:r>
          </w:p>
        </w:tc>
        <w:tc>
          <w:tcPr>
            <w:tcW w:w="4546" w:type="dxa"/>
          </w:tcPr>
          <w:p w14:paraId="3B9AD199" w14:textId="7A557F1C" w:rsidR="00772FA9" w:rsidRDefault="00772FA9" w:rsidP="00F36CED"/>
          <w:p w14:paraId="2111D40C" w14:textId="77777777" w:rsidR="000931D0" w:rsidRDefault="000931D0" w:rsidP="00F36CED">
            <w:r>
              <w:t>Учащиеся в своих тетрадях оформляют ментальную карту и говорят учителю с какими видами писем они уже знакомы.</w:t>
            </w:r>
            <w:r w:rsidRPr="000931D0">
              <w:t xml:space="preserve"> </w:t>
            </w:r>
          </w:p>
          <w:p w14:paraId="509600B2" w14:textId="49ABF400" w:rsidR="00394775" w:rsidRPr="000931D0" w:rsidRDefault="00394775" w:rsidP="00F36CED">
            <w:r>
              <w:t xml:space="preserve">См. приложение </w:t>
            </w:r>
          </w:p>
        </w:tc>
        <w:tc>
          <w:tcPr>
            <w:tcW w:w="3640" w:type="dxa"/>
          </w:tcPr>
          <w:p w14:paraId="65195C6B" w14:textId="0D8D72FC" w:rsidR="000931D0" w:rsidRDefault="000931D0" w:rsidP="000931D0">
            <w:r>
              <w:t>Предметные:</w:t>
            </w:r>
          </w:p>
          <w:p w14:paraId="7D467F6E" w14:textId="5D309A94" w:rsidR="000931D0" w:rsidRDefault="000931D0" w:rsidP="000931D0">
            <w:r>
              <w:t>Осуществление актуализации, систематизация полученных ранее знаний по данной теме</w:t>
            </w:r>
            <w:r>
              <w:t>.</w:t>
            </w:r>
          </w:p>
          <w:p w14:paraId="2CA718DA" w14:textId="77777777" w:rsidR="000931D0" w:rsidRDefault="000931D0" w:rsidP="000931D0"/>
          <w:p w14:paraId="1493A1A4" w14:textId="77777777" w:rsidR="000931D0" w:rsidRDefault="000931D0" w:rsidP="000931D0">
            <w:r>
              <w:t>Коммуникативные:</w:t>
            </w:r>
          </w:p>
          <w:p w14:paraId="25A58262" w14:textId="43A82D3E" w:rsidR="00772FA9" w:rsidRPr="000931D0" w:rsidRDefault="000931D0" w:rsidP="000931D0">
            <w:r>
              <w:t>Умение слушать себя и других собеседников.</w:t>
            </w:r>
          </w:p>
        </w:tc>
      </w:tr>
      <w:tr w:rsidR="00394775" w:rsidRPr="00394775" w14:paraId="11D5B25A" w14:textId="77777777" w:rsidTr="00772FA9">
        <w:tc>
          <w:tcPr>
            <w:tcW w:w="2405" w:type="dxa"/>
          </w:tcPr>
          <w:p w14:paraId="4C2BBFB4" w14:textId="260E66B4" w:rsidR="00772FA9" w:rsidRDefault="000931D0" w:rsidP="000931D0">
            <w:pPr>
              <w:pStyle w:val="a4"/>
              <w:numPr>
                <w:ilvl w:val="0"/>
                <w:numId w:val="11"/>
              </w:numPr>
              <w:rPr>
                <w:b/>
                <w:bCs/>
              </w:rPr>
            </w:pPr>
            <w:r w:rsidRPr="000931D0">
              <w:rPr>
                <w:b/>
                <w:bCs/>
              </w:rPr>
              <w:lastRenderedPageBreak/>
              <w:t>Первичное усвоение новых знаний.</w:t>
            </w:r>
          </w:p>
          <w:p w14:paraId="1186CA9B" w14:textId="414A56A8" w:rsidR="000931D0" w:rsidRPr="000931D0" w:rsidRDefault="000931D0" w:rsidP="000931D0">
            <w:r w:rsidRPr="000931D0">
              <w:rPr>
                <w:i/>
                <w:iCs/>
              </w:rPr>
              <w:t>Цель этапа:</w:t>
            </w:r>
            <w:r>
              <w:t xml:space="preserve"> </w:t>
            </w:r>
            <w:r w:rsidRPr="000931D0">
              <w:t>изуч</w:t>
            </w:r>
            <w:r w:rsidRPr="000931D0">
              <w:t>ить</w:t>
            </w:r>
            <w:r w:rsidRPr="000931D0">
              <w:t xml:space="preserve"> различия между официальным и личным письмом</w:t>
            </w:r>
            <w:r w:rsidR="00394775">
              <w:t xml:space="preserve">, а также изучить правила английской пунктуации. </w:t>
            </w:r>
          </w:p>
          <w:p w14:paraId="4736A52C" w14:textId="531E4AE3" w:rsidR="000931D0" w:rsidRPr="000931D0" w:rsidRDefault="000931D0" w:rsidP="000931D0">
            <w:pPr>
              <w:ind w:left="360"/>
            </w:pPr>
          </w:p>
        </w:tc>
        <w:tc>
          <w:tcPr>
            <w:tcW w:w="3969" w:type="dxa"/>
          </w:tcPr>
          <w:p w14:paraId="48D7BD65" w14:textId="397AF25F" w:rsidR="000931D0" w:rsidRDefault="000931D0" w:rsidP="000931D0">
            <w:r>
              <w:t>На данном этапе учащиеся изучают различия между официальным и личным письмом.</w:t>
            </w:r>
          </w:p>
          <w:p w14:paraId="3CB10320" w14:textId="77777777" w:rsidR="000931D0" w:rsidRDefault="000931D0" w:rsidP="000931D0"/>
          <w:p w14:paraId="7731DEA1" w14:textId="57499585" w:rsidR="00772FA9" w:rsidRDefault="000931D0" w:rsidP="000931D0">
            <w:pPr>
              <w:rPr>
                <w:lang w:val="en-US"/>
              </w:rPr>
            </w:pPr>
            <w:r w:rsidRPr="000931D0">
              <w:rPr>
                <w:lang w:val="en-US"/>
              </w:rPr>
              <w:t xml:space="preserve">- </w:t>
            </w:r>
            <w:r w:rsidRPr="000931D0">
              <w:rPr>
                <w:lang w:val="en-US"/>
              </w:rPr>
              <w:t>There are a lot of differences between formal and informal letters. What are they? Look at the table and read them.</w:t>
            </w:r>
          </w:p>
          <w:p w14:paraId="3CF9FDC3" w14:textId="5D88F1A3" w:rsidR="00394775" w:rsidRDefault="00394775" w:rsidP="000931D0">
            <w:pPr>
              <w:rPr>
                <w:lang w:val="en-US"/>
              </w:rPr>
            </w:pPr>
          </w:p>
          <w:p w14:paraId="69AAE536" w14:textId="5A9AFE92" w:rsidR="00394775" w:rsidRDefault="00394775" w:rsidP="000931D0">
            <w:r>
              <w:t>Также</w:t>
            </w:r>
            <w:r w:rsidRPr="00394775">
              <w:t xml:space="preserve">, </w:t>
            </w:r>
            <w:r>
              <w:t xml:space="preserve">учитель выводит на экран правила пунктуации. </w:t>
            </w:r>
          </w:p>
          <w:p w14:paraId="07251B08" w14:textId="77777777" w:rsidR="00394775" w:rsidRPr="00394775" w:rsidRDefault="00394775" w:rsidP="000931D0"/>
          <w:p w14:paraId="166B68F8" w14:textId="30FC39FE" w:rsidR="00394775" w:rsidRPr="000931D0" w:rsidRDefault="00394775" w:rsidP="000931D0">
            <w:pPr>
              <w:rPr>
                <w:lang w:val="en-US"/>
              </w:rPr>
            </w:pPr>
            <w:r w:rsidRPr="00394775">
              <w:rPr>
                <w:lang w:val="en-US"/>
              </w:rPr>
              <w:t xml:space="preserve">- </w:t>
            </w:r>
            <w:r w:rsidRPr="00394775">
              <w:rPr>
                <w:lang w:val="en-US"/>
              </w:rPr>
              <w:t>Earlier we have discussed the specifics of English punctuation. Today, I would like to draw your attention to the use of punctuation marks in letters. Study the rules for punctuation in the box.</w:t>
            </w:r>
          </w:p>
        </w:tc>
        <w:tc>
          <w:tcPr>
            <w:tcW w:w="4546" w:type="dxa"/>
          </w:tcPr>
          <w:p w14:paraId="37370069" w14:textId="77777777" w:rsidR="00772FA9" w:rsidRDefault="00394775" w:rsidP="00F36CED">
            <w:r>
              <w:t xml:space="preserve">Учащиеся читают правила, обсуждают их и затем выполняют предложенные упражнения на отработку пунктуационных навыков. </w:t>
            </w:r>
          </w:p>
          <w:p w14:paraId="31A6BFB8" w14:textId="2F57837A" w:rsidR="00394775" w:rsidRPr="00394775" w:rsidRDefault="00394775" w:rsidP="00F36CED">
            <w:r>
              <w:t xml:space="preserve">См. приложение. </w:t>
            </w:r>
          </w:p>
        </w:tc>
        <w:tc>
          <w:tcPr>
            <w:tcW w:w="3640" w:type="dxa"/>
          </w:tcPr>
          <w:p w14:paraId="06F540BD" w14:textId="182C6DEF" w:rsidR="00394775" w:rsidRDefault="00394775" w:rsidP="00394775">
            <w:r>
              <w:t>Личностные: формирование учебно</w:t>
            </w:r>
            <w:r>
              <w:t>-</w:t>
            </w:r>
            <w:r>
              <w:t>познавательного интереса к новому учебному</w:t>
            </w:r>
          </w:p>
          <w:p w14:paraId="09C150A1" w14:textId="77777777" w:rsidR="00394775" w:rsidRDefault="00394775" w:rsidP="00394775">
            <w:r>
              <w:t>материалу и способам решения новой задачи.</w:t>
            </w:r>
          </w:p>
          <w:p w14:paraId="583EEC48" w14:textId="77777777" w:rsidR="00394775" w:rsidRDefault="00394775" w:rsidP="00394775">
            <w:r>
              <w:t>Познавательные: извлечение необходимой</w:t>
            </w:r>
          </w:p>
          <w:p w14:paraId="6515D693" w14:textId="00FB5E0D" w:rsidR="00772FA9" w:rsidRPr="00394775" w:rsidRDefault="00394775" w:rsidP="00394775">
            <w:r>
              <w:t>информации</w:t>
            </w:r>
          </w:p>
        </w:tc>
      </w:tr>
      <w:tr w:rsidR="00394775" w:rsidRPr="00394775" w14:paraId="59128E8B" w14:textId="77777777" w:rsidTr="00772FA9">
        <w:tc>
          <w:tcPr>
            <w:tcW w:w="2405" w:type="dxa"/>
          </w:tcPr>
          <w:p w14:paraId="4E27DE37" w14:textId="2B149D87" w:rsidR="00772FA9" w:rsidRPr="00394775" w:rsidRDefault="00394775" w:rsidP="00F36CED">
            <w:r w:rsidRPr="00394775">
              <w:t>5.</w:t>
            </w:r>
            <w:r w:rsidRPr="0089740A">
              <w:rPr>
                <w:b/>
                <w:bCs/>
              </w:rPr>
              <w:tab/>
              <w:t>Первичная проверка понимания.</w:t>
            </w:r>
            <w:r w:rsidRPr="00394775">
              <w:t xml:space="preserve"> </w:t>
            </w:r>
            <w:r w:rsidRPr="00394775">
              <w:rPr>
                <w:i/>
                <w:iCs/>
              </w:rPr>
              <w:t>Цель этапа:</w:t>
            </w:r>
            <w:r>
              <w:t xml:space="preserve"> п</w:t>
            </w:r>
            <w:r w:rsidRPr="00394775">
              <w:t>ервичное закрепление знаний.</w:t>
            </w:r>
          </w:p>
        </w:tc>
        <w:tc>
          <w:tcPr>
            <w:tcW w:w="3969" w:type="dxa"/>
          </w:tcPr>
          <w:p w14:paraId="4B51C712" w14:textId="77777777" w:rsidR="00394775" w:rsidRDefault="00394775" w:rsidP="00394775">
            <w:r>
              <w:t>На данном этапе учащиеся читают личное электронное письмо и определяют цель каждой части письма.</w:t>
            </w:r>
          </w:p>
          <w:p w14:paraId="2AF91B39" w14:textId="77777777" w:rsidR="00772FA9" w:rsidRDefault="00394775" w:rsidP="00394775">
            <w:pPr>
              <w:rPr>
                <w:lang w:val="en-US"/>
              </w:rPr>
            </w:pPr>
            <w:r w:rsidRPr="00394775">
              <w:rPr>
                <w:lang w:val="en-US"/>
              </w:rPr>
              <w:t xml:space="preserve"> - </w:t>
            </w:r>
            <w:r w:rsidRPr="00394775">
              <w:rPr>
                <w:lang w:val="en-US"/>
              </w:rPr>
              <w:t>Read the letter and identify the purpose of each part. Then complete the chart below.</w:t>
            </w:r>
          </w:p>
          <w:p w14:paraId="69FF56A2" w14:textId="77777777" w:rsidR="00394775" w:rsidRDefault="00394775" w:rsidP="00394775">
            <w:pPr>
              <w:rPr>
                <w:lang w:val="en-US"/>
              </w:rPr>
            </w:pPr>
          </w:p>
          <w:p w14:paraId="05EDC3A0" w14:textId="78A10752" w:rsidR="00394775" w:rsidRPr="00394775" w:rsidRDefault="00394775" w:rsidP="00394775">
            <w:pPr>
              <w:rPr>
                <w:lang w:val="en-US"/>
              </w:rPr>
            </w:pPr>
            <w:r w:rsidRPr="00394775">
              <w:rPr>
                <w:lang w:val="en-US"/>
              </w:rPr>
              <w:t xml:space="preserve">- </w:t>
            </w:r>
            <w:r w:rsidRPr="00394775">
              <w:rPr>
                <w:lang w:val="en-US"/>
              </w:rPr>
              <w:t xml:space="preserve">Read the letter again and answer the questions. </w:t>
            </w:r>
          </w:p>
          <w:p w14:paraId="0D767731" w14:textId="77777777" w:rsidR="00394775" w:rsidRPr="00394775" w:rsidRDefault="00394775" w:rsidP="00394775">
            <w:pPr>
              <w:rPr>
                <w:lang w:val="en-US"/>
              </w:rPr>
            </w:pPr>
            <w:r w:rsidRPr="00394775">
              <w:rPr>
                <w:lang w:val="en-US"/>
              </w:rPr>
              <w:t>1.</w:t>
            </w:r>
            <w:r w:rsidRPr="00394775">
              <w:rPr>
                <w:lang w:val="en-US"/>
              </w:rPr>
              <w:tab/>
              <w:t>Whom is the letter written?</w:t>
            </w:r>
          </w:p>
          <w:p w14:paraId="14C750C5" w14:textId="77777777" w:rsidR="00394775" w:rsidRPr="00394775" w:rsidRDefault="00394775" w:rsidP="00394775">
            <w:pPr>
              <w:rPr>
                <w:lang w:val="en-US"/>
              </w:rPr>
            </w:pPr>
            <w:r w:rsidRPr="00394775">
              <w:rPr>
                <w:lang w:val="en-US"/>
              </w:rPr>
              <w:t>2.</w:t>
            </w:r>
            <w:r w:rsidRPr="00394775">
              <w:rPr>
                <w:lang w:val="en-US"/>
              </w:rPr>
              <w:tab/>
              <w:t xml:space="preserve">How many parts does the letter consist </w:t>
            </w:r>
            <w:proofErr w:type="gramStart"/>
            <w:r w:rsidRPr="00394775">
              <w:rPr>
                <w:lang w:val="en-US"/>
              </w:rPr>
              <w:t>of ?</w:t>
            </w:r>
            <w:proofErr w:type="gramEnd"/>
            <w:r w:rsidRPr="00394775">
              <w:rPr>
                <w:lang w:val="en-US"/>
              </w:rPr>
              <w:t xml:space="preserve"> What is the purpose of each part?</w:t>
            </w:r>
          </w:p>
          <w:p w14:paraId="6A84D4AC" w14:textId="3D72515C" w:rsidR="00394775" w:rsidRPr="00394775" w:rsidRDefault="00394775" w:rsidP="00394775">
            <w:pPr>
              <w:rPr>
                <w:lang w:val="en-US"/>
              </w:rPr>
            </w:pPr>
            <w:r w:rsidRPr="00394775">
              <w:rPr>
                <w:lang w:val="en-US"/>
              </w:rPr>
              <w:t>3.</w:t>
            </w:r>
            <w:r w:rsidRPr="00394775">
              <w:rPr>
                <w:lang w:val="en-US"/>
              </w:rPr>
              <w:tab/>
              <w:t>How does the sender write the address and the signature?</w:t>
            </w:r>
          </w:p>
        </w:tc>
        <w:tc>
          <w:tcPr>
            <w:tcW w:w="4546" w:type="dxa"/>
          </w:tcPr>
          <w:p w14:paraId="3A7BE846" w14:textId="77777777" w:rsidR="00772FA9" w:rsidRDefault="00394775" w:rsidP="00F36CED">
            <w:r>
              <w:t>Учащиеся читают письмо и заполняют таблицу. (см. приложение).</w:t>
            </w:r>
          </w:p>
          <w:p w14:paraId="64AE6706" w14:textId="77777777" w:rsidR="00394775" w:rsidRDefault="00394775" w:rsidP="00F36CED"/>
          <w:p w14:paraId="1EE56314" w14:textId="77777777" w:rsidR="00394775" w:rsidRDefault="00394775" w:rsidP="00F36CED"/>
          <w:p w14:paraId="3D527182" w14:textId="77777777" w:rsidR="00394775" w:rsidRDefault="00394775" w:rsidP="00F36CED"/>
          <w:p w14:paraId="11A8997A" w14:textId="77777777" w:rsidR="00394775" w:rsidRDefault="00394775" w:rsidP="00F36CED"/>
          <w:p w14:paraId="0B8AF937" w14:textId="77777777" w:rsidR="00394775" w:rsidRDefault="00394775" w:rsidP="00F36CED"/>
          <w:p w14:paraId="01524713" w14:textId="77777777" w:rsidR="00394775" w:rsidRDefault="00394775" w:rsidP="00F36CED"/>
          <w:p w14:paraId="04DFAB85" w14:textId="6D8779A3" w:rsidR="00394775" w:rsidRPr="00394775" w:rsidRDefault="00394775" w:rsidP="00F36CED">
            <w:r>
              <w:t>Затем у</w:t>
            </w:r>
            <w:r w:rsidRPr="00394775">
              <w:t>чащиеся еще раз читают письмо и отвечают на предложенные вопросы.</w:t>
            </w:r>
          </w:p>
        </w:tc>
        <w:tc>
          <w:tcPr>
            <w:tcW w:w="3640" w:type="dxa"/>
          </w:tcPr>
          <w:p w14:paraId="3B663F9E" w14:textId="77777777" w:rsidR="0089740A" w:rsidRDefault="0089740A" w:rsidP="0089740A">
            <w:r>
              <w:t>Коммуникативные:</w:t>
            </w:r>
          </w:p>
          <w:p w14:paraId="5CA35196" w14:textId="77777777" w:rsidR="0089740A" w:rsidRDefault="0089740A" w:rsidP="0089740A">
            <w:r>
              <w:t>возможность формулировать собственные</w:t>
            </w:r>
          </w:p>
          <w:p w14:paraId="007DC262" w14:textId="77777777" w:rsidR="0089740A" w:rsidRDefault="0089740A" w:rsidP="0089740A">
            <w:r>
              <w:t>мысли, строить небольшие монологические высказывания,</w:t>
            </w:r>
          </w:p>
          <w:p w14:paraId="7396E9BD" w14:textId="77777777" w:rsidR="0089740A" w:rsidRDefault="0089740A" w:rsidP="0089740A">
            <w:r>
              <w:t>осуществлять совместную деятельность.</w:t>
            </w:r>
          </w:p>
          <w:p w14:paraId="0E949706" w14:textId="77777777" w:rsidR="0089740A" w:rsidRDefault="0089740A" w:rsidP="0089740A"/>
          <w:p w14:paraId="7F91E414" w14:textId="15B2FCB0" w:rsidR="0089740A" w:rsidRDefault="0089740A" w:rsidP="0089740A">
            <w:r>
              <w:t>Регулятивные: умение</w:t>
            </w:r>
          </w:p>
          <w:p w14:paraId="1AE7D8B7" w14:textId="77777777" w:rsidR="0089740A" w:rsidRDefault="0089740A" w:rsidP="0089740A">
            <w:r>
              <w:t>работать в сотрудничестве, осуществлять</w:t>
            </w:r>
          </w:p>
          <w:p w14:paraId="4B71AB4A" w14:textId="77777777" w:rsidR="0089740A" w:rsidRDefault="0089740A" w:rsidP="0089740A">
            <w:r>
              <w:t>свою речевую деятельность с целью достижения поставленной</w:t>
            </w:r>
          </w:p>
          <w:p w14:paraId="1BF46FB4" w14:textId="457EA559" w:rsidR="0089740A" w:rsidRDefault="0089740A" w:rsidP="0089740A">
            <w:r>
              <w:t>учебной задачи</w:t>
            </w:r>
            <w:r>
              <w:t>.</w:t>
            </w:r>
          </w:p>
          <w:p w14:paraId="269A120A" w14:textId="77777777" w:rsidR="0089740A" w:rsidRDefault="0089740A" w:rsidP="0089740A"/>
          <w:p w14:paraId="13C3C969" w14:textId="0B6DFDEC" w:rsidR="00772FA9" w:rsidRPr="00394775" w:rsidRDefault="0089740A" w:rsidP="0089740A">
            <w:r>
              <w:t>Личностные: повышение интереса к изучению английского языка</w:t>
            </w:r>
          </w:p>
        </w:tc>
      </w:tr>
      <w:tr w:rsidR="00394775" w:rsidRPr="0089740A" w14:paraId="5E5F1DD5" w14:textId="77777777" w:rsidTr="00772FA9">
        <w:tc>
          <w:tcPr>
            <w:tcW w:w="2405" w:type="dxa"/>
          </w:tcPr>
          <w:p w14:paraId="076FBDDA" w14:textId="77777777" w:rsidR="00772FA9" w:rsidRDefault="0089740A" w:rsidP="0089740A">
            <w:pPr>
              <w:rPr>
                <w:b/>
                <w:bCs/>
              </w:rPr>
            </w:pPr>
            <w:r>
              <w:lastRenderedPageBreak/>
              <w:t xml:space="preserve">6. </w:t>
            </w:r>
            <w:r w:rsidRPr="0089740A">
              <w:rPr>
                <w:b/>
                <w:bCs/>
              </w:rPr>
              <w:t>Обобщение и систематизация знаний</w:t>
            </w:r>
            <w:r>
              <w:rPr>
                <w:b/>
                <w:bCs/>
              </w:rPr>
              <w:t>.</w:t>
            </w:r>
          </w:p>
          <w:p w14:paraId="37F35CB0" w14:textId="6F500E89" w:rsidR="0089740A" w:rsidRPr="00394775" w:rsidRDefault="0089740A" w:rsidP="0089740A">
            <w:r w:rsidRPr="0089740A">
              <w:rPr>
                <w:i/>
                <w:iCs/>
              </w:rPr>
              <w:t>Цель</w:t>
            </w:r>
            <w:r>
              <w:rPr>
                <w:i/>
                <w:iCs/>
              </w:rPr>
              <w:t xml:space="preserve"> этапа</w:t>
            </w:r>
            <w:r w:rsidRPr="0089740A">
              <w:rPr>
                <w:i/>
                <w:iCs/>
              </w:rPr>
              <w:t>:</w:t>
            </w:r>
            <w:r w:rsidRPr="0089740A">
              <w:t xml:space="preserve"> умение использовать материал на практике</w:t>
            </w:r>
            <w:r>
              <w:t>.</w:t>
            </w:r>
          </w:p>
        </w:tc>
        <w:tc>
          <w:tcPr>
            <w:tcW w:w="3969" w:type="dxa"/>
          </w:tcPr>
          <w:p w14:paraId="18553B7B" w14:textId="6CFFD545" w:rsidR="0089740A" w:rsidRDefault="0089740A" w:rsidP="0089740A">
            <w:pPr>
              <w:rPr>
                <w:bCs/>
              </w:rPr>
            </w:pPr>
            <w:r w:rsidRPr="0089740A">
              <w:rPr>
                <w:bCs/>
              </w:rPr>
              <w:t>На завершающем этапе занятия учащимся предлагается</w:t>
            </w:r>
            <w:r>
              <w:t xml:space="preserve"> </w:t>
            </w:r>
            <w:r w:rsidRPr="0089740A">
              <w:rPr>
                <w:bCs/>
              </w:rPr>
              <w:t>тема для написания личного письма.</w:t>
            </w:r>
          </w:p>
          <w:p w14:paraId="2DA5A6D0" w14:textId="77777777" w:rsidR="0089740A" w:rsidRPr="0089740A" w:rsidRDefault="0089740A" w:rsidP="0089740A">
            <w:pPr>
              <w:rPr>
                <w:bCs/>
              </w:rPr>
            </w:pPr>
          </w:p>
          <w:p w14:paraId="18D79BE0" w14:textId="21D7C07A" w:rsidR="0089740A" w:rsidRPr="0089740A" w:rsidRDefault="0089740A" w:rsidP="0089740A">
            <w:pPr>
              <w:rPr>
                <w:bCs/>
                <w:lang w:val="en-GB"/>
              </w:rPr>
            </w:pPr>
            <w:r>
              <w:rPr>
                <w:bCs/>
              </w:rPr>
              <w:t xml:space="preserve">- </w:t>
            </w:r>
            <w:r w:rsidRPr="0089740A">
              <w:rPr>
                <w:bCs/>
                <w:lang w:val="en-GB"/>
              </w:rPr>
              <w:t>Read</w:t>
            </w:r>
            <w:r w:rsidRPr="0089740A">
              <w:rPr>
                <w:bCs/>
                <w:lang w:val="en-US"/>
              </w:rPr>
              <w:t xml:space="preserve"> </w:t>
            </w:r>
            <w:r w:rsidRPr="0089740A">
              <w:rPr>
                <w:bCs/>
                <w:lang w:val="en-GB"/>
              </w:rPr>
              <w:t>the</w:t>
            </w:r>
            <w:r w:rsidRPr="0089740A">
              <w:rPr>
                <w:bCs/>
                <w:lang w:val="en-US"/>
              </w:rPr>
              <w:t xml:space="preserve"> </w:t>
            </w:r>
            <w:r w:rsidRPr="0089740A">
              <w:rPr>
                <w:bCs/>
                <w:lang w:val="en-GB"/>
              </w:rPr>
              <w:t>rubrics</w:t>
            </w:r>
            <w:r w:rsidRPr="0089740A">
              <w:rPr>
                <w:bCs/>
                <w:lang w:val="en-US"/>
              </w:rPr>
              <w:t xml:space="preserve">. </w:t>
            </w:r>
            <w:r w:rsidRPr="0089740A">
              <w:rPr>
                <w:bCs/>
                <w:lang w:val="en-GB"/>
              </w:rPr>
              <w:t xml:space="preserve">What will the main body paragraphs be about? </w:t>
            </w:r>
          </w:p>
          <w:p w14:paraId="2283B113" w14:textId="77777777" w:rsidR="0089740A" w:rsidRPr="0089740A" w:rsidRDefault="0089740A" w:rsidP="0089740A">
            <w:pPr>
              <w:numPr>
                <w:ilvl w:val="0"/>
                <w:numId w:val="12"/>
              </w:numPr>
              <w:rPr>
                <w:bCs/>
                <w:lang w:val="en-US"/>
              </w:rPr>
            </w:pPr>
            <w:r w:rsidRPr="0089740A">
              <w:rPr>
                <w:bCs/>
                <w:lang w:val="en-US"/>
              </w:rPr>
              <w:t>Your pen friend is planning to travel to your country for the first this year. Write a letter giving advice about when to come and what places to visit.</w:t>
            </w:r>
          </w:p>
          <w:p w14:paraId="312CF16E" w14:textId="77777777" w:rsidR="0089740A" w:rsidRPr="0089740A" w:rsidRDefault="0089740A" w:rsidP="0089740A">
            <w:pPr>
              <w:numPr>
                <w:ilvl w:val="0"/>
                <w:numId w:val="12"/>
              </w:numPr>
              <w:rPr>
                <w:bCs/>
                <w:lang w:val="en-US"/>
              </w:rPr>
            </w:pPr>
            <w:r w:rsidRPr="0089740A">
              <w:rPr>
                <w:bCs/>
                <w:lang w:val="en-US"/>
              </w:rPr>
              <w:t xml:space="preserve">Your best friend has an important exam coming up and is very anxious. Write an email giving advice about how to study well without becoming stressed. </w:t>
            </w:r>
          </w:p>
          <w:p w14:paraId="7C678B43" w14:textId="5D631A85" w:rsidR="0089740A" w:rsidRPr="0089740A" w:rsidRDefault="0089740A" w:rsidP="0089740A">
            <w:pPr>
              <w:rPr>
                <w:bCs/>
              </w:rPr>
            </w:pPr>
            <w:r>
              <w:rPr>
                <w:bCs/>
              </w:rPr>
              <w:t>Затем учитель предлагает дома написать личное письмо по одной из предложенных тем.</w:t>
            </w:r>
          </w:p>
          <w:p w14:paraId="35F9FF2E" w14:textId="77777777" w:rsidR="0089740A" w:rsidRPr="0089740A" w:rsidRDefault="0089740A" w:rsidP="0089740A">
            <w:pPr>
              <w:rPr>
                <w:bCs/>
                <w:lang w:val="en-US"/>
              </w:rPr>
            </w:pPr>
            <w:r w:rsidRPr="0089740A">
              <w:rPr>
                <w:bCs/>
                <w:lang w:val="en-US"/>
              </w:rPr>
              <w:t xml:space="preserve"> </w:t>
            </w:r>
          </w:p>
          <w:p w14:paraId="2436E666" w14:textId="52BF65D2" w:rsidR="0089740A" w:rsidRPr="0089740A" w:rsidRDefault="0089740A" w:rsidP="0089740A">
            <w:pPr>
              <w:rPr>
                <w:bCs/>
                <w:lang w:val="en-US"/>
              </w:rPr>
            </w:pPr>
            <w:r w:rsidRPr="0089740A">
              <w:rPr>
                <w:bCs/>
                <w:lang w:val="en-US"/>
              </w:rPr>
              <w:t>-</w:t>
            </w:r>
            <w:r w:rsidRPr="0089740A">
              <w:rPr>
                <w:bCs/>
                <w:lang w:val="en-US"/>
              </w:rPr>
              <w:t>Write your letter of advice for the rubric.</w:t>
            </w:r>
          </w:p>
          <w:p w14:paraId="0E379EE3" w14:textId="77777777" w:rsidR="00772FA9" w:rsidRPr="0089740A" w:rsidRDefault="00772FA9" w:rsidP="00F36CED">
            <w:pPr>
              <w:rPr>
                <w:lang w:val="en-US"/>
              </w:rPr>
            </w:pPr>
          </w:p>
        </w:tc>
        <w:tc>
          <w:tcPr>
            <w:tcW w:w="4546" w:type="dxa"/>
          </w:tcPr>
          <w:p w14:paraId="0A993D6E" w14:textId="77777777" w:rsidR="00772FA9" w:rsidRDefault="0089740A" w:rsidP="00F36CED">
            <w:r>
              <w:t xml:space="preserve">Обучающие читают предложенные темы и отвечают на вопрос учителя. </w:t>
            </w:r>
          </w:p>
          <w:p w14:paraId="440DEFB3" w14:textId="77777777" w:rsidR="0089740A" w:rsidRDefault="0089740A" w:rsidP="00F36CED"/>
          <w:p w14:paraId="66A86C21" w14:textId="77777777" w:rsidR="0089740A" w:rsidRDefault="0089740A" w:rsidP="00F36CED"/>
          <w:p w14:paraId="1AEC1F9F" w14:textId="77777777" w:rsidR="0089740A" w:rsidRDefault="0089740A" w:rsidP="00F36CED"/>
          <w:p w14:paraId="7C3905FB" w14:textId="77777777" w:rsidR="0089740A" w:rsidRDefault="0089740A" w:rsidP="00F36CED"/>
          <w:p w14:paraId="5D3412D9" w14:textId="77777777" w:rsidR="0089740A" w:rsidRDefault="0089740A" w:rsidP="00F36CED"/>
          <w:p w14:paraId="44997675" w14:textId="77777777" w:rsidR="0089740A" w:rsidRDefault="0089740A" w:rsidP="00F36CED"/>
          <w:p w14:paraId="29E6A62B" w14:textId="77777777" w:rsidR="0089740A" w:rsidRDefault="0089740A" w:rsidP="00F36CED"/>
          <w:p w14:paraId="55764639" w14:textId="77777777" w:rsidR="0089740A" w:rsidRDefault="0089740A" w:rsidP="00F36CED"/>
          <w:p w14:paraId="436700C0" w14:textId="77777777" w:rsidR="0089740A" w:rsidRDefault="0089740A" w:rsidP="00F36CED"/>
          <w:p w14:paraId="1AB5F852" w14:textId="77777777" w:rsidR="0089740A" w:rsidRDefault="0089740A" w:rsidP="00F36CED"/>
          <w:p w14:paraId="01070B02" w14:textId="77777777" w:rsidR="0089740A" w:rsidRDefault="0089740A" w:rsidP="00F36CED"/>
          <w:p w14:paraId="155449F8" w14:textId="77777777" w:rsidR="0089740A" w:rsidRDefault="0089740A" w:rsidP="00F36CED"/>
          <w:p w14:paraId="552137A3" w14:textId="77777777" w:rsidR="0089740A" w:rsidRDefault="0089740A" w:rsidP="00F36CED"/>
          <w:p w14:paraId="692B7E37" w14:textId="77777777" w:rsidR="0089740A" w:rsidRDefault="0089740A" w:rsidP="00F36CED"/>
          <w:p w14:paraId="4A08D24C" w14:textId="77777777" w:rsidR="0089740A" w:rsidRDefault="0089740A" w:rsidP="00F36CED"/>
          <w:p w14:paraId="06D720DE" w14:textId="4932972B" w:rsidR="0089740A" w:rsidRPr="0089740A" w:rsidRDefault="0089740A" w:rsidP="00F36CED">
            <w:r>
              <w:t xml:space="preserve">Записывают домашнее задание. </w:t>
            </w:r>
          </w:p>
        </w:tc>
        <w:tc>
          <w:tcPr>
            <w:tcW w:w="3640" w:type="dxa"/>
          </w:tcPr>
          <w:p w14:paraId="7F486E8A" w14:textId="3300AB70" w:rsidR="00C44AC5" w:rsidRDefault="00C44AC5" w:rsidP="00C44AC5">
            <w:r>
              <w:t>Познавательные: извлечение необходимой</w:t>
            </w:r>
            <w:r>
              <w:t xml:space="preserve"> </w:t>
            </w:r>
            <w:r>
              <w:t>информации</w:t>
            </w:r>
            <w:r>
              <w:t>.</w:t>
            </w:r>
          </w:p>
          <w:p w14:paraId="3BBDBC5B" w14:textId="77777777" w:rsidR="00C44AC5" w:rsidRDefault="00C44AC5" w:rsidP="00C44AC5"/>
          <w:p w14:paraId="3A8C5EF0" w14:textId="54819286" w:rsidR="00C44AC5" w:rsidRDefault="00C44AC5" w:rsidP="00C44AC5">
            <w:r>
              <w:t>Коммуникативные: ставить вопросы,</w:t>
            </w:r>
            <w:r>
              <w:t xml:space="preserve"> </w:t>
            </w:r>
            <w:r>
              <w:t>обращаться за помощью, формулировать свои</w:t>
            </w:r>
            <w:r>
              <w:t xml:space="preserve"> </w:t>
            </w:r>
            <w:r>
              <w:t>затруднения</w:t>
            </w:r>
            <w:r>
              <w:t>.</w:t>
            </w:r>
          </w:p>
          <w:p w14:paraId="09DF09C1" w14:textId="77777777" w:rsidR="00C44AC5" w:rsidRDefault="00C44AC5" w:rsidP="00C44AC5"/>
          <w:p w14:paraId="7415B41D" w14:textId="24FC3527" w:rsidR="00C44AC5" w:rsidRDefault="00C44AC5" w:rsidP="00C44AC5">
            <w:r>
              <w:t>Регулятивные: использовать речь для</w:t>
            </w:r>
            <w:r>
              <w:t xml:space="preserve"> </w:t>
            </w:r>
            <w:r>
              <w:t>регуляции своего действия</w:t>
            </w:r>
            <w:r>
              <w:t>.</w:t>
            </w:r>
          </w:p>
          <w:p w14:paraId="7A8FD09D" w14:textId="77777777" w:rsidR="00C44AC5" w:rsidRDefault="00C44AC5" w:rsidP="00C44AC5"/>
          <w:p w14:paraId="0614932F" w14:textId="7780F7B4" w:rsidR="00772FA9" w:rsidRPr="0089740A" w:rsidRDefault="00C44AC5" w:rsidP="00C44AC5">
            <w:r>
              <w:t>Личностные: формировать адекватную</w:t>
            </w:r>
            <w:r>
              <w:t xml:space="preserve"> </w:t>
            </w:r>
            <w:r>
              <w:t>мотивацию учебной деятельности.</w:t>
            </w:r>
          </w:p>
        </w:tc>
      </w:tr>
      <w:tr w:rsidR="00394775" w:rsidRPr="0089740A" w14:paraId="5028D179" w14:textId="77777777" w:rsidTr="00772FA9">
        <w:tc>
          <w:tcPr>
            <w:tcW w:w="2405" w:type="dxa"/>
          </w:tcPr>
          <w:p w14:paraId="3952D8B1" w14:textId="08B3163D" w:rsidR="00C44AC5" w:rsidRPr="00C44AC5" w:rsidRDefault="00C44AC5" w:rsidP="00C44AC5">
            <w:pPr>
              <w:rPr>
                <w:b/>
                <w:bCs/>
              </w:rPr>
            </w:pPr>
            <w:r w:rsidRPr="00C44AC5">
              <w:rPr>
                <w:b/>
                <w:bCs/>
              </w:rPr>
              <w:t xml:space="preserve">7. </w:t>
            </w:r>
            <w:r w:rsidRPr="00C44AC5">
              <w:rPr>
                <w:b/>
                <w:bCs/>
              </w:rPr>
              <w:t>Итог урока</w:t>
            </w:r>
          </w:p>
          <w:p w14:paraId="3A4FC988" w14:textId="77777777" w:rsidR="00C44AC5" w:rsidRPr="00C44AC5" w:rsidRDefault="00C44AC5" w:rsidP="00C44AC5">
            <w:pPr>
              <w:rPr>
                <w:b/>
                <w:bCs/>
              </w:rPr>
            </w:pPr>
            <w:r w:rsidRPr="00C44AC5">
              <w:rPr>
                <w:b/>
                <w:bCs/>
              </w:rPr>
              <w:t>(рефлексия</w:t>
            </w:r>
          </w:p>
          <w:p w14:paraId="21F327F8" w14:textId="5968C7B3" w:rsidR="00C44AC5" w:rsidRPr="00C44AC5" w:rsidRDefault="00C44AC5" w:rsidP="00C44AC5">
            <w:pPr>
              <w:rPr>
                <w:b/>
                <w:bCs/>
              </w:rPr>
            </w:pPr>
            <w:r w:rsidRPr="00C44AC5">
              <w:rPr>
                <w:b/>
                <w:bCs/>
              </w:rPr>
              <w:t>деятельности)</w:t>
            </w:r>
            <w:r>
              <w:rPr>
                <w:b/>
                <w:bCs/>
              </w:rPr>
              <w:t>.</w:t>
            </w:r>
          </w:p>
          <w:p w14:paraId="69CFD385" w14:textId="33780C86" w:rsidR="00C44AC5" w:rsidRDefault="00C44AC5" w:rsidP="00C44AC5">
            <w:r w:rsidRPr="00C44AC5">
              <w:rPr>
                <w:i/>
                <w:iCs/>
              </w:rPr>
              <w:t>Цель этапа:</w:t>
            </w:r>
            <w:r>
              <w:t xml:space="preserve"> </w:t>
            </w:r>
            <w:r>
              <w:t>формирова</w:t>
            </w:r>
            <w:r>
              <w:t>ние</w:t>
            </w:r>
            <w:r>
              <w:t xml:space="preserve"> у</w:t>
            </w:r>
          </w:p>
          <w:p w14:paraId="4C4290B4" w14:textId="7F0AB24D" w:rsidR="00C44AC5" w:rsidRDefault="00C44AC5" w:rsidP="00C44AC5">
            <w:r>
              <w:t>школьников самооценк</w:t>
            </w:r>
            <w:r>
              <w:t>и</w:t>
            </w:r>
            <w:r>
              <w:t>.</w:t>
            </w:r>
            <w:r>
              <w:t xml:space="preserve"> </w:t>
            </w:r>
            <w:r>
              <w:t>Контроль</w:t>
            </w:r>
            <w:r>
              <w:t xml:space="preserve"> </w:t>
            </w:r>
            <w:r>
              <w:t>усвоения,</w:t>
            </w:r>
          </w:p>
          <w:p w14:paraId="30B61DC3" w14:textId="77777777" w:rsidR="00C44AC5" w:rsidRDefault="00C44AC5" w:rsidP="00C44AC5">
            <w:r>
              <w:t>обсуждение допущенных</w:t>
            </w:r>
          </w:p>
          <w:p w14:paraId="02085138" w14:textId="1BC2AB13" w:rsidR="00772FA9" w:rsidRPr="0089740A" w:rsidRDefault="00C44AC5" w:rsidP="00C44AC5">
            <w:r>
              <w:t>ошибок и</w:t>
            </w:r>
            <w:r>
              <w:t xml:space="preserve"> </w:t>
            </w:r>
            <w:r>
              <w:t>их коррекция</w:t>
            </w:r>
            <w:r>
              <w:t>.</w:t>
            </w:r>
          </w:p>
        </w:tc>
        <w:tc>
          <w:tcPr>
            <w:tcW w:w="3969" w:type="dxa"/>
          </w:tcPr>
          <w:p w14:paraId="0D6D0C70" w14:textId="4177740B" w:rsidR="00C44AC5" w:rsidRPr="00C44AC5" w:rsidRDefault="00C44AC5" w:rsidP="00C44AC5">
            <w:r w:rsidRPr="00C44AC5">
              <w:t xml:space="preserve">Учитель спрашивает, что понравилось </w:t>
            </w:r>
            <w:r>
              <w:t>учащимся</w:t>
            </w:r>
            <w:r w:rsidRPr="00C44AC5">
              <w:t>,</w:t>
            </w:r>
            <w:r>
              <w:t xml:space="preserve"> </w:t>
            </w:r>
            <w:r w:rsidRPr="00C44AC5">
              <w:t>а что нет. Задает вопросы о возникших трудностях с целью дальнейшего их устранения</w:t>
            </w:r>
            <w:r>
              <w:t>.</w:t>
            </w:r>
          </w:p>
          <w:p w14:paraId="142086D8" w14:textId="3EE627B1" w:rsidR="00772FA9" w:rsidRPr="0089740A" w:rsidRDefault="00C44AC5" w:rsidP="00C44AC5">
            <w:r w:rsidRPr="00C44AC5">
              <w:rPr>
                <w:lang w:val="en-US"/>
              </w:rPr>
              <w:t xml:space="preserve">- </w:t>
            </w:r>
            <w:r w:rsidRPr="00C44AC5">
              <w:rPr>
                <w:lang w:val="en-US"/>
              </w:rPr>
              <w:t xml:space="preserve">Today we have been discussing the difference between formal and informal letters. Also, we have learned some rules of punctuation relevant to letter writing.  In one sentence, formulate one new idea that you have learnt from the </w:t>
            </w:r>
            <w:r w:rsidRPr="00C44AC5">
              <w:rPr>
                <w:lang w:val="en-US"/>
              </w:rPr>
              <w:lastRenderedPageBreak/>
              <w:t xml:space="preserve">class. Do you have any questions? Is everything clear? Thank you for your job! </w:t>
            </w:r>
            <w:proofErr w:type="spellStart"/>
            <w:r>
              <w:t>Goodbye</w:t>
            </w:r>
            <w:proofErr w:type="spellEnd"/>
            <w:r>
              <w:t xml:space="preserve">! </w:t>
            </w:r>
          </w:p>
        </w:tc>
        <w:tc>
          <w:tcPr>
            <w:tcW w:w="4546" w:type="dxa"/>
          </w:tcPr>
          <w:p w14:paraId="2502F602" w14:textId="77777777" w:rsidR="00C44AC5" w:rsidRDefault="00C44AC5" w:rsidP="00C44AC5">
            <w:r>
              <w:lastRenderedPageBreak/>
              <w:t>Ученики обсуждают возникшие</w:t>
            </w:r>
          </w:p>
          <w:p w14:paraId="7DA45E80" w14:textId="3F19AF21" w:rsidR="00C44AC5" w:rsidRPr="0089740A" w:rsidRDefault="00C44AC5" w:rsidP="00C44AC5">
            <w:r>
              <w:t xml:space="preserve">трудности, </w:t>
            </w:r>
            <w:r>
              <w:t xml:space="preserve">делятся впечатлениями об уроке. </w:t>
            </w:r>
          </w:p>
          <w:p w14:paraId="3EE1DA79" w14:textId="1EABA7E2" w:rsidR="00772FA9" w:rsidRPr="0089740A" w:rsidRDefault="00772FA9" w:rsidP="00C44AC5"/>
        </w:tc>
        <w:tc>
          <w:tcPr>
            <w:tcW w:w="3640" w:type="dxa"/>
          </w:tcPr>
          <w:p w14:paraId="4EF5F277" w14:textId="5679775E" w:rsidR="00C44AC5" w:rsidRDefault="00C44AC5" w:rsidP="00C44AC5">
            <w:r>
              <w:t>Познавательные: оценивать процесс и</w:t>
            </w:r>
            <w:r>
              <w:t xml:space="preserve"> </w:t>
            </w:r>
            <w:r>
              <w:t>результат деятельности.</w:t>
            </w:r>
          </w:p>
          <w:p w14:paraId="3FCA74C1" w14:textId="77777777" w:rsidR="00C44AC5" w:rsidRDefault="00C44AC5" w:rsidP="00C44AC5"/>
          <w:p w14:paraId="22E025A1" w14:textId="10520D18" w:rsidR="00C44AC5" w:rsidRDefault="00C44AC5" w:rsidP="00C44AC5">
            <w:r>
              <w:t>Коммуникативные:</w:t>
            </w:r>
            <w:r>
              <w:t xml:space="preserve"> </w:t>
            </w:r>
            <w:r>
              <w:t>формулировать</w:t>
            </w:r>
            <w:r>
              <w:t xml:space="preserve"> с</w:t>
            </w:r>
            <w:r>
              <w:t>обственное мнение и позицию и</w:t>
            </w:r>
          </w:p>
          <w:p w14:paraId="0C105082" w14:textId="77777777" w:rsidR="00C44AC5" w:rsidRDefault="00C44AC5" w:rsidP="00C44AC5">
            <w:r>
              <w:t>аргументировать ее.</w:t>
            </w:r>
          </w:p>
          <w:p w14:paraId="4873ED72" w14:textId="77777777" w:rsidR="00C44AC5" w:rsidRDefault="00C44AC5" w:rsidP="00C44AC5"/>
          <w:p w14:paraId="6F29C0F8" w14:textId="75D9BCB2" w:rsidR="00C44AC5" w:rsidRDefault="00C44AC5" w:rsidP="00C44AC5">
            <w:r>
              <w:lastRenderedPageBreak/>
              <w:t>Регулятивные: самостоятельно анализировать</w:t>
            </w:r>
            <w:r>
              <w:t xml:space="preserve"> </w:t>
            </w:r>
            <w:r>
              <w:t>достижение учебной цели и задач, адекватно</w:t>
            </w:r>
          </w:p>
          <w:p w14:paraId="2FDCCBA7" w14:textId="77777777" w:rsidR="00C44AC5" w:rsidRDefault="00C44AC5" w:rsidP="00C44AC5">
            <w:r>
              <w:t>воспринимать оценку учителя.</w:t>
            </w:r>
          </w:p>
          <w:p w14:paraId="691F401D" w14:textId="77777777" w:rsidR="00C44AC5" w:rsidRDefault="00C44AC5" w:rsidP="00C44AC5"/>
          <w:p w14:paraId="798721CE" w14:textId="0B006CF8" w:rsidR="00772FA9" w:rsidRPr="0089740A" w:rsidRDefault="00C44AC5" w:rsidP="00C44AC5">
            <w:r>
              <w:t>Личностные: формировать</w:t>
            </w:r>
            <w:r>
              <w:t xml:space="preserve"> </w:t>
            </w:r>
            <w:r>
              <w:t>адекватную</w:t>
            </w:r>
            <w:r>
              <w:t xml:space="preserve"> </w:t>
            </w:r>
            <w:r>
              <w:t>мотивацию учебной деятельности, понимать</w:t>
            </w:r>
            <w:r>
              <w:t xml:space="preserve"> </w:t>
            </w:r>
            <w:r>
              <w:t>значение знаний для человека</w:t>
            </w:r>
            <w:r>
              <w:t>.</w:t>
            </w:r>
          </w:p>
        </w:tc>
      </w:tr>
    </w:tbl>
    <w:p w14:paraId="07D78F58" w14:textId="57605622" w:rsidR="00772FA9" w:rsidRDefault="00772FA9" w:rsidP="00F36CED"/>
    <w:p w14:paraId="25D54BB1" w14:textId="02C58A04" w:rsidR="00C44AC5" w:rsidRDefault="00C44AC5" w:rsidP="00F36CED"/>
    <w:p w14:paraId="6F4C5E38" w14:textId="5FC76EF9" w:rsidR="00C44AC5" w:rsidRDefault="00C44AC5" w:rsidP="00F36CED"/>
    <w:p w14:paraId="00F93521" w14:textId="7377F153" w:rsidR="00C44AC5" w:rsidRDefault="00C44AC5" w:rsidP="00F36CED"/>
    <w:p w14:paraId="5B720226" w14:textId="3FC96111" w:rsidR="00C44AC5" w:rsidRDefault="00C44AC5" w:rsidP="00F36CED"/>
    <w:p w14:paraId="2B9DAD48" w14:textId="5B0D7068" w:rsidR="00C44AC5" w:rsidRDefault="00C44AC5" w:rsidP="00F36CED"/>
    <w:p w14:paraId="2D9E2A09" w14:textId="27BF7676" w:rsidR="00C44AC5" w:rsidRDefault="00C44AC5" w:rsidP="00F36CED"/>
    <w:p w14:paraId="77304283" w14:textId="11749DE5" w:rsidR="00C44AC5" w:rsidRDefault="00C44AC5" w:rsidP="00F36CED"/>
    <w:p w14:paraId="41DA08DF" w14:textId="64933311" w:rsidR="00C44AC5" w:rsidRDefault="00C44AC5" w:rsidP="00F36CED"/>
    <w:p w14:paraId="7E1B0E21" w14:textId="6EFA0AF6" w:rsidR="00C44AC5" w:rsidRDefault="00C44AC5" w:rsidP="00F36CED"/>
    <w:p w14:paraId="09836CB1" w14:textId="11ED7661" w:rsidR="00C44AC5" w:rsidRDefault="00C44AC5" w:rsidP="00F36CED"/>
    <w:p w14:paraId="5DE323EE" w14:textId="6DE6403E" w:rsidR="00C44AC5" w:rsidRDefault="00C44AC5" w:rsidP="00F36CED"/>
    <w:p w14:paraId="353B821C" w14:textId="46FB421D" w:rsidR="00C44AC5" w:rsidRDefault="00C44AC5" w:rsidP="00F36CED"/>
    <w:p w14:paraId="3024397D" w14:textId="78BE39E9" w:rsidR="00C44AC5" w:rsidRDefault="00C44AC5" w:rsidP="00F36CED"/>
    <w:p w14:paraId="3D84A69E" w14:textId="1CDA3A97" w:rsidR="00C44AC5" w:rsidRDefault="00C44AC5" w:rsidP="00F36CED"/>
    <w:p w14:paraId="7B066BDF" w14:textId="4A8EB982" w:rsidR="00C44AC5" w:rsidRPr="00DB7636" w:rsidRDefault="00C44AC5" w:rsidP="00F36CED">
      <w:pPr>
        <w:rPr>
          <w:lang w:val="en-GB"/>
        </w:rPr>
      </w:pPr>
      <w:r>
        <w:lastRenderedPageBreak/>
        <w:t xml:space="preserve">Приложение </w:t>
      </w:r>
      <w:r w:rsidR="00DB7636">
        <w:t xml:space="preserve">1. </w:t>
      </w:r>
      <w:r w:rsidR="00DB7636">
        <w:rPr>
          <w:lang w:val="en-GB"/>
        </w:rPr>
        <w:t>Mind-map.</w:t>
      </w:r>
    </w:p>
    <w:p w14:paraId="4E8DD7AA" w14:textId="606F8E43" w:rsidR="00C44AC5" w:rsidRDefault="00DB7636" w:rsidP="00F36CED">
      <w:r w:rsidRPr="00DB7636">
        <w:drawing>
          <wp:inline distT="0" distB="0" distL="0" distR="0" wp14:anchorId="229B5649" wp14:editId="4C8388E2">
            <wp:extent cx="6537325" cy="284172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544852" cy="2844993"/>
                    </a:xfrm>
                    <a:prstGeom prst="rect">
                      <a:avLst/>
                    </a:prstGeom>
                  </pic:spPr>
                </pic:pic>
              </a:graphicData>
            </a:graphic>
          </wp:inline>
        </w:drawing>
      </w:r>
    </w:p>
    <w:p w14:paraId="32B1789B" w14:textId="33847728" w:rsidR="00DB7636" w:rsidRDefault="00DB7636" w:rsidP="00F36CED">
      <w:r>
        <w:t xml:space="preserve">Приложение 2. Таблица </w:t>
      </w:r>
    </w:p>
    <w:p w14:paraId="5970A55E" w14:textId="7A8B715D" w:rsidR="00DB7636" w:rsidRDefault="00DB7636" w:rsidP="00F36CED">
      <w:r w:rsidRPr="00DB7636">
        <w:drawing>
          <wp:inline distT="0" distB="0" distL="0" distR="0" wp14:anchorId="00BE03C0" wp14:editId="445135D8">
            <wp:extent cx="3117850" cy="2105215"/>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28714" cy="2112551"/>
                    </a:xfrm>
                    <a:prstGeom prst="rect">
                      <a:avLst/>
                    </a:prstGeom>
                    <a:noFill/>
                    <a:ln>
                      <a:noFill/>
                    </a:ln>
                  </pic:spPr>
                </pic:pic>
              </a:graphicData>
            </a:graphic>
          </wp:inline>
        </w:drawing>
      </w:r>
    </w:p>
    <w:p w14:paraId="5288EB14" w14:textId="69AF467D" w:rsidR="00DB7636" w:rsidRDefault="00DB7636" w:rsidP="00F36CED"/>
    <w:p w14:paraId="6A521B3F" w14:textId="5BEB1FB6" w:rsidR="00DB7636" w:rsidRDefault="00DB7636" w:rsidP="00F36CED">
      <w:r>
        <w:lastRenderedPageBreak/>
        <w:t xml:space="preserve">Приложение 3. Упражнение </w:t>
      </w:r>
    </w:p>
    <w:p w14:paraId="31E0AFD6" w14:textId="4B9CC741" w:rsidR="00DB7636" w:rsidRDefault="00DB7636" w:rsidP="00F36CED">
      <w:r>
        <w:rPr>
          <w:noProof/>
        </w:rPr>
        <w:drawing>
          <wp:inline distT="0" distB="0" distL="0" distR="0" wp14:anchorId="62934061" wp14:editId="732512E9">
            <wp:extent cx="3072765" cy="30543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2765" cy="3054350"/>
                    </a:xfrm>
                    <a:prstGeom prst="rect">
                      <a:avLst/>
                    </a:prstGeom>
                    <a:noFill/>
                  </pic:spPr>
                </pic:pic>
              </a:graphicData>
            </a:graphic>
          </wp:inline>
        </w:drawing>
      </w:r>
    </w:p>
    <w:tbl>
      <w:tblPr>
        <w:tblStyle w:val="a3"/>
        <w:tblW w:w="0" w:type="auto"/>
        <w:tblLook w:val="04A0" w:firstRow="1" w:lastRow="0" w:firstColumn="1" w:lastColumn="0" w:noHBand="0" w:noVBand="1"/>
      </w:tblPr>
      <w:tblGrid>
        <w:gridCol w:w="2263"/>
        <w:gridCol w:w="7082"/>
      </w:tblGrid>
      <w:tr w:rsidR="00DB7636" w:rsidRPr="00DB7636" w14:paraId="58BFCB4A" w14:textId="77777777" w:rsidTr="001B629A">
        <w:tc>
          <w:tcPr>
            <w:tcW w:w="2263" w:type="dxa"/>
          </w:tcPr>
          <w:p w14:paraId="0BC3CCF6" w14:textId="77777777" w:rsidR="00DB7636" w:rsidRPr="00DB7636" w:rsidRDefault="00DB7636" w:rsidP="00DB7636">
            <w:pPr>
              <w:spacing w:after="160" w:line="259" w:lineRule="auto"/>
              <w:rPr>
                <w:lang w:val="en-GB"/>
              </w:rPr>
            </w:pPr>
            <w:r w:rsidRPr="00DB7636">
              <w:rPr>
                <w:lang w:val="en-GB"/>
              </w:rPr>
              <w:t xml:space="preserve">Paragraph 1 </w:t>
            </w:r>
          </w:p>
        </w:tc>
        <w:tc>
          <w:tcPr>
            <w:tcW w:w="7082" w:type="dxa"/>
          </w:tcPr>
          <w:p w14:paraId="719ABFDF" w14:textId="77777777" w:rsidR="00DB7636" w:rsidRPr="00DB7636" w:rsidRDefault="00DB7636" w:rsidP="00DB7636">
            <w:pPr>
              <w:spacing w:after="160" w:line="259" w:lineRule="auto"/>
              <w:rPr>
                <w:lang w:val="en-US"/>
              </w:rPr>
            </w:pPr>
          </w:p>
        </w:tc>
      </w:tr>
      <w:tr w:rsidR="00DB7636" w:rsidRPr="00DB7636" w14:paraId="75BC02C3" w14:textId="77777777" w:rsidTr="001B629A">
        <w:tc>
          <w:tcPr>
            <w:tcW w:w="2263" w:type="dxa"/>
          </w:tcPr>
          <w:p w14:paraId="50E6CAB2" w14:textId="77777777" w:rsidR="00DB7636" w:rsidRPr="00DB7636" w:rsidRDefault="00DB7636" w:rsidP="00DB7636">
            <w:pPr>
              <w:spacing w:after="160" w:line="259" w:lineRule="auto"/>
              <w:rPr>
                <w:lang w:val="en-US"/>
              </w:rPr>
            </w:pPr>
            <w:r w:rsidRPr="00DB7636">
              <w:rPr>
                <w:lang w:val="en-GB"/>
              </w:rPr>
              <w:t>Paragraph 2</w:t>
            </w:r>
          </w:p>
        </w:tc>
        <w:tc>
          <w:tcPr>
            <w:tcW w:w="7082" w:type="dxa"/>
          </w:tcPr>
          <w:p w14:paraId="40FAEF52" w14:textId="77777777" w:rsidR="00DB7636" w:rsidRPr="00DB7636" w:rsidRDefault="00DB7636" w:rsidP="00DB7636">
            <w:pPr>
              <w:spacing w:after="160" w:line="259" w:lineRule="auto"/>
              <w:rPr>
                <w:lang w:val="en-US"/>
              </w:rPr>
            </w:pPr>
            <w:r w:rsidRPr="00DB7636">
              <w:rPr>
                <w:lang w:val="en-US"/>
              </w:rPr>
              <w:t xml:space="preserve">to say why are you writing </w:t>
            </w:r>
          </w:p>
        </w:tc>
      </w:tr>
      <w:tr w:rsidR="00DB7636" w:rsidRPr="00DB7636" w14:paraId="64849597" w14:textId="77777777" w:rsidTr="001B629A">
        <w:tc>
          <w:tcPr>
            <w:tcW w:w="2263" w:type="dxa"/>
          </w:tcPr>
          <w:p w14:paraId="48C2FB36" w14:textId="77777777" w:rsidR="00DB7636" w:rsidRPr="00DB7636" w:rsidRDefault="00DB7636" w:rsidP="00DB7636">
            <w:pPr>
              <w:spacing w:after="160" w:line="259" w:lineRule="auto"/>
              <w:rPr>
                <w:lang w:val="en-US"/>
              </w:rPr>
            </w:pPr>
            <w:r w:rsidRPr="00DB7636">
              <w:rPr>
                <w:lang w:val="en-GB"/>
              </w:rPr>
              <w:t>Paragraph 3</w:t>
            </w:r>
          </w:p>
        </w:tc>
        <w:tc>
          <w:tcPr>
            <w:tcW w:w="7082" w:type="dxa"/>
          </w:tcPr>
          <w:p w14:paraId="7B2C1091" w14:textId="77777777" w:rsidR="00DB7636" w:rsidRPr="00DB7636" w:rsidRDefault="00DB7636" w:rsidP="00DB7636">
            <w:pPr>
              <w:spacing w:after="160" w:line="259" w:lineRule="auto"/>
              <w:rPr>
                <w:lang w:val="en-US"/>
              </w:rPr>
            </w:pPr>
          </w:p>
        </w:tc>
      </w:tr>
      <w:tr w:rsidR="00DB7636" w:rsidRPr="00DB7636" w14:paraId="10E45AC6" w14:textId="77777777" w:rsidTr="001B629A">
        <w:tc>
          <w:tcPr>
            <w:tcW w:w="2263" w:type="dxa"/>
          </w:tcPr>
          <w:p w14:paraId="4D6BB911" w14:textId="77777777" w:rsidR="00DB7636" w:rsidRPr="00DB7636" w:rsidRDefault="00DB7636" w:rsidP="00DB7636">
            <w:pPr>
              <w:spacing w:after="160" w:line="259" w:lineRule="auto"/>
              <w:rPr>
                <w:lang w:val="en-US"/>
              </w:rPr>
            </w:pPr>
            <w:r w:rsidRPr="00DB7636">
              <w:rPr>
                <w:lang w:val="en-GB"/>
              </w:rPr>
              <w:t>Paragraph 4</w:t>
            </w:r>
          </w:p>
        </w:tc>
        <w:tc>
          <w:tcPr>
            <w:tcW w:w="7082" w:type="dxa"/>
          </w:tcPr>
          <w:p w14:paraId="38A79AA4" w14:textId="77777777" w:rsidR="00DB7636" w:rsidRPr="00DB7636" w:rsidRDefault="00DB7636" w:rsidP="00DB7636">
            <w:pPr>
              <w:spacing w:after="160" w:line="259" w:lineRule="auto"/>
              <w:rPr>
                <w:lang w:val="en-US"/>
              </w:rPr>
            </w:pPr>
          </w:p>
        </w:tc>
      </w:tr>
      <w:tr w:rsidR="00DB7636" w:rsidRPr="00DB7636" w14:paraId="71E4441E" w14:textId="77777777" w:rsidTr="001B629A">
        <w:tc>
          <w:tcPr>
            <w:tcW w:w="2263" w:type="dxa"/>
          </w:tcPr>
          <w:p w14:paraId="237B2590" w14:textId="77777777" w:rsidR="00DB7636" w:rsidRPr="00DB7636" w:rsidRDefault="00DB7636" w:rsidP="00DB7636">
            <w:pPr>
              <w:spacing w:after="160" w:line="259" w:lineRule="auto"/>
              <w:rPr>
                <w:lang w:val="en-US"/>
              </w:rPr>
            </w:pPr>
            <w:r w:rsidRPr="00DB7636">
              <w:rPr>
                <w:lang w:val="en-GB"/>
              </w:rPr>
              <w:t>Paragraph 5</w:t>
            </w:r>
          </w:p>
        </w:tc>
        <w:tc>
          <w:tcPr>
            <w:tcW w:w="7082" w:type="dxa"/>
          </w:tcPr>
          <w:p w14:paraId="465CD1AA" w14:textId="77777777" w:rsidR="00DB7636" w:rsidRPr="00DB7636" w:rsidRDefault="00DB7636" w:rsidP="00DB7636">
            <w:pPr>
              <w:spacing w:after="160" w:line="259" w:lineRule="auto"/>
              <w:rPr>
                <w:lang w:val="en-US"/>
              </w:rPr>
            </w:pPr>
            <w:r w:rsidRPr="00DB7636">
              <w:rPr>
                <w:lang w:val="en-US"/>
              </w:rPr>
              <w:t>to close your letter</w:t>
            </w:r>
          </w:p>
        </w:tc>
      </w:tr>
      <w:tr w:rsidR="00DB7636" w:rsidRPr="00DB7636" w14:paraId="673A9FFD" w14:textId="77777777" w:rsidTr="001B629A">
        <w:tc>
          <w:tcPr>
            <w:tcW w:w="2263" w:type="dxa"/>
          </w:tcPr>
          <w:p w14:paraId="5D16192D" w14:textId="77777777" w:rsidR="00DB7636" w:rsidRPr="00DB7636" w:rsidRDefault="00DB7636" w:rsidP="00DB7636">
            <w:pPr>
              <w:spacing w:after="160" w:line="259" w:lineRule="auto"/>
              <w:rPr>
                <w:lang w:val="en-US"/>
              </w:rPr>
            </w:pPr>
            <w:r w:rsidRPr="00DB7636">
              <w:rPr>
                <w:lang w:val="en-GB"/>
              </w:rPr>
              <w:t>Paragraph 6</w:t>
            </w:r>
          </w:p>
        </w:tc>
        <w:tc>
          <w:tcPr>
            <w:tcW w:w="7082" w:type="dxa"/>
          </w:tcPr>
          <w:p w14:paraId="33D0AAF1" w14:textId="77777777" w:rsidR="00DB7636" w:rsidRPr="00DB7636" w:rsidRDefault="00DB7636" w:rsidP="00DB7636">
            <w:pPr>
              <w:spacing w:after="160" w:line="259" w:lineRule="auto"/>
              <w:rPr>
                <w:lang w:val="en-US"/>
              </w:rPr>
            </w:pPr>
            <w:r w:rsidRPr="00DB7636">
              <w:rPr>
                <w:lang w:val="en-US"/>
              </w:rPr>
              <w:t>to sign</w:t>
            </w:r>
          </w:p>
        </w:tc>
      </w:tr>
    </w:tbl>
    <w:p w14:paraId="5894D6EA" w14:textId="77777777" w:rsidR="00DB7636" w:rsidRPr="00DB7636" w:rsidRDefault="00DB7636" w:rsidP="00F36CED"/>
    <w:sectPr w:rsidR="00DB7636" w:rsidRPr="00DB7636" w:rsidSect="00FA6F9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C5D79"/>
    <w:multiLevelType w:val="multilevel"/>
    <w:tmpl w:val="6B60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45AE0"/>
    <w:multiLevelType w:val="multilevel"/>
    <w:tmpl w:val="FA82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BF4D45"/>
    <w:multiLevelType w:val="hybridMultilevel"/>
    <w:tmpl w:val="50321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EF00E2"/>
    <w:multiLevelType w:val="hybridMultilevel"/>
    <w:tmpl w:val="594C1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68584B"/>
    <w:multiLevelType w:val="multilevel"/>
    <w:tmpl w:val="11C0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BD40A1"/>
    <w:multiLevelType w:val="multilevel"/>
    <w:tmpl w:val="56E2A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B75221"/>
    <w:multiLevelType w:val="hybridMultilevel"/>
    <w:tmpl w:val="594C15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4006D42"/>
    <w:multiLevelType w:val="hybridMultilevel"/>
    <w:tmpl w:val="DBE6AA9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F7F0DC9"/>
    <w:multiLevelType w:val="multilevel"/>
    <w:tmpl w:val="3B10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E660FAB"/>
    <w:multiLevelType w:val="multilevel"/>
    <w:tmpl w:val="B138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272C47"/>
    <w:multiLevelType w:val="hybridMultilevel"/>
    <w:tmpl w:val="F25C65A4"/>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B5953AB"/>
    <w:multiLevelType w:val="multilevel"/>
    <w:tmpl w:val="241CB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1880143">
    <w:abstractNumId w:val="9"/>
  </w:num>
  <w:num w:numId="2" w16cid:durableId="30037996">
    <w:abstractNumId w:val="1"/>
  </w:num>
  <w:num w:numId="3" w16cid:durableId="1078209994">
    <w:abstractNumId w:val="5"/>
  </w:num>
  <w:num w:numId="4" w16cid:durableId="1098598719">
    <w:abstractNumId w:val="8"/>
  </w:num>
  <w:num w:numId="5" w16cid:durableId="1238973745">
    <w:abstractNumId w:val="4"/>
  </w:num>
  <w:num w:numId="6" w16cid:durableId="1026098569">
    <w:abstractNumId w:val="11"/>
  </w:num>
  <w:num w:numId="7" w16cid:durableId="368070835">
    <w:abstractNumId w:val="0"/>
  </w:num>
  <w:num w:numId="8" w16cid:durableId="1946301263">
    <w:abstractNumId w:val="2"/>
  </w:num>
  <w:num w:numId="9" w16cid:durableId="149685268">
    <w:abstractNumId w:val="3"/>
  </w:num>
  <w:num w:numId="10" w16cid:durableId="221478117">
    <w:abstractNumId w:val="6"/>
  </w:num>
  <w:num w:numId="11" w16cid:durableId="1596859716">
    <w:abstractNumId w:val="7"/>
  </w:num>
  <w:num w:numId="12" w16cid:durableId="6374207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F95"/>
    <w:rsid w:val="000402EC"/>
    <w:rsid w:val="000931D0"/>
    <w:rsid w:val="000B29F4"/>
    <w:rsid w:val="00394775"/>
    <w:rsid w:val="004C50C0"/>
    <w:rsid w:val="00772FA9"/>
    <w:rsid w:val="0089740A"/>
    <w:rsid w:val="00C348C9"/>
    <w:rsid w:val="00C44AC5"/>
    <w:rsid w:val="00DB7636"/>
    <w:rsid w:val="00F36CED"/>
    <w:rsid w:val="00FA6F95"/>
    <w:rsid w:val="00FC4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54CC0"/>
  <w15:chartTrackingRefBased/>
  <w15:docId w15:val="{E167B600-8FEC-4116-BE59-0520700D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6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2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27261">
      <w:bodyDiv w:val="1"/>
      <w:marLeft w:val="0"/>
      <w:marRight w:val="0"/>
      <w:marTop w:val="0"/>
      <w:marBottom w:val="0"/>
      <w:divBdr>
        <w:top w:val="none" w:sz="0" w:space="0" w:color="auto"/>
        <w:left w:val="none" w:sz="0" w:space="0" w:color="auto"/>
        <w:bottom w:val="none" w:sz="0" w:space="0" w:color="auto"/>
        <w:right w:val="none" w:sz="0" w:space="0" w:color="auto"/>
      </w:divBdr>
    </w:div>
    <w:div w:id="238558181">
      <w:bodyDiv w:val="1"/>
      <w:marLeft w:val="0"/>
      <w:marRight w:val="0"/>
      <w:marTop w:val="0"/>
      <w:marBottom w:val="0"/>
      <w:divBdr>
        <w:top w:val="none" w:sz="0" w:space="0" w:color="auto"/>
        <w:left w:val="none" w:sz="0" w:space="0" w:color="auto"/>
        <w:bottom w:val="none" w:sz="0" w:space="0" w:color="auto"/>
        <w:right w:val="none" w:sz="0" w:space="0" w:color="auto"/>
      </w:divBdr>
    </w:div>
    <w:div w:id="697435417">
      <w:bodyDiv w:val="1"/>
      <w:marLeft w:val="0"/>
      <w:marRight w:val="0"/>
      <w:marTop w:val="0"/>
      <w:marBottom w:val="0"/>
      <w:divBdr>
        <w:top w:val="none" w:sz="0" w:space="0" w:color="auto"/>
        <w:left w:val="none" w:sz="0" w:space="0" w:color="auto"/>
        <w:bottom w:val="none" w:sz="0" w:space="0" w:color="auto"/>
        <w:right w:val="none" w:sz="0" w:space="0" w:color="auto"/>
      </w:divBdr>
    </w:div>
    <w:div w:id="174452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8EE15-FF22-40C6-AC1C-FCAD96319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1190</Words>
  <Characters>6787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Симакина</dc:creator>
  <cp:keywords/>
  <dc:description/>
  <cp:lastModifiedBy>Анастасия Симакина</cp:lastModifiedBy>
  <cp:revision>2</cp:revision>
  <dcterms:created xsi:type="dcterms:W3CDTF">2022-10-13T15:55:00Z</dcterms:created>
  <dcterms:modified xsi:type="dcterms:W3CDTF">2022-10-13T15:55:00Z</dcterms:modified>
</cp:coreProperties>
</file>