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Кипрушева</w:t>
      </w:r>
      <w:proofErr w:type="spellEnd"/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Михайловна</w:t>
      </w: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физической культуры МАОУ «СОШ 1» </w:t>
      </w: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углубленным изучением отдельных предметов им. И.А. Куратова</w:t>
      </w: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Сыктывкар</w:t>
      </w:r>
    </w:p>
    <w:p w:rsidR="00920882" w:rsidRPr="00920882" w:rsidRDefault="00920882" w:rsidP="00920882">
      <w:pPr>
        <w:shd w:val="clear" w:color="auto" w:fill="FFFFFF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0882" w:rsidRPr="00920882" w:rsidRDefault="00920882" w:rsidP="00920882">
      <w:pPr>
        <w:shd w:val="clear" w:color="auto" w:fill="FFFFFF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08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Технологическая карта урока по физической культуре для 1 -го класса по  ФГОС</w:t>
      </w:r>
    </w:p>
    <w:p w:rsidR="00920882" w:rsidRPr="00920882" w:rsidRDefault="00920882" w:rsidP="00920882">
      <w:pPr>
        <w:shd w:val="clear" w:color="auto" w:fill="FFFFFF"/>
        <w:autoSpaceDN w:val="0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3656" w:type="dxa"/>
        <w:tblBorders>
          <w:top w:val="single" w:sz="12" w:space="0" w:color="D0D0D0"/>
          <w:left w:val="single" w:sz="12" w:space="0" w:color="D0D0D0"/>
          <w:bottom w:val="single" w:sz="12" w:space="0" w:color="D0D0D0"/>
          <w:right w:val="single" w:sz="12" w:space="0" w:color="D0D0D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6"/>
      </w:tblGrid>
      <w:tr w:rsidR="00AA7DA7" w:rsidRPr="00920882" w:rsidTr="00785D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A7DA7" w:rsidRPr="00920882" w:rsidRDefault="00AA7DA7" w:rsidP="00AA7DA7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Технологическая карта урока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785DC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Тип урока</w:t>
            </w:r>
            <w:r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частных задач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785DC2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Авторы УМК:</w:t>
            </w:r>
            <w:r w:rsidR="00920882"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Лях В. И.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785DC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Цели урока:</w:t>
            </w:r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Совершенствовать умение самостоятельно подбирать собственный, наиболее эффективный ритм и темп бега; научит разновидностям прыжков; выучить упражнения, способствующие развитию прыгучести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AA7DA7">
            <w:pPr>
              <w:widowControl w:val="0"/>
              <w:suppressAutoHyphens/>
              <w:autoSpaceDN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Планируемые образовательные результаты (личностные, </w:t>
            </w:r>
            <w:proofErr w:type="spellStart"/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метапредметные</w:t>
            </w:r>
            <w:proofErr w:type="spellEnd"/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предметные):</w:t>
            </w:r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Предметные (объем освоения и уровень владения компетенциями): научатся: организовывать занятия физической культурой с различной целевой направленностью; самостоятельно подбирать ритм и </w:t>
            </w:r>
            <w:proofErr w:type="spellStart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темпи</w:t>
            </w:r>
            <w:proofErr w:type="spell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бега и выполнять его с заданной дозировкой нагрузки; получат возможность научиться: в доступной форме объяснять </w:t>
            </w:r>
            <w:proofErr w:type="spellStart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техникувыполнения</w:t>
            </w:r>
            <w:proofErr w:type="spell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различных прыжков, анализировать и находить ошибки, эффективно их исправлять.</w:t>
            </w:r>
          </w:p>
          <w:p w:rsidR="00AA7DA7" w:rsidRPr="00920882" w:rsidRDefault="00AA7DA7" w:rsidP="00AA7DA7">
            <w:pPr>
              <w:widowControl w:val="0"/>
              <w:suppressAutoHyphens/>
              <w:autoSpaceDN w:val="0"/>
              <w:spacing w:after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92088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Метапредметны</w:t>
            </w:r>
            <w:proofErr w:type="gramStart"/>
            <w:r w:rsidRPr="0092088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е</w:t>
            </w:r>
            <w:proofErr w:type="spell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proofErr w:type="gram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компоненты </w:t>
            </w:r>
            <w:proofErr w:type="spellStart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культурно-компетентностного</w:t>
            </w:r>
            <w:proofErr w:type="spell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опыта/ приобретенная компетентность); познавательные – овладеют способностью оценивать свои достижения, отвечать на вопросы, соотносить изученные понятия с примерами; коммуникативные – выражают готовность слушать собеседника и вести диалог; овладевают диалогической формой речи, способностью вступать в речевое общение, умение пользоваться учебником; регулятивные – овладевают способностью понимать учебную задачу урока и стремятся её выполнять.</w:t>
            </w:r>
          </w:p>
          <w:p w:rsidR="00AA7DA7" w:rsidRPr="00920882" w:rsidRDefault="00AA7DA7" w:rsidP="00AA7DA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Личностные:</w:t>
            </w:r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принятие и освоение социальной роли обучающихся; развитие мотивов учебной деятельности и формирование личностного смысла учения; развитие навыков сотрудничества </w:t>
            </w:r>
            <w:proofErr w:type="gramStart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</w:t>
            </w:r>
            <w:proofErr w:type="gramEnd"/>
            <w:r w:rsidRPr="0092088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взрослыми и сверстниками в разных социальных ситуациях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785DC2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Оборудование:</w:t>
            </w:r>
            <w:r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фишки, свисток</w:t>
            </w:r>
          </w:p>
        </w:tc>
      </w:tr>
      <w:tr w:rsidR="00AA7DA7" w:rsidRPr="00920882" w:rsidTr="00785DC2">
        <w:tc>
          <w:tcPr>
            <w:tcW w:w="7085" w:type="dxa"/>
            <w:tcBorders>
              <w:top w:val="outset" w:sz="6" w:space="0" w:color="auto"/>
              <w:left w:val="outset" w:sz="6" w:space="0" w:color="auto"/>
              <w:bottom w:val="single" w:sz="4" w:space="0" w:color="D0D0D0"/>
              <w:right w:val="outset" w:sz="6" w:space="0" w:color="auto"/>
            </w:tcBorders>
            <w:shd w:val="clear" w:color="auto" w:fill="FFFFFF"/>
            <w:hideMark/>
          </w:tcPr>
          <w:p w:rsidR="00AA7DA7" w:rsidRPr="00920882" w:rsidRDefault="00AA7DA7" w:rsidP="00785DC2">
            <w:pPr>
              <w:spacing w:after="0" w:line="288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Образовательные ресурсы:</w:t>
            </w:r>
            <w:r w:rsidR="00920882" w:rsidRPr="009208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20882"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здоровьезберегающие</w:t>
            </w:r>
            <w:proofErr w:type="spellEnd"/>
            <w:r w:rsidR="00920882" w:rsidRPr="009208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технологии, игровые технологии</w:t>
            </w:r>
          </w:p>
        </w:tc>
      </w:tr>
    </w:tbl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DA7" w:rsidRPr="00920882" w:rsidRDefault="00AA7DA7" w:rsidP="00AA7DA7">
      <w:pPr>
        <w:shd w:val="clear" w:color="auto" w:fill="FFFFFF"/>
        <w:autoSpaceDN w:val="0"/>
        <w:spacing w:after="0" w:line="30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424" w:rsidRPr="00920882" w:rsidRDefault="00652424" w:rsidP="00652424">
      <w:pPr>
        <w:shd w:val="clear" w:color="auto" w:fill="FFFFFF"/>
        <w:autoSpaceDN w:val="0"/>
        <w:spacing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2424" w:rsidRPr="00920882" w:rsidRDefault="00652424" w:rsidP="00652424">
      <w:pPr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652424" w:rsidRPr="00920882" w:rsidRDefault="00652424" w:rsidP="0065242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92088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652424" w:rsidRPr="00920882" w:rsidRDefault="00652424" w:rsidP="0065242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2024"/>
        <w:gridCol w:w="1931"/>
        <w:gridCol w:w="2369"/>
        <w:gridCol w:w="1598"/>
        <w:gridCol w:w="1845"/>
        <w:gridCol w:w="3394"/>
        <w:gridCol w:w="1625"/>
      </w:tblGrid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Этапы урока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Обучающие и развивающие компоненты, задания и упражнения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Деятельность учителя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Деятельность учащихся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Формы </w:t>
            </w:r>
            <w:proofErr w:type="spell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совзаимодействия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Универсальные учебные действия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Виды контроля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7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1.Организационный момент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Эмоциональная, психологическая и мотивационная подготовка учащихся к освоению изученного материала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Проводит построение в шеренгу. Проверяет готовность 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обучающихся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к уроку, озвучивает тему и цель урока; создает эмоциональный настрой на изучение нового предмета.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Выполняют построение.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Слушают и обсуждают тему урока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Личностные:</w:t>
            </w:r>
            <w:r w:rsidR="008E75A5"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понимают значение знаний для человека и принимают его; имеют желание учиться;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положительно отзываются о школе; стремятся хорошо 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учиться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и сориентированы на участие в делах школы, </w:t>
            </w:r>
            <w:proofErr w:type="spell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правишльно</w:t>
            </w:r>
            <w:proofErr w:type="spell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идентифицируют себя с позицией школьника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Устный опрос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3.Актуализация знаний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Расчет на «первый-второй»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Упражнения на развитие внимания и сообразительности (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см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. Приложение 1)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Бег без остановки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Дыхательные упражнения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Игра-упражнение «Запрещенное движение» (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см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. Приложение 2)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Дает команду: «На первый-второй 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рассчитайсь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!»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Формулирует задание, контролирует правильность выполнения.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Дает команду: «Первые-направо, вторые-налево!», затем «Бегом марш!», постоянно ориентируя учащихся во времени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Дает команду перейти на ходьбу и проводит упражнения на восстановление дыхания: вдох-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руки вверх; выдох-руки расслабленно опустить, немного наклонитьс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я(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выполнять 2-3 раза)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Проводит игру. Обеспечивает эмоциональный настрой и мотивацию выполнения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Выполняют расчет на «первый-второй»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Выполняют упражнения.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Выполняют бег (3 мин) без остановки.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По команде «Шагом марш!» переходят на шаг, выпо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л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няют дыхательные упражнения. Участвуют в игре.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Индивидуальная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proofErr w:type="gramStart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Личностные</w:t>
            </w:r>
            <w:proofErr w:type="gramEnd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: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проявляют дисциплинированность, трудолюбие, упорство в достижении поставленных целей.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Регулятивные:</w:t>
            </w:r>
            <w:r w:rsidR="008E75A5"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принимают и сохраняют учебную задачу при выполнении упражнений; действуют с учетом выделенных учителем ориентиров; адекватно воспринимают оценку учителя;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принимают инструкцию педагога и четко следуют ей; осуществляют итоговый и пошаговый контроль.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Коммуникативные: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используют речь для регуляции своего действия; взаи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модействуют со сверстниками в со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вместной игровой деятельности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Выполнение действий по инструкции.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Осуществление самоконтроля по образцу.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Выполнение действий по инструкции.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7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3.Изучение нового материала.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Понятие рваного ритма.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Беседа по теме «Прыжки – одно из важнейших двигательных умений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человека» (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см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. Приложение3)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Подвижная игра «Воробушки-попрыгунчики» (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см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. Приложение 4)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Объясняет учащимся, что рваный ритм забирает намного больше сил, чем ра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номерный. Поэтому следует рассчитывать свои силы при выполнении физических упражнений.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Проводит беседу.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Наводящими вопросами подводит учащихся к выводу о том, что выполнение прыжков различными способами является важнейшим компонентом развития прыгучести.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Проводит подвижную игру; создает эмоциональный </w:t>
            </w:r>
            <w:proofErr w:type="spell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настрой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,о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существляет</w:t>
            </w:r>
            <w:proofErr w:type="spell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контроль.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Выпо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л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няют упражнения, слушают, отвечают на вопросы. Слушают, участвуют в диалоге.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Участвуют в игре.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Индивидуальная, фронтальная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Фронтальная, индивидуальная.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Коммуникативные</w:t>
            </w:r>
            <w:proofErr w:type="gramStart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: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бмениваются мнениями, слушают друг друга, задают вопросы;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строят понятные речевые высказывания.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Познавательные:</w:t>
            </w:r>
            <w:r w:rsidR="008E75A5"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proofErr w:type="spell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общеучебные</w:t>
            </w:r>
            <w:proofErr w:type="spell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–осознанно строят речевое высказывание в устной форме о значении прыжков в физическом развитии человека; </w:t>
            </w:r>
            <w:proofErr w:type="gram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логические-осуществляют</w:t>
            </w:r>
            <w:proofErr w:type="gram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поиск необходимой информации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Регулятивные: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 действуют с учетом выделенных учителем ориентиров; адекватно воспринимают оценку учителя.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Коммуникативные:</w:t>
            </w:r>
            <w:r w:rsidR="008E75A5"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договариваются и приходят к общему решению в совместной игровой деятельности; используют речь для регуляции своего действия; взаимодействуют со сверстниками в игре.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Устные ответы.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Устные ответы.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Выполнение действий по инструкции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4.Первичное осмысление и закрепление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Упражнение на расслабление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Проводит упражнения, обеспечивает мотивацию </w:t>
            </w:r>
            <w:proofErr w:type="spellStart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выпонения</w:t>
            </w:r>
            <w:proofErr w:type="spellEnd"/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, осуществляет контроль.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Выполняют упражнения на расслабление медленно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Фронтальная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proofErr w:type="gramStart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Регулятивные</w:t>
            </w:r>
            <w:proofErr w:type="gramEnd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: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осуществляют пошаговый контроль своих действий, ориентируясь на показ движений учителем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Выполнение действий по инструкции</w:t>
            </w:r>
          </w:p>
        </w:tc>
      </w:tr>
      <w:tr w:rsidR="00652424" w:rsidRPr="00920882" w:rsidTr="00652424"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5.Итоги </w:t>
            </w: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урока. Рефлексия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 xml:space="preserve">Обобщить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полученные на уроке сведения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 xml:space="preserve">Проводит беседу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по вопросам: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-Какие виды прыжков вы знаете?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-Какие физические качества развиваются у человека с помощью прыжков.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 xml:space="preserve">Отвечают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на вопросы. Определяют свое эмоциональное состояние на уроке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Фронтальная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proofErr w:type="gramStart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Личностные</w:t>
            </w:r>
            <w:proofErr w:type="gramEnd"/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>:</w:t>
            </w:r>
            <w:r w:rsidR="008E75A5"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пони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 xml:space="preserve">мают </w:t>
            </w:r>
            <w:r w:rsidR="008E75A5"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значение знаний для челове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ка и принимают его.</w:t>
            </w:r>
          </w:p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b/>
                <w:color w:val="000000"/>
                <w:kern w:val="3"/>
                <w:sz w:val="28"/>
                <w:szCs w:val="28"/>
                <w:lang w:eastAsia="ja-JP" w:bidi="fa-IR"/>
              </w:rPr>
              <w:t xml:space="preserve">Регулятивные: 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t>прогнозируют результаты уровня усвоения изучаемого материала.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424" w:rsidRPr="00920882" w:rsidRDefault="00652424" w:rsidP="00652424">
            <w:pPr>
              <w:widowControl w:val="0"/>
              <w:suppressAutoHyphens/>
              <w:autoSpaceDN w:val="0"/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</w:pP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Оценивани</w:t>
            </w:r>
            <w:r w:rsidRPr="00920882">
              <w:rPr>
                <w:rFonts w:ascii="Times New Roman" w:eastAsia="Andale Sans UI" w:hAnsi="Times New Roman"/>
                <w:color w:val="000000"/>
                <w:kern w:val="3"/>
                <w:sz w:val="28"/>
                <w:szCs w:val="28"/>
                <w:lang w:eastAsia="ja-JP" w:bidi="fa-IR"/>
              </w:rPr>
              <w:lastRenderedPageBreak/>
              <w:t>е учащихся за работу на уроке</w:t>
            </w:r>
          </w:p>
        </w:tc>
      </w:tr>
    </w:tbl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143C6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Приложение 1.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  <w:t>Упражнения на развитие внимания.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По команде «Шагом влево!» дети делают шаг влево, образуя две колонны. Проверить правильность выполнения. При необходимости повторить все команды. Ходьба по кругу по команде «Первые номера – налево, вторые-направо в обход шагом марш!» Первая и вторая колонны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следуюь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в противоположные стороны. Предупредить детей, что первые номера идут по внутреннему кругу, а вторые – по внешнему, и медленно, помогая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направляющим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,п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ровести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две колонны рядом друг с другом. Пройти два круга. На втором круге поравнявшиеся колонны остановить командой «Стой!». Командой «Класс, в одну шеренгу становись!» перестроить класс обратно.</w:t>
      </w:r>
    </w:p>
    <w:p w:rsidR="00652424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920882" w:rsidRDefault="00920882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920882" w:rsidRDefault="00920882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920882" w:rsidRDefault="00920882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920882" w:rsidRPr="00920882" w:rsidRDefault="00920882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143C6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lastRenderedPageBreak/>
        <w:t xml:space="preserve">                                                                                               Приложение 2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  <w:t>Игра «Запрещенное движение».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Сегодня запрещенным движением будет положение «руки в стороны». Это значит, что одновременно обе руки в стороны быть не должны. Будьте внимательны!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1)Упражнение «Заводим моторчик».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И.п. – о.с. Руки перед грудью, кисти сжаты в кулак. Круговые движения предплечьями к себе и от себя со сменой темпа выполнения 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от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медленного к быстрому и наоборот. По окончании упражнения встряхнуть руками. Выполнять 10 секунд к себе и 10 секунд от себя.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2)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И.п.-о.с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. Правая рука вверху. 1-4-рывки руками назад; 5-8- то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же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,л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евая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рука вверху. (повторить 4 раза)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3)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И.п.-о.с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. Руки перед грудью. 1-2-рывки руками перед грудью;3-4-рывки руками, руки в стороны. Обратить внимания на тех, кто ошибается при выполнении упражнения.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1-2-рывки руками перед грудью; 3-4-рывки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руками-правая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в сторону,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леваяперед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грудью;5-6-рывки руками перед грудью; 7-8-рывки руками – 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левая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в сторону, правая перед грудью.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4)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и.п.-о.с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. Руки на пояс. 1-наклон головы вправо; 2-и.п.;3-наклон головы влево; 4-и.п.; 5-наклон туловища вправо; 6-и.п.; 7-наклон туловища влево; 8-и.п. (учитель 2 раза повторяет с детьми, а потом ученики выполняют под счет учителя самостоятельно еще 2 раза)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5)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И.п.-о.с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. Руки на пояс. 1-поворот туловища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направо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,л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евая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рука вперед (тянется); 2-и.п.; 3-поворот туловища налево, правая рука впере5д; 4-и.п. Выполнить 2-3 раза и на счет 1-2 сделать руки в стороны (проверить внимательность класса), после чего продолжить упражнение. Упражнение выполнять внимательно, следя за движениями учителя и стараться не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ошиьаться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6)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И.п.-о.с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. Поднять правую ногу, согнутую в колене и обхватить ее обеими руками. Удерживать 10 счетов (учитель вслух медленно считает). Выполнять то же самое, удерживая левую ногу.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7)И.п. 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–о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.с. Руки на поясе. 1-выпад правой ногой вперед; 2-и.п.; 3-выпад левой ногой вперед; 4-и.п.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Считать медленно, чтобы ученики могли зафиксировать положение (можно добавить элемент: руки вперед и в стороны)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143C64" w:rsidRPr="00920882" w:rsidRDefault="00143C6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143C64" w:rsidRPr="00920882" w:rsidRDefault="00143C6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lastRenderedPageBreak/>
        <w:t>Приложение 3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  <w:t>Содержание беседы «Прыжки – одно из важнейших двигательных умений человека».</w:t>
      </w:r>
    </w:p>
    <w:p w:rsidR="00143C64" w:rsidRPr="00920882" w:rsidRDefault="00143C6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Различают прыжки на обеих ногах и на одной, с разбега и без, на лыжах, в воду. Мы попробуем разучить лишь некоторые из них. Упражнение следует начинать по сигналу, выполняется оно до обозначенной отметки (линии, черты, на которой может стоять сам учитель), а по второму сигналу необходимо вернуться на свои места (прыжки выполняются с продвижением на 8-10 метров)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Прыжки на месте на обеих ногах вверх без глубокого приседа.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Прыжки на обеих ногах без глубокого приседа с продвижением вперед до условной отметки. Ученики начинают прыгать по сигналу и по сигналу возвращаются.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Прыжки на обеих ногах из глубокого приседа.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То же, но каждый прыжок выполняется по сигналу. Учитель считает количество прыжков, совершенных детьми, объявляя каждого, допрыгавшего до конца.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Прыжки на обеих ногах правым боком.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Прыжки на обеих ногах левым боком.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Прыжки спиной вперед.</w:t>
      </w:r>
    </w:p>
    <w:p w:rsidR="00652424" w:rsidRPr="00920882" w:rsidRDefault="00652424" w:rsidP="00652424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Прыжки на правой и левой ноге по очереди до черты и обратно, </w:t>
      </w:r>
      <w:proofErr w:type="spell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первй</w:t>
      </w:r>
      <w:proofErr w:type="spell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раз не соревнуясь, а второй (после небольшого отдыха)- наперегонки. После выполнения прыжков сделать встряхивающие движения ногами.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ind w:left="720"/>
        <w:jc w:val="right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Приложение 4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  <w:t>Подвижная игра «Воробушки-попрыгунчики».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</w:pPr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В центре площадки чертится круг диаметром 4 метра. В кругу стоит водящий; </w:t>
      </w:r>
      <w:proofErr w:type="gramStart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>играющие</w:t>
      </w:r>
      <w:proofErr w:type="gramEnd"/>
      <w:r w:rsidRPr="00920882">
        <w:rPr>
          <w:rFonts w:ascii="Times New Roman" w:eastAsia="Andale Sans UI" w:hAnsi="Times New Roman" w:cs="Times New Roman"/>
          <w:color w:val="000000"/>
          <w:kern w:val="3"/>
          <w:sz w:val="28"/>
          <w:szCs w:val="28"/>
          <w:lang w:eastAsia="ja-JP" w:bidi="fa-IR"/>
        </w:rPr>
        <w:t xml:space="preserve"> запрыгивают и выпрыгивают к водящему на обеих ногах. Задача водящего – запятнать в кругу игрока. Играют до 3-5 пойманных игроков.</w:t>
      </w: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3"/>
          <w:sz w:val="28"/>
          <w:szCs w:val="28"/>
          <w:lang w:eastAsia="ja-JP" w:bidi="fa-IR"/>
        </w:rPr>
      </w:pPr>
    </w:p>
    <w:p w:rsidR="00652424" w:rsidRPr="00920882" w:rsidRDefault="00652424" w:rsidP="00652424">
      <w:pPr>
        <w:shd w:val="clear" w:color="auto" w:fill="FFFFFF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652424" w:rsidRPr="00920882" w:rsidSect="006524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E24CE"/>
    <w:multiLevelType w:val="multilevel"/>
    <w:tmpl w:val="6FD6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E9E7D98"/>
    <w:multiLevelType w:val="hybridMultilevel"/>
    <w:tmpl w:val="035A0E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2CFA"/>
    <w:rsid w:val="00143C64"/>
    <w:rsid w:val="002B2CFA"/>
    <w:rsid w:val="00652424"/>
    <w:rsid w:val="008E75A5"/>
    <w:rsid w:val="00920882"/>
    <w:rsid w:val="009A54D4"/>
    <w:rsid w:val="00AA7DA7"/>
    <w:rsid w:val="00AF79D9"/>
    <w:rsid w:val="00CA1ABA"/>
    <w:rsid w:val="00D57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4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4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laptevo 2</dc:creator>
  <cp:lastModifiedBy>User</cp:lastModifiedBy>
  <cp:revision>4</cp:revision>
  <dcterms:created xsi:type="dcterms:W3CDTF">2022-02-14T07:22:00Z</dcterms:created>
  <dcterms:modified xsi:type="dcterms:W3CDTF">2022-02-16T05:55:00Z</dcterms:modified>
</cp:coreProperties>
</file>